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165EF5">
        <w:rPr>
          <w:rFonts w:ascii="Times New Roman" w:hAnsi="Times New Roman"/>
          <w:b/>
          <w:sz w:val="36"/>
          <w:szCs w:val="36"/>
        </w:rPr>
        <w:t>65</w:t>
      </w:r>
      <w:r w:rsidRPr="007C0779">
        <w:rPr>
          <w:rFonts w:ascii="Times New Roman" w:hAnsi="Times New Roman"/>
          <w:b/>
          <w:sz w:val="36"/>
          <w:szCs w:val="36"/>
        </w:rPr>
        <w:t>/201</w:t>
      </w:r>
      <w:r w:rsidR="00D04A95">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165EF5">
        <w:rPr>
          <w:rFonts w:ascii="Times New Roman" w:hAnsi="Times New Roman"/>
          <w:b/>
          <w:sz w:val="36"/>
          <w:szCs w:val="36"/>
        </w:rPr>
        <w:t>8</w:t>
      </w:r>
      <w:r w:rsidRPr="007C0779">
        <w:rPr>
          <w:rFonts w:ascii="Times New Roman" w:hAnsi="Times New Roman"/>
          <w:b/>
          <w:sz w:val="36"/>
          <w:szCs w:val="36"/>
        </w:rPr>
        <w:t>/201</w:t>
      </w:r>
      <w:r w:rsidR="00D04A95">
        <w:rPr>
          <w:rFonts w:ascii="Times New Roman" w:hAnsi="Times New Roman"/>
          <w:b/>
          <w:sz w:val="36"/>
          <w:szCs w:val="36"/>
        </w:rPr>
        <w:t>4</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165EF5">
        <w:rPr>
          <w:rFonts w:ascii="Times New Roman" w:hAnsi="Times New Roman"/>
          <w:bCs/>
        </w:rPr>
        <w:t>CONTRATAÇÃO DE SERVIÇOS DE PERFURAÇÃO E DETONAÇÃO DE ROCHAS, COM FORNECIMENTO DE MATERIAIS A SEREM EXECUTADOS NA ÁREA URBANA E INTERIOR DO MUNICÍPIO DE PALMITOS</w:t>
      </w:r>
      <w:r w:rsidR="00165EF5" w:rsidRPr="009074D8">
        <w:rPr>
          <w:rFonts w:ascii="Times New Roman" w:hAnsi="Times New Roman"/>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65EF5">
        <w:rPr>
          <w:rFonts w:ascii="Times New Roman" w:hAnsi="Times New Roman"/>
          <w:b/>
          <w:sz w:val="20"/>
          <w:szCs w:val="20"/>
        </w:rPr>
        <w:t>09</w:t>
      </w:r>
      <w:r w:rsidRPr="007C0779">
        <w:rPr>
          <w:rFonts w:ascii="Times New Roman" w:hAnsi="Times New Roman"/>
          <w:b/>
          <w:sz w:val="20"/>
          <w:szCs w:val="20"/>
        </w:rPr>
        <w:t>/</w:t>
      </w:r>
      <w:r w:rsidR="00D04A95">
        <w:rPr>
          <w:rFonts w:ascii="Times New Roman" w:hAnsi="Times New Roman"/>
          <w:b/>
          <w:sz w:val="20"/>
          <w:szCs w:val="20"/>
        </w:rPr>
        <w:t>0</w:t>
      </w:r>
      <w:r w:rsidR="00165EF5">
        <w:rPr>
          <w:rFonts w:ascii="Times New Roman" w:hAnsi="Times New Roman"/>
          <w:b/>
          <w:sz w:val="20"/>
          <w:szCs w:val="20"/>
        </w:rPr>
        <w:t>6</w:t>
      </w:r>
      <w:r w:rsidRPr="007C0779">
        <w:rPr>
          <w:rFonts w:ascii="Times New Roman" w:hAnsi="Times New Roman"/>
          <w:b/>
          <w:sz w:val="20"/>
          <w:szCs w:val="20"/>
        </w:rPr>
        <w:t>/201</w:t>
      </w:r>
      <w:r w:rsidR="00D04A95">
        <w:rPr>
          <w:rFonts w:ascii="Times New Roman" w:hAnsi="Times New Roman"/>
          <w:b/>
          <w:sz w:val="20"/>
          <w:szCs w:val="20"/>
        </w:rPr>
        <w:t>4</w:t>
      </w:r>
      <w:r w:rsidRPr="007C0779">
        <w:rPr>
          <w:rFonts w:ascii="Times New Roman" w:hAnsi="Times New Roman"/>
          <w:b/>
          <w:bCs/>
          <w:sz w:val="20"/>
          <w:szCs w:val="20"/>
        </w:rPr>
        <w:t xml:space="preserve">, às </w:t>
      </w:r>
      <w:r w:rsidR="003F7863">
        <w:fldChar w:fldCharType="begin"/>
      </w:r>
      <w:r w:rsidR="003F7863">
        <w:instrText xml:space="preserve"> DOCVARIABLE "HoraAbertura" \* MERGEFORMAT </w:instrText>
      </w:r>
      <w:r w:rsidR="003F7863">
        <w:fldChar w:fldCharType="separate"/>
      </w:r>
      <w:proofErr w:type="gramStart"/>
      <w:r w:rsidR="008B54A1">
        <w:rPr>
          <w:rFonts w:ascii="Times New Roman" w:hAnsi="Times New Roman"/>
          <w:b/>
          <w:bCs/>
          <w:sz w:val="20"/>
          <w:szCs w:val="20"/>
        </w:rPr>
        <w:t>1</w:t>
      </w:r>
      <w:r w:rsidR="00165EF5">
        <w:rPr>
          <w:rFonts w:ascii="Times New Roman" w:hAnsi="Times New Roman"/>
          <w:b/>
          <w:bCs/>
          <w:sz w:val="20"/>
          <w:szCs w:val="20"/>
        </w:rPr>
        <w:t>4</w:t>
      </w:r>
      <w:r w:rsidRPr="007C0779">
        <w:rPr>
          <w:rFonts w:ascii="Times New Roman" w:hAnsi="Times New Roman"/>
          <w:b/>
          <w:bCs/>
          <w:sz w:val="20"/>
          <w:szCs w:val="20"/>
        </w:rPr>
        <w:t>:</w:t>
      </w:r>
      <w:r w:rsidR="00165EF5">
        <w:rPr>
          <w:rFonts w:ascii="Times New Roman" w:hAnsi="Times New Roman"/>
          <w:b/>
          <w:bCs/>
          <w:sz w:val="20"/>
          <w:szCs w:val="20"/>
        </w:rPr>
        <w:t>3</w:t>
      </w:r>
      <w:r w:rsidRPr="007C0779">
        <w:rPr>
          <w:rFonts w:ascii="Times New Roman" w:hAnsi="Times New Roman"/>
          <w:b/>
          <w:bCs/>
          <w:sz w:val="20"/>
          <w:szCs w:val="20"/>
        </w:rPr>
        <w:t>0</w:t>
      </w:r>
      <w:proofErr w:type="gramEnd"/>
      <w:r w:rsidR="003F7863">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4598C">
        <w:rPr>
          <w:rFonts w:ascii="Times New Roman" w:hAnsi="Times New Roman"/>
          <w:b/>
          <w:sz w:val="36"/>
          <w:szCs w:val="36"/>
        </w:rPr>
        <w:t>65</w:t>
      </w:r>
      <w:r w:rsidRPr="007C0779">
        <w:rPr>
          <w:rFonts w:ascii="Times New Roman" w:hAnsi="Times New Roman"/>
          <w:b/>
          <w:sz w:val="36"/>
          <w:szCs w:val="36"/>
        </w:rPr>
        <w:t>/201</w:t>
      </w:r>
      <w:r w:rsidR="00D04A95">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F4598C">
        <w:rPr>
          <w:rFonts w:ascii="Times New Roman" w:hAnsi="Times New Roman"/>
          <w:b/>
          <w:sz w:val="36"/>
          <w:szCs w:val="36"/>
        </w:rPr>
        <w:t>8</w:t>
      </w:r>
      <w:r w:rsidRPr="007C0779">
        <w:rPr>
          <w:rFonts w:ascii="Times New Roman" w:hAnsi="Times New Roman"/>
          <w:b/>
          <w:sz w:val="36"/>
          <w:szCs w:val="36"/>
        </w:rPr>
        <w:t>/201</w:t>
      </w:r>
      <w:r w:rsidR="00D04A95">
        <w:rPr>
          <w:rFonts w:ascii="Times New Roman" w:hAnsi="Times New Roman"/>
          <w:b/>
          <w:sz w:val="36"/>
          <w:szCs w:val="36"/>
        </w:rPr>
        <w:t>4</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8871A1" w:rsidRPr="008871A1">
        <w:rPr>
          <w:rFonts w:ascii="Times New Roman" w:hAnsi="Times New Roman"/>
          <w:bCs/>
        </w:rPr>
        <w:t>CONTRATAÇÃO DE SERVIÇOS DE PERFURAÇÃO E DETONAÇÃO DE ROCHAS, COM FORNECIMENTO DE MATERIAIS A SEREM EXECUTADOS NA ÁREA URBANA E IN</w:t>
      </w:r>
      <w:r w:rsidR="008871A1">
        <w:rPr>
          <w:rFonts w:ascii="Times New Roman" w:hAnsi="Times New Roman"/>
          <w:bCs/>
        </w:rPr>
        <w:t>TERIOR DO MUNICÍPIO DE PALMITOS</w:t>
      </w:r>
      <w:r w:rsidR="009074D8" w:rsidRPr="009074D8">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D04A95">
        <w:rPr>
          <w:rFonts w:ascii="Times New Roman" w:hAnsi="Times New Roman"/>
          <w:b/>
          <w:bCs/>
        </w:rPr>
        <w:t xml:space="preserve">Por </w:t>
      </w:r>
      <w:r w:rsidR="00937384">
        <w:rPr>
          <w:rFonts w:ascii="Times New Roman" w:hAnsi="Times New Roman"/>
          <w:b/>
          <w:bCs/>
        </w:rPr>
        <w:t>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8871A1">
        <w:rPr>
          <w:rFonts w:ascii="Times New Roman" w:hAnsi="Times New Roman"/>
          <w:b/>
          <w:bCs/>
        </w:rPr>
        <w:t>09</w:t>
      </w:r>
      <w:r w:rsidRPr="007C0779">
        <w:rPr>
          <w:rFonts w:ascii="Times New Roman" w:hAnsi="Times New Roman"/>
          <w:b/>
          <w:bCs/>
        </w:rPr>
        <w:t>/</w:t>
      </w:r>
      <w:r w:rsidR="00D04A95">
        <w:rPr>
          <w:rFonts w:ascii="Times New Roman" w:hAnsi="Times New Roman"/>
          <w:b/>
          <w:bCs/>
        </w:rPr>
        <w:t>0</w:t>
      </w:r>
      <w:r w:rsidR="008871A1">
        <w:rPr>
          <w:rFonts w:ascii="Times New Roman" w:hAnsi="Times New Roman"/>
          <w:b/>
          <w:bCs/>
        </w:rPr>
        <w:t>5</w:t>
      </w:r>
      <w:r w:rsidRPr="007C0779">
        <w:rPr>
          <w:rFonts w:ascii="Times New Roman" w:hAnsi="Times New Roman"/>
          <w:b/>
          <w:bCs/>
        </w:rPr>
        <w:t>/201</w:t>
      </w:r>
      <w:r w:rsidR="00D04A95">
        <w:rPr>
          <w:rFonts w:ascii="Times New Roman" w:hAnsi="Times New Roman"/>
          <w:b/>
          <w:bCs/>
        </w:rPr>
        <w:t>4</w:t>
      </w:r>
      <w:r w:rsidRPr="007C0779">
        <w:rPr>
          <w:rFonts w:ascii="Times New Roman" w:hAnsi="Times New Roman"/>
          <w:b/>
          <w:bCs/>
        </w:rPr>
        <w:t xml:space="preserve">, às </w:t>
      </w:r>
      <w:proofErr w:type="gramStart"/>
      <w:r w:rsidR="008B54A1">
        <w:rPr>
          <w:rFonts w:ascii="Times New Roman" w:hAnsi="Times New Roman"/>
          <w:b/>
          <w:bCs/>
        </w:rPr>
        <w:t>1</w:t>
      </w:r>
      <w:r w:rsidR="008871A1">
        <w:rPr>
          <w:rFonts w:ascii="Times New Roman" w:hAnsi="Times New Roman"/>
          <w:b/>
          <w:bCs/>
        </w:rPr>
        <w:t>4</w:t>
      </w:r>
      <w:r w:rsidRPr="007C0779">
        <w:rPr>
          <w:rFonts w:ascii="Times New Roman" w:hAnsi="Times New Roman"/>
          <w:b/>
          <w:bCs/>
        </w:rPr>
        <w:t>:</w:t>
      </w:r>
      <w:r w:rsidR="008871A1">
        <w:rPr>
          <w:rFonts w:ascii="Times New Roman" w:hAnsi="Times New Roman"/>
          <w:b/>
          <w:bCs/>
        </w:rPr>
        <w:t>3</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 xml:space="preserve">Norberto Paulo </w:t>
      </w:r>
      <w:proofErr w:type="spellStart"/>
      <w:r>
        <w:rPr>
          <w:rFonts w:ascii="Times New Roman" w:hAnsi="Times New Roman"/>
          <w:lang w:eastAsia="pt-BR"/>
        </w:rPr>
        <w:t>Gonzatti</w:t>
      </w:r>
      <w:proofErr w:type="spellEnd"/>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CD1978">
        <w:rPr>
          <w:rFonts w:ascii="Times New Roman" w:hAnsi="Times New Roman"/>
          <w:b/>
          <w:lang w:eastAsia="pt-BR"/>
        </w:rPr>
        <w:t>14</w:t>
      </w:r>
      <w:r w:rsidRPr="00B44112">
        <w:rPr>
          <w:rFonts w:ascii="Times New Roman" w:hAnsi="Times New Roman"/>
          <w:b/>
          <w:lang w:eastAsia="pt-BR"/>
        </w:rPr>
        <w:t>:</w:t>
      </w:r>
      <w:r w:rsidR="00077387">
        <w:rPr>
          <w:rFonts w:ascii="Times New Roman" w:hAnsi="Times New Roman"/>
          <w:b/>
          <w:lang w:eastAsia="pt-BR"/>
        </w:rPr>
        <w:t>0</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077387">
        <w:rPr>
          <w:rFonts w:ascii="Times New Roman" w:hAnsi="Times New Roman"/>
          <w:b/>
          <w:bCs/>
          <w:lang w:eastAsia="pt-BR"/>
        </w:rPr>
        <w:t>09</w:t>
      </w:r>
      <w:r w:rsidRPr="007C0779">
        <w:rPr>
          <w:rFonts w:ascii="Times New Roman" w:hAnsi="Times New Roman"/>
          <w:b/>
          <w:bCs/>
          <w:lang w:eastAsia="pt-BR"/>
        </w:rPr>
        <w:t xml:space="preserve"> de </w:t>
      </w:r>
      <w:r w:rsidR="00077387">
        <w:rPr>
          <w:rFonts w:ascii="Times New Roman" w:hAnsi="Times New Roman"/>
          <w:b/>
          <w:bCs/>
          <w:lang w:eastAsia="pt-BR"/>
        </w:rPr>
        <w:t>junho</w:t>
      </w:r>
      <w:r w:rsidRPr="007C0779">
        <w:rPr>
          <w:rFonts w:ascii="Times New Roman" w:hAnsi="Times New Roman"/>
          <w:b/>
          <w:bCs/>
          <w:lang w:eastAsia="pt-BR"/>
        </w:rPr>
        <w:t xml:space="preserve"> de 201</w:t>
      </w:r>
      <w:r w:rsidR="00D04A95">
        <w:rPr>
          <w:rFonts w:ascii="Times New Roman" w:hAnsi="Times New Roman"/>
          <w:b/>
          <w:bCs/>
          <w:lang w:eastAsia="pt-BR"/>
        </w:rPr>
        <w:t>4</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CD1978">
        <w:rPr>
          <w:rFonts w:ascii="Times New Roman" w:hAnsi="Times New Roman"/>
          <w:b/>
          <w:bCs/>
          <w:lang w:eastAsia="pt-BR"/>
        </w:rPr>
        <w:t>1</w:t>
      </w:r>
      <w:r w:rsidR="00077387">
        <w:rPr>
          <w:rFonts w:ascii="Times New Roman" w:hAnsi="Times New Roman"/>
          <w:b/>
          <w:bCs/>
          <w:lang w:eastAsia="pt-BR"/>
        </w:rPr>
        <w:t>4</w:t>
      </w:r>
      <w:r w:rsidRPr="007C0779">
        <w:rPr>
          <w:rFonts w:ascii="Times New Roman" w:hAnsi="Times New Roman"/>
          <w:b/>
          <w:bCs/>
          <w:lang w:eastAsia="pt-BR"/>
        </w:rPr>
        <w:t>:</w:t>
      </w:r>
      <w:r w:rsidR="00077387">
        <w:rPr>
          <w:rFonts w:ascii="Times New Roman" w:hAnsi="Times New Roman"/>
          <w:b/>
          <w:bCs/>
          <w:lang w:eastAsia="pt-BR"/>
        </w:rPr>
        <w:t>3</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077387">
        <w:rPr>
          <w:rFonts w:ascii="Times New Roman" w:hAnsi="Times New Roman"/>
          <w:b/>
          <w:bCs/>
          <w:lang w:eastAsia="pt-BR"/>
        </w:rPr>
        <w:t>09</w:t>
      </w:r>
      <w:r w:rsidRPr="007C0779">
        <w:rPr>
          <w:rFonts w:ascii="Times New Roman" w:hAnsi="Times New Roman"/>
          <w:b/>
          <w:bCs/>
          <w:lang w:eastAsia="pt-BR"/>
        </w:rPr>
        <w:t>/</w:t>
      </w:r>
      <w:r w:rsidR="004C0E2A">
        <w:rPr>
          <w:rFonts w:ascii="Times New Roman" w:hAnsi="Times New Roman"/>
          <w:b/>
          <w:bCs/>
          <w:lang w:eastAsia="pt-BR"/>
        </w:rPr>
        <w:t>0</w:t>
      </w:r>
      <w:r w:rsidR="00077387">
        <w:rPr>
          <w:rFonts w:ascii="Times New Roman" w:hAnsi="Times New Roman"/>
          <w:b/>
          <w:bCs/>
          <w:lang w:eastAsia="pt-BR"/>
        </w:rPr>
        <w:t>6</w:t>
      </w:r>
      <w:r w:rsidR="004C0E2A">
        <w:rPr>
          <w:rFonts w:ascii="Times New Roman" w:hAnsi="Times New Roman"/>
          <w:b/>
          <w:bCs/>
          <w:lang w:eastAsia="pt-BR"/>
        </w:rPr>
        <w:t>/</w:t>
      </w:r>
      <w:r w:rsidRPr="007C0779">
        <w:rPr>
          <w:rFonts w:ascii="Times New Roman" w:hAnsi="Times New Roman"/>
          <w:b/>
          <w:bCs/>
          <w:lang w:eastAsia="pt-BR"/>
        </w:rPr>
        <w:t>201</w:t>
      </w:r>
      <w:r w:rsidR="00D04A95">
        <w:rPr>
          <w:rFonts w:ascii="Times New Roman" w:hAnsi="Times New Roman"/>
          <w:b/>
          <w:bCs/>
          <w:lang w:eastAsia="pt-BR"/>
        </w:rPr>
        <w:t>4</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21268B" w:rsidRDefault="00077387" w:rsidP="002D0D4F">
      <w:pPr>
        <w:autoSpaceDE w:val="0"/>
        <w:autoSpaceDN w:val="0"/>
        <w:adjustRightInd w:val="0"/>
        <w:spacing w:after="0" w:line="240" w:lineRule="auto"/>
        <w:jc w:val="both"/>
        <w:rPr>
          <w:rFonts w:ascii="Times New Roman" w:hAnsi="Times New Roman"/>
          <w:bCs/>
        </w:rPr>
      </w:pPr>
      <w:r w:rsidRPr="00077387">
        <w:rPr>
          <w:rFonts w:ascii="Times New Roman" w:hAnsi="Times New Roman"/>
          <w:bCs/>
        </w:rPr>
        <w:t>CONTRATAÇÃO DE SERVIÇOS DE PERFURAÇÃO E DETONAÇÃO DE ROCHAS, COM FORNECIMENTO DE MATERIAIS A SEREM EXECUTADOS NA ÁREA URBANA E IN</w:t>
      </w:r>
      <w:r>
        <w:rPr>
          <w:rFonts w:ascii="Times New Roman" w:hAnsi="Times New Roman"/>
          <w:bCs/>
        </w:rPr>
        <w:t>TERIOR DO MUNICÍPIO DE PALMITOS</w:t>
      </w:r>
      <w:r w:rsidR="009074D8" w:rsidRPr="009074D8">
        <w:rPr>
          <w:rFonts w:ascii="Times New Roman" w:hAnsi="Times New Roman"/>
          <w:bCs/>
        </w:rPr>
        <w:t>.</w:t>
      </w:r>
    </w:p>
    <w:p w:rsidR="009074D8" w:rsidRPr="005530A4" w:rsidRDefault="009074D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7C6831" w:rsidRPr="007C6831" w:rsidRDefault="00587F38" w:rsidP="007C6831">
      <w:pPr>
        <w:jc w:val="both"/>
        <w:rPr>
          <w:rFonts w:ascii="Times New Roman" w:hAnsi="Times New Roman"/>
        </w:rPr>
      </w:pPr>
      <w:r>
        <w:rPr>
          <w:rFonts w:ascii="Times New Roman" w:hAnsi="Times New Roman"/>
        </w:rPr>
        <w:lastRenderedPageBreak/>
        <w:t>3.</w:t>
      </w:r>
      <w:r w:rsidR="00D04A95">
        <w:rPr>
          <w:rFonts w:ascii="Times New Roman" w:hAnsi="Times New Roman"/>
        </w:rPr>
        <w:t>2</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077387"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077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077387">
              <w:rPr>
                <w:rFonts w:ascii="Times New Roman" w:hAnsi="Times New Roman"/>
                <w:b/>
                <w:bCs/>
              </w:rPr>
              <w:t>65</w:t>
            </w:r>
            <w:r w:rsidRPr="007C0779">
              <w:rPr>
                <w:rFonts w:ascii="Times New Roman" w:hAnsi="Times New Roman"/>
                <w:b/>
                <w:bCs/>
              </w:rPr>
              <w:t>/201</w:t>
            </w:r>
            <w:r w:rsidR="00D04A95">
              <w:rPr>
                <w:rFonts w:ascii="Times New Roman" w:hAnsi="Times New Roman"/>
                <w:b/>
                <w:bCs/>
              </w:rPr>
              <w:t>4</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077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077387">
              <w:rPr>
                <w:rFonts w:ascii="Times New Roman" w:hAnsi="Times New Roman"/>
                <w:b/>
                <w:bCs/>
              </w:rPr>
              <w:t>65</w:t>
            </w:r>
            <w:r w:rsidRPr="007C0779">
              <w:rPr>
                <w:rFonts w:ascii="Times New Roman" w:hAnsi="Times New Roman"/>
                <w:b/>
                <w:bCs/>
              </w:rPr>
              <w:t>/201</w:t>
            </w:r>
            <w:r w:rsidR="00D04A95">
              <w:rPr>
                <w:rFonts w:ascii="Times New Roman" w:hAnsi="Times New Roman"/>
                <w:b/>
                <w:bCs/>
              </w:rPr>
              <w:t>4</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077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077387">
              <w:rPr>
                <w:rFonts w:ascii="Times New Roman" w:hAnsi="Times New Roman"/>
                <w:b/>
                <w:bCs/>
              </w:rPr>
              <w:t>8</w:t>
            </w:r>
            <w:r w:rsidRPr="007C0779">
              <w:rPr>
                <w:rFonts w:ascii="Times New Roman" w:hAnsi="Times New Roman"/>
                <w:b/>
                <w:bCs/>
              </w:rPr>
              <w:t>/201</w:t>
            </w:r>
            <w:r w:rsidR="00D04A95">
              <w:rPr>
                <w:rFonts w:ascii="Times New Roman" w:hAnsi="Times New Roman"/>
                <w:b/>
                <w:bCs/>
              </w:rPr>
              <w:t>4</w:t>
            </w:r>
          </w:p>
        </w:tc>
        <w:tc>
          <w:tcPr>
            <w:tcW w:w="4536" w:type="dxa"/>
            <w:tcBorders>
              <w:top w:val="nil"/>
              <w:left w:val="single" w:sz="4" w:space="0" w:color="auto"/>
              <w:bottom w:val="nil"/>
              <w:right w:val="single" w:sz="4" w:space="0" w:color="auto"/>
            </w:tcBorders>
          </w:tcPr>
          <w:p w:rsidR="002D0D4F" w:rsidRPr="007C0779" w:rsidRDefault="002D0D4F" w:rsidP="00077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4C0E2A">
              <w:rPr>
                <w:rFonts w:ascii="Times New Roman" w:hAnsi="Times New Roman"/>
                <w:b/>
                <w:bCs/>
              </w:rPr>
              <w:t>0</w:t>
            </w:r>
            <w:r w:rsidR="00077387">
              <w:rPr>
                <w:rFonts w:ascii="Times New Roman" w:hAnsi="Times New Roman"/>
                <w:b/>
                <w:bCs/>
              </w:rPr>
              <w:t>8</w:t>
            </w:r>
            <w:r w:rsidRPr="007C0779">
              <w:rPr>
                <w:rFonts w:ascii="Times New Roman" w:hAnsi="Times New Roman"/>
                <w:b/>
                <w:bCs/>
              </w:rPr>
              <w:t>/201</w:t>
            </w:r>
            <w:r w:rsidR="00D04A95">
              <w:rPr>
                <w:rFonts w:ascii="Times New Roman" w:hAnsi="Times New Roman"/>
                <w:b/>
                <w:bCs/>
              </w:rPr>
              <w:t>4</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lastRenderedPageBreak/>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à Seguridade Social (INSS) 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r w:rsidR="00D04A95">
        <w:rPr>
          <w:rFonts w:ascii="Times New Roman" w:hAnsi="Times New Roman"/>
        </w:rPr>
        <w:t>.</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3A7CAA">
        <w:rPr>
          <w:rFonts w:ascii="Times New Roman" w:hAnsi="Times New Roman"/>
          <w:lang w:eastAsia="pt-BR"/>
        </w:rPr>
        <w:t>1</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sidR="00BB59A0">
        <w:rPr>
          <w:rFonts w:ascii="Times New Roman" w:eastAsia="MS Mincho" w:hAnsi="Times New Roman"/>
          <w:szCs w:val="24"/>
        </w:rPr>
        <w:t xml:space="preserve"> (Anexo III)</w:t>
      </w:r>
      <w:r w:rsidRPr="006946B2">
        <w:rPr>
          <w:rFonts w:ascii="Times New Roman" w:eastAsia="MS Mincho" w:hAnsi="Times New Roman"/>
          <w:szCs w:val="24"/>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B4669A" w:rsidRDefault="002D0D4F" w:rsidP="00B4669A">
      <w:pPr>
        <w:autoSpaceDE w:val="0"/>
        <w:autoSpaceDN w:val="0"/>
        <w:adjustRightInd w:val="0"/>
        <w:spacing w:after="0" w:line="240" w:lineRule="auto"/>
        <w:jc w:val="both"/>
        <w:rPr>
          <w:rFonts w:ascii="Times New Roman" w:hAnsi="Times New Roman"/>
          <w:lang w:eastAsia="pt-BR"/>
        </w:rPr>
      </w:pPr>
      <w:r w:rsidRPr="00B4669A">
        <w:rPr>
          <w:rFonts w:ascii="Times New Roman" w:hAnsi="Times New Roman"/>
          <w:lang w:eastAsia="pt-BR"/>
        </w:rPr>
        <w:t>7.1 No envelope "2", a Proposta de Preços deverá ser apresentada em 01 (uma) via contendo os seguintes documentos abaixo discriminados:</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 xml:space="preserve">a) preferencialmente </w:t>
      </w:r>
      <w:r w:rsidRPr="00B4669A">
        <w:rPr>
          <w:rFonts w:ascii="Times New Roman" w:hAnsi="Times New Roman"/>
        </w:rPr>
        <w:t>emitida por computador ou datilografada, redigida com clareza, sem emendas, rasuras, acréscimos ou entrelinhas, devidamente datada e assinada pelo responsável da empresa representada em 01(uma) via</w:t>
      </w:r>
      <w:r w:rsidRPr="00B4669A">
        <w:rPr>
          <w:rFonts w:ascii="Times New Roman" w:hAnsi="Times New Roman"/>
          <w:b/>
        </w:rPr>
        <w:t>.</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 xml:space="preserve">b) </w:t>
      </w:r>
      <w:r w:rsidRPr="00B4669A">
        <w:rPr>
          <w:rFonts w:ascii="Times New Roman" w:hAnsi="Times New Roman"/>
        </w:rPr>
        <w:t xml:space="preserve">conter Razão Social completa e CNPJ da licitante. Havendo matriz ou filial </w:t>
      </w:r>
      <w:proofErr w:type="gramStart"/>
      <w:r w:rsidRPr="00B4669A">
        <w:rPr>
          <w:rFonts w:ascii="Times New Roman" w:hAnsi="Times New Roman"/>
        </w:rPr>
        <w:t>sediadas no Estado de Santa Catarina</w:t>
      </w:r>
      <w:proofErr w:type="gramEnd"/>
      <w:r w:rsidRPr="00B4669A">
        <w:rPr>
          <w:rFonts w:ascii="Times New Roman" w:hAnsi="Times New Roman"/>
        </w:rPr>
        <w:t xml:space="preserve"> o Município dará preferência pela emissão de nota fiscal por aquela aqui sediada. </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c)</w:t>
      </w:r>
      <w:r w:rsidRPr="00B4669A">
        <w:rPr>
          <w:rFonts w:ascii="Times New Roman" w:hAnsi="Times New Roman"/>
        </w:rPr>
        <w:t xml:space="preserve"> descrição completa e minuciosa quanto ao objeto a ser fornecido, de acordo com as especificações mínimas estabelecidas no objeto do presente Edital, constando o valor unitário</w:t>
      </w:r>
      <w:r w:rsidRPr="00B4669A">
        <w:rPr>
          <w:rFonts w:ascii="Times New Roman" w:hAnsi="Times New Roman"/>
          <w:b/>
          <w:bCs/>
        </w:rPr>
        <w:t>,</w:t>
      </w:r>
      <w:r w:rsidRPr="00B4669A">
        <w:rPr>
          <w:rFonts w:ascii="Times New Roman" w:hAnsi="Times New Roman"/>
        </w:rPr>
        <w:t xml:space="preserve"> em moeda corrente nacional, em algarismo.</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536" w:hanging="110"/>
        <w:jc w:val="both"/>
        <w:rPr>
          <w:rFonts w:ascii="Times New Roman" w:hAnsi="Times New Roman"/>
        </w:rPr>
      </w:pPr>
      <w:r w:rsidRPr="00B4669A">
        <w:rPr>
          <w:rFonts w:ascii="Times New Roman" w:hAnsi="Times New Roman"/>
          <w:b/>
          <w:bCs/>
        </w:rPr>
        <w:t>d)</w:t>
      </w:r>
      <w:r w:rsidRPr="00B4669A">
        <w:rPr>
          <w:rFonts w:ascii="Times New Roman" w:hAnsi="Times New Roman"/>
        </w:rPr>
        <w:t xml:space="preserve"> conter prazo de validade da proposta de, no mínimo, 60 (sessenta) dias, contados da data-limite para a entrega dos envelopes.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7</w:t>
      </w:r>
      <w:r w:rsidRPr="00B4669A">
        <w:rPr>
          <w:rFonts w:ascii="Times New Roman" w:hAnsi="Times New Roman"/>
        </w:rPr>
        <w:t xml:space="preserve">.2 A proposta de preços original deverá conter </w:t>
      </w:r>
      <w:r w:rsidRPr="00B4669A">
        <w:rPr>
          <w:rFonts w:ascii="Times New Roman" w:hAnsi="Times New Roman"/>
          <w:b/>
          <w:bCs/>
        </w:rPr>
        <w:t xml:space="preserve">OBRIGATORIAMENTE O </w:t>
      </w:r>
      <w:r w:rsidRPr="00B4669A">
        <w:rPr>
          <w:rFonts w:ascii="Times New Roman" w:hAnsi="Times New Roman"/>
          <w:b/>
          <w:bCs/>
          <w:u w:val="single"/>
        </w:rPr>
        <w:t>VALOR</w:t>
      </w:r>
      <w:r w:rsidRPr="00B4669A">
        <w:rPr>
          <w:rFonts w:ascii="Times New Roman" w:hAnsi="Times New Roman"/>
          <w:b/>
          <w:bCs/>
        </w:rPr>
        <w:t xml:space="preserve"> </w:t>
      </w:r>
      <w:r w:rsidRPr="00B4669A">
        <w:rPr>
          <w:rFonts w:ascii="Times New Roman" w:hAnsi="Times New Roman"/>
          <w:b/>
          <w:bCs/>
          <w:u w:val="single"/>
        </w:rPr>
        <w:t>UNITÁRIO</w:t>
      </w:r>
      <w:r w:rsidRPr="00B4669A">
        <w:rPr>
          <w:rFonts w:ascii="Times New Roman" w:hAnsi="Times New Roman"/>
          <w:b/>
          <w:bCs/>
        </w:rPr>
        <w:t xml:space="preserve"> POR ITEM</w:t>
      </w:r>
      <w:r w:rsidRPr="00B4669A">
        <w:rPr>
          <w:rFonts w:ascii="Times New Roman" w:hAnsi="Times New Roman"/>
        </w:rPr>
        <w:t xml:space="preserve">, </w:t>
      </w:r>
      <w:r w:rsidRPr="00B4669A">
        <w:rPr>
          <w:rFonts w:ascii="Times New Roman" w:hAnsi="Times New Roman"/>
          <w:b/>
          <w:bCs/>
        </w:rPr>
        <w:t xml:space="preserve">não podendo ultrapassar o valor máximo unitário previsto, </w:t>
      </w:r>
      <w:proofErr w:type="gramStart"/>
      <w:r w:rsidRPr="00B4669A">
        <w:rPr>
          <w:rFonts w:ascii="Times New Roman" w:hAnsi="Times New Roman"/>
          <w:b/>
          <w:bCs/>
        </w:rPr>
        <w:t>sob pena</w:t>
      </w:r>
      <w:proofErr w:type="gramEnd"/>
      <w:r w:rsidRPr="00B4669A">
        <w:rPr>
          <w:rFonts w:ascii="Times New Roman" w:hAnsi="Times New Roman"/>
          <w:b/>
          <w:bCs/>
        </w:rPr>
        <w:t xml:space="preserve"> de desclassificação.</w:t>
      </w:r>
      <w:r w:rsidRPr="00B4669A">
        <w:rPr>
          <w:rFonts w:ascii="Times New Roman" w:hAnsi="Times New Roman"/>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w:t>
      </w:r>
      <w:r>
        <w:rPr>
          <w:rFonts w:ascii="Times New Roman" w:hAnsi="Times New Roman"/>
        </w:rPr>
        <w:t xml:space="preserve">pela </w:t>
      </w:r>
      <w:r w:rsidRPr="00B4669A">
        <w:rPr>
          <w:rFonts w:ascii="Times New Roman" w:hAnsi="Times New Roman"/>
        </w:rPr>
        <w:t>equipe de apoio.</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7</w:t>
      </w:r>
      <w:r w:rsidRPr="00B4669A">
        <w:rPr>
          <w:rFonts w:ascii="Times New Roman" w:hAnsi="Times New Roman"/>
        </w:rPr>
        <w:t>.2.</w:t>
      </w:r>
      <w:r>
        <w:rPr>
          <w:rFonts w:ascii="Times New Roman" w:hAnsi="Times New Roman"/>
        </w:rPr>
        <w:t>1</w:t>
      </w:r>
      <w:r w:rsidRPr="00B4669A">
        <w:rPr>
          <w:rFonts w:ascii="Times New Roman" w:hAnsi="Times New Roman"/>
        </w:rPr>
        <w:t xml:space="preserve"> Os preços deverão ser apresentados em moeda corrente nacional, com no máximo 02 (duas) casas decimais após a vírgula, computados os tributos de qualquer natureza incidentes sobre o objeto a </w:t>
      </w:r>
      <w:proofErr w:type="gramStart"/>
      <w:r w:rsidRPr="00B4669A">
        <w:rPr>
          <w:rFonts w:ascii="Times New Roman" w:hAnsi="Times New Roman"/>
        </w:rPr>
        <w:t>ser</w:t>
      </w:r>
      <w:proofErr w:type="gramEnd"/>
      <w:r w:rsidRPr="00B4669A">
        <w:rPr>
          <w:rFonts w:ascii="Times New Roman" w:hAnsi="Times New Roman"/>
        </w:rPr>
        <w:t xml:space="preserve"> fornecido, bem como, o custo de transporte, inclusive carga e descarga, correndo tal operação, única e exclusivamente por conta, risco e responsabilidade da empresa vencedora desta Licitação.</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u w:val="single"/>
        </w:rPr>
      </w:pP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4669A">
        <w:rPr>
          <w:rFonts w:ascii="Times New Roman" w:hAnsi="Times New Roman"/>
          <w:u w:val="single"/>
        </w:rPr>
        <w:t>Parágrafo Único</w:t>
      </w:r>
      <w:r w:rsidRPr="00B4669A">
        <w:rPr>
          <w:rFonts w:ascii="Times New Roman" w:hAnsi="Times New Roman"/>
        </w:rPr>
        <w:t xml:space="preserve"> - </w:t>
      </w:r>
      <w:r w:rsidRPr="00B4669A">
        <w:rPr>
          <w:rFonts w:ascii="Times New Roman" w:hAnsi="Times New Roman"/>
          <w:b/>
          <w:bCs/>
        </w:rPr>
        <w:t>Preferencialmente, e exclusivamente para fac</w:t>
      </w:r>
      <w:r>
        <w:rPr>
          <w:rFonts w:ascii="Times New Roman" w:hAnsi="Times New Roman"/>
          <w:b/>
          <w:bCs/>
        </w:rPr>
        <w:t>ilitar o julgamento por parte da equipe de apoio</w:t>
      </w:r>
      <w:r w:rsidRPr="00B4669A">
        <w:rPr>
          <w:rFonts w:ascii="Times New Roman" w:hAnsi="Times New Roman"/>
          <w:b/>
          <w:bCs/>
        </w:rPr>
        <w:t>, solicita-se às licitantes que apresentem suas propostas conforme o modelo "Proposta de Preços".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4.3 A"/>
        </w:smartTagPr>
        <w:r w:rsidRPr="00B4669A">
          <w:rPr>
            <w:rFonts w:ascii="Times New Roman" w:hAnsi="Times New Roman"/>
          </w:rPr>
          <w:t>4.3 A</w:t>
        </w:r>
      </w:smartTag>
      <w:r w:rsidRPr="00B4669A">
        <w:rPr>
          <w:rFonts w:ascii="Times New Roman" w:hAnsi="Times New Roman"/>
        </w:rPr>
        <w:t xml:space="preserve"> apresentação de proposta de preço implica na plena aceitação, por parte da proponente, das condições estabelecidas neste Edital e seus Anexos.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4669A">
        <w:rPr>
          <w:rFonts w:ascii="Times New Roman" w:hAnsi="Times New Roman"/>
        </w:rPr>
        <w:lastRenderedPageBreak/>
        <w:t>4.4</w:t>
      </w:r>
      <w:r w:rsidRPr="00B4669A">
        <w:rPr>
          <w:rFonts w:ascii="Times New Roman" w:hAnsi="Times New Roman"/>
          <w:b/>
          <w:bCs/>
        </w:rPr>
        <w:t xml:space="preserve"> - </w:t>
      </w:r>
      <w:r w:rsidRPr="00B4669A">
        <w:rPr>
          <w:rFonts w:ascii="Times New Roman" w:hAnsi="Times New Roman"/>
        </w:rPr>
        <w:t>A inobservância das determinações acima, implicará na desclassificação da proponente.</w:t>
      </w:r>
      <w:r w:rsidRPr="00B4669A">
        <w:rPr>
          <w:rFonts w:ascii="Times New Roman" w:hAnsi="Times New Roman"/>
          <w:b/>
          <w:bCs/>
        </w:rPr>
        <w:t xml:space="preserve"> </w:t>
      </w:r>
    </w:p>
    <w:p w:rsidR="002D0D4F" w:rsidRPr="005530A4" w:rsidRDefault="002D0D4F" w:rsidP="00B4669A">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8.2 – Serão considerados inabilitadas as proponentes que não apresentarem os documentos exigidos no item 6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8.5 – Será verificada a conformidade de cada proposta com os requisitos exigidos no item 7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8.6 – Julgamento e classificação das propostas de acordo com o estabelecido no item 9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9 – CRITÉRIO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adotado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9.2 Serão DESCLASSIFICADAS as propostas que não atendam às exigências deste Edital e seus anexos, bem como aquelas que ultrapassarem o valor máxim</w:t>
      </w:r>
      <w:r w:rsidR="00BE761B">
        <w:rPr>
          <w:rFonts w:ascii="Times New Roman" w:hAnsi="Times New Roman"/>
          <w:lang w:eastAsia="pt-BR"/>
        </w:rPr>
        <w:t>o admitido para esta licitação</w:t>
      </w:r>
      <w:r w:rsidRPr="005530A4">
        <w:rPr>
          <w:rFonts w:ascii="Times New Roman" w:hAnsi="Times New Roman"/>
          <w:lang w:eastAsia="pt-BR"/>
        </w:rPr>
        <w:t xml:space="preserve">,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10 – CRITÉRIO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BE761B" w:rsidRPr="00BE761B" w:rsidRDefault="00BE761B" w:rsidP="00BE761B">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hd w:val="clear" w:color="auto" w:fill="FFFFFF"/>
        </w:rPr>
      </w:pPr>
      <w:r w:rsidRPr="00BE761B">
        <w:rPr>
          <w:rFonts w:ascii="Times New Roman" w:hAnsi="Times New Roman"/>
          <w:shd w:val="clear" w:color="auto" w:fill="FFFFFF"/>
        </w:rPr>
        <w:t>11.1 Os materiais e serviços deverão ser entregues integral, nas quantias solicitadas no Edital.</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BE761B">
        <w:rPr>
          <w:rFonts w:ascii="Times New Roman" w:hAnsi="Times New Roman"/>
        </w:rPr>
        <w:t xml:space="preserve">11.2 </w:t>
      </w:r>
      <w:proofErr w:type="gramStart"/>
      <w:r w:rsidRPr="00BE761B">
        <w:rPr>
          <w:rFonts w:ascii="Times New Roman" w:hAnsi="Times New Roman"/>
        </w:rPr>
        <w:t>Após</w:t>
      </w:r>
      <w:proofErr w:type="gramEnd"/>
      <w:r w:rsidRPr="00BE761B">
        <w:rPr>
          <w:rFonts w:ascii="Times New Roman" w:hAnsi="Times New Roman"/>
        </w:rPr>
        <w:t xml:space="preserve"> efetuada sua solicitação, os materiais e serviços deverão ser entregues no prazo máximo de </w:t>
      </w:r>
      <w:r w:rsidRPr="00BE761B">
        <w:rPr>
          <w:rFonts w:ascii="Times New Roman" w:hAnsi="Times New Roman"/>
          <w:b/>
          <w:bCs/>
        </w:rPr>
        <w:t xml:space="preserve">até </w:t>
      </w:r>
      <w:r w:rsidR="0081141A">
        <w:rPr>
          <w:rFonts w:ascii="Times New Roman" w:hAnsi="Times New Roman"/>
          <w:b/>
          <w:bCs/>
        </w:rPr>
        <w:t>3</w:t>
      </w:r>
      <w:r w:rsidRPr="00BE761B">
        <w:rPr>
          <w:rFonts w:ascii="Times New Roman" w:hAnsi="Times New Roman"/>
          <w:b/>
          <w:bCs/>
        </w:rPr>
        <w:t xml:space="preserve"> (</w:t>
      </w:r>
      <w:r w:rsidR="0081141A">
        <w:rPr>
          <w:rFonts w:ascii="Times New Roman" w:hAnsi="Times New Roman"/>
          <w:b/>
          <w:bCs/>
        </w:rPr>
        <w:t>três</w:t>
      </w:r>
      <w:r w:rsidRPr="00BE761B">
        <w:rPr>
          <w:rFonts w:ascii="Times New Roman" w:hAnsi="Times New Roman"/>
          <w:b/>
          <w:bCs/>
        </w:rPr>
        <w:t>) dias úteis após solicitação</w:t>
      </w:r>
      <w:r w:rsidRPr="00BE761B">
        <w:rPr>
          <w:rFonts w:ascii="Times New Roman" w:hAnsi="Times New Roman"/>
          <w:b/>
          <w:bCs/>
          <w:shd w:val="clear" w:color="auto" w:fill="FFFFFF"/>
        </w:rPr>
        <w:t xml:space="preserve">, </w:t>
      </w:r>
      <w:r w:rsidR="0081141A">
        <w:rPr>
          <w:rFonts w:ascii="Times New Roman" w:hAnsi="Times New Roman"/>
          <w:shd w:val="clear" w:color="auto" w:fill="FFFFFF"/>
        </w:rPr>
        <w:t>em local especificado na solicitação</w:t>
      </w:r>
      <w:r w:rsidRPr="00BE761B">
        <w:rPr>
          <w:rFonts w:ascii="Times New Roman" w:hAnsi="Times New Roman"/>
        </w:rPr>
        <w:t>.</w:t>
      </w:r>
      <w:r w:rsidRPr="00BE761B">
        <w:rPr>
          <w:rFonts w:ascii="Times New Roman" w:hAnsi="Times New Roman"/>
          <w:shd w:val="clear" w:color="auto" w:fill="FFFFFF"/>
        </w:rPr>
        <w:t xml:space="preserve"> </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BE761B">
        <w:rPr>
          <w:rFonts w:ascii="Times New Roman" w:hAnsi="Times New Roman"/>
        </w:rPr>
        <w:t>11.3. No ato da entrega dos materiais a proponente deverá apresentar Nota Fiscal Eletrônica – NF-e correspondente às quantias solicitadas, que será submetida à aprovação do órgão responsável pelo recebimento.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11.4. Os materiais que forem recusados deverão ser substituídos no </w:t>
      </w:r>
      <w:r w:rsidRPr="00BE761B">
        <w:rPr>
          <w:rFonts w:ascii="Times New Roman" w:hAnsi="Times New Roman"/>
          <w:shd w:val="clear" w:color="auto" w:fill="FFFFFF"/>
        </w:rPr>
        <w:t>prazo máximo de 03(três) dias úteis</w:t>
      </w:r>
      <w:r w:rsidRPr="00BE761B">
        <w:rPr>
          <w:rFonts w:ascii="Times New Roman" w:hAnsi="Times New Roman"/>
        </w:rPr>
        <w:t xml:space="preserve">, contados da data de notificação apresentada à fornecedora, sem qualquer ônus para o Município. </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11.5. Se a substituição dos materiais cotados não for realizada no prazo estipulado, a empresa estará sujeita às sanções previstas neste Edital.</w:t>
      </w:r>
    </w:p>
    <w:p w:rsidR="002D0D4F"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lastRenderedPageBreak/>
        <w:t>11.6.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E761B">
        <w:rPr>
          <w:rFonts w:ascii="Times New Roman" w:hAnsi="Times New Roman"/>
          <w:b/>
          <w:bCs/>
        </w:rPr>
        <w:t>12. DAS CONDIÇÕES CONTRATUAIS</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2.1 A"/>
        </w:smartTagPr>
        <w:r w:rsidRPr="00BE761B">
          <w:rPr>
            <w:rFonts w:ascii="Times New Roman" w:hAnsi="Times New Roman"/>
            <w:shd w:val="clear" w:color="auto" w:fill="FFFFFF"/>
          </w:rPr>
          <w:t xml:space="preserve">12.1 </w:t>
        </w:r>
        <w:r w:rsidRPr="00BE761B">
          <w:rPr>
            <w:rFonts w:ascii="Times New Roman" w:hAnsi="Times New Roman"/>
          </w:rPr>
          <w:t>A</w:t>
        </w:r>
      </w:smartTag>
      <w:r w:rsidRPr="00BE761B">
        <w:rPr>
          <w:rFonts w:ascii="Times New Roman" w:hAnsi="Times New Roman"/>
        </w:rPr>
        <w:t xml:space="preserve"> inexecução total ou parcial das obrigações da empresa enseja a aplicação das penalidades previstas na Ata de Registro de Preços ou Contrato, inclusive multa no valor de até 20% do Contrato firmado entre as partes.</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2.2 A"/>
        </w:smartTagPr>
        <w:r w:rsidRPr="00BE761B">
          <w:rPr>
            <w:rFonts w:ascii="Times New Roman" w:hAnsi="Times New Roman"/>
          </w:rPr>
          <w:t>12.2 A</w:t>
        </w:r>
      </w:smartTag>
      <w:r w:rsidRPr="00BE761B">
        <w:rPr>
          <w:rFonts w:ascii="Times New Roman" w:hAnsi="Times New Roman"/>
        </w:rPr>
        <w:t xml:space="preserve"> empresa será responsável por eventuais danos havidos nos materiais, provenientes de negligência, imperícia e/ou imprudência praticados por seus empregados, obrigando-se a substituí-los, ou a indenizar a Administração do prejuízo causado.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12.3 No caso de acréscimo contratual em até 25%(vinte e cinco por cento) do quantitativo total estimado de cada item, fica o fornecedor obrigado a aceitar o acréscimo.</w:t>
      </w:r>
    </w:p>
    <w:p w:rsidR="00BE761B" w:rsidRPr="00BE761B" w:rsidRDefault="00BE761B" w:rsidP="00BE761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12.4 Os valores unitários previstos em </w:t>
      </w:r>
      <w:r w:rsidRPr="00BE761B">
        <w:rPr>
          <w:rFonts w:ascii="Times New Roman" w:hAnsi="Times New Roman"/>
          <w:b/>
          <w:bCs/>
        </w:rPr>
        <w:t>contrato por escrito firmado pelas partes</w:t>
      </w:r>
      <w:r w:rsidRPr="00BE761B">
        <w:rPr>
          <w:rFonts w:ascii="Times New Roman" w:hAnsi="Times New Roman"/>
        </w:rPr>
        <w:t xml:space="preserve"> poderão ser reajustados a cada 12 (doze) meses, pelo Índice Nacional de Preços ao Consumidor - INPC, ou por outro que venha a substituí-lo.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E761B">
        <w:rPr>
          <w:rFonts w:ascii="Times New Roman" w:hAnsi="Times New Roman"/>
          <w:b/>
          <w:bCs/>
        </w:rPr>
        <w:t>13 DA FORMA DE PAGAMENTO E DA DOTAÇÃO ORÇAMENTÁRIA</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line="240" w:lineRule="auto"/>
        <w:jc w:val="both"/>
        <w:rPr>
          <w:rFonts w:ascii="Times New Roman" w:hAnsi="Times New Roman"/>
        </w:rPr>
      </w:pPr>
      <w:r w:rsidRPr="00BE761B">
        <w:rPr>
          <w:rFonts w:ascii="Times New Roman" w:hAnsi="Times New Roman"/>
        </w:rPr>
        <w:t>13.1 Na entrega dos materiais, a CONTRATADA deverá acompanhar-se do DANFE (documento Auxiliar da Nota Fiscal Eletrônica) e da Nota Fiscal Eletrônica – NF-e correspondente, encaminhando-a ao respectivo requisitante.</w:t>
      </w:r>
    </w:p>
    <w:p w:rsidR="002D0D4F" w:rsidRDefault="00BE761B" w:rsidP="00BE7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13.2 O pagamento será efetuado em até </w:t>
      </w:r>
      <w:r w:rsidRPr="00BE761B">
        <w:rPr>
          <w:rFonts w:ascii="Times New Roman" w:hAnsi="Times New Roman"/>
          <w:b/>
          <w:bCs/>
        </w:rPr>
        <w:t>20 (vinte) dias</w:t>
      </w:r>
      <w:r w:rsidRPr="00BE761B">
        <w:rPr>
          <w:rFonts w:ascii="Times New Roman" w:hAnsi="Times New Roman"/>
        </w:rPr>
        <w:t>, após o recebimento da Nota Fiscal Eletrônica – NF-e, referente ás quantias solicitadas, datada e assinada por responsável dos órgãos municipais; através de depósito na conta corrente da licitante vencedora.</w:t>
      </w:r>
    </w:p>
    <w:p w:rsidR="00BE761B" w:rsidRPr="00BE761B" w:rsidRDefault="00BE761B" w:rsidP="00BE7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line="240" w:lineRule="auto"/>
        <w:jc w:val="both"/>
        <w:rPr>
          <w:rFonts w:ascii="Times New Roman" w:hAnsi="Times New Roman"/>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rPr>
      </w:pPr>
      <w:r w:rsidRPr="00EA009D">
        <w:rPr>
          <w:rFonts w:ascii="Times New Roman" w:hAnsi="Times New Roman"/>
          <w:b/>
        </w:rPr>
        <w:t>1</w:t>
      </w:r>
      <w:r>
        <w:rPr>
          <w:rFonts w:ascii="Times New Roman" w:hAnsi="Times New Roman"/>
          <w:b/>
        </w:rPr>
        <w:t>4</w:t>
      </w:r>
      <w:r w:rsidRPr="00EA009D">
        <w:rPr>
          <w:rFonts w:ascii="Times New Roman" w:hAnsi="Times New Roman"/>
          <w:b/>
        </w:rPr>
        <w:t xml:space="preserve"> DO CONTRATO</w:t>
      </w:r>
    </w:p>
    <w:p w:rsidR="00EA009D" w:rsidRPr="00EA009D" w:rsidRDefault="00EA009D" w:rsidP="00EA009D">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hd w:val="clear" w:color="auto" w:fill="FFFFFF"/>
        </w:rPr>
      </w:pPr>
      <w:r w:rsidRPr="00EA009D">
        <w:rPr>
          <w:rFonts w:ascii="Times New Roman" w:hAnsi="Times New Roman"/>
          <w:shd w:val="clear" w:color="auto" w:fill="FFFFFF"/>
        </w:rPr>
        <w:t>1</w:t>
      </w:r>
      <w:r>
        <w:rPr>
          <w:rFonts w:ascii="Times New Roman" w:hAnsi="Times New Roman"/>
          <w:shd w:val="clear" w:color="auto" w:fill="FFFFFF"/>
        </w:rPr>
        <w:t>4</w:t>
      </w:r>
      <w:r w:rsidRPr="00EA009D">
        <w:rPr>
          <w:rFonts w:ascii="Times New Roman" w:hAnsi="Times New Roman"/>
          <w:shd w:val="clear" w:color="auto" w:fill="FFFFFF"/>
        </w:rPr>
        <w:t xml:space="preserve">.1 O prazo de vigência do contrato será </w:t>
      </w:r>
      <w:r w:rsidRPr="00EA009D">
        <w:rPr>
          <w:rFonts w:ascii="Times New Roman" w:hAnsi="Times New Roman"/>
          <w:b/>
          <w:shd w:val="clear" w:color="auto" w:fill="FFFFFF"/>
        </w:rPr>
        <w:t>até 31/</w:t>
      </w:r>
      <w:r w:rsidR="00077387">
        <w:rPr>
          <w:rFonts w:ascii="Times New Roman" w:hAnsi="Times New Roman"/>
          <w:b/>
          <w:shd w:val="clear" w:color="auto" w:fill="FFFFFF"/>
        </w:rPr>
        <w:t>12</w:t>
      </w:r>
      <w:r w:rsidRPr="00EA009D">
        <w:rPr>
          <w:rFonts w:ascii="Times New Roman" w:hAnsi="Times New Roman"/>
          <w:b/>
          <w:shd w:val="clear" w:color="auto" w:fill="FFFFFF"/>
        </w:rPr>
        <w:t>/201</w:t>
      </w:r>
      <w:r w:rsidR="00077387">
        <w:rPr>
          <w:rFonts w:ascii="Times New Roman" w:hAnsi="Times New Roman"/>
          <w:b/>
          <w:shd w:val="clear" w:color="auto" w:fill="FFFFFF"/>
        </w:rPr>
        <w:t>4</w:t>
      </w:r>
      <w:r w:rsidRPr="00EA009D">
        <w:rPr>
          <w:rFonts w:ascii="Times New Roman" w:hAnsi="Times New Roman"/>
          <w:shd w:val="clear" w:color="auto" w:fill="FFFFFF"/>
        </w:rPr>
        <w:t>, podendo ser prorrogado, nos termos da legislação vigente.</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.2 Constam da Minuta do Contrato, que compõe o ANEXO III, as condições e a forma de pagamento, as sanções para o caso de inadimplemento e as demais obrigações das partes, integrando este Edital.</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.3 Até a data de assinatura do Contrato, poderá ser eliminado da licitação qualquer licitante que tenha apresentado documento(s) ou declaração(</w:t>
      </w:r>
      <w:proofErr w:type="spellStart"/>
      <w:r w:rsidRPr="00EA009D">
        <w:rPr>
          <w:rFonts w:ascii="Times New Roman" w:hAnsi="Times New Roman"/>
        </w:rPr>
        <w:t>ões</w:t>
      </w:r>
      <w:proofErr w:type="spellEnd"/>
      <w:r w:rsidRPr="00EA009D">
        <w:rPr>
          <w:rFonts w:ascii="Times New Roman" w:hAnsi="Times New Roman"/>
        </w:rPr>
        <w:t>) incorreta(s), bem como aquele cuja situação técnica ou econômico/financeira tenha se alterado no processamento do pleito licitatório, prejudicando o seu julgamento.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shd w:val="clear" w:color="auto" w:fill="FFFFFF"/>
        </w:rPr>
        <w:t>1</w:t>
      </w:r>
      <w:r>
        <w:rPr>
          <w:rFonts w:ascii="Times New Roman" w:hAnsi="Times New Roman"/>
          <w:shd w:val="clear" w:color="auto" w:fill="FFFFFF"/>
        </w:rPr>
        <w:t>4</w:t>
      </w:r>
      <w:r w:rsidRPr="00EA009D">
        <w:rPr>
          <w:rFonts w:ascii="Times New Roman" w:hAnsi="Times New Roman"/>
          <w:shd w:val="clear" w:color="auto" w:fill="FFFFFF"/>
        </w:rPr>
        <w:t xml:space="preserve">.4 </w:t>
      </w:r>
      <w:r w:rsidRPr="00EA009D">
        <w:rPr>
          <w:rFonts w:ascii="Times New Roman" w:hAnsi="Times New Roman"/>
        </w:rPr>
        <w:t>A inexecução total ou parcial das obrigações da empresa enseja a aplicação das penalidades previstas no Contrato, inclusive multa no valor de até 20% do Contrato firmado entre as partes.</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.5 A empresa será responsável por eventuais danos havidos nos materiais, provenientes de negligência, imperícia e/ou imprudência praticados por seus empregados, obrigando-se a substituí-los, ou a indenizar a Administração do prejuízo causado.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.6 No caso de acréscimo contratual em até 25%(vinte e cinco por cento) do quantitativo total estimado de cada item, fica o fornecedor obrigado a aceitar o acréscimo.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4</w:t>
      </w:r>
      <w:r w:rsidRPr="00EA009D">
        <w:rPr>
          <w:rFonts w:ascii="Times New Roman" w:hAnsi="Times New Roman"/>
        </w:rPr>
        <w:t xml:space="preserve">.7 Os valores unitários previstos em </w:t>
      </w:r>
      <w:r w:rsidRPr="00EA009D">
        <w:rPr>
          <w:rFonts w:ascii="Times New Roman" w:hAnsi="Times New Roman"/>
          <w:b/>
          <w:bCs/>
        </w:rPr>
        <w:t>contrato por escrito firmado pelas partes</w:t>
      </w:r>
      <w:r w:rsidRPr="00EA009D">
        <w:rPr>
          <w:rFonts w:ascii="Times New Roman" w:hAnsi="Times New Roman"/>
        </w:rPr>
        <w:t xml:space="preserve"> poderão ser reajustados a cada 12 (doze) meses, pelo Índice Nacional de Preços ao Consumidor - INPC, ou por outro que venha a substituí-lo.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6</w:t>
      </w:r>
      <w:r w:rsidRPr="00EA009D">
        <w:rPr>
          <w:rFonts w:ascii="Times New Roman" w:hAnsi="Times New Roman"/>
          <w:b/>
          <w:bCs/>
        </w:rPr>
        <w:t xml:space="preserve"> DA FORMA DE PAGAMENTO E DA DOTAÇÃO ORÇAMENTÁRIA</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lastRenderedPageBreak/>
        <w:t>1</w:t>
      </w:r>
      <w:r>
        <w:rPr>
          <w:rFonts w:ascii="Times New Roman" w:hAnsi="Times New Roman"/>
        </w:rPr>
        <w:t>6</w:t>
      </w:r>
      <w:r w:rsidRPr="00EA009D">
        <w:rPr>
          <w:rFonts w:ascii="Times New Roman" w:hAnsi="Times New Roman"/>
        </w:rPr>
        <w:t>.1 O pagamento será efetuado em até 20(vinte) dia</w:t>
      </w:r>
      <w:r w:rsidRPr="00EA009D">
        <w:rPr>
          <w:rFonts w:ascii="Times New Roman" w:hAnsi="Times New Roman"/>
          <w:shd w:val="clear" w:color="auto" w:fill="FFFFFF"/>
        </w:rPr>
        <w:t xml:space="preserve">s, contados a partir do recebimento dos materiais, mediante a apresentação da </w:t>
      </w:r>
      <w:r w:rsidRPr="00EA009D">
        <w:rPr>
          <w:rFonts w:ascii="Times New Roman" w:hAnsi="Times New Roman"/>
        </w:rPr>
        <w:t>Nota Fiscal Eletrônica – NF-e</w:t>
      </w:r>
      <w:r w:rsidRPr="00EA009D">
        <w:rPr>
          <w:rFonts w:ascii="Times New Roman" w:hAnsi="Times New Roman"/>
          <w:shd w:val="clear" w:color="auto" w:fill="FFFFFF"/>
        </w:rPr>
        <w:t xml:space="preserve"> devidame</w:t>
      </w:r>
      <w:r w:rsidRPr="00EA009D">
        <w:rPr>
          <w:rFonts w:ascii="Times New Roman" w:hAnsi="Times New Roman"/>
        </w:rPr>
        <w:t xml:space="preserve">nte atestada pelo responsável do setor requerente e, observado o cumprimento integral das disposições contidas neste Edital. </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6</w:t>
      </w:r>
      <w:r w:rsidRPr="00EA009D">
        <w:rPr>
          <w:rFonts w:ascii="Times New Roman" w:hAnsi="Times New Roman"/>
        </w:rPr>
        <w:t>.2 Nenhum pagamento será efetuado à empresa, enquanto houver pendência de liquidação de obrigação financeira, em virtude de penalidade ou inadimplência contratual.</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6</w:t>
      </w:r>
      <w:r w:rsidRPr="00EA009D">
        <w:rPr>
          <w:rFonts w:ascii="Times New Roman" w:hAnsi="Times New Roman"/>
        </w:rPr>
        <w:t>.3 Não haverá, sob hipótese alguma, pagamento antecipado.</w:t>
      </w:r>
    </w:p>
    <w:p w:rsidR="00EA009D" w:rsidRDefault="00EA009D" w:rsidP="00EA009D">
      <w:pPr>
        <w:spacing w:after="0" w:line="240" w:lineRule="auto"/>
        <w:jc w:val="both"/>
        <w:rPr>
          <w:rFonts w:ascii="Times New Roman" w:hAnsi="Times New Roman"/>
          <w:shd w:val="clear" w:color="auto" w:fill="FFFFFF"/>
        </w:rPr>
      </w:pPr>
      <w:r w:rsidRPr="00EA009D">
        <w:rPr>
          <w:rFonts w:ascii="Times New Roman" w:hAnsi="Times New Roman"/>
          <w:shd w:val="clear" w:color="auto" w:fill="FFFFFF"/>
        </w:rPr>
        <w:t>1</w:t>
      </w:r>
      <w:r>
        <w:rPr>
          <w:rFonts w:ascii="Times New Roman" w:hAnsi="Times New Roman"/>
          <w:shd w:val="clear" w:color="auto" w:fill="FFFFFF"/>
        </w:rPr>
        <w:t>6</w:t>
      </w:r>
      <w:r w:rsidRPr="00EA009D">
        <w:rPr>
          <w:rFonts w:ascii="Times New Roman" w:hAnsi="Times New Roman"/>
          <w:shd w:val="clear" w:color="auto" w:fill="FFFFFF"/>
        </w:rPr>
        <w:t>.4 As despesas decorrentes de aquisição dos objetos desta licitação correrão à conta dos recurs</w:t>
      </w:r>
      <w:r>
        <w:rPr>
          <w:rFonts w:ascii="Times New Roman" w:hAnsi="Times New Roman"/>
          <w:shd w:val="clear" w:color="auto" w:fill="FFFFFF"/>
        </w:rPr>
        <w:t xml:space="preserve">os </w:t>
      </w:r>
      <w:r w:rsidRPr="00EA009D">
        <w:rPr>
          <w:rFonts w:ascii="Times New Roman" w:hAnsi="Times New Roman"/>
          <w:shd w:val="clear" w:color="auto" w:fill="FFFFFF"/>
        </w:rPr>
        <w:t xml:space="preserve">especificados no orçamento do Município e nos demais órgãos e entidades usuárias, existentes nas dotações: </w:t>
      </w:r>
    </w:p>
    <w:p w:rsidR="00EA009D" w:rsidRPr="00EA009D" w:rsidRDefault="00EA009D" w:rsidP="00EA009D">
      <w:pPr>
        <w:spacing w:after="0" w:line="240" w:lineRule="auto"/>
        <w:rPr>
          <w:rFonts w:ascii="Times New Roman" w:hAnsi="Times New Roman"/>
          <w:shd w:val="clear" w:color="auto" w:fill="FFFFFF"/>
        </w:rPr>
      </w:pPr>
    </w:p>
    <w:p w:rsidR="00EA009D" w:rsidRPr="006B0F1D"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6B0F1D">
        <w:rPr>
          <w:rFonts w:ascii="Times New Roman" w:hAnsi="Times New Roman"/>
          <w:b/>
          <w:bCs/>
        </w:rPr>
        <w:t xml:space="preserve">  </w:t>
      </w:r>
      <w:proofErr w:type="gramStart"/>
      <w:r w:rsidRPr="006B0F1D">
        <w:rPr>
          <w:rFonts w:ascii="Times New Roman" w:hAnsi="Times New Roman"/>
          <w:b/>
          <w:bCs/>
        </w:rPr>
        <w:t>2.0</w:t>
      </w:r>
      <w:r w:rsidR="00B14020" w:rsidRPr="006B0F1D">
        <w:rPr>
          <w:rFonts w:ascii="Times New Roman" w:hAnsi="Times New Roman"/>
          <w:b/>
          <w:bCs/>
        </w:rPr>
        <w:t>53</w:t>
      </w:r>
      <w:r w:rsidRPr="006B0F1D">
        <w:rPr>
          <w:rFonts w:ascii="Times New Roman" w:hAnsi="Times New Roman"/>
          <w:b/>
          <w:bCs/>
        </w:rPr>
        <w:t xml:space="preserve"> MANUTENÇÃO</w:t>
      </w:r>
      <w:proofErr w:type="gramEnd"/>
      <w:r w:rsidRPr="006B0F1D">
        <w:rPr>
          <w:rFonts w:ascii="Times New Roman" w:hAnsi="Times New Roman"/>
          <w:b/>
          <w:bCs/>
        </w:rPr>
        <w:t xml:space="preserve"> DO DEPARTAMENTO DE TRANSPORTE</w:t>
      </w:r>
    </w:p>
    <w:p w:rsidR="006B0F1D" w:rsidRPr="006B0F1D"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r w:rsidRPr="006B0F1D">
        <w:rPr>
          <w:rFonts w:ascii="Times New Roman" w:hAnsi="Times New Roman"/>
          <w:b/>
          <w:bCs/>
        </w:rPr>
        <w:t>1</w:t>
      </w:r>
      <w:r w:rsidR="00B14020" w:rsidRPr="006B0F1D">
        <w:rPr>
          <w:rFonts w:ascii="Times New Roman" w:hAnsi="Times New Roman"/>
          <w:b/>
          <w:bCs/>
        </w:rPr>
        <w:t>30</w:t>
      </w:r>
      <w:r w:rsidRPr="006B0F1D">
        <w:rPr>
          <w:rFonts w:ascii="Times New Roman" w:hAnsi="Times New Roman"/>
          <w:b/>
          <w:bCs/>
        </w:rPr>
        <w:t xml:space="preserve"> </w:t>
      </w:r>
      <w:r w:rsidRPr="006B0F1D">
        <w:rPr>
          <w:rFonts w:ascii="Times New Roman" w:hAnsi="Times New Roman"/>
          <w:bCs/>
        </w:rPr>
        <w:t>3.3.90.00.00.00.00.00.0.1.0000.0</w:t>
      </w:r>
      <w:r w:rsidR="00B14020" w:rsidRPr="006B0F1D">
        <w:rPr>
          <w:rFonts w:ascii="Times New Roman" w:hAnsi="Times New Roman"/>
          <w:bCs/>
        </w:rPr>
        <w:t>00000</w:t>
      </w:r>
      <w:r w:rsidRPr="006B0F1D">
        <w:rPr>
          <w:rFonts w:ascii="Times New Roman" w:hAnsi="Times New Roman"/>
          <w:bCs/>
        </w:rPr>
        <w:t xml:space="preserve"> </w:t>
      </w:r>
    </w:p>
    <w:p w:rsidR="00EA009D" w:rsidRPr="006B0F1D" w:rsidRDefault="006B0F1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bookmarkStart w:id="0" w:name="_GoBack"/>
      <w:r w:rsidRPr="006B0F1D">
        <w:rPr>
          <w:rFonts w:ascii="Times New Roman" w:hAnsi="Times New Roman"/>
          <w:b/>
          <w:bCs/>
        </w:rPr>
        <w:t>132</w:t>
      </w:r>
      <w:bookmarkEnd w:id="0"/>
      <w:r w:rsidRPr="006B0F1D">
        <w:rPr>
          <w:rFonts w:ascii="Times New Roman" w:hAnsi="Times New Roman"/>
          <w:bCs/>
        </w:rPr>
        <w:t xml:space="preserve"> </w:t>
      </w:r>
      <w:r w:rsidRPr="006B0F1D">
        <w:rPr>
          <w:rFonts w:ascii="Times New Roman" w:hAnsi="Times New Roman"/>
          <w:bCs/>
        </w:rPr>
        <w:t>3.3.90.00.00.00.00.00.0.1.00</w:t>
      </w:r>
      <w:r w:rsidRPr="006B0F1D">
        <w:rPr>
          <w:rFonts w:ascii="Times New Roman" w:hAnsi="Times New Roman"/>
          <w:bCs/>
        </w:rPr>
        <w:t>44</w:t>
      </w:r>
      <w:r w:rsidRPr="006B0F1D">
        <w:rPr>
          <w:rFonts w:ascii="Times New Roman" w:hAnsi="Times New Roman"/>
          <w:bCs/>
        </w:rPr>
        <w:t>.000000</w:t>
      </w:r>
      <w:proofErr w:type="gramStart"/>
      <w:r w:rsidRPr="006B0F1D">
        <w:rPr>
          <w:rFonts w:ascii="Times New Roman" w:hAnsi="Times New Roman"/>
          <w:bCs/>
        </w:rPr>
        <w:t xml:space="preserve"> </w:t>
      </w:r>
      <w:r w:rsidR="00EA009D" w:rsidRPr="006B0F1D">
        <w:rPr>
          <w:rFonts w:ascii="Times New Roman" w:hAnsi="Times New Roman"/>
          <w:bCs/>
        </w:rPr>
        <w:t xml:space="preserve"> </w:t>
      </w:r>
    </w:p>
    <w:p w:rsidR="00EA009D" w:rsidRPr="00EA009D"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color w:val="FF6600"/>
          <w:shd w:val="clear" w:color="auto" w:fill="FFFFFF"/>
        </w:rPr>
      </w:pPr>
      <w:proofErr w:type="gramEnd"/>
      <w:r w:rsidRPr="00EA009D">
        <w:rPr>
          <w:rFonts w:ascii="Times New Roman" w:hAnsi="Times New Roman"/>
          <w:b/>
          <w:bCs/>
          <w:color w:val="FF6600"/>
        </w:rPr>
        <w:t xml:space="preserve">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7</w:t>
      </w:r>
      <w:r w:rsidRPr="00EA009D">
        <w:rPr>
          <w:rFonts w:ascii="Times New Roman" w:hAnsi="Times New Roman"/>
          <w:b/>
          <w:bCs/>
        </w:rPr>
        <w:t xml:space="preserve"> DAS SANÇÕES ADMINISTRATIVAS</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7</w:t>
      </w:r>
      <w:r w:rsidRPr="00EA009D">
        <w:rPr>
          <w:rFonts w:ascii="Times New Roman" w:hAnsi="Times New Roman"/>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a) advertência e anotação restritiva no Cadastro de Fornecedores;</w:t>
      </w:r>
    </w:p>
    <w:p w:rsidR="00EA009D" w:rsidRPr="00EA009D" w:rsidRDefault="00EA009D" w:rsidP="00EA009D">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b) multa de até 20% (vinte por cento) sobre o valor da proposta apresentada pela proponente;</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c) suspensão do direito de licitar e contratar com o Município de Palmitos, pelo prazo de até 05 (cinco) anos consecutivos;</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d) declaração de inidoneidade.</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7</w:t>
      </w:r>
      <w:r w:rsidRPr="00EA009D">
        <w:rPr>
          <w:rFonts w:ascii="Times New Roman" w:hAnsi="Times New Roman"/>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8</w:t>
      </w:r>
      <w:r w:rsidRPr="00EA009D">
        <w:rPr>
          <w:rFonts w:ascii="Times New Roman" w:hAnsi="Times New Roman"/>
          <w:b/>
          <w:bCs/>
        </w:rPr>
        <w:t xml:space="preserve"> DAS DISPOSIÇÕES FINAIS</w:t>
      </w:r>
    </w:p>
    <w:p w:rsidR="00EA009D" w:rsidRPr="00EA009D" w:rsidRDefault="00EA009D" w:rsidP="00EA009D">
      <w:pPr>
        <w:pStyle w:val="Corpodetexto3"/>
        <w:spacing w:after="0"/>
        <w:jc w:val="both"/>
        <w:rPr>
          <w:sz w:val="22"/>
          <w:szCs w:val="22"/>
        </w:rPr>
      </w:pPr>
      <w:r w:rsidRPr="00EA009D">
        <w:rPr>
          <w:sz w:val="22"/>
          <w:szCs w:val="22"/>
        </w:rPr>
        <w:t>1</w:t>
      </w:r>
      <w:r>
        <w:rPr>
          <w:sz w:val="22"/>
          <w:szCs w:val="22"/>
        </w:rPr>
        <w:t>8</w:t>
      </w:r>
      <w:r w:rsidRPr="00EA009D">
        <w:rPr>
          <w:sz w:val="22"/>
          <w:szCs w:val="22"/>
        </w:rPr>
        <w:t xml:space="preserve">.1. A CONTRATADA não poderá </w:t>
      </w:r>
      <w:proofErr w:type="spellStart"/>
      <w:r w:rsidRPr="00EA009D">
        <w:rPr>
          <w:sz w:val="22"/>
          <w:szCs w:val="22"/>
        </w:rPr>
        <w:t>sub-contratar</w:t>
      </w:r>
      <w:proofErr w:type="spellEnd"/>
      <w:r w:rsidRPr="00EA009D">
        <w:rPr>
          <w:sz w:val="22"/>
          <w:szCs w:val="22"/>
        </w:rPr>
        <w:t xml:space="preserve"> ou transferir a terceiros o objeto desta licitação, salvo expressa autorização da Administração Municipal.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.4 A proponente é responsável pela fidelidade e legitimidade das informações prestadas e dos documentos apresentados em qualquer fase da Licitação.</w:t>
      </w:r>
    </w:p>
    <w:p w:rsidR="00EA009D" w:rsidRPr="00EA009D" w:rsidRDefault="00EA009D" w:rsidP="00EA009D">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.5 Após apresentação da proposta, não caberá desistência, salvo por motivo justo decorrente de fato superveniente e aceito pela Comissão de Licitação.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.7 As proponentes intimadas para prestar quaisquer esclarecimentos adicionais deverão fazê-lo no prazo determinado pela Comissão de Licitação, sob pena de desclassificação/inabilitação.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lastRenderedPageBreak/>
        <w:t>1</w:t>
      </w:r>
      <w:r>
        <w:rPr>
          <w:rFonts w:ascii="Times New Roman" w:hAnsi="Times New Roman"/>
        </w:rPr>
        <w:t>8</w:t>
      </w:r>
      <w:r w:rsidRPr="00EA009D">
        <w:rPr>
          <w:rFonts w:ascii="Times New Roman" w:hAnsi="Times New Roman"/>
        </w:rPr>
        <w:t>.8 O desatendimento de exigências formais não essenciais não importará no afastamento da proponente, desde que seja possível a aferição da sua qualificação e a exata compreensão da sua proposta.</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.9 As normas que disciplinam este Convite serão sempre interpretadas em favor da ampliação da disputa entre as proponentes, desde que não comprometam o interesse da Administração, a finalidade e a segurança da contratação.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.10 As decisões referentes a este processo licitatório poderão ser comunicadas às proponentes por qualquer meio de comunicação que comprove o recebimento.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.11 A participação da proponente nesta licitação implica a aceitação de todos os termos deste Edital.</w:t>
      </w:r>
    </w:p>
    <w:p w:rsidR="00EA009D" w:rsidRPr="00EA009D" w:rsidRDefault="00EA009D" w:rsidP="00EA009D">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 xml:space="preserve">.12 Não havendo expediente ou ocorrendo qualquer fato superveniente que impeça a realização do certame na data marcada, a sessão será </w:t>
      </w:r>
      <w:r w:rsidRPr="00EA009D">
        <w:rPr>
          <w:rFonts w:ascii="Times New Roman" w:hAnsi="Times New Roman"/>
          <w:b/>
          <w:bCs/>
        </w:rPr>
        <w:t>automaticamente transferida</w:t>
      </w:r>
      <w:r w:rsidRPr="00EA009D">
        <w:rPr>
          <w:rFonts w:ascii="Times New Roman" w:hAnsi="Times New Roman"/>
        </w:rPr>
        <w:t xml:space="preserve"> para o primeiro dia útil </w:t>
      </w:r>
      <w:proofErr w:type="spellStart"/>
      <w:r w:rsidRPr="00EA009D">
        <w:rPr>
          <w:rFonts w:ascii="Times New Roman" w:hAnsi="Times New Roman"/>
        </w:rPr>
        <w:t>subseqüente</w:t>
      </w:r>
      <w:proofErr w:type="spellEnd"/>
      <w:r w:rsidRPr="00EA009D">
        <w:rPr>
          <w:rFonts w:ascii="Times New Roman" w:hAnsi="Times New Roman"/>
        </w:rPr>
        <w:t>, no mesmo horário e local anteriormente estabelecido.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8</w:t>
      </w:r>
      <w:r w:rsidRPr="00EA009D">
        <w:rPr>
          <w:rFonts w:ascii="Times New Roman" w:hAnsi="Times New Roman"/>
        </w:rPr>
        <w:t>.13 Qualquer pedido de esclarecimento em relação a eventuais dúvidas na interpretação do presente Edital e Anexos, deverá ser dirigido ao Presidente da Comissão de Licitação por escrito e protocolados junto a</w:t>
      </w:r>
      <w:r w:rsidRPr="00EA009D">
        <w:rPr>
          <w:rFonts w:ascii="Times New Roman" w:hAnsi="Times New Roman"/>
          <w:shd w:val="clear" w:color="auto" w:fill="FFFFFF"/>
        </w:rPr>
        <w:t xml:space="preserve">o Departamento de Compras do </w:t>
      </w:r>
      <w:r w:rsidRPr="00EA009D">
        <w:rPr>
          <w:rFonts w:ascii="Times New Roman" w:hAnsi="Times New Roman"/>
          <w:b/>
          <w:bCs/>
        </w:rPr>
        <w:t>Departamento de Compras da Prefeitura Municipal, sita a Rua Independência, nº 100 - Centro, na cidade de Palmitos, Estado de Santa Catarina</w:t>
      </w:r>
      <w:r w:rsidRPr="00EA009D">
        <w:rPr>
          <w:rFonts w:ascii="Times New Roman" w:hAnsi="Times New Roman"/>
          <w:shd w:val="clear" w:color="auto" w:fill="FFFFFF"/>
        </w:rPr>
        <w:t xml:space="preserve">, </w:t>
      </w:r>
      <w:r w:rsidRPr="00EA009D">
        <w:rPr>
          <w:rFonts w:ascii="Times New Roman" w:hAnsi="Times New Roman"/>
        </w:rPr>
        <w:t>em dias úteis, no horário de expediente.</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.14 Os casos omissos serão decididos pela Comissão de Licitação em conformidade com as disposições constantes nas Leis citadas no preâmbulo deste Edital.</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.15 O foro designado para julgamento de quaisquer questões judiciais resultantes deste Edital será o local da realização do certame, o foro da Comarca de Palmitos/SC.</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8</w:t>
      </w:r>
      <w:r w:rsidRPr="00EA009D">
        <w:rPr>
          <w:rFonts w:ascii="Times New Roman" w:hAnsi="Times New Roman"/>
        </w:rPr>
        <w:t>.16 Recomenda-se às licitantes que estejam no local marcado com antecedência de 15 (quinze) minutos do horário previsto para a entrega dos envelopes n.º 01 e 02.</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.17 São partes integrantes deste Edital:</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a) Proposta de Preços (Anexo I);</w:t>
      </w:r>
    </w:p>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b) Minuta do Contrato (Anexo II)</w:t>
      </w:r>
      <w:r w:rsidR="00BB59A0">
        <w:rPr>
          <w:rFonts w:ascii="Times New Roman" w:hAnsi="Times New Roman"/>
        </w:rPr>
        <w:t>;</w:t>
      </w:r>
    </w:p>
    <w:p w:rsidR="00BB59A0" w:rsidRPr="00EA009D" w:rsidRDefault="00BB59A0"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Pr>
          <w:rFonts w:ascii="Times New Roman" w:hAnsi="Times New Roman"/>
        </w:rPr>
        <w:t>c) Declaração de trabalho de menor (Anexo III).</w:t>
      </w:r>
    </w:p>
    <w:p w:rsidR="002D0D4F" w:rsidRPr="005530A4" w:rsidRDefault="002D0D4F" w:rsidP="00EA009D">
      <w:pPr>
        <w:autoSpaceDE w:val="0"/>
        <w:autoSpaceDN w:val="0"/>
        <w:adjustRightInd w:val="0"/>
        <w:spacing w:after="0" w:line="240" w:lineRule="auto"/>
        <w:jc w:val="both"/>
        <w:rPr>
          <w:rFonts w:ascii="Times New Roman" w:hAnsi="Times New Roman"/>
          <w:lang w:eastAsia="pt-BR"/>
        </w:rPr>
      </w:pPr>
    </w:p>
    <w:p w:rsidR="002D0D4F" w:rsidRPr="005530A4" w:rsidRDefault="002D0D4F" w:rsidP="00EA009D">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077387">
        <w:rPr>
          <w:rFonts w:ascii="Times New Roman" w:hAnsi="Times New Roman"/>
          <w:lang w:eastAsia="pt-BR"/>
        </w:rPr>
        <w:t>22</w:t>
      </w:r>
      <w:r w:rsidRPr="005530A4">
        <w:rPr>
          <w:rFonts w:ascii="Times New Roman" w:hAnsi="Times New Roman"/>
          <w:lang w:eastAsia="pt-BR"/>
        </w:rPr>
        <w:t xml:space="preserve"> de </w:t>
      </w:r>
      <w:r w:rsidR="00077387">
        <w:rPr>
          <w:rFonts w:ascii="Times New Roman" w:hAnsi="Times New Roman"/>
          <w:lang w:eastAsia="pt-BR"/>
        </w:rPr>
        <w:t>maio</w:t>
      </w:r>
      <w:r w:rsidRPr="005530A4">
        <w:rPr>
          <w:rFonts w:ascii="Times New Roman" w:hAnsi="Times New Roman"/>
          <w:lang w:eastAsia="pt-BR"/>
        </w:rPr>
        <w:t xml:space="preserve"> de </w:t>
      </w:r>
      <w:proofErr w:type="gramStart"/>
      <w:r>
        <w:rPr>
          <w:rFonts w:ascii="Times New Roman" w:hAnsi="Times New Roman"/>
          <w:lang w:eastAsia="pt-BR"/>
        </w:rPr>
        <w:t>201</w:t>
      </w:r>
      <w:r w:rsidR="00EA009D">
        <w:rPr>
          <w:rFonts w:ascii="Times New Roman" w:hAnsi="Times New Roman"/>
          <w:lang w:eastAsia="pt-BR"/>
        </w:rPr>
        <w:t>4</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8B54A1"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 xml:space="preserve">Norberto Paulo </w:t>
      </w:r>
      <w:proofErr w:type="spellStart"/>
      <w:r>
        <w:rPr>
          <w:rFonts w:ascii="Times New Roman" w:hAnsi="Times New Roman"/>
          <w:lang w:eastAsia="pt-BR"/>
        </w:rPr>
        <w:t>Gonzatti</w:t>
      </w:r>
      <w:proofErr w:type="spellEnd"/>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sidR="00EA009D">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FF04A6">
        <w:rPr>
          <w:rFonts w:ascii="Times New Roman" w:hAnsi="Times New Roman"/>
          <w:b/>
          <w:sz w:val="36"/>
          <w:szCs w:val="36"/>
        </w:rPr>
        <w:t>0</w:t>
      </w:r>
      <w:r w:rsidR="00077387">
        <w:rPr>
          <w:rFonts w:ascii="Times New Roman" w:hAnsi="Times New Roman"/>
          <w:b/>
          <w:sz w:val="36"/>
          <w:szCs w:val="36"/>
        </w:rPr>
        <w:t>8</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EA009D">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09D">
        <w:tc>
          <w:tcPr>
            <w:tcW w:w="1248"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p w:rsidR="002D0D4F" w:rsidRDefault="002D0D4F"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8B54A1" w:rsidRPr="005530A4" w:rsidRDefault="008B54A1" w:rsidP="008B54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077387" w:rsidRPr="00077387">
        <w:rPr>
          <w:rFonts w:ascii="Times New Roman" w:hAnsi="Times New Roman"/>
          <w:bCs/>
        </w:rPr>
        <w:t>CONTRATAÇÃO DE SERVIÇOS DE PERFURAÇÃO E DETONAÇÃO DE ROCHAS, COM FORNECIMENTO DE MATERIAIS A SEREM EXECUTADOS NA ÁREA URBANA E IN</w:t>
      </w:r>
      <w:r w:rsidR="00077387">
        <w:rPr>
          <w:rFonts w:ascii="Times New Roman" w:hAnsi="Times New Roman"/>
          <w:bCs/>
        </w:rPr>
        <w:t>TERIOR DO MUNICÍPIO DE PALMITOS</w:t>
      </w:r>
      <w:r w:rsidRPr="009074D8">
        <w:rPr>
          <w:rFonts w:ascii="Times New Roman" w:hAnsi="Times New Roman"/>
          <w:bCs/>
        </w:rPr>
        <w:t>.</w:t>
      </w:r>
    </w:p>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tbl>
      <w:tblPr>
        <w:tblW w:w="9945" w:type="dxa"/>
        <w:jc w:val="center"/>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2"/>
        <w:gridCol w:w="992"/>
        <w:gridCol w:w="1417"/>
        <w:gridCol w:w="1134"/>
        <w:gridCol w:w="4025"/>
        <w:gridCol w:w="1585"/>
      </w:tblGrid>
      <w:tr w:rsidR="00EA009D" w:rsidRPr="00EA009D" w:rsidTr="00077387">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576" w:hanging="576"/>
              <w:rPr>
                <w:rFonts w:ascii="Times New Roman" w:hAnsi="Times New Roman" w:cs="Times New Roman"/>
              </w:rPr>
            </w:pPr>
            <w:r w:rsidRPr="00EA009D">
              <w:rPr>
                <w:rFonts w:ascii="Times New Roman" w:hAnsi="Times New Roman" w:cs="Times New Roman"/>
              </w:rPr>
              <w:t>Item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576" w:hanging="576"/>
              <w:rPr>
                <w:rFonts w:ascii="Times New Roman" w:hAnsi="Times New Roman" w:cs="Times New Roman"/>
              </w:rPr>
            </w:pPr>
            <w:r w:rsidRPr="00EA009D">
              <w:rPr>
                <w:rFonts w:ascii="Times New Roman" w:hAnsi="Times New Roman" w:cs="Times New Roman"/>
              </w:rPr>
              <w:t>Quant.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b/>
              </w:rPr>
            </w:pPr>
            <w:r w:rsidRPr="00EA009D">
              <w:rPr>
                <w:rFonts w:ascii="Times New Roman" w:hAnsi="Times New Roman"/>
                <w:b/>
                <w:bCs/>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12"/>
              <w:rPr>
                <w:rFonts w:ascii="Times New Roman" w:hAnsi="Times New Roman" w:cs="Times New Roman"/>
              </w:rPr>
            </w:pPr>
            <w:r>
              <w:rPr>
                <w:rFonts w:ascii="Times New Roman" w:hAnsi="Times New Roman" w:cs="Times New Roman"/>
              </w:rPr>
              <w:t xml:space="preserve">Preço </w:t>
            </w:r>
            <w:r w:rsidRPr="00EA009D">
              <w:rPr>
                <w:rFonts w:ascii="Times New Roman" w:hAnsi="Times New Roman" w:cs="Times New Roman"/>
              </w:rPr>
              <w:t>Máximo</w:t>
            </w: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1"/>
              <w:numPr>
                <w:ilvl w:val="0"/>
                <w:numId w:val="0"/>
              </w:numPr>
              <w:spacing w:before="0" w:after="0" w:line="240" w:lineRule="auto"/>
              <w:ind w:left="432" w:hanging="432"/>
              <w:rPr>
                <w:rFonts w:ascii="Times New Roman" w:hAnsi="Times New Roman" w:cs="Times New Roman"/>
                <w:b w:val="0"/>
              </w:rPr>
            </w:pPr>
            <w:r w:rsidRPr="00EA009D">
              <w:rPr>
                <w:rFonts w:ascii="Times New Roman" w:hAnsi="Times New Roman" w:cs="Times New Roman"/>
                <w:b w:val="0"/>
              </w:rPr>
              <w:t>ESPECIFICAÇÃO</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1"/>
              <w:numPr>
                <w:ilvl w:val="0"/>
                <w:numId w:val="0"/>
              </w:numPr>
              <w:spacing w:before="0" w:after="0" w:line="240" w:lineRule="auto"/>
              <w:rPr>
                <w:rFonts w:ascii="Times New Roman" w:hAnsi="Times New Roman" w:cs="Times New Roman"/>
                <w:b w:val="0"/>
              </w:rPr>
            </w:pPr>
            <w:r w:rsidRPr="00EA009D">
              <w:rPr>
                <w:rFonts w:ascii="Times New Roman" w:hAnsi="Times New Roman" w:cs="Times New Roman"/>
                <w:b w:val="0"/>
              </w:rPr>
              <w:t>Sub-total</w:t>
            </w:r>
          </w:p>
        </w:tc>
      </w:tr>
      <w:tr w:rsidR="00EA009D" w:rsidRPr="00EA009D" w:rsidTr="00077387">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b/>
              </w:rPr>
            </w:pPr>
            <w:r w:rsidRPr="00EA009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077387" w:rsidP="00DD0F61">
            <w:pPr>
              <w:spacing w:after="0" w:line="240" w:lineRule="auto"/>
              <w:jc w:val="center"/>
              <w:rPr>
                <w:rFonts w:ascii="Times New Roman" w:hAnsi="Times New Roman"/>
              </w:rPr>
            </w:pPr>
            <w:r>
              <w:rPr>
                <w:rFonts w:ascii="Times New Roman" w:hAnsi="Times New Roman"/>
              </w:rPr>
              <w:t>890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077387">
            <w:pPr>
              <w:spacing w:after="0" w:line="240" w:lineRule="auto"/>
              <w:jc w:val="center"/>
              <w:rPr>
                <w:rFonts w:ascii="Times New Roman" w:hAnsi="Times New Roman"/>
              </w:rPr>
            </w:pPr>
            <w:r w:rsidRPr="00EA009D">
              <w:rPr>
                <w:rFonts w:ascii="Times New Roman" w:hAnsi="Times New Roman"/>
              </w:rPr>
              <w:t>M</w:t>
            </w:r>
            <w:r w:rsidR="00077387">
              <w:rPr>
                <w:rFonts w:ascii="Times New Roman" w:hAnsi="Times New Roman"/>
              </w:rPr>
              <w:t>etros lineares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077387" w:rsidP="00DD0F61">
            <w:pPr>
              <w:spacing w:after="0" w:line="240" w:lineRule="auto"/>
              <w:jc w:val="right"/>
              <w:rPr>
                <w:rFonts w:ascii="Times New Roman" w:hAnsi="Times New Roman"/>
              </w:rPr>
            </w:pPr>
            <w:r>
              <w:rPr>
                <w:rFonts w:ascii="Times New Roman" w:hAnsi="Times New Roman"/>
              </w:rPr>
              <w:t>50</w:t>
            </w:r>
            <w:r w:rsidR="00EA009D" w:rsidRPr="00EA009D">
              <w:rPr>
                <w:rFonts w:ascii="Times New Roman" w:hAnsi="Times New Roman"/>
              </w:rPr>
              <w:t>,00</w:t>
            </w: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077387" w:rsidP="00DD0F61">
            <w:pPr>
              <w:spacing w:after="0" w:line="240" w:lineRule="auto"/>
              <w:jc w:val="both"/>
              <w:rPr>
                <w:rFonts w:ascii="Times New Roman" w:hAnsi="Times New Roman"/>
              </w:rPr>
            </w:pPr>
            <w:r w:rsidRPr="00077387">
              <w:rPr>
                <w:rFonts w:ascii="Times New Roman" w:hAnsi="Times New Roman"/>
              </w:rPr>
              <w:t>CONTRATAÇÃO DE SERVIÇOS DE PERFURAÇÃO E DETONAÇÃO DE ROCHAS, COM FORNECIMENTO DE MATERIAIS A SEREM EXECUTADOS NA ÁREA URBANA E INTERIOR DO MUNICÍPIO DE PALMITOS.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077387" w:rsidP="00DD0F61">
            <w:pPr>
              <w:spacing w:after="0" w:line="240" w:lineRule="auto"/>
              <w:jc w:val="right"/>
              <w:rPr>
                <w:rFonts w:ascii="Times New Roman" w:hAnsi="Times New Roman"/>
              </w:rPr>
            </w:pPr>
            <w:r>
              <w:rPr>
                <w:rFonts w:ascii="Times New Roman" w:hAnsi="Times New Roman"/>
              </w:rPr>
              <w:t>44.500</w:t>
            </w:r>
            <w:r w:rsidR="00EA009D" w:rsidRPr="00EA009D">
              <w:rPr>
                <w:rFonts w:ascii="Times New Roman" w:hAnsi="Times New Roman"/>
              </w:rPr>
              <w:t>,00</w:t>
            </w:r>
          </w:p>
        </w:tc>
      </w:tr>
    </w:tbl>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EA009D" w:rsidRPr="005530A4"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NOTA: A proposta de preços poderá ser apresentada nesta folha-modelo, ou, se preferir, a proponente poderá usar papel próprio, desde que nele constem todos os dados, sem qualquer alteração, apresentados neste modelo; sob pena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lastRenderedPageBreak/>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Default="002D0D4F"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rPr>
      </w:pPr>
      <w:r>
        <w:rPr>
          <w:rFonts w:ascii="Times New Roman" w:hAnsi="Times New Roman"/>
          <w:sz w:val="36"/>
          <w:szCs w:val="36"/>
        </w:rPr>
        <w:br w:type="page"/>
      </w:r>
    </w:p>
    <w:p w:rsidR="002D0D4F" w:rsidRPr="005530A4" w:rsidRDefault="00EA009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lastRenderedPageBreak/>
        <w:t xml:space="preserve">ANEXO </w:t>
      </w:r>
      <w:r w:rsidR="002D0D4F" w:rsidRPr="005530A4">
        <w:rPr>
          <w:rFonts w:ascii="Times New Roman" w:hAnsi="Times New Roman"/>
          <w:b/>
          <w:sz w:val="72"/>
          <w:szCs w:val="72"/>
        </w:rPr>
        <w:t>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726494">
        <w:rPr>
          <w:rFonts w:ascii="Times New Roman" w:eastAsia="Book Antiqua" w:hAnsi="Times New Roman"/>
          <w:b/>
          <w:sz w:val="32"/>
          <w:szCs w:val="32"/>
        </w:rPr>
        <w:t>65</w:t>
      </w:r>
      <w:r w:rsidRPr="009D6FED">
        <w:rPr>
          <w:rFonts w:ascii="Times New Roman" w:eastAsia="Book Antiqua" w:hAnsi="Times New Roman"/>
          <w:b/>
          <w:sz w:val="32"/>
          <w:szCs w:val="32"/>
        </w:rPr>
        <w:t>/201</w:t>
      </w:r>
      <w:r w:rsidR="008B54A1">
        <w:rPr>
          <w:rFonts w:ascii="Times New Roman" w:eastAsia="Book Antiqua" w:hAnsi="Times New Roman"/>
          <w:b/>
          <w:sz w:val="32"/>
          <w:szCs w:val="32"/>
        </w:rPr>
        <w:t>4</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04108">
        <w:rPr>
          <w:rFonts w:ascii="Times New Roman" w:eastAsia="Book Antiqua" w:hAnsi="Times New Roman"/>
          <w:b/>
          <w:sz w:val="32"/>
          <w:szCs w:val="32"/>
        </w:rPr>
        <w:t>0</w:t>
      </w:r>
      <w:r w:rsidR="00726494">
        <w:rPr>
          <w:rFonts w:ascii="Times New Roman" w:eastAsia="Book Antiqua" w:hAnsi="Times New Roman"/>
          <w:b/>
          <w:sz w:val="32"/>
          <w:szCs w:val="32"/>
        </w:rPr>
        <w:t>8</w:t>
      </w:r>
      <w:r w:rsidRPr="009D6FED">
        <w:rPr>
          <w:rFonts w:ascii="Times New Roman" w:eastAsia="Book Antiqua" w:hAnsi="Times New Roman"/>
          <w:b/>
          <w:sz w:val="32"/>
          <w:szCs w:val="32"/>
        </w:rPr>
        <w:t>/201</w:t>
      </w:r>
      <w:r w:rsidR="00EA009D">
        <w:rPr>
          <w:rFonts w:ascii="Times New Roman" w:eastAsia="Book Antiqua" w:hAnsi="Times New Roman"/>
          <w:b/>
          <w:sz w:val="32"/>
          <w:szCs w:val="32"/>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Nº.../201</w:t>
      </w:r>
      <w:r w:rsidR="00EA009D">
        <w:rPr>
          <w:rFonts w:ascii="Times New Roman" w:hAnsi="Times New Roman"/>
          <w:b/>
          <w:sz w:val="28"/>
          <w:szCs w:val="28"/>
        </w:rPr>
        <w:t>4</w:t>
      </w:r>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w:t>
      </w:r>
      <w:proofErr w:type="spellStart"/>
      <w:r w:rsidRPr="005530A4">
        <w:rPr>
          <w:rFonts w:ascii="Times New Roman" w:hAnsi="Times New Roman"/>
        </w:rPr>
        <w:t>Gonzatti</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pelo(a)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726494">
        <w:rPr>
          <w:rFonts w:ascii="Times New Roman" w:hAnsi="Times New Roman"/>
        </w:rPr>
        <w:t>65</w:t>
      </w:r>
      <w:r w:rsidRPr="009D6FED">
        <w:rPr>
          <w:rFonts w:ascii="Times New Roman" w:hAnsi="Times New Roman"/>
        </w:rPr>
        <w:t>/201</w:t>
      </w:r>
      <w:r w:rsidR="005A7660">
        <w:rPr>
          <w:rFonts w:ascii="Times New Roman" w:hAnsi="Times New Roman"/>
        </w:rPr>
        <w:t>4</w:t>
      </w:r>
      <w:r w:rsidRPr="009D6FED">
        <w:rPr>
          <w:rFonts w:ascii="Times New Roman" w:hAnsi="Times New Roman"/>
        </w:rPr>
        <w:t xml:space="preserve">, Modalidade de Tomada de Preço nº </w:t>
      </w:r>
      <w:r w:rsidR="00504108">
        <w:rPr>
          <w:rFonts w:ascii="Times New Roman" w:hAnsi="Times New Roman"/>
        </w:rPr>
        <w:t>0</w:t>
      </w:r>
      <w:r w:rsidR="00726494">
        <w:rPr>
          <w:rFonts w:ascii="Times New Roman" w:hAnsi="Times New Roman"/>
        </w:rPr>
        <w:t>8</w:t>
      </w:r>
      <w:r w:rsidRPr="009D6FED">
        <w:rPr>
          <w:rFonts w:ascii="Times New Roman" w:hAnsi="Times New Roman"/>
        </w:rPr>
        <w:t>/201</w:t>
      </w:r>
      <w:r w:rsidR="005A7660">
        <w:rPr>
          <w:rFonts w:ascii="Times New Roman" w:hAnsi="Times New Roman"/>
        </w:rPr>
        <w:t>4</w:t>
      </w:r>
      <w:r w:rsidRPr="005530A4">
        <w:rPr>
          <w:rFonts w:ascii="Times New Roman" w:hAnsi="Times New Roman"/>
        </w:rPr>
        <w:t>, celebrar o presente contrato nas cláusulas e condições a seguir:</w:t>
      </w:r>
    </w:p>
    <w:p w:rsidR="002D0D4F" w:rsidRPr="00504108" w:rsidRDefault="002D0D4F" w:rsidP="005A7660">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rPr>
          <w:rFonts w:ascii="Times New Roman" w:hAnsi="Times New Roman"/>
          <w:b/>
          <w:u w:val="single"/>
        </w:rPr>
      </w:pPr>
      <w:r w:rsidRPr="00504108">
        <w:rPr>
          <w:rFonts w:ascii="Times New Roman" w:hAnsi="Times New Roman"/>
          <w:b/>
          <w:u w:val="single"/>
        </w:rPr>
        <w:t>1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726494" w:rsidRPr="00726494">
        <w:rPr>
          <w:rFonts w:ascii="Times New Roman" w:hAnsi="Times New Roman"/>
          <w:bCs/>
        </w:rPr>
        <w:t>CONTRATAÇÃO DE SERVIÇOS DE PERFURAÇÃO E DETONAÇÃO DE ROCHAS, COM FORNECIMENTO DE MATERIAIS A SEREM EXECUTADOS NA ÁREA URBANA E IN</w:t>
      </w:r>
      <w:r w:rsidR="00726494">
        <w:rPr>
          <w:rFonts w:ascii="Times New Roman" w:hAnsi="Times New Roman"/>
          <w:bCs/>
        </w:rPr>
        <w:t>TERIOR DO MUNICÍPIO DE PALMITOS</w:t>
      </w:r>
      <w:r w:rsidR="004E3D1B" w:rsidRPr="004E3D1B">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5A7660" w:rsidRPr="005A7660" w:rsidRDefault="005A7660" w:rsidP="005A7660">
      <w:pPr>
        <w:pStyle w:val="Ttulo5"/>
        <w:numPr>
          <w:ilvl w:val="0"/>
          <w:numId w:val="0"/>
        </w:numPr>
        <w:tabs>
          <w:tab w:val="left" w:pos="9912"/>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2 DOCUMENTOS INTEGRANTES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A7660">
        <w:rPr>
          <w:rFonts w:ascii="Times New Roman" w:hAnsi="Times New Roman"/>
        </w:rPr>
        <w:t xml:space="preserve">a) Edital de </w:t>
      </w:r>
      <w:r>
        <w:rPr>
          <w:rFonts w:ascii="Times New Roman" w:hAnsi="Times New Roman"/>
        </w:rPr>
        <w:t>Tomada de Preço</w:t>
      </w:r>
      <w:r w:rsidRPr="005A7660">
        <w:rPr>
          <w:rFonts w:ascii="Times New Roman" w:hAnsi="Times New Roman"/>
        </w:rPr>
        <w:t xml:space="preserve"> nº0</w:t>
      </w:r>
      <w:r w:rsidR="00726494">
        <w:rPr>
          <w:rFonts w:ascii="Times New Roman" w:hAnsi="Times New Roman"/>
        </w:rPr>
        <w:t>8</w:t>
      </w:r>
      <w:r w:rsidRPr="005A7660">
        <w:rPr>
          <w:rFonts w:ascii="Times New Roman" w:hAnsi="Times New Roman"/>
        </w:rPr>
        <w:t>/201</w:t>
      </w:r>
      <w:r>
        <w:rPr>
          <w:rFonts w:ascii="Times New Roman" w:hAnsi="Times New Roman"/>
        </w:rPr>
        <w:t>4</w:t>
      </w:r>
      <w:r w:rsidRPr="005A7660">
        <w:rPr>
          <w:rFonts w:ascii="Times New Roman" w:hAnsi="Times New Roman"/>
        </w:rPr>
        <w:t xml:space="preserve"> e seus Anexos;</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A7660">
        <w:rPr>
          <w:rFonts w:ascii="Times New Roman" w:hAnsi="Times New Roman"/>
        </w:rPr>
        <w:t>b) Proposta de Preços da CONTRATADA.</w:t>
      </w:r>
    </w:p>
    <w:p w:rsid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2.2 Os documentos referidos no item 2.1, são considerados suficientes para, em complemento à este Contrato, definir a sua extensão e, desta forma, reger a execução do objeto contratado.</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3 VIGÊNCIA</w:t>
      </w:r>
    </w:p>
    <w:p w:rsidR="005A7660" w:rsidRPr="005A7660" w:rsidRDefault="005A7660" w:rsidP="005A7660">
      <w:pPr>
        <w:spacing w:after="0" w:line="240" w:lineRule="auto"/>
        <w:rPr>
          <w:rFonts w:ascii="Times New Roman" w:hAnsi="Times New Roman"/>
        </w:rPr>
      </w:pPr>
    </w:p>
    <w:p w:rsidR="005A7660" w:rsidRDefault="005A7660" w:rsidP="005A766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3.1 O prazo do Contrato vigorará até </w:t>
      </w:r>
      <w:r w:rsidRPr="005A7660">
        <w:rPr>
          <w:rFonts w:ascii="Times New Roman" w:hAnsi="Times New Roman"/>
          <w:b/>
          <w:shd w:val="clear" w:color="auto" w:fill="FFFFFF"/>
        </w:rPr>
        <w:t xml:space="preserve">31 de </w:t>
      </w:r>
      <w:r w:rsidR="00726494">
        <w:rPr>
          <w:rFonts w:ascii="Times New Roman" w:hAnsi="Times New Roman"/>
          <w:b/>
          <w:shd w:val="clear" w:color="auto" w:fill="FFFFFF"/>
        </w:rPr>
        <w:t>dezembro</w:t>
      </w:r>
      <w:r w:rsidRPr="005A7660">
        <w:rPr>
          <w:rFonts w:ascii="Times New Roman" w:hAnsi="Times New Roman"/>
          <w:b/>
          <w:shd w:val="clear" w:color="auto" w:fill="FFFFFF"/>
        </w:rPr>
        <w:t xml:space="preserve"> de 201</w:t>
      </w:r>
      <w:r>
        <w:rPr>
          <w:rFonts w:ascii="Times New Roman" w:hAnsi="Times New Roman"/>
          <w:b/>
          <w:shd w:val="clear" w:color="auto" w:fill="FFFFFF"/>
        </w:rPr>
        <w:t>4</w:t>
      </w:r>
      <w:r w:rsidRPr="005A7660">
        <w:rPr>
          <w:rFonts w:ascii="Times New Roman" w:hAnsi="Times New Roman"/>
        </w:rPr>
        <w:t xml:space="preserve">, abrangendo as entregas previstas no Edital de </w:t>
      </w:r>
      <w:r>
        <w:rPr>
          <w:rFonts w:ascii="Times New Roman" w:hAnsi="Times New Roman"/>
        </w:rPr>
        <w:t>Tomada de Preço</w:t>
      </w:r>
      <w:r w:rsidRPr="005A7660">
        <w:rPr>
          <w:rFonts w:ascii="Times New Roman" w:hAnsi="Times New Roman"/>
        </w:rPr>
        <w:t xml:space="preserve"> nº0</w:t>
      </w:r>
      <w:r w:rsidR="00726494">
        <w:rPr>
          <w:rFonts w:ascii="Times New Roman" w:hAnsi="Times New Roman"/>
        </w:rPr>
        <w:t>8</w:t>
      </w:r>
      <w:r w:rsidRPr="005A7660">
        <w:rPr>
          <w:rFonts w:ascii="Times New Roman" w:hAnsi="Times New Roman"/>
        </w:rPr>
        <w:t>/201</w:t>
      </w:r>
      <w:r>
        <w:rPr>
          <w:rFonts w:ascii="Times New Roman" w:hAnsi="Times New Roman"/>
        </w:rPr>
        <w:t>4</w:t>
      </w:r>
      <w:r w:rsidRPr="005A7660">
        <w:rPr>
          <w:rFonts w:ascii="Times New Roman" w:hAnsi="Times New Roman"/>
        </w:rPr>
        <w:t>.</w:t>
      </w:r>
    </w:p>
    <w:p w:rsidR="005A7660" w:rsidRPr="005A7660" w:rsidRDefault="005A7660" w:rsidP="005A766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p>
    <w:p w:rsidR="005A7660" w:rsidRPr="005A7660" w:rsidRDefault="005A7660" w:rsidP="005A7660">
      <w:pPr>
        <w:pStyle w:val="Ttulo5"/>
        <w:numPr>
          <w:ilvl w:val="0"/>
          <w:numId w:val="0"/>
        </w:numPr>
        <w:tabs>
          <w:tab w:val="left" w:pos="56"/>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4 PREÇO</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4.1 O preço para o fornecimento do objeto deste Contrato, é o apresentado na proposta da CONTRATADA, devidamente aprovado pelo CONTRATANTE, tendo os seus valores unitários especificados no item 1.1 (um ponto um) do presente Contrato.</w:t>
      </w: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4.2 O preço </w:t>
      </w:r>
      <w:proofErr w:type="spellStart"/>
      <w:r w:rsidRPr="005A7660">
        <w:rPr>
          <w:rFonts w:ascii="Times New Roman" w:hAnsi="Times New Roman"/>
        </w:rPr>
        <w:t>retro-referido</w:t>
      </w:r>
      <w:proofErr w:type="spellEnd"/>
      <w:r w:rsidRPr="005A7660">
        <w:rPr>
          <w:rFonts w:ascii="Times New Roman" w:hAnsi="Times New Roman"/>
        </w:rPr>
        <w:t xml:space="preserve"> é final, não se admitindo qualquer acréscimo, estando incluídos no mesmo todas as despesas e custos, diretos e indiretos, como também os lucros da CONTRATADA.</w:t>
      </w: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lastRenderedPageBreak/>
        <w:t>4.3 Os valores unitários do Contrato poderão ser reajustados a cada 12 (doze) meses, pelo Índice Nacional de Preços ao Consumidor - INPC, ou por outro que venha a substituí-lo.</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4.5 Recurso para pagamento - Dotação: o recurso necessário à presente contratação, acha-se classificado na dotação orçamentária:</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p>
    <w:p w:rsidR="006B0F1D" w:rsidRPr="006B0F1D" w:rsidRDefault="006B0F1D" w:rsidP="006B0F1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6B0F1D">
        <w:rPr>
          <w:rFonts w:ascii="Times New Roman" w:hAnsi="Times New Roman"/>
          <w:b/>
          <w:bCs/>
        </w:rPr>
        <w:t xml:space="preserve">  </w:t>
      </w:r>
      <w:proofErr w:type="gramStart"/>
      <w:r w:rsidRPr="006B0F1D">
        <w:rPr>
          <w:rFonts w:ascii="Times New Roman" w:hAnsi="Times New Roman"/>
          <w:b/>
          <w:bCs/>
        </w:rPr>
        <w:t>2.053 MANUTENÇÃO</w:t>
      </w:r>
      <w:proofErr w:type="gramEnd"/>
      <w:r w:rsidRPr="006B0F1D">
        <w:rPr>
          <w:rFonts w:ascii="Times New Roman" w:hAnsi="Times New Roman"/>
          <w:b/>
          <w:bCs/>
        </w:rPr>
        <w:t xml:space="preserve"> DO DEPARTAMENTO DE TRANSPORTE</w:t>
      </w:r>
    </w:p>
    <w:p w:rsidR="006B0F1D" w:rsidRPr="006B0F1D" w:rsidRDefault="006B0F1D" w:rsidP="006B0F1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r w:rsidRPr="006B0F1D">
        <w:rPr>
          <w:rFonts w:ascii="Times New Roman" w:hAnsi="Times New Roman"/>
          <w:b/>
          <w:bCs/>
        </w:rPr>
        <w:t xml:space="preserve">130 </w:t>
      </w:r>
      <w:r w:rsidRPr="006B0F1D">
        <w:rPr>
          <w:rFonts w:ascii="Times New Roman" w:hAnsi="Times New Roman"/>
          <w:bCs/>
        </w:rPr>
        <w:t xml:space="preserve">3.3.90.00.00.00.00.00.0.1.0000.000000 </w:t>
      </w:r>
    </w:p>
    <w:p w:rsidR="006B0F1D" w:rsidRPr="006B0F1D" w:rsidRDefault="006B0F1D" w:rsidP="006B0F1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r w:rsidRPr="006B0F1D">
        <w:rPr>
          <w:rFonts w:ascii="Times New Roman" w:hAnsi="Times New Roman"/>
          <w:b/>
          <w:bCs/>
        </w:rPr>
        <w:t>132</w:t>
      </w:r>
      <w:r w:rsidRPr="006B0F1D">
        <w:rPr>
          <w:rFonts w:ascii="Times New Roman" w:hAnsi="Times New Roman"/>
          <w:bCs/>
        </w:rPr>
        <w:t xml:space="preserve"> 3.3.90.00.00.00.00.00.0.1.0044.000000</w:t>
      </w:r>
      <w:proofErr w:type="gramStart"/>
      <w:r w:rsidRPr="006B0F1D">
        <w:rPr>
          <w:rFonts w:ascii="Times New Roman" w:hAnsi="Times New Roman"/>
          <w:bCs/>
        </w:rPr>
        <w:t xml:space="preserve">  </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roofErr w:type="gramEnd"/>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5 PRAZO E LOCAL DE ENTREGA</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5A7660">
        <w:rPr>
          <w:rFonts w:ascii="Times New Roman" w:hAnsi="Times New Roman"/>
        </w:rPr>
        <w:t xml:space="preserve">5.1 </w:t>
      </w:r>
      <w:proofErr w:type="gramStart"/>
      <w:r w:rsidRPr="005A7660">
        <w:rPr>
          <w:rFonts w:ascii="Times New Roman" w:hAnsi="Times New Roman"/>
        </w:rPr>
        <w:t>Após</w:t>
      </w:r>
      <w:proofErr w:type="gramEnd"/>
      <w:r w:rsidRPr="005A7660">
        <w:rPr>
          <w:rFonts w:ascii="Times New Roman" w:hAnsi="Times New Roman"/>
        </w:rPr>
        <w:t xml:space="preserve"> efetuada sua solicitação, os materiais deverão ser entregues no prazo máximo de </w:t>
      </w:r>
      <w:r w:rsidRPr="005A7660">
        <w:rPr>
          <w:rFonts w:ascii="Times New Roman" w:hAnsi="Times New Roman"/>
          <w:b/>
          <w:bCs/>
        </w:rPr>
        <w:t xml:space="preserve">até </w:t>
      </w:r>
      <w:r w:rsidR="00726494">
        <w:rPr>
          <w:rFonts w:ascii="Times New Roman" w:hAnsi="Times New Roman"/>
          <w:b/>
          <w:bCs/>
        </w:rPr>
        <w:t>3</w:t>
      </w:r>
      <w:r w:rsidRPr="005A7660">
        <w:rPr>
          <w:rFonts w:ascii="Times New Roman" w:hAnsi="Times New Roman"/>
          <w:b/>
          <w:bCs/>
        </w:rPr>
        <w:t xml:space="preserve"> (</w:t>
      </w:r>
      <w:r w:rsidR="00726494">
        <w:rPr>
          <w:rFonts w:ascii="Times New Roman" w:hAnsi="Times New Roman"/>
          <w:b/>
          <w:bCs/>
        </w:rPr>
        <w:t>três</w:t>
      </w:r>
      <w:r w:rsidRPr="005A7660">
        <w:rPr>
          <w:rFonts w:ascii="Times New Roman" w:hAnsi="Times New Roman"/>
          <w:b/>
          <w:bCs/>
        </w:rPr>
        <w:t>) dias úteis após solicitação</w:t>
      </w:r>
      <w:r w:rsidRPr="005A7660">
        <w:rPr>
          <w:rFonts w:ascii="Times New Roman" w:hAnsi="Times New Roman"/>
          <w:b/>
          <w:bCs/>
          <w:shd w:val="clear" w:color="auto" w:fill="FFFFFF"/>
        </w:rPr>
        <w:t xml:space="preserve">, </w:t>
      </w:r>
      <w:r w:rsidR="00726494">
        <w:rPr>
          <w:rFonts w:ascii="Times New Roman" w:hAnsi="Times New Roman"/>
          <w:shd w:val="clear" w:color="auto" w:fill="FFFFFF"/>
        </w:rPr>
        <w:t>no local informado na solicitação</w:t>
      </w:r>
      <w:r w:rsidRPr="005A7660">
        <w:rPr>
          <w:rFonts w:ascii="Times New Roman" w:hAnsi="Times New Roman"/>
        </w:rPr>
        <w:t>.</w:t>
      </w:r>
      <w:r w:rsidRPr="005A7660">
        <w:rPr>
          <w:rFonts w:ascii="Times New Roman" w:hAnsi="Times New Roman"/>
          <w:shd w:val="clear" w:color="auto" w:fill="FFFFFF"/>
        </w:rPr>
        <w:t xml:space="preserve"> </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5.2 No ato da entrega dos materiais a proponente deverá apresentar Nota Fiscal Eletrônica – NF-e correspondente às quantias solicitadas, que será submetida à aprovação do órgão responsável pelo recebimento.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5.3 Os materiais que forem recusados deverão ser substituídos no </w:t>
      </w:r>
      <w:r w:rsidRPr="005A7660">
        <w:rPr>
          <w:rFonts w:ascii="Times New Roman" w:hAnsi="Times New Roman"/>
          <w:shd w:val="clear" w:color="auto" w:fill="FFFFFF"/>
        </w:rPr>
        <w:t>prazo máximo de 03(três) dias úteis</w:t>
      </w:r>
      <w:r w:rsidRPr="005A7660">
        <w:rPr>
          <w:rFonts w:ascii="Times New Roman" w:hAnsi="Times New Roman"/>
        </w:rPr>
        <w:t>, contados da data de notificação apresentada à fornecedora, sem qualquer ônus para o Município.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5.4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6 CONDIÇÕES E FORMA DE PAGAMENTO</w:t>
      </w:r>
    </w:p>
    <w:p w:rsidR="005A7660" w:rsidRPr="005A7660" w:rsidRDefault="005A7660" w:rsidP="005A7660">
      <w:pPr>
        <w:spacing w:after="0" w:line="240" w:lineRule="auto"/>
        <w:jc w:val="center"/>
        <w:rPr>
          <w:rFonts w:ascii="Times New Roman" w:hAnsi="Times New Roman"/>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6.1 Na entrega dos materiais, a CONTRATADA deverá acompanhar-se de Nota Fiscal Eletrônica – NF-e correspondente, encaminhando-a ao respectivo requisitante.</w:t>
      </w:r>
    </w:p>
    <w:p w:rsidR="005A7660" w:rsidRPr="005A7660" w:rsidRDefault="005A7660" w:rsidP="005A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6.2 O pagamento será efetuado em até </w:t>
      </w:r>
      <w:r w:rsidRPr="005A7660">
        <w:rPr>
          <w:rFonts w:ascii="Times New Roman" w:hAnsi="Times New Roman"/>
          <w:b/>
          <w:bCs/>
        </w:rPr>
        <w:t>20 (vinte) dias</w:t>
      </w:r>
      <w:r w:rsidRPr="005A7660">
        <w:rPr>
          <w:rFonts w:ascii="Times New Roman" w:hAnsi="Times New Roman"/>
        </w:rPr>
        <w:t>, após o recebimento da Nota Fiscal Eletrônica – NF-e, referente ás quantias solicitadas, datada e assinada por responsável dos órgãos municipais; através de depósito na conta corrente da licitante vencedora.</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7 RESPONSABILIDADES</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7.1 </w:t>
      </w:r>
      <w:r w:rsidRPr="005A7660">
        <w:rPr>
          <w:rFonts w:ascii="Times New Roman" w:hAnsi="Times New Roman"/>
        </w:rPr>
        <w:tab/>
        <w:t xml:space="preserve">A CONTRATADA é responsável, direta e exclusivamente, pela execução do objeto deste Contrato e, </w:t>
      </w:r>
      <w:proofErr w:type="spellStart"/>
      <w:r w:rsidRPr="005A7660">
        <w:rPr>
          <w:rFonts w:ascii="Times New Roman" w:hAnsi="Times New Roman"/>
        </w:rPr>
        <w:t>conseqüentemente</w:t>
      </w:r>
      <w:proofErr w:type="spellEnd"/>
      <w:r w:rsidRPr="005A7660">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7.2 A"/>
        </w:smartTagPr>
        <w:r w:rsidRPr="005A7660">
          <w:rPr>
            <w:rFonts w:ascii="Times New Roman" w:hAnsi="Times New Roman"/>
          </w:rPr>
          <w:t>7.2 A</w:t>
        </w:r>
      </w:smartTag>
      <w:r w:rsidRPr="005A7660">
        <w:rPr>
          <w:rFonts w:ascii="Times New Roman" w:hAnsi="Times New Roman"/>
        </w:rPr>
        <w:t xml:space="preserve"> CONTRATADA é responsável pelos encargos trabalhistas, previdenciários, fiscais e comerciais resultantes da execução do contrato, nos termos do artigo 71 da Lei 8.666/93.</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7.3. As contribuições sociais e os danos contra terceiros são de responsabilidade da CONTRATADA.</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7.4 A"/>
        </w:smartTagPr>
        <w:r w:rsidRPr="005A7660">
          <w:rPr>
            <w:rFonts w:ascii="Times New Roman" w:hAnsi="Times New Roman"/>
          </w:rPr>
          <w:t>7.4 A</w:t>
        </w:r>
      </w:smartTag>
      <w:r w:rsidRPr="005A7660">
        <w:rPr>
          <w:rFonts w:ascii="Times New Roman" w:hAnsi="Times New Roman"/>
        </w:rPr>
        <w:t xml:space="preserve">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5A7660" w:rsidRDefault="005A7660" w:rsidP="005A7660">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8 OBRIGAÇÕES DA CONTRATADA</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8.1 Constituem obrigações da CONTRATADA:</w:t>
      </w:r>
    </w:p>
    <w:p w:rsidR="005A7660" w:rsidRPr="005A7660" w:rsidRDefault="005A7660" w:rsidP="005A7660">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 xml:space="preserve">a) </w:t>
      </w:r>
      <w:r w:rsidRPr="005A7660">
        <w:rPr>
          <w:rFonts w:ascii="Times New Roman" w:hAnsi="Times New Roman"/>
        </w:rPr>
        <w:tab/>
        <w:t>providenciar, no prazo máximo de 24 (vinte e quatro) horas, o saneamento de qualquer irregularidade na entrega dos produtos fornecidos;</w:t>
      </w:r>
    </w:p>
    <w:p w:rsidR="005A7660" w:rsidRPr="005A7660" w:rsidRDefault="005A7660" w:rsidP="005A7660">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 xml:space="preserve">b) manter, durante o Contrato, todas as exigências contidas no </w:t>
      </w:r>
      <w:r>
        <w:rPr>
          <w:rFonts w:ascii="Times New Roman" w:hAnsi="Times New Roman"/>
        </w:rPr>
        <w:t>Tomada de Preço</w:t>
      </w:r>
      <w:r w:rsidRPr="005A7660">
        <w:rPr>
          <w:rFonts w:ascii="Times New Roman" w:hAnsi="Times New Roman"/>
        </w:rPr>
        <w:t xml:space="preserve"> nº0</w:t>
      </w:r>
      <w:r w:rsidR="0081141A">
        <w:rPr>
          <w:rFonts w:ascii="Times New Roman" w:hAnsi="Times New Roman"/>
        </w:rPr>
        <w:t>8</w:t>
      </w:r>
      <w:r w:rsidRPr="005A7660">
        <w:rPr>
          <w:rFonts w:ascii="Times New Roman" w:hAnsi="Times New Roman"/>
        </w:rPr>
        <w:t>/201</w:t>
      </w:r>
      <w:r>
        <w:rPr>
          <w:rFonts w:ascii="Times New Roman" w:hAnsi="Times New Roman"/>
        </w:rPr>
        <w:t>4</w:t>
      </w:r>
      <w:r w:rsidRPr="005A7660">
        <w:rPr>
          <w:rFonts w:ascii="Times New Roman" w:hAnsi="Times New Roman"/>
        </w:rPr>
        <w:t>;</w:t>
      </w:r>
    </w:p>
    <w:p w:rsidR="005A7660" w:rsidRPr="005A7660" w:rsidRDefault="005A7660" w:rsidP="005A7660">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c) manter, durante toda a execução do contrato, em compatibilidade com as obrigações por ele assumidas, todas as condições de habilitação e qualificação exigidas na Licitação (art. 55, XIII da lei 8.666/93);</w:t>
      </w:r>
    </w:p>
    <w:p w:rsidR="005A7660" w:rsidRPr="005A7660" w:rsidRDefault="005A7660" w:rsidP="005A7660">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d) Corrigir, reparar, remover, reconstruir ou substituir, às suas expensas, no total ou em parte, o objeto do contrato em que se verificar vícios, defeitos ou incorreções resultantes da execução ou de materiais empregados, conforme previsto no art. 69 da lei 8.666/93.</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8.2 Observado qualquer tipo de não-atendimento das especificações dos produtos exigidos no contrato, a CONTRATADA deverá substituí-los sem qualquer ônus para o CONTRATANTE.</w:t>
      </w:r>
    </w:p>
    <w:p w:rsidR="005A7660" w:rsidRDefault="005A7660" w:rsidP="005A7660">
      <w:pPr>
        <w:pStyle w:val="Ttulo5"/>
        <w:numPr>
          <w:ilvl w:val="0"/>
          <w:numId w:val="0"/>
        </w:numPr>
        <w:tabs>
          <w:tab w:val="left" w:pos="340"/>
        </w:tabs>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tabs>
          <w:tab w:val="left" w:pos="3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9 PENALIDADES</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9.1 Pela inexecução total ou parcial do Contrato estará a CONTRATADA sujeita às seguintes penalidades: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a) Advertência;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b) Multa: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1- De 0,5% (meio por cento) por dia de atraso, no caso de não cumprimento do prazo de entrega ou de execução do serviço contratado, até o limite de 20% (vinte por cento);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2- De até 20% (vinte por cento) sobre o valor do Contrato, no caso de descumprimento do Contrato, ressalvado o disposto no item 1 (um) acima citado;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3- Suspensão temporária de participação em licitação e impedimento de contratar com o Município de Gaspar pelo período de até 05 (cinco) anos consecutivos;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4- Declaração de inidoneidade.</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9.3 Os valores pertinentes às multas aplicadas serão descontados dos créditos a que a CONTRATADA tiver direito, ou cobrados judicialmente.</w:t>
      </w:r>
    </w:p>
    <w:p w:rsid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10</w:t>
      </w:r>
      <w:r w:rsidRPr="005A7660">
        <w:rPr>
          <w:rFonts w:ascii="Times New Roman" w:hAnsi="Times New Roman"/>
          <w:u w:val="single"/>
        </w:rPr>
        <w:t xml:space="preserve"> </w:t>
      </w:r>
      <w:r w:rsidRPr="005A7660">
        <w:rPr>
          <w:rFonts w:ascii="Times New Roman" w:hAnsi="Times New Roman"/>
          <w:b/>
          <w:bCs/>
          <w:u w:val="single"/>
        </w:rPr>
        <w:t>RESCISÃO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0.1 A"/>
        </w:smartTagPr>
        <w:r w:rsidRPr="005A7660">
          <w:rPr>
            <w:rFonts w:ascii="Times New Roman" w:hAnsi="Times New Roman"/>
          </w:rPr>
          <w:t>10.1 A</w:t>
        </w:r>
      </w:smartTag>
      <w:r w:rsidRPr="005A7660">
        <w:rPr>
          <w:rFonts w:ascii="Times New Roman" w:hAnsi="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0.2 A"/>
        </w:smartTagPr>
        <w:r w:rsidRPr="005A7660">
          <w:rPr>
            <w:rFonts w:ascii="Times New Roman" w:hAnsi="Times New Roman"/>
          </w:rPr>
          <w:t>10.2 A</w:t>
        </w:r>
      </w:smartTag>
      <w:r w:rsidRPr="005A7660">
        <w:rPr>
          <w:rFonts w:ascii="Times New Roman" w:hAnsi="Times New Roman"/>
        </w:rPr>
        <w:t xml:space="preserve"> rescisão do Contrato poderá se dar sob quaisquer das formas delineadas no art. 79 da Lei nº 8.666/93.</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11</w:t>
      </w:r>
      <w:r w:rsidRPr="005A7660">
        <w:rPr>
          <w:rFonts w:ascii="Times New Roman" w:hAnsi="Times New Roman"/>
          <w:u w:val="single"/>
        </w:rPr>
        <w:t xml:space="preserve"> </w:t>
      </w:r>
      <w:r w:rsidRPr="005A7660">
        <w:rPr>
          <w:rFonts w:ascii="Times New Roman" w:hAnsi="Times New Roman"/>
          <w:b/>
          <w:bCs/>
          <w:u w:val="single"/>
        </w:rPr>
        <w:t>DISPOSIÇÕES GERAIS</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1.1 A"/>
        </w:smartTagPr>
        <w:r w:rsidRPr="005A7660">
          <w:rPr>
            <w:rFonts w:ascii="Times New Roman" w:hAnsi="Times New Roman"/>
          </w:rPr>
          <w:t>11.1 A</w:t>
        </w:r>
      </w:smartTag>
      <w:r w:rsidRPr="005A7660">
        <w:rPr>
          <w:rFonts w:ascii="Times New Roman" w:hAnsi="Times New Roman"/>
        </w:rPr>
        <w:t xml:space="preserve"> CONTRATADA assume integral responsabilidade pelos danos que causar ao CONTRATANTE ou à terceiros, por si ou seus sucessores e representantes, na execução do objeto contratado, isentando o município de toda e qualquer reclamação que possa surgir em decorrência do mesmo.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1.2 A"/>
        </w:smartTagPr>
        <w:r w:rsidRPr="005A7660">
          <w:rPr>
            <w:rFonts w:ascii="Times New Roman" w:hAnsi="Times New Roman"/>
            <w:b/>
            <w:bCs/>
          </w:rPr>
          <w:t>11.2 A</w:t>
        </w:r>
      </w:smartTag>
      <w:r w:rsidRPr="005A7660">
        <w:rPr>
          <w:rFonts w:ascii="Times New Roman" w:hAnsi="Times New Roman"/>
          <w:b/>
          <w:bCs/>
        </w:rPr>
        <w:t xml:space="preserve"> CONTRATADA não poderá </w:t>
      </w:r>
      <w:proofErr w:type="spellStart"/>
      <w:r w:rsidRPr="005A7660">
        <w:rPr>
          <w:rFonts w:ascii="Times New Roman" w:hAnsi="Times New Roman"/>
          <w:b/>
          <w:bCs/>
        </w:rPr>
        <w:t>sub-contratar</w:t>
      </w:r>
      <w:proofErr w:type="spellEnd"/>
      <w:r w:rsidRPr="005A7660">
        <w:rPr>
          <w:rFonts w:ascii="Times New Roman" w:hAnsi="Times New Roman"/>
          <w:b/>
          <w:bCs/>
        </w:rPr>
        <w:t xml:space="preserve"> ou transferir a terceiros o objeto deste contrato, salvo expressa autorização da Administração Municipal.</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lastRenderedPageBreak/>
        <w:t>11.3 Aplicam-se à este Contrato as disposições da Lei nº 8.666/1993, e suas posteriores modificações, que regulamentam as licitações e contratações promovidas pela Administração Pública.</w:t>
      </w:r>
    </w:p>
    <w:p w:rsidR="005A7660" w:rsidRPr="005A7660" w:rsidRDefault="005A7660" w:rsidP="005A7660">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A7660">
        <w:rPr>
          <w:rFonts w:ascii="Times New Roman" w:hAnsi="Times New Roman"/>
        </w:rPr>
        <w:t xml:space="preserve">11.4 </w:t>
      </w:r>
      <w:r w:rsidRPr="005A7660">
        <w:rPr>
          <w:rFonts w:ascii="Times New Roman" w:hAnsi="Times New Roman"/>
          <w:color w:val="000000"/>
        </w:rPr>
        <w:t>O Contratado fica obrigada a aceitar, nas mesmas condições contratuais, os acréscimos ou supressões que se fizerem na venda dos produtos objeto da presente licitação, até 25% (vinte e cinco por cento) do valor do contrato.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12</w:t>
      </w:r>
      <w:r w:rsidRPr="005A7660">
        <w:rPr>
          <w:rFonts w:ascii="Times New Roman" w:hAnsi="Times New Roman"/>
          <w:u w:val="single"/>
        </w:rPr>
        <w:t xml:space="preserve"> </w:t>
      </w:r>
      <w:r w:rsidRPr="005A7660">
        <w:rPr>
          <w:rFonts w:ascii="Times New Roman" w:hAnsi="Times New Roman"/>
          <w:b/>
          <w:bCs/>
          <w:u w:val="single"/>
        </w:rPr>
        <w:t>VALOR DO CONTRATO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12.1 As partes contratantes dão ao presente Contrato o valor global de R$ ................................ (......................................................), para todos os legais e jurídicos efeitos.</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13</w:t>
      </w:r>
      <w:r w:rsidRPr="005A7660">
        <w:rPr>
          <w:rFonts w:ascii="Times New Roman" w:hAnsi="Times New Roman"/>
          <w:u w:val="single"/>
        </w:rPr>
        <w:t xml:space="preserve"> </w:t>
      </w:r>
      <w:r w:rsidRPr="005A7660">
        <w:rPr>
          <w:rFonts w:ascii="Times New Roman" w:hAnsi="Times New Roman"/>
          <w:b/>
          <w:bCs/>
          <w:u w:val="single"/>
        </w:rPr>
        <w:t>FORO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13.1 Elegem as partes contratantes o Foro desta cidade, para dirimir todas e quaisquer controvérsias oriundas deste Contrato, renunciando expressamente a qualquer outro, por mais privilegiado que seja.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r w:rsidRPr="005A7660">
        <w:rPr>
          <w:rFonts w:ascii="Times New Roman" w:hAnsi="Times New Roman"/>
        </w:rPr>
        <w:t>Palmitos (SC), ................................... 201</w:t>
      </w:r>
      <w:r>
        <w:rPr>
          <w:rFonts w:ascii="Times New Roman" w:hAnsi="Times New Roman"/>
        </w:rPr>
        <w:t>4</w:t>
      </w:r>
      <w:r w:rsidRPr="005A7660">
        <w:rPr>
          <w:rFonts w:ascii="Times New Roman" w:hAnsi="Times New Roman"/>
        </w:rPr>
        <w:t>.</w:t>
      </w:r>
    </w:p>
    <w:p w:rsidR="005A7660" w:rsidRPr="005A7660" w:rsidRDefault="005A7660" w:rsidP="005A7660">
      <w:pPr>
        <w:spacing w:after="0" w:line="240" w:lineRule="auto"/>
        <w:jc w:val="both"/>
        <w:rPr>
          <w:rFonts w:ascii="Times New Roman" w:hAnsi="Times New Roman"/>
        </w:rPr>
      </w:pP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r w:rsidRPr="005A7660">
        <w:rPr>
          <w:rFonts w:ascii="Times New Roman" w:hAnsi="Times New Roman"/>
          <w:b/>
          <w:bCs/>
        </w:rPr>
        <w:tab/>
      </w: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5A7660">
        <w:rPr>
          <w:rFonts w:ascii="Times New Roman" w:hAnsi="Times New Roman"/>
          <w:b/>
          <w:bCs/>
        </w:rPr>
        <w:t xml:space="preserve">           (Prefeito Municipal)                                                                                         (razão social)</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r w:rsidRPr="005A7660">
        <w:rPr>
          <w:rFonts w:ascii="Times New Roman" w:hAnsi="Times New Roman"/>
        </w:rPr>
        <w:t xml:space="preserve">             </w:t>
      </w:r>
      <w:r w:rsidRPr="005A7660">
        <w:rPr>
          <w:rFonts w:ascii="Times New Roman" w:hAnsi="Times New Roman"/>
          <w:lang w:val="es-ES_tradnl"/>
        </w:rPr>
        <w:t>CONTRATANTE                                                                                         CONTRATADA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t xml:space="preserve">Dr.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r w:rsidRPr="005A7660">
        <w:rPr>
          <w:rFonts w:ascii="Times New Roman" w:hAnsi="Times New Roman"/>
        </w:rPr>
        <w:t>Assessor Jurídico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Testemunhas: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1 -__________________________________________________</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                                                                    Nome e CPF</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2- _________________________________________________</w:t>
      </w:r>
    </w:p>
    <w:p w:rsidR="005A7660" w:rsidRPr="005A7660" w:rsidRDefault="005A7660" w:rsidP="005A7660">
      <w:pPr>
        <w:autoSpaceDE w:val="0"/>
        <w:autoSpaceDN w:val="0"/>
        <w:adjustRightInd w:val="0"/>
        <w:spacing w:after="0" w:line="240" w:lineRule="auto"/>
        <w:rPr>
          <w:rFonts w:ascii="Times New Roman" w:hAnsi="Times New Roman"/>
        </w:rPr>
      </w:pPr>
      <w:r w:rsidRPr="005A7660">
        <w:rPr>
          <w:rFonts w:ascii="Times New Roman" w:hAnsi="Times New Roman"/>
        </w:rPr>
        <w:t xml:space="preserve">                                                                     Nome e CPF</w:t>
      </w: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ANEXO III</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 xml:space="preserve">Processo Licitatório nº </w:t>
      </w:r>
      <w:r w:rsidR="0081141A">
        <w:rPr>
          <w:rFonts w:ascii="Times New Roman" w:hAnsi="Times New Roman"/>
          <w:b/>
          <w:sz w:val="44"/>
          <w:szCs w:val="44"/>
        </w:rPr>
        <w:t>65</w:t>
      </w:r>
      <w:r w:rsidRPr="005F7158">
        <w:rPr>
          <w:rFonts w:ascii="Times New Roman" w:hAnsi="Times New Roman"/>
          <w:b/>
          <w:sz w:val="44"/>
          <w:szCs w:val="44"/>
        </w:rPr>
        <w:t>/2014</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Pr>
          <w:rFonts w:ascii="Times New Roman" w:hAnsi="Times New Roman"/>
          <w:b/>
          <w:sz w:val="44"/>
          <w:szCs w:val="44"/>
        </w:rPr>
        <w:t>TOMADA DE PREÇO</w:t>
      </w:r>
      <w:r w:rsidRPr="005F7158">
        <w:rPr>
          <w:rFonts w:ascii="Times New Roman" w:hAnsi="Times New Roman"/>
          <w:b/>
          <w:sz w:val="44"/>
          <w:szCs w:val="44"/>
        </w:rPr>
        <w:t xml:space="preserve"> N</w:t>
      </w:r>
      <w:r w:rsidRPr="005F7158">
        <w:rPr>
          <w:rFonts w:ascii="Times New Roman" w:hAnsi="Times New Roman"/>
          <w:b/>
          <w:position w:val="5"/>
          <w:sz w:val="44"/>
          <w:szCs w:val="44"/>
        </w:rPr>
        <w:t xml:space="preserve">º </w:t>
      </w:r>
      <w:r>
        <w:rPr>
          <w:rFonts w:ascii="Times New Roman" w:hAnsi="Times New Roman"/>
          <w:b/>
          <w:position w:val="5"/>
          <w:sz w:val="44"/>
          <w:szCs w:val="44"/>
        </w:rPr>
        <w:t>0</w:t>
      </w:r>
      <w:r w:rsidR="0081141A">
        <w:rPr>
          <w:rFonts w:ascii="Times New Roman" w:hAnsi="Times New Roman"/>
          <w:b/>
          <w:position w:val="5"/>
          <w:sz w:val="44"/>
          <w:szCs w:val="44"/>
        </w:rPr>
        <w:t>8</w:t>
      </w:r>
      <w:r w:rsidRPr="005F7158">
        <w:rPr>
          <w:rFonts w:ascii="Times New Roman" w:hAnsi="Times New Roman"/>
          <w:b/>
          <w:position w:val="5"/>
          <w:sz w:val="44"/>
          <w:szCs w:val="44"/>
        </w:rPr>
        <w:t>/2014</w:t>
      </w:r>
    </w:p>
    <w:p w:rsidR="005F7158" w:rsidRPr="005F7158" w:rsidRDefault="005F7158" w:rsidP="005F715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rPr>
      </w:pP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bCs/>
        </w:rPr>
      </w:pPr>
    </w:p>
    <w:p w:rsidR="005F7158" w:rsidRPr="005F7158" w:rsidRDefault="005F7158" w:rsidP="005F7158">
      <w:pPr>
        <w:pStyle w:val="Ttulo2"/>
        <w:numPr>
          <w:ilvl w:val="0"/>
          <w:numId w:val="0"/>
        </w:numPr>
        <w:jc w:val="center"/>
        <w:rPr>
          <w:rFonts w:ascii="Times New Roman" w:hAnsi="Times New Roman" w:cs="Times New Roman"/>
          <w:sz w:val="32"/>
          <w:szCs w:val="32"/>
        </w:rPr>
      </w:pPr>
      <w:r w:rsidRPr="005F7158">
        <w:rPr>
          <w:rFonts w:ascii="Times New Roman" w:hAnsi="Times New Roman" w:cs="Times New Roman"/>
          <w:spacing w:val="-2"/>
          <w:sz w:val="32"/>
          <w:szCs w:val="32"/>
        </w:rPr>
        <w:t>DECLARAÇÃO DO TRABALHO DO MENOR</w:t>
      </w:r>
    </w:p>
    <w:p w:rsidR="005F7158" w:rsidRPr="00226AFA"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b/>
          <w:bCs/>
          <w:sz w:val="36"/>
          <w:szCs w:val="36"/>
        </w:rPr>
      </w:pPr>
      <w:r w:rsidRPr="00CB147C">
        <w:rPr>
          <w:rFonts w:ascii="Times New Roman" w:hAnsi="Times New Roman"/>
          <w:b/>
          <w:bCs/>
          <w:sz w:val="36"/>
          <w:szCs w:val="36"/>
        </w:rPr>
        <w:t>D E C L A R A Ç Ã O</w:t>
      </w:r>
    </w:p>
    <w:p w:rsidR="005F7158" w:rsidRPr="00226AFA"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226AFA"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(razão social na empresa)</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CNPJ N.º: __________________________com sede na 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 xml:space="preserve">                               (n.º de inscrição)</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(endereço completo)</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Pr>
          <w:rFonts w:ascii="Times New Roman" w:hAnsi="Times New Roman"/>
          <w:sz w:val="20"/>
        </w:rPr>
        <w:t>a</w:t>
      </w:r>
      <w:r w:rsidRPr="00CB147C">
        <w:rPr>
          <w:rFonts w:ascii="Times New Roman" w:hAnsi="Times New Roman"/>
          <w:sz w:val="20"/>
        </w:rPr>
        <w:t xml:space="preserve">) Não emprega menores de dezoito anos em trabalho noturno, </w:t>
      </w:r>
      <w:proofErr w:type="gramStart"/>
      <w:r w:rsidRPr="00CB147C">
        <w:rPr>
          <w:rFonts w:ascii="Times New Roman" w:hAnsi="Times New Roman"/>
          <w:sz w:val="20"/>
        </w:rPr>
        <w:t>perigoso ou insalubre ou menores de dezesseis anos</w:t>
      </w:r>
      <w:proofErr w:type="gramEnd"/>
      <w:r w:rsidRPr="00CB147C">
        <w:rPr>
          <w:rFonts w:ascii="Times New Roman" w:hAnsi="Times New Roman"/>
          <w:sz w:val="20"/>
        </w:rPr>
        <w:t>, em qualquer trabalho, salvo na condição de aprendiz, a partir de quatorze anos</w:t>
      </w:r>
      <w:r>
        <w:rPr>
          <w:rFonts w:ascii="Times New Roman" w:hAnsi="Times New Roman"/>
          <w:sz w:val="20"/>
        </w:rPr>
        <w:t>, tal qual expressa o texto do Art. 7º Inciso XXXIII, da CF de 1988</w:t>
      </w:r>
      <w:r w:rsidRPr="00CB147C">
        <w:rPr>
          <w:rFonts w:ascii="Times New Roman" w:hAnsi="Times New Roman"/>
          <w:sz w:val="20"/>
        </w:rPr>
        <w:t>.</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w:t>
      </w:r>
      <w:r>
        <w:rPr>
          <w:rFonts w:ascii="Times New Roman" w:hAnsi="Times New Roman"/>
          <w:sz w:val="20"/>
        </w:rPr>
        <w:t xml:space="preserve">,__ de ___________________ </w:t>
      </w:r>
      <w:proofErr w:type="spellStart"/>
      <w:r>
        <w:rPr>
          <w:rFonts w:ascii="Times New Roman" w:hAnsi="Times New Roman"/>
          <w:sz w:val="20"/>
        </w:rPr>
        <w:t>de</w:t>
      </w:r>
      <w:proofErr w:type="spellEnd"/>
      <w:r>
        <w:rPr>
          <w:rFonts w:ascii="Times New Roman" w:hAnsi="Times New Roman"/>
          <w:sz w:val="20"/>
        </w:rPr>
        <w:t xml:space="preserve"> 2</w:t>
      </w:r>
      <w:r w:rsidRPr="00CB147C">
        <w:rPr>
          <w:rFonts w:ascii="Times New Roman" w:hAnsi="Times New Roman"/>
          <w:sz w:val="20"/>
        </w:rPr>
        <w:t>0</w:t>
      </w:r>
      <w:r>
        <w:rPr>
          <w:rFonts w:ascii="Times New Roman" w:hAnsi="Times New Roman"/>
          <w:sz w:val="20"/>
        </w:rPr>
        <w:t>14</w:t>
      </w:r>
      <w:r w:rsidRPr="00CB147C">
        <w:rPr>
          <w:rFonts w:ascii="Times New Roman" w:hAnsi="Times New Roman"/>
          <w:sz w:val="20"/>
        </w:rPr>
        <w:t>.</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_________________________________________________</w:t>
      </w:r>
    </w:p>
    <w:p w:rsidR="005F7158" w:rsidRPr="00CB147C" w:rsidRDefault="005F7158" w:rsidP="005F7158">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roofErr w:type="gramStart"/>
      <w:r w:rsidRPr="00CB147C">
        <w:rPr>
          <w:rFonts w:ascii="Times New Roman" w:hAnsi="Times New Roman"/>
          <w:sz w:val="20"/>
        </w:rPr>
        <w:t>assinatura</w:t>
      </w:r>
      <w:proofErr w:type="gramEnd"/>
      <w:r w:rsidRPr="00CB147C">
        <w:rPr>
          <w:rFonts w:ascii="Times New Roman" w:hAnsi="Times New Roman"/>
          <w:sz w:val="20"/>
        </w:rPr>
        <w:t xml:space="preserve"> e identificação do declarante</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rFonts w:ascii="Times New Roman" w:hAnsi="Times New Roman"/>
          <w:sz w:val="20"/>
          <w:szCs w:val="20"/>
        </w:rPr>
      </w:pPr>
      <w:r w:rsidRPr="005F7158">
        <w:rPr>
          <w:rFonts w:ascii="Times New Roman" w:hAnsi="Times New Roman"/>
          <w:sz w:val="20"/>
          <w:szCs w:val="20"/>
        </w:rPr>
        <w:t>(responsável pela empresa)</w:t>
      </w:r>
    </w:p>
    <w:p w:rsidR="005A7660" w:rsidRDefault="005A7660" w:rsidP="005A7660">
      <w:pPr>
        <w:spacing w:after="0"/>
      </w:pPr>
    </w:p>
    <w:p w:rsidR="005A7660" w:rsidRDefault="005A7660" w:rsidP="005A7660"/>
    <w:p w:rsidR="002414C9" w:rsidRDefault="002414C9">
      <w:pPr>
        <w:spacing w:after="0" w:line="240" w:lineRule="auto"/>
        <w:rPr>
          <w:b/>
          <w:bCs/>
          <w:i/>
          <w:iCs/>
          <w:sz w:val="26"/>
          <w:szCs w:val="26"/>
        </w:rPr>
      </w:pPr>
      <w:r>
        <w:br w:type="page"/>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Pr>
          <w:rFonts w:ascii="Times New Roman" w:hAnsi="Times New Roman"/>
          <w:b/>
          <w:sz w:val="44"/>
          <w:szCs w:val="44"/>
        </w:rPr>
        <w:lastRenderedPageBreak/>
        <w:t xml:space="preserve">ANEXO </w:t>
      </w:r>
      <w:r w:rsidRPr="005F7158">
        <w:rPr>
          <w:rFonts w:ascii="Times New Roman" w:hAnsi="Times New Roman"/>
          <w:b/>
          <w:sz w:val="44"/>
          <w:szCs w:val="44"/>
        </w:rPr>
        <w:t>I</w:t>
      </w:r>
      <w:r>
        <w:rPr>
          <w:rFonts w:ascii="Times New Roman" w:hAnsi="Times New Roman"/>
          <w:b/>
          <w:sz w:val="44"/>
          <w:szCs w:val="44"/>
        </w:rPr>
        <w:t>V</w:t>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 xml:space="preserve">Processo Licitatório nº </w:t>
      </w:r>
      <w:r>
        <w:rPr>
          <w:rFonts w:ascii="Times New Roman" w:hAnsi="Times New Roman"/>
          <w:b/>
          <w:sz w:val="44"/>
          <w:szCs w:val="44"/>
        </w:rPr>
        <w:t>65</w:t>
      </w:r>
      <w:r w:rsidRPr="005F7158">
        <w:rPr>
          <w:rFonts w:ascii="Times New Roman" w:hAnsi="Times New Roman"/>
          <w:b/>
          <w:sz w:val="44"/>
          <w:szCs w:val="44"/>
        </w:rPr>
        <w:t>/2014</w:t>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Pr>
          <w:rFonts w:ascii="Times New Roman" w:hAnsi="Times New Roman"/>
          <w:b/>
          <w:sz w:val="44"/>
          <w:szCs w:val="44"/>
        </w:rPr>
        <w:t>TOMADA DE PREÇO</w:t>
      </w:r>
      <w:r w:rsidRPr="005F7158">
        <w:rPr>
          <w:rFonts w:ascii="Times New Roman" w:hAnsi="Times New Roman"/>
          <w:b/>
          <w:sz w:val="44"/>
          <w:szCs w:val="44"/>
        </w:rPr>
        <w:t xml:space="preserve"> N</w:t>
      </w:r>
      <w:r w:rsidRPr="005F7158">
        <w:rPr>
          <w:rFonts w:ascii="Times New Roman" w:hAnsi="Times New Roman"/>
          <w:b/>
          <w:position w:val="5"/>
          <w:sz w:val="44"/>
          <w:szCs w:val="44"/>
        </w:rPr>
        <w:t xml:space="preserve">º </w:t>
      </w:r>
      <w:r>
        <w:rPr>
          <w:rFonts w:ascii="Times New Roman" w:hAnsi="Times New Roman"/>
          <w:b/>
          <w:position w:val="5"/>
          <w:sz w:val="44"/>
          <w:szCs w:val="44"/>
        </w:rPr>
        <w:t>08</w:t>
      </w:r>
      <w:r w:rsidRPr="005F7158">
        <w:rPr>
          <w:rFonts w:ascii="Times New Roman" w:hAnsi="Times New Roman"/>
          <w:b/>
          <w:position w:val="5"/>
          <w:sz w:val="44"/>
          <w:szCs w:val="44"/>
        </w:rPr>
        <w:t>/2014</w:t>
      </w:r>
    </w:p>
    <w:p w:rsidR="002414C9" w:rsidRPr="005F7158" w:rsidRDefault="002414C9" w:rsidP="002414C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rPr>
      </w:pP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bCs/>
        </w:rPr>
      </w:pPr>
    </w:p>
    <w:p w:rsidR="002414C9" w:rsidRPr="005F7158" w:rsidRDefault="002414C9" w:rsidP="002414C9">
      <w:pPr>
        <w:pStyle w:val="Ttulo2"/>
        <w:numPr>
          <w:ilvl w:val="0"/>
          <w:numId w:val="0"/>
        </w:numPr>
        <w:jc w:val="center"/>
        <w:rPr>
          <w:rFonts w:ascii="Times New Roman" w:hAnsi="Times New Roman" w:cs="Times New Roman"/>
          <w:sz w:val="32"/>
          <w:szCs w:val="32"/>
        </w:rPr>
      </w:pPr>
      <w:r w:rsidRPr="005F7158">
        <w:rPr>
          <w:rFonts w:ascii="Times New Roman" w:hAnsi="Times New Roman" w:cs="Times New Roman"/>
          <w:spacing w:val="-2"/>
          <w:sz w:val="32"/>
          <w:szCs w:val="32"/>
        </w:rPr>
        <w:t xml:space="preserve">DECLARAÇÃO </w:t>
      </w:r>
      <w:r>
        <w:rPr>
          <w:rFonts w:ascii="Times New Roman" w:hAnsi="Times New Roman" w:cs="Times New Roman"/>
          <w:spacing w:val="-2"/>
          <w:sz w:val="32"/>
          <w:szCs w:val="32"/>
        </w:rPr>
        <w:t>DE IDONEIDADE</w:t>
      </w:r>
    </w:p>
    <w:p w:rsidR="002414C9" w:rsidRPr="00226AFA"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b/>
          <w:bCs/>
          <w:sz w:val="36"/>
          <w:szCs w:val="36"/>
        </w:rPr>
      </w:pPr>
      <w:r w:rsidRPr="00CB147C">
        <w:rPr>
          <w:rFonts w:ascii="Times New Roman" w:hAnsi="Times New Roman"/>
          <w:b/>
          <w:bCs/>
          <w:sz w:val="36"/>
          <w:szCs w:val="36"/>
        </w:rPr>
        <w:t>D E C L A R A Ç Ã O</w:t>
      </w:r>
    </w:p>
    <w:p w:rsidR="002414C9" w:rsidRPr="00226AFA"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414C9" w:rsidRPr="00226AFA"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(razão social na empresa)</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CNPJ N.º: __________________________com sede na 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 xml:space="preserve">                               (n.º de inscrição)</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(endereço completo)</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Pr>
          <w:rFonts w:ascii="Times New Roman" w:hAnsi="Times New Roman"/>
          <w:sz w:val="20"/>
        </w:rPr>
        <w:t>a</w:t>
      </w:r>
      <w:r w:rsidRPr="00CB147C">
        <w:rPr>
          <w:rFonts w:ascii="Times New Roman" w:hAnsi="Times New Roman"/>
          <w:sz w:val="20"/>
        </w:rPr>
        <w:t xml:space="preserve">) </w:t>
      </w:r>
      <w:r w:rsidR="00082549">
        <w:rPr>
          <w:rFonts w:ascii="Times New Roman" w:hAnsi="Times New Roman"/>
          <w:sz w:val="20"/>
        </w:rPr>
        <w:t xml:space="preserve">Que não pesa contra si </w:t>
      </w:r>
      <w:r w:rsidR="00082549" w:rsidRPr="00082549">
        <w:rPr>
          <w:rFonts w:ascii="Times New Roman" w:hAnsi="Times New Roman"/>
          <w:sz w:val="20"/>
        </w:rPr>
        <w:t>sanção por inidoneidade expedida por órgão da Administração Pública de qualquer esfera de governo, em função do disposto no art. 97 da lei 8.666/93</w:t>
      </w:r>
      <w:r w:rsidRPr="00082549">
        <w:rPr>
          <w:rFonts w:ascii="Times New Roman" w:hAnsi="Times New Roman"/>
          <w:sz w:val="20"/>
        </w:rPr>
        <w:t>.</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w:t>
      </w:r>
      <w:r>
        <w:rPr>
          <w:rFonts w:ascii="Times New Roman" w:hAnsi="Times New Roman"/>
          <w:sz w:val="20"/>
        </w:rPr>
        <w:t xml:space="preserve">,__ de ___________________ </w:t>
      </w:r>
      <w:proofErr w:type="spellStart"/>
      <w:r>
        <w:rPr>
          <w:rFonts w:ascii="Times New Roman" w:hAnsi="Times New Roman"/>
          <w:sz w:val="20"/>
        </w:rPr>
        <w:t>de</w:t>
      </w:r>
      <w:proofErr w:type="spellEnd"/>
      <w:r>
        <w:rPr>
          <w:rFonts w:ascii="Times New Roman" w:hAnsi="Times New Roman"/>
          <w:sz w:val="20"/>
        </w:rPr>
        <w:t xml:space="preserve"> 2</w:t>
      </w:r>
      <w:r w:rsidRPr="00CB147C">
        <w:rPr>
          <w:rFonts w:ascii="Times New Roman" w:hAnsi="Times New Roman"/>
          <w:sz w:val="20"/>
        </w:rPr>
        <w:t>0</w:t>
      </w:r>
      <w:r>
        <w:rPr>
          <w:rFonts w:ascii="Times New Roman" w:hAnsi="Times New Roman"/>
          <w:sz w:val="20"/>
        </w:rPr>
        <w:t>14</w:t>
      </w:r>
      <w:r w:rsidRPr="00CB147C">
        <w:rPr>
          <w:rFonts w:ascii="Times New Roman" w:hAnsi="Times New Roman"/>
          <w:sz w:val="20"/>
        </w:rPr>
        <w:t>.</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_________________________________________________</w:t>
      </w:r>
    </w:p>
    <w:p w:rsidR="002414C9" w:rsidRPr="00CB147C" w:rsidRDefault="002414C9" w:rsidP="002414C9">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roofErr w:type="gramStart"/>
      <w:r w:rsidRPr="00CB147C">
        <w:rPr>
          <w:rFonts w:ascii="Times New Roman" w:hAnsi="Times New Roman"/>
          <w:sz w:val="20"/>
        </w:rPr>
        <w:t>assinatura</w:t>
      </w:r>
      <w:proofErr w:type="gramEnd"/>
      <w:r w:rsidRPr="00CB147C">
        <w:rPr>
          <w:rFonts w:ascii="Times New Roman" w:hAnsi="Times New Roman"/>
          <w:sz w:val="20"/>
        </w:rPr>
        <w:t xml:space="preserve"> e identificação do declarante</w:t>
      </w:r>
    </w:p>
    <w:p w:rsidR="002414C9" w:rsidRPr="005F7158" w:rsidRDefault="002414C9" w:rsidP="00241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rFonts w:ascii="Times New Roman" w:hAnsi="Times New Roman"/>
          <w:sz w:val="20"/>
          <w:szCs w:val="20"/>
        </w:rPr>
      </w:pPr>
      <w:r w:rsidRPr="005F7158">
        <w:rPr>
          <w:rFonts w:ascii="Times New Roman" w:hAnsi="Times New Roman"/>
          <w:sz w:val="20"/>
          <w:szCs w:val="20"/>
        </w:rPr>
        <w:t>(responsável pela empresa)</w:t>
      </w:r>
    </w:p>
    <w:p w:rsidR="002414C9" w:rsidRDefault="002414C9" w:rsidP="002414C9">
      <w:pPr>
        <w:spacing w:after="0"/>
      </w:pPr>
    </w:p>
    <w:p w:rsidR="002414C9" w:rsidRDefault="002414C9" w:rsidP="002414C9"/>
    <w:p w:rsidR="00F314BB" w:rsidRDefault="00F314BB" w:rsidP="005A7660">
      <w:pPr>
        <w:pStyle w:val="Ttulo5"/>
        <w:numPr>
          <w:ilvl w:val="0"/>
          <w:numId w:val="0"/>
        </w:numPr>
        <w:tabs>
          <w:tab w:val="left" w:pos="9912"/>
        </w:tabs>
        <w:spacing w:before="0" w:after="0"/>
        <w:ind w:left="1008"/>
        <w:jc w:val="center"/>
      </w:pPr>
    </w:p>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AF" w:rsidRDefault="00ED51AF">
      <w:pPr>
        <w:spacing w:after="0" w:line="240" w:lineRule="auto"/>
      </w:pPr>
      <w:r>
        <w:separator/>
      </w:r>
    </w:p>
  </w:endnote>
  <w:endnote w:type="continuationSeparator" w:id="0">
    <w:p w:rsidR="00ED51AF" w:rsidRDefault="00ED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AF" w:rsidRDefault="00ED51AF">
      <w:pPr>
        <w:spacing w:after="0" w:line="240" w:lineRule="auto"/>
      </w:pPr>
      <w:r>
        <w:separator/>
      </w:r>
    </w:p>
  </w:footnote>
  <w:footnote w:type="continuationSeparator" w:id="0">
    <w:p w:rsidR="00ED51AF" w:rsidRDefault="00ED5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95" w:rsidRDefault="00D04A95" w:rsidP="00EA0B16">
    <w:pPr>
      <w:spacing w:after="0" w:line="240" w:lineRule="auto"/>
      <w:rPr>
        <w:sz w:val="18"/>
        <w:szCs w:val="18"/>
      </w:rPr>
    </w:pPr>
  </w:p>
  <w:p w:rsidR="00D04A95" w:rsidRPr="00A13512" w:rsidRDefault="00D04A95" w:rsidP="00EA0B16">
    <w:pPr>
      <w:spacing w:after="0" w:line="240" w:lineRule="auto"/>
      <w:rPr>
        <w:sz w:val="18"/>
        <w:szCs w:val="18"/>
      </w:rPr>
    </w:pPr>
  </w:p>
  <w:p w:rsidR="00D04A95" w:rsidRPr="00A13512" w:rsidRDefault="00D04A95"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D04A95" w:rsidRPr="00A13512" w:rsidTr="00EA0B16">
      <w:tc>
        <w:tcPr>
          <w:tcW w:w="2370" w:type="dxa"/>
        </w:tcPr>
        <w:p w:rsidR="00D04A95" w:rsidRPr="00A13512" w:rsidRDefault="00D04A9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D04A95" w:rsidRPr="00A13512" w:rsidRDefault="00D04A9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D04A95" w:rsidRPr="00A13512" w:rsidRDefault="00D04A95" w:rsidP="00EA0B16">
    <w:pPr>
      <w:pStyle w:val="Cabealho"/>
      <w:rPr>
        <w:sz w:val="18"/>
        <w:szCs w:val="18"/>
      </w:rPr>
    </w:pPr>
  </w:p>
  <w:p w:rsidR="00D04A95" w:rsidRPr="00A13512" w:rsidRDefault="00D04A95">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5FE4"/>
    <w:multiLevelType w:val="multilevel"/>
    <w:tmpl w:val="791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10BEC"/>
    <w:multiLevelType w:val="hybridMultilevel"/>
    <w:tmpl w:val="D17659BC"/>
    <w:lvl w:ilvl="0" w:tplc="F214B3BC">
      <w:start w:val="11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77387"/>
    <w:rsid w:val="00080E92"/>
    <w:rsid w:val="00082549"/>
    <w:rsid w:val="000843A9"/>
    <w:rsid w:val="00085596"/>
    <w:rsid w:val="00086375"/>
    <w:rsid w:val="00091598"/>
    <w:rsid w:val="000A590F"/>
    <w:rsid w:val="000B1281"/>
    <w:rsid w:val="000C616A"/>
    <w:rsid w:val="000D1327"/>
    <w:rsid w:val="000D1D2D"/>
    <w:rsid w:val="000D7799"/>
    <w:rsid w:val="000E4FD8"/>
    <w:rsid w:val="000F053F"/>
    <w:rsid w:val="000F64E6"/>
    <w:rsid w:val="000F7F25"/>
    <w:rsid w:val="00100120"/>
    <w:rsid w:val="001028DD"/>
    <w:rsid w:val="00120A2A"/>
    <w:rsid w:val="001231C0"/>
    <w:rsid w:val="00123DF9"/>
    <w:rsid w:val="00127CA7"/>
    <w:rsid w:val="00131C33"/>
    <w:rsid w:val="00134D2B"/>
    <w:rsid w:val="00137124"/>
    <w:rsid w:val="00155467"/>
    <w:rsid w:val="0015606C"/>
    <w:rsid w:val="00164C2D"/>
    <w:rsid w:val="00165EF5"/>
    <w:rsid w:val="0016618F"/>
    <w:rsid w:val="00170F21"/>
    <w:rsid w:val="00186D95"/>
    <w:rsid w:val="001A576F"/>
    <w:rsid w:val="001B4697"/>
    <w:rsid w:val="001B7EFA"/>
    <w:rsid w:val="001C02FF"/>
    <w:rsid w:val="001C13A9"/>
    <w:rsid w:val="001C4A9F"/>
    <w:rsid w:val="001C55B5"/>
    <w:rsid w:val="001C6D26"/>
    <w:rsid w:val="001D1C49"/>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4C9"/>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6EAC"/>
    <w:rsid w:val="002B6CB7"/>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A7CAA"/>
    <w:rsid w:val="003B322A"/>
    <w:rsid w:val="003B3967"/>
    <w:rsid w:val="003B579F"/>
    <w:rsid w:val="003B73A2"/>
    <w:rsid w:val="003C2307"/>
    <w:rsid w:val="003C4ED7"/>
    <w:rsid w:val="003D3A3C"/>
    <w:rsid w:val="003D415B"/>
    <w:rsid w:val="003D4CE3"/>
    <w:rsid w:val="003D6805"/>
    <w:rsid w:val="003E03E6"/>
    <w:rsid w:val="003E5D69"/>
    <w:rsid w:val="003E7ED7"/>
    <w:rsid w:val="003F1037"/>
    <w:rsid w:val="003F3796"/>
    <w:rsid w:val="003F41A2"/>
    <w:rsid w:val="003F6140"/>
    <w:rsid w:val="003F7863"/>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5604"/>
    <w:rsid w:val="00491D82"/>
    <w:rsid w:val="00493C59"/>
    <w:rsid w:val="004A16FC"/>
    <w:rsid w:val="004A3DA6"/>
    <w:rsid w:val="004A5173"/>
    <w:rsid w:val="004A565B"/>
    <w:rsid w:val="004B2A3C"/>
    <w:rsid w:val="004B4D6F"/>
    <w:rsid w:val="004B5848"/>
    <w:rsid w:val="004B6613"/>
    <w:rsid w:val="004B6619"/>
    <w:rsid w:val="004B7C20"/>
    <w:rsid w:val="004C06C6"/>
    <w:rsid w:val="004C0E2A"/>
    <w:rsid w:val="004D2B80"/>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A0050"/>
    <w:rsid w:val="005A2EA5"/>
    <w:rsid w:val="005A5365"/>
    <w:rsid w:val="005A71C4"/>
    <w:rsid w:val="005A7660"/>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F27F2"/>
    <w:rsid w:val="005F3BAD"/>
    <w:rsid w:val="005F522D"/>
    <w:rsid w:val="005F5947"/>
    <w:rsid w:val="005F7158"/>
    <w:rsid w:val="0060035C"/>
    <w:rsid w:val="0062779C"/>
    <w:rsid w:val="006315EA"/>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0F1D"/>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6494"/>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B1958"/>
    <w:rsid w:val="007B686C"/>
    <w:rsid w:val="007C6831"/>
    <w:rsid w:val="007D11B3"/>
    <w:rsid w:val="007D4254"/>
    <w:rsid w:val="007E0D2C"/>
    <w:rsid w:val="007E78B7"/>
    <w:rsid w:val="007F7EB9"/>
    <w:rsid w:val="00800E3C"/>
    <w:rsid w:val="00803619"/>
    <w:rsid w:val="00806CF2"/>
    <w:rsid w:val="00807244"/>
    <w:rsid w:val="0081141A"/>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871A1"/>
    <w:rsid w:val="00890BB5"/>
    <w:rsid w:val="00892C68"/>
    <w:rsid w:val="0089303E"/>
    <w:rsid w:val="00893258"/>
    <w:rsid w:val="008A53C7"/>
    <w:rsid w:val="008A6A47"/>
    <w:rsid w:val="008B54A1"/>
    <w:rsid w:val="008C0536"/>
    <w:rsid w:val="008C311D"/>
    <w:rsid w:val="008C3277"/>
    <w:rsid w:val="008D1A49"/>
    <w:rsid w:val="008D23FC"/>
    <w:rsid w:val="008D6E54"/>
    <w:rsid w:val="008E48BB"/>
    <w:rsid w:val="008E51F3"/>
    <w:rsid w:val="008E6D68"/>
    <w:rsid w:val="008E6E3D"/>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55F3"/>
    <w:rsid w:val="009837B0"/>
    <w:rsid w:val="00984299"/>
    <w:rsid w:val="00992F55"/>
    <w:rsid w:val="00994265"/>
    <w:rsid w:val="009A1A3F"/>
    <w:rsid w:val="009B3DBD"/>
    <w:rsid w:val="009B4AD6"/>
    <w:rsid w:val="009C043C"/>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1098E"/>
    <w:rsid w:val="00B11D43"/>
    <w:rsid w:val="00B121B4"/>
    <w:rsid w:val="00B14020"/>
    <w:rsid w:val="00B22658"/>
    <w:rsid w:val="00B2295C"/>
    <w:rsid w:val="00B24F33"/>
    <w:rsid w:val="00B263B0"/>
    <w:rsid w:val="00B26DD8"/>
    <w:rsid w:val="00B329CB"/>
    <w:rsid w:val="00B3345E"/>
    <w:rsid w:val="00B3515C"/>
    <w:rsid w:val="00B4669A"/>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59A0"/>
    <w:rsid w:val="00BB7ADA"/>
    <w:rsid w:val="00BC590B"/>
    <w:rsid w:val="00BC7DAD"/>
    <w:rsid w:val="00BD02F4"/>
    <w:rsid w:val="00BD0B0E"/>
    <w:rsid w:val="00BD3AEF"/>
    <w:rsid w:val="00BD3CA0"/>
    <w:rsid w:val="00BD500F"/>
    <w:rsid w:val="00BE00C2"/>
    <w:rsid w:val="00BE31BC"/>
    <w:rsid w:val="00BE4700"/>
    <w:rsid w:val="00BE761B"/>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97E52"/>
    <w:rsid w:val="00CA1D55"/>
    <w:rsid w:val="00CA2262"/>
    <w:rsid w:val="00CA5FD2"/>
    <w:rsid w:val="00CA6F00"/>
    <w:rsid w:val="00CA7C2D"/>
    <w:rsid w:val="00CB1E32"/>
    <w:rsid w:val="00CB33CA"/>
    <w:rsid w:val="00CB4023"/>
    <w:rsid w:val="00CB4674"/>
    <w:rsid w:val="00CB4A00"/>
    <w:rsid w:val="00CB7FA1"/>
    <w:rsid w:val="00CC0714"/>
    <w:rsid w:val="00CD16B9"/>
    <w:rsid w:val="00CD1978"/>
    <w:rsid w:val="00CD4416"/>
    <w:rsid w:val="00CD4CE4"/>
    <w:rsid w:val="00CD5B87"/>
    <w:rsid w:val="00CE443B"/>
    <w:rsid w:val="00CF7052"/>
    <w:rsid w:val="00D04A95"/>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09D"/>
    <w:rsid w:val="00EA0B16"/>
    <w:rsid w:val="00EA173A"/>
    <w:rsid w:val="00EA196A"/>
    <w:rsid w:val="00EA661D"/>
    <w:rsid w:val="00EB3EF3"/>
    <w:rsid w:val="00EB5540"/>
    <w:rsid w:val="00EC055D"/>
    <w:rsid w:val="00EC19AB"/>
    <w:rsid w:val="00EC63F0"/>
    <w:rsid w:val="00EC73F2"/>
    <w:rsid w:val="00EC78AC"/>
    <w:rsid w:val="00ED51AF"/>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4598C"/>
    <w:rsid w:val="00F50BCB"/>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398E"/>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Corpodetexto3">
    <w:name w:val="Body Text 3"/>
    <w:basedOn w:val="Normal"/>
    <w:link w:val="Corpodetexto3Char"/>
    <w:rsid w:val="00EA009D"/>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EA009D"/>
    <w:rPr>
      <w:sz w:val="16"/>
      <w:szCs w:val="16"/>
    </w:rPr>
  </w:style>
  <w:style w:type="paragraph" w:styleId="PargrafodaLista">
    <w:name w:val="List Paragraph"/>
    <w:basedOn w:val="Normal"/>
    <w:uiPriority w:val="34"/>
    <w:qFormat/>
    <w:rsid w:val="005A7660"/>
    <w:pPr>
      <w:ind w:left="720"/>
      <w:contextualSpacing/>
    </w:pPr>
  </w:style>
  <w:style w:type="paragraph" w:customStyle="1" w:styleId="Normal2">
    <w:name w:val="Normal2"/>
    <w:basedOn w:val="Normal"/>
    <w:rsid w:val="005F715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16</Pages>
  <Words>5282</Words>
  <Characters>30112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62</cp:revision>
  <cp:lastPrinted>2012-06-28T14:25:00Z</cp:lastPrinted>
  <dcterms:created xsi:type="dcterms:W3CDTF">2012-06-28T14:26:00Z</dcterms:created>
  <dcterms:modified xsi:type="dcterms:W3CDTF">2014-05-26T12:12:00Z</dcterms:modified>
</cp:coreProperties>
</file>