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BA6716" w:rsidRDefault="008C23D6" w:rsidP="008C23D6">
      <w:pPr>
        <w:pStyle w:val="Ttulo"/>
        <w:shd w:val="clear" w:color="auto" w:fill="FFFFFF"/>
        <w:spacing w:after="0"/>
        <w:jc w:val="center"/>
        <w:rPr>
          <w:rFonts w:ascii="Times New Roman" w:hAnsi="Times New Roman"/>
          <w:b/>
          <w:bCs/>
          <w:color w:val="auto"/>
          <w:sz w:val="28"/>
          <w:szCs w:val="24"/>
        </w:rPr>
      </w:pPr>
      <w:r w:rsidRPr="00BA6716">
        <w:rPr>
          <w:rFonts w:ascii="Times New Roman" w:hAnsi="Times New Roman"/>
          <w:b/>
          <w:bCs/>
          <w:color w:val="auto"/>
          <w:sz w:val="28"/>
          <w:szCs w:val="24"/>
        </w:rPr>
        <w:t>EDITAL DE LICITAÇÃO</w:t>
      </w:r>
    </w:p>
    <w:p w14:paraId="18D23C42" w14:textId="06EF4CE6" w:rsidR="008C23D6" w:rsidRPr="00BA671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A6716">
        <w:rPr>
          <w:rFonts w:ascii="Times New Roman" w:hAnsi="Times New Roman" w:cs="Times New Roman"/>
        </w:rPr>
        <w:t xml:space="preserve">PROCESSO LICITATÓRIO Nº </w:t>
      </w:r>
      <w:r w:rsidR="00BA6716" w:rsidRPr="00BA6716">
        <w:rPr>
          <w:rFonts w:ascii="Times New Roman" w:hAnsi="Times New Roman" w:cs="Times New Roman"/>
        </w:rPr>
        <w:t>84</w:t>
      </w:r>
      <w:r w:rsidRPr="00BA6716">
        <w:rPr>
          <w:rFonts w:ascii="Times New Roman" w:hAnsi="Times New Roman" w:cs="Times New Roman"/>
        </w:rPr>
        <w:t>/2020</w:t>
      </w:r>
    </w:p>
    <w:p w14:paraId="545E7E47" w14:textId="4BF336B1" w:rsidR="008C23D6" w:rsidRPr="00BA6716"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A6716">
        <w:rPr>
          <w:rFonts w:ascii="Times New Roman" w:hAnsi="Times New Roman" w:cs="Times New Roman"/>
        </w:rPr>
        <w:t>PREGÃO ELETRÔNICO Nº 0</w:t>
      </w:r>
      <w:r w:rsidR="00BA6716" w:rsidRPr="00BA6716">
        <w:rPr>
          <w:rFonts w:ascii="Times New Roman" w:hAnsi="Times New Roman" w:cs="Times New Roman"/>
        </w:rPr>
        <w:t>6</w:t>
      </w:r>
      <w:r w:rsidRPr="00BA6716">
        <w:rPr>
          <w:rFonts w:ascii="Times New Roman" w:hAnsi="Times New Roman" w:cs="Times New Roman"/>
        </w:rPr>
        <w:t>/2020</w:t>
      </w:r>
    </w:p>
    <w:p w14:paraId="481F3C83" w14:textId="77777777" w:rsidR="008C23D6" w:rsidRPr="00760CFE" w:rsidRDefault="008C23D6" w:rsidP="008C23D6">
      <w:pPr>
        <w:jc w:val="both"/>
        <w:rPr>
          <w:rFonts w:ascii="Times New Roman" w:hAnsi="Times New Roman" w:cs="Times New Roman"/>
          <w:color w:val="000000"/>
        </w:rPr>
      </w:pPr>
    </w:p>
    <w:p w14:paraId="71615BCF" w14:textId="0EECDD9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7.746/12, do Decreto nº 7892/13,</w:t>
      </w:r>
      <w:r w:rsidR="00C33D48" w:rsidRPr="00760CFE">
        <w:rPr>
          <w:rFonts w:ascii="Times New Roman" w:hAnsi="Times New Roman" w:cs="Times New Roman"/>
        </w:rPr>
        <w:t xml:space="preserve"> </w:t>
      </w:r>
      <w:r w:rsidR="001412B5">
        <w:rPr>
          <w:rFonts w:ascii="Times New Roman" w:hAnsi="Times New Roman" w:cs="Times New Roman"/>
        </w:rPr>
        <w:t xml:space="preserve">Lei </w:t>
      </w:r>
      <w:r w:rsidR="003D4761">
        <w:rPr>
          <w:rFonts w:ascii="Times New Roman" w:hAnsi="Times New Roman" w:cs="Times New Roman"/>
        </w:rPr>
        <w:t>F</w:t>
      </w:r>
      <w:r w:rsidR="00EC3FC0">
        <w:rPr>
          <w:rFonts w:ascii="Times New Roman" w:hAnsi="Times New Roman" w:cs="Times New Roman"/>
        </w:rPr>
        <w:t xml:space="preserve">ederal nº 13.979/2020,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CE61A0" w:rsidRDefault="008C23D6" w:rsidP="008C23D6">
      <w:pPr>
        <w:jc w:val="both"/>
        <w:rPr>
          <w:rFonts w:ascii="Times New Roman" w:hAnsi="Times New Roman" w:cs="Times New Roman"/>
        </w:rPr>
      </w:pPr>
    </w:p>
    <w:p w14:paraId="48D45AA7" w14:textId="53662AE9" w:rsidR="008C23D6" w:rsidRPr="00CE61A0" w:rsidRDefault="0064472D" w:rsidP="008C23D6">
      <w:pPr>
        <w:snapToGrid w:val="0"/>
        <w:ind w:right="-30"/>
        <w:jc w:val="both"/>
        <w:rPr>
          <w:rFonts w:ascii="Times New Roman" w:eastAsia="Arial" w:hAnsi="Times New Roman" w:cs="Times New Roman"/>
        </w:rPr>
      </w:pPr>
      <w:r w:rsidRPr="00CE61A0">
        <w:rPr>
          <w:rFonts w:ascii="Times New Roman" w:eastAsia="Arial" w:hAnsi="Times New Roman" w:cs="Times New Roman"/>
        </w:rPr>
        <w:t xml:space="preserve">RECEBIMENTO DAS PROPOSTAS: </w:t>
      </w:r>
      <w:r w:rsidR="008C23D6" w:rsidRPr="00CE61A0">
        <w:rPr>
          <w:rFonts w:ascii="Times New Roman" w:eastAsia="Arial" w:hAnsi="Times New Roman" w:cs="Times New Roman"/>
        </w:rPr>
        <w:t xml:space="preserve">Das </w:t>
      </w:r>
      <w:proofErr w:type="gramStart"/>
      <w:r w:rsidR="001F238E" w:rsidRPr="00CE61A0">
        <w:rPr>
          <w:rFonts w:ascii="Times New Roman" w:eastAsia="Arial" w:hAnsi="Times New Roman" w:cs="Times New Roman"/>
        </w:rPr>
        <w:t>1</w:t>
      </w:r>
      <w:r w:rsidR="00BA34A2" w:rsidRPr="00CE61A0">
        <w:rPr>
          <w:rFonts w:ascii="Times New Roman" w:eastAsia="Arial" w:hAnsi="Times New Roman" w:cs="Times New Roman"/>
        </w:rPr>
        <w:t>6</w:t>
      </w:r>
      <w:r w:rsidR="00A3166C" w:rsidRPr="00CE61A0">
        <w:rPr>
          <w:rFonts w:ascii="Times New Roman" w:eastAsia="Arial" w:hAnsi="Times New Roman" w:cs="Times New Roman"/>
        </w:rPr>
        <w:t>:00</w:t>
      </w:r>
      <w:proofErr w:type="gramEnd"/>
      <w:r w:rsidR="00A3166C" w:rsidRPr="00CE61A0">
        <w:rPr>
          <w:rFonts w:ascii="Times New Roman" w:eastAsia="Arial" w:hAnsi="Times New Roman" w:cs="Times New Roman"/>
        </w:rPr>
        <w:t xml:space="preserve"> horas do dia </w:t>
      </w:r>
      <w:r w:rsidR="00CE61A0" w:rsidRPr="00CE61A0">
        <w:rPr>
          <w:rFonts w:ascii="Times New Roman" w:eastAsia="Arial" w:hAnsi="Times New Roman" w:cs="Times New Roman"/>
        </w:rPr>
        <w:t>12</w:t>
      </w:r>
      <w:r w:rsidR="00A3166C" w:rsidRPr="00CE61A0">
        <w:rPr>
          <w:rFonts w:ascii="Times New Roman" w:eastAsia="Arial" w:hAnsi="Times New Roman" w:cs="Times New Roman"/>
        </w:rPr>
        <w:t>/</w:t>
      </w:r>
      <w:r w:rsidR="00ED7277" w:rsidRPr="00CE61A0">
        <w:rPr>
          <w:rFonts w:ascii="Times New Roman" w:eastAsia="Arial" w:hAnsi="Times New Roman" w:cs="Times New Roman"/>
        </w:rPr>
        <w:t>0</w:t>
      </w:r>
      <w:r w:rsidR="00CE61A0" w:rsidRPr="00CE61A0">
        <w:rPr>
          <w:rFonts w:ascii="Times New Roman" w:eastAsia="Arial" w:hAnsi="Times New Roman" w:cs="Times New Roman"/>
        </w:rPr>
        <w:t>8</w:t>
      </w:r>
      <w:r w:rsidR="00ED7277" w:rsidRPr="00CE61A0">
        <w:rPr>
          <w:rFonts w:ascii="Times New Roman" w:eastAsia="Arial" w:hAnsi="Times New Roman" w:cs="Times New Roman"/>
        </w:rPr>
        <w:t>/</w:t>
      </w:r>
      <w:r w:rsidR="00A3166C" w:rsidRPr="00CE61A0">
        <w:rPr>
          <w:rFonts w:ascii="Times New Roman" w:eastAsia="Arial" w:hAnsi="Times New Roman" w:cs="Times New Roman"/>
        </w:rPr>
        <w:t>2020</w:t>
      </w:r>
      <w:r w:rsidR="008C23D6" w:rsidRPr="00CE61A0">
        <w:rPr>
          <w:rFonts w:ascii="Times New Roman" w:eastAsia="Arial" w:hAnsi="Times New Roman" w:cs="Times New Roman"/>
        </w:rPr>
        <w:t xml:space="preserve"> às </w:t>
      </w:r>
      <w:r w:rsidR="00ED7277" w:rsidRPr="00CE61A0">
        <w:rPr>
          <w:rFonts w:ascii="Times New Roman" w:eastAsia="Arial" w:hAnsi="Times New Roman" w:cs="Times New Roman"/>
        </w:rPr>
        <w:t>13</w:t>
      </w:r>
      <w:r w:rsidR="008C23D6" w:rsidRPr="00CE61A0">
        <w:rPr>
          <w:rFonts w:ascii="Times New Roman" w:eastAsia="Arial" w:hAnsi="Times New Roman" w:cs="Times New Roman"/>
        </w:rPr>
        <w:t>:</w:t>
      </w:r>
      <w:r w:rsidR="00A3166C" w:rsidRPr="00CE61A0">
        <w:rPr>
          <w:rFonts w:ascii="Times New Roman" w:eastAsia="Arial" w:hAnsi="Times New Roman" w:cs="Times New Roman"/>
        </w:rPr>
        <w:t>30</w:t>
      </w:r>
      <w:r w:rsidR="008C23D6" w:rsidRPr="00CE61A0">
        <w:rPr>
          <w:rFonts w:ascii="Times New Roman" w:eastAsia="Arial" w:hAnsi="Times New Roman" w:cs="Times New Roman"/>
        </w:rPr>
        <w:t xml:space="preserve"> horas do dia </w:t>
      </w:r>
      <w:r w:rsidR="00CE61A0" w:rsidRPr="00CE61A0">
        <w:rPr>
          <w:rFonts w:ascii="Times New Roman" w:eastAsia="Arial" w:hAnsi="Times New Roman" w:cs="Times New Roman"/>
        </w:rPr>
        <w:t>25</w:t>
      </w:r>
      <w:r w:rsidR="008C23D6" w:rsidRPr="00CE61A0">
        <w:rPr>
          <w:rFonts w:ascii="Times New Roman" w:eastAsia="Arial" w:hAnsi="Times New Roman" w:cs="Times New Roman"/>
        </w:rPr>
        <w:t>/</w:t>
      </w:r>
      <w:r w:rsidR="00A3166C" w:rsidRPr="00CE61A0">
        <w:rPr>
          <w:rFonts w:ascii="Times New Roman" w:eastAsia="Arial" w:hAnsi="Times New Roman" w:cs="Times New Roman"/>
        </w:rPr>
        <w:t>0</w:t>
      </w:r>
      <w:r w:rsidR="00CE61A0" w:rsidRPr="00CE61A0">
        <w:rPr>
          <w:rFonts w:ascii="Times New Roman" w:eastAsia="Arial" w:hAnsi="Times New Roman" w:cs="Times New Roman"/>
        </w:rPr>
        <w:t>8</w:t>
      </w:r>
      <w:r w:rsidR="008C23D6" w:rsidRPr="00CE61A0">
        <w:rPr>
          <w:rFonts w:ascii="Times New Roman" w:eastAsia="Arial" w:hAnsi="Times New Roman" w:cs="Times New Roman"/>
        </w:rPr>
        <w:t>/</w:t>
      </w:r>
      <w:r w:rsidR="00A3166C" w:rsidRPr="00CE61A0">
        <w:rPr>
          <w:rFonts w:ascii="Times New Roman" w:eastAsia="Arial" w:hAnsi="Times New Roman" w:cs="Times New Roman"/>
        </w:rPr>
        <w:t>2020</w:t>
      </w:r>
      <w:r w:rsidR="008C23D6" w:rsidRPr="00CE61A0">
        <w:rPr>
          <w:rFonts w:ascii="Times New Roman" w:eastAsia="Arial" w:hAnsi="Times New Roman" w:cs="Times New Roman"/>
        </w:rPr>
        <w:t>.</w:t>
      </w:r>
    </w:p>
    <w:p w14:paraId="15A687A5" w14:textId="548252BB" w:rsidR="008C23D6" w:rsidRPr="00CE61A0" w:rsidRDefault="008C23D6" w:rsidP="008C23D6">
      <w:pPr>
        <w:snapToGrid w:val="0"/>
        <w:ind w:right="-30"/>
        <w:jc w:val="both"/>
        <w:rPr>
          <w:rFonts w:ascii="Times New Roman" w:eastAsia="Arial" w:hAnsi="Times New Roman" w:cs="Times New Roman"/>
        </w:rPr>
      </w:pPr>
      <w:r w:rsidRPr="00CE61A0">
        <w:rPr>
          <w:rFonts w:ascii="Times New Roman" w:eastAsia="Arial" w:hAnsi="Times New Roman" w:cs="Times New Roman"/>
        </w:rPr>
        <w:t xml:space="preserve">ABERTURA E JULGAMENTO DAS PROPOSTAS: Das </w:t>
      </w:r>
      <w:proofErr w:type="gramStart"/>
      <w:r w:rsidR="00ED7277" w:rsidRPr="00CE61A0">
        <w:rPr>
          <w:rFonts w:ascii="Times New Roman" w:eastAsia="Arial" w:hAnsi="Times New Roman" w:cs="Times New Roman"/>
        </w:rPr>
        <w:t>13</w:t>
      </w:r>
      <w:r w:rsidR="0064472D" w:rsidRPr="00CE61A0">
        <w:rPr>
          <w:rFonts w:ascii="Times New Roman" w:eastAsia="Arial" w:hAnsi="Times New Roman" w:cs="Times New Roman"/>
        </w:rPr>
        <w:t>:31</w:t>
      </w:r>
      <w:proofErr w:type="gramEnd"/>
      <w:r w:rsidRPr="00CE61A0">
        <w:rPr>
          <w:rFonts w:ascii="Times New Roman" w:eastAsia="Arial" w:hAnsi="Times New Roman" w:cs="Times New Roman"/>
        </w:rPr>
        <w:t xml:space="preserve"> às </w:t>
      </w:r>
      <w:r w:rsidR="00ED7277" w:rsidRPr="00CE61A0">
        <w:rPr>
          <w:rFonts w:ascii="Times New Roman" w:eastAsia="Arial" w:hAnsi="Times New Roman" w:cs="Times New Roman"/>
        </w:rPr>
        <w:t>13</w:t>
      </w:r>
      <w:r w:rsidRPr="00CE61A0">
        <w:rPr>
          <w:rFonts w:ascii="Times New Roman" w:eastAsia="Arial" w:hAnsi="Times New Roman" w:cs="Times New Roman"/>
        </w:rPr>
        <w:t>:</w:t>
      </w:r>
      <w:r w:rsidR="0064472D" w:rsidRPr="00CE61A0">
        <w:rPr>
          <w:rFonts w:ascii="Times New Roman" w:eastAsia="Arial" w:hAnsi="Times New Roman" w:cs="Times New Roman"/>
        </w:rPr>
        <w:t>59</w:t>
      </w:r>
      <w:r w:rsidRPr="00CE61A0">
        <w:rPr>
          <w:rFonts w:ascii="Times New Roman" w:eastAsia="Arial" w:hAnsi="Times New Roman" w:cs="Times New Roman"/>
        </w:rPr>
        <w:t xml:space="preserve"> horas do dia </w:t>
      </w:r>
      <w:r w:rsidR="00CE61A0" w:rsidRPr="00CE61A0">
        <w:rPr>
          <w:rFonts w:ascii="Times New Roman" w:eastAsia="Arial" w:hAnsi="Times New Roman" w:cs="Times New Roman"/>
        </w:rPr>
        <w:t>25</w:t>
      </w:r>
      <w:r w:rsidR="00ED7277" w:rsidRPr="00CE61A0">
        <w:rPr>
          <w:rFonts w:ascii="Times New Roman" w:eastAsia="Arial" w:hAnsi="Times New Roman" w:cs="Times New Roman"/>
        </w:rPr>
        <w:t>/0</w:t>
      </w:r>
      <w:r w:rsidR="00CE61A0" w:rsidRPr="00CE61A0">
        <w:rPr>
          <w:rFonts w:ascii="Times New Roman" w:eastAsia="Arial" w:hAnsi="Times New Roman" w:cs="Times New Roman"/>
        </w:rPr>
        <w:t>8</w:t>
      </w:r>
      <w:r w:rsidRPr="00CE61A0">
        <w:rPr>
          <w:rFonts w:ascii="Times New Roman" w:eastAsia="Arial" w:hAnsi="Times New Roman" w:cs="Times New Roman"/>
        </w:rPr>
        <w:t>/</w:t>
      </w:r>
      <w:r w:rsidR="0064472D" w:rsidRPr="00CE61A0">
        <w:rPr>
          <w:rFonts w:ascii="Times New Roman" w:eastAsia="Arial" w:hAnsi="Times New Roman" w:cs="Times New Roman"/>
        </w:rPr>
        <w:t>2020</w:t>
      </w:r>
      <w:r w:rsidRPr="00CE61A0">
        <w:rPr>
          <w:rFonts w:ascii="Times New Roman" w:eastAsia="Arial" w:hAnsi="Times New Roman" w:cs="Times New Roman"/>
        </w:rPr>
        <w:t>.</w:t>
      </w:r>
    </w:p>
    <w:p w14:paraId="30AE89A7" w14:textId="0409A0F8" w:rsidR="008C23D6" w:rsidRPr="00CE61A0" w:rsidRDefault="008C23D6" w:rsidP="008C23D6">
      <w:pPr>
        <w:snapToGrid w:val="0"/>
        <w:ind w:right="-30"/>
        <w:jc w:val="both"/>
        <w:rPr>
          <w:rFonts w:ascii="Times New Roman" w:eastAsia="Arial" w:hAnsi="Times New Roman" w:cs="Times New Roman"/>
        </w:rPr>
      </w:pPr>
      <w:r w:rsidRPr="00CE61A0">
        <w:rPr>
          <w:rFonts w:ascii="Times New Roman" w:eastAsia="Arial" w:hAnsi="Times New Roman" w:cs="Times New Roman"/>
        </w:rPr>
        <w:t xml:space="preserve">INÍCIO DA SESSÃO DE DISPUTA DE PREÇOS: às </w:t>
      </w:r>
      <w:proofErr w:type="gramStart"/>
      <w:r w:rsidR="00ED7277" w:rsidRPr="00CE61A0">
        <w:rPr>
          <w:rFonts w:ascii="Times New Roman" w:eastAsia="Arial" w:hAnsi="Times New Roman" w:cs="Times New Roman"/>
        </w:rPr>
        <w:t>14</w:t>
      </w:r>
      <w:r w:rsidRPr="00CE61A0">
        <w:rPr>
          <w:rFonts w:ascii="Times New Roman" w:eastAsia="Arial" w:hAnsi="Times New Roman" w:cs="Times New Roman"/>
        </w:rPr>
        <w:t>:</w:t>
      </w:r>
      <w:r w:rsidR="0064472D" w:rsidRPr="00CE61A0">
        <w:rPr>
          <w:rFonts w:ascii="Times New Roman" w:eastAsia="Arial" w:hAnsi="Times New Roman" w:cs="Times New Roman"/>
        </w:rPr>
        <w:t>00</w:t>
      </w:r>
      <w:proofErr w:type="gramEnd"/>
      <w:r w:rsidRPr="00CE61A0">
        <w:rPr>
          <w:rFonts w:ascii="Times New Roman" w:eastAsia="Arial" w:hAnsi="Times New Roman" w:cs="Times New Roman"/>
        </w:rPr>
        <w:t xml:space="preserve"> horas  do dia </w:t>
      </w:r>
      <w:r w:rsidR="00CE61A0" w:rsidRPr="00CE61A0">
        <w:rPr>
          <w:rFonts w:ascii="Times New Roman" w:eastAsia="Arial" w:hAnsi="Times New Roman" w:cs="Times New Roman"/>
        </w:rPr>
        <w:t>25</w:t>
      </w:r>
      <w:r w:rsidR="00ED7277" w:rsidRPr="00CE61A0">
        <w:rPr>
          <w:rFonts w:ascii="Times New Roman" w:eastAsia="Arial" w:hAnsi="Times New Roman" w:cs="Times New Roman"/>
        </w:rPr>
        <w:t>/0</w:t>
      </w:r>
      <w:r w:rsidR="00CE61A0" w:rsidRPr="00CE61A0">
        <w:rPr>
          <w:rFonts w:ascii="Times New Roman" w:eastAsia="Arial" w:hAnsi="Times New Roman" w:cs="Times New Roman"/>
        </w:rPr>
        <w:t>8</w:t>
      </w:r>
      <w:r w:rsidRPr="00CE61A0">
        <w:rPr>
          <w:rFonts w:ascii="Times New Roman" w:eastAsia="Arial" w:hAnsi="Times New Roman" w:cs="Times New Roman"/>
        </w:rPr>
        <w:t>/</w:t>
      </w:r>
      <w:r w:rsidR="0064472D" w:rsidRPr="00CE61A0">
        <w:rPr>
          <w:rFonts w:ascii="Times New Roman" w:eastAsia="Arial" w:hAnsi="Times New Roman" w:cs="Times New Roman"/>
        </w:rPr>
        <w:t>2020</w:t>
      </w:r>
      <w:r w:rsidRPr="00CE61A0">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bookmarkStart w:id="0" w:name="_GoBack"/>
      <w:bookmarkEnd w:id="0"/>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F9BC769"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5350FC" w:rsidRPr="00277CD9">
        <w:rPr>
          <w:rFonts w:ascii="Times New Roman" w:hAnsi="Times New Roman" w:cs="Times New Roman"/>
        </w:rPr>
        <w:t xml:space="preserve">REGISTRO DE PREÇO </w:t>
      </w:r>
      <w:r w:rsidR="005350FC">
        <w:rPr>
          <w:rFonts w:ascii="Times New Roman" w:hAnsi="Times New Roman" w:cs="Times New Roman"/>
        </w:rPr>
        <w:t>VISANDO A</w:t>
      </w:r>
      <w:r w:rsidR="005350FC" w:rsidRPr="00277CD9">
        <w:rPr>
          <w:rFonts w:ascii="Times New Roman" w:hAnsi="Times New Roman" w:cs="Times New Roman"/>
        </w:rPr>
        <w:t xml:space="preserve"> </w:t>
      </w:r>
      <w:r w:rsidR="005350FC" w:rsidRPr="00277CD9">
        <w:rPr>
          <w:rFonts w:ascii="Times New Roman" w:hAnsi="Times New Roman" w:cs="Times New Roman"/>
          <w:bCs/>
        </w:rPr>
        <w:t xml:space="preserve">AQUISIÇÃO DE MATERIAIS </w:t>
      </w:r>
      <w:r w:rsidR="005350FC" w:rsidRPr="00277CD9">
        <w:rPr>
          <w:rFonts w:ascii="Times New Roman" w:hAnsi="Times New Roman" w:cs="Times New Roman"/>
        </w:rPr>
        <w:t>PARA ENFRENTAMENTO DA PANDEMIA DO COVID-19</w:t>
      </w:r>
      <w:r w:rsidR="005350FC" w:rsidRPr="00BE04CA">
        <w:rPr>
          <w:rFonts w:ascii="Times New Roman" w:hAnsi="Times New Roman" w:cs="Times New Roman"/>
          <w:bCs/>
        </w:rPr>
        <w:t xml:space="preserve"> </w:t>
      </w:r>
      <w:r w:rsidR="005350FC">
        <w:rPr>
          <w:rFonts w:ascii="Times New Roman" w:hAnsi="Times New Roman" w:cs="Times New Roman"/>
          <w:bCs/>
        </w:rPr>
        <w:t xml:space="preserve">(SECADORA ELÉTRICA, </w:t>
      </w:r>
      <w:r w:rsidR="005350FC">
        <w:rPr>
          <w:rFonts w:ascii="Times New Roman" w:hAnsi="Times New Roman" w:cs="Times New Roman"/>
          <w:color w:val="000000"/>
        </w:rPr>
        <w:t>LAVADORA</w:t>
      </w:r>
      <w:r w:rsidR="005350FC" w:rsidRPr="00BE04CA">
        <w:rPr>
          <w:rFonts w:ascii="Times New Roman" w:hAnsi="Times New Roman" w:cs="Times New Roman"/>
        </w:rPr>
        <w:t xml:space="preserve">, </w:t>
      </w:r>
      <w:r w:rsidR="005350FC">
        <w:rPr>
          <w:rFonts w:ascii="Times New Roman" w:hAnsi="Times New Roman" w:cs="Times New Roman"/>
        </w:rPr>
        <w:t>NOTEBOOK</w:t>
      </w:r>
      <w:r w:rsidR="005350FC">
        <w:rPr>
          <w:rFonts w:ascii="Times New Roman" w:hAnsi="Times New Roman" w:cs="Times New Roman"/>
          <w:color w:val="000000"/>
        </w:rPr>
        <w:t>, PROJETOR, APARELHO CELULAR, UNIFORME,</w:t>
      </w:r>
      <w:r w:rsidR="005350FC" w:rsidRPr="00743C25">
        <w:rPr>
          <w:rFonts w:ascii="Times New Roman" w:eastAsia="Times New Roman" w:hAnsi="Times New Roman" w:cs="Times New Roman"/>
          <w:bCs/>
          <w:kern w:val="36"/>
        </w:rPr>
        <w:t xml:space="preserve"> </w:t>
      </w:r>
      <w:r w:rsidR="005350FC" w:rsidRPr="007015BD">
        <w:rPr>
          <w:rFonts w:ascii="Times New Roman" w:eastAsia="Times New Roman" w:hAnsi="Times New Roman" w:cs="Times New Roman"/>
          <w:bCs/>
          <w:kern w:val="36"/>
        </w:rPr>
        <w:t>SAPATO HOSPITALAR</w:t>
      </w:r>
      <w:r w:rsidR="005350FC">
        <w:rPr>
          <w:rFonts w:ascii="Times New Roman" w:eastAsia="Times New Roman" w:hAnsi="Times New Roman" w:cs="Times New Roman"/>
          <w:bCs/>
          <w:kern w:val="36"/>
        </w:rPr>
        <w:t xml:space="preserve"> E </w:t>
      </w:r>
      <w:r w:rsidR="005350FC" w:rsidRPr="00054A4A">
        <w:rPr>
          <w:rFonts w:ascii="Times New Roman" w:hAnsi="Times New Roman" w:cs="Times New Roman"/>
        </w:rPr>
        <w:t>KIT DE ALIMENTOS</w:t>
      </w:r>
      <w:r w:rsidR="005350FC">
        <w:rPr>
          <w:rFonts w:ascii="Times New Roman" w:hAnsi="Times New Roman" w:cs="Times New Roman"/>
        </w:rPr>
        <w:t>)</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0A67773E" w14:textId="77777777" w:rsidR="00B271AE" w:rsidRPr="00760CFE" w:rsidRDefault="00B271AE" w:rsidP="00B271AE">
      <w:pPr>
        <w:jc w:val="both"/>
        <w:rPr>
          <w:rFonts w:ascii="Times New Roman" w:hAnsi="Times New Roman" w:cs="Times New Roman"/>
        </w:rPr>
      </w:pPr>
      <w:r w:rsidRPr="00760CFE">
        <w:rPr>
          <w:rFonts w:ascii="Times New Roman" w:hAnsi="Times New Roman" w:cs="Times New Roman"/>
        </w:rPr>
        <w:t xml:space="preserve">d) “A empresa participante do certame não deve ser identificada”,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LICITAÇÕES DA BOLSA DE LICITAÇÕES E LEILÕES</w:t>
      </w:r>
    </w:p>
    <w:p w14:paraId="1F81E3CC" w14:textId="7DF31BA4"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 xml:space="preserve">4.1 As pessoas jurídicas ou firmas individuais interessadas deverão nomear através do instrumento de mandato previsto no item </w:t>
      </w:r>
      <w:r w:rsidR="00B271AE" w:rsidRPr="00760CFE">
        <w:rPr>
          <w:rFonts w:ascii="Times New Roman" w:hAnsi="Times New Roman" w:cs="Times New Roman"/>
        </w:rPr>
        <w:t>2.6</w:t>
      </w:r>
      <w:r w:rsidR="00B271AE">
        <w:rPr>
          <w:rFonts w:ascii="Times New Roman" w:hAnsi="Times New Roman" w:cs="Times New Roman"/>
        </w:rPr>
        <w:t>,</w:t>
      </w:r>
      <w:r w:rsidR="00B271AE" w:rsidRPr="00760CFE">
        <w:rPr>
          <w:rFonts w:ascii="Times New Roman" w:hAnsi="Times New Roman" w:cs="Times New Roman"/>
        </w:rPr>
        <w:t xml:space="preserve"> </w:t>
      </w:r>
      <w:r w:rsidR="00B271AE">
        <w:rPr>
          <w:rFonts w:ascii="Times New Roman" w:hAnsi="Times New Roman" w:cs="Times New Roman"/>
        </w:rPr>
        <w:t xml:space="preserve">letra </w:t>
      </w:r>
      <w:r w:rsidR="00B271AE" w:rsidRPr="00760CFE">
        <w:rPr>
          <w:rFonts w:ascii="Times New Roman" w:hAnsi="Times New Roman" w:cs="Times New Roman"/>
        </w:rPr>
        <w:t>“</w:t>
      </w:r>
      <w:r w:rsidR="00B271AE">
        <w:rPr>
          <w:rFonts w:ascii="Times New Roman" w:hAnsi="Times New Roman" w:cs="Times New Roman"/>
        </w:rPr>
        <w:t>A</w:t>
      </w:r>
      <w:r w:rsidR="00B271AE" w:rsidRPr="00760CFE">
        <w:rPr>
          <w:rFonts w:ascii="Times New Roman" w:hAnsi="Times New Roman" w:cs="Times New Roman"/>
        </w:rPr>
        <w:t>”</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52F8B07D"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B271AE">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2E863FDD"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(Acórdão nº 746/2014-TCU-Plenário).</w:t>
      </w:r>
    </w:p>
    <w:p w14:paraId="5EA3AAD9" w14:textId="0D82FDF4"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de uma empresa associada ou pelos telefones: Curitiba-PR (41) 3097-4600, ou através da Bolsa de Licitações do Brasil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77777777"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lastRenderedPageBreak/>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lastRenderedPageBreak/>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64A286D9"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4307B673"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e também de seu sócio majoritário, por força do artigo 12 da Lei n° 8.429/92,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lastRenderedPageBreak/>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02B3E5A9"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w:t>
      </w:r>
      <w:proofErr w:type="gramStart"/>
      <w:r w:rsidRPr="00EF5516">
        <w:rPr>
          <w:rFonts w:ascii="Times New Roman" w:hAnsi="Times New Roman" w:cs="Times New Roman"/>
        </w:rPr>
        <w:t xml:space="preserve">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w:t>
      </w:r>
      <w:proofErr w:type="gramEnd"/>
      <w:r w:rsidRPr="00B47EF4">
        <w:rPr>
          <w:rFonts w:ascii="Times New Roman" w:hAnsi="Times New Roman" w:cs="Times New Roman"/>
        </w:rPr>
        <w:t xml:space="preserve"> 100, Centro, CEP: 89.887-000, aos cuidados da Comissão de Li</w:t>
      </w:r>
      <w:r w:rsidR="00D857D5">
        <w:rPr>
          <w:rFonts w:ascii="Times New Roman" w:hAnsi="Times New Roman" w:cs="Times New Roman"/>
        </w:rPr>
        <w:t xml:space="preserve">citação, observando o prazo de </w:t>
      </w:r>
      <w:r w:rsidR="00FA4D42">
        <w:rPr>
          <w:rFonts w:ascii="Times New Roman" w:hAnsi="Times New Roman" w:cs="Times New Roman"/>
        </w:rPr>
        <w:t>10</w:t>
      </w:r>
      <w:r>
        <w:rPr>
          <w:rFonts w:ascii="Times New Roman" w:hAnsi="Times New Roman" w:cs="Times New Roman"/>
        </w:rPr>
        <w:t xml:space="preserve"> </w:t>
      </w:r>
      <w:r w:rsidRPr="00B47EF4">
        <w:rPr>
          <w:rFonts w:ascii="Times New Roman" w:hAnsi="Times New Roman" w:cs="Times New Roman"/>
        </w:rPr>
        <w:t>(</w:t>
      </w:r>
      <w:r w:rsidR="00FA4D42">
        <w:rPr>
          <w:rFonts w:ascii="Times New Roman" w:hAnsi="Times New Roman" w:cs="Times New Roman"/>
        </w:rPr>
        <w:t>dez</w:t>
      </w:r>
      <w:r w:rsidRPr="00B47EF4">
        <w:rPr>
          <w:rFonts w:ascii="Times New Roman" w:hAnsi="Times New Roman" w:cs="Times New Roman"/>
        </w:rPr>
        <w:t>) dias úteis, contados a partir da data da realização do pregão.</w:t>
      </w:r>
    </w:p>
    <w:p w14:paraId="5CEAE0C8" w14:textId="2ABEA93A"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FA4D42">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67BF3C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no prazo de </w:t>
      </w:r>
      <w:r w:rsidRPr="00760CFE">
        <w:rPr>
          <w:rFonts w:ascii="Times New Roman" w:hAnsi="Times New Roman" w:cs="Times New Roman"/>
          <w:bCs/>
        </w:rPr>
        <w:t xml:space="preserve">12 (doze) horas </w:t>
      </w:r>
      <w:r w:rsidRPr="00760CFE">
        <w:rPr>
          <w:rFonts w:ascii="Times New Roman" w:hAnsi="Times New Roman" w:cs="Times New Roman"/>
        </w:rPr>
        <w:t>a contar da solicitação do Pregoeiro no sistema eletrônico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3C9D3E07"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lastRenderedPageBreak/>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54ACF940"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C33D48">
        <w:rPr>
          <w:rFonts w:ascii="Times New Roman" w:hAnsi="Times New Roman" w:cs="Times New Roman"/>
          <w:color w:val="000000"/>
        </w:rPr>
        <w:t>a</w:t>
      </w:r>
      <w:r w:rsidR="00C33D48" w:rsidRPr="00760CFE">
        <w:rPr>
          <w:rFonts w:ascii="Times New Roman" w:hAnsi="Times New Roman" w:cs="Times New Roman"/>
          <w:color w:val="000000"/>
        </w:rPr>
        <w:t xml:space="preserve"> prazo do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0B5154C"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 xml:space="preserve">15 CONTRATO </w:t>
      </w:r>
    </w:p>
    <w:p w14:paraId="5DFEC44C" w14:textId="77777777" w:rsidR="008C23D6" w:rsidRPr="00760CFE" w:rsidRDefault="008C23D6" w:rsidP="008C23D6">
      <w:pPr>
        <w:pStyle w:val="Nivel01"/>
        <w:numPr>
          <w:ilvl w:val="0"/>
          <w:numId w:val="0"/>
        </w:numPr>
        <w:spacing w:before="0"/>
        <w:rPr>
          <w:rFonts w:ascii="Times New Roman" w:hAnsi="Times New Roman"/>
          <w:b w:val="0"/>
          <w:sz w:val="24"/>
          <w:szCs w:val="24"/>
        </w:rPr>
      </w:pPr>
      <w:r w:rsidRPr="00B125CF">
        <w:rPr>
          <w:rFonts w:ascii="Times New Roman" w:eastAsia="MS Mincho" w:hAnsi="Times New Roman"/>
          <w:b w:val="0"/>
          <w:bCs w:val="0"/>
          <w:color w:val="auto"/>
          <w:sz w:val="24"/>
          <w:szCs w:val="24"/>
        </w:rPr>
        <w:t xml:space="preserve">15.1 </w:t>
      </w:r>
      <w:r w:rsidRPr="00760CFE">
        <w:rPr>
          <w:rFonts w:ascii="Times New Roman" w:eastAsia="Arial" w:hAnsi="Times New Roman"/>
          <w:b w:val="0"/>
          <w:sz w:val="24"/>
          <w:szCs w:val="24"/>
        </w:rPr>
        <w:t>Após a homologação da licitação, em sendo realizada a contratação, será firmado Termo de Contrato ou emitido instrumento equivalente.</w:t>
      </w:r>
    </w:p>
    <w:p w14:paraId="11BD809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B125CF">
        <w:rPr>
          <w:rFonts w:ascii="Times New Roman" w:eastAsia="MS Mincho" w:hAnsi="Times New Roman"/>
          <w:b w:val="0"/>
          <w:bCs w:val="0"/>
          <w:color w:val="auto"/>
          <w:sz w:val="24"/>
          <w:szCs w:val="24"/>
        </w:rPr>
        <w:t xml:space="preserve">15.2 </w:t>
      </w:r>
      <w:r w:rsidRPr="00760CFE">
        <w:rPr>
          <w:rFonts w:ascii="Times New Roman" w:eastAsia="Arial" w:hAnsi="Times New Roman"/>
          <w:b w:val="0"/>
          <w:sz w:val="24"/>
          <w:szCs w:val="24"/>
        </w:rPr>
        <w:t xml:space="preserve">A adjudicatária terá o prazo de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2DFAC054" w14:textId="77777777" w:rsidR="008C23D6" w:rsidRPr="00760CFE" w:rsidRDefault="008C23D6" w:rsidP="008C23D6">
      <w:pPr>
        <w:pStyle w:val="Nivel01"/>
        <w:numPr>
          <w:ilvl w:val="0"/>
          <w:numId w:val="0"/>
        </w:numPr>
        <w:tabs>
          <w:tab w:val="clear" w:pos="567"/>
          <w:tab w:val="left" w:pos="142"/>
        </w:tabs>
        <w:spacing w:before="0"/>
        <w:rPr>
          <w:rFonts w:ascii="Times New Roman" w:eastAsia="Arial" w:hAnsi="Times New Roman"/>
          <w:b w:val="0"/>
          <w:sz w:val="24"/>
          <w:szCs w:val="24"/>
        </w:rPr>
      </w:pPr>
      <w:r w:rsidRPr="00760CFE">
        <w:rPr>
          <w:rFonts w:ascii="Times New Roman" w:eastAsia="Arial" w:hAnsi="Times New Roman"/>
          <w:b w:val="0"/>
          <w:sz w:val="24"/>
          <w:szCs w:val="24"/>
        </w:rPr>
        <w:t>15.2.1 O prazo previsto no subitem anterior poderá ser prorrogado, por igual período, por solicitação justificada da adjudicatária e aceita pela Administração.</w:t>
      </w:r>
    </w:p>
    <w:p w14:paraId="07B11516"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15.3 O Aceite da Nota de Empenho ou do instrumento equivalente, emitida à empresa adjudicada, implica no reconhecimento de que:</w:t>
      </w:r>
    </w:p>
    <w:p w14:paraId="2F8293C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15.3.1 referida Nota está substituindo o contrato, aplicando-se à relação de negócios ali estabelecida as disposições da Lei nº 8.666/93;</w:t>
      </w:r>
    </w:p>
    <w:p w14:paraId="3F6D231F"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8E93B92" w14:textId="77777777" w:rsidR="008C23D6" w:rsidRPr="00760CFE" w:rsidRDefault="008C23D6" w:rsidP="008C23D6">
      <w:pPr>
        <w:jc w:val="both"/>
        <w:rPr>
          <w:rFonts w:ascii="Times New Roman" w:eastAsia="Arial" w:hAnsi="Times New Roman" w:cs="Times New Roman"/>
        </w:rPr>
      </w:pPr>
      <w:r w:rsidRPr="00760CFE">
        <w:rPr>
          <w:rFonts w:ascii="Times New Roman" w:eastAsia="Arial" w:hAnsi="Times New Roman" w:cs="Times New Roman"/>
          <w:color w:val="000000"/>
        </w:rPr>
        <w:lastRenderedPageBreak/>
        <w:t>15.3.3 a contratada reconhece que as hipóteses de rescisão são aquelas previstas nos artigos 77 e 78 da Lei nº 8.666/93 e reconhece os direitos da Administração previstos nos artigos 79 e 80 da mesma Lei.</w:t>
      </w:r>
    </w:p>
    <w:p w14:paraId="34A3D997" w14:textId="77777777" w:rsidR="00B4494A" w:rsidRDefault="008C23D6" w:rsidP="00B4494A">
      <w:pPr>
        <w:jc w:val="both"/>
        <w:rPr>
          <w:rFonts w:ascii="Times New Roman" w:eastAsia="Arial" w:hAnsi="Times New Roman" w:cs="Times New Roman"/>
        </w:rPr>
      </w:pPr>
      <w:r w:rsidRPr="00760CFE">
        <w:rPr>
          <w:rFonts w:ascii="Times New Roman" w:eastAsia="Arial" w:hAnsi="Times New Roman" w:cs="Times New Roman"/>
        </w:rPr>
        <w:t xml:space="preserve">15.4 </w:t>
      </w:r>
      <w:r w:rsidR="00B9126D" w:rsidRPr="00760CFE">
        <w:rPr>
          <w:rFonts w:ascii="Times New Roman" w:eastAsia="Arial" w:hAnsi="Times New Roman" w:cs="Times New Roman"/>
        </w:rPr>
        <w:t xml:space="preserve">O prazo de vigência da contratação é de </w:t>
      </w:r>
      <w:proofErr w:type="gramStart"/>
      <w:r w:rsidR="00B9126D" w:rsidRPr="00760CFE">
        <w:rPr>
          <w:rFonts w:ascii="Times New Roman" w:eastAsia="Arial" w:hAnsi="Times New Roman" w:cs="Times New Roman"/>
        </w:rPr>
        <w:t>12 (doze) meses, prorrogável</w:t>
      </w:r>
      <w:proofErr w:type="gramEnd"/>
      <w:r w:rsidR="00B9126D" w:rsidRPr="00760CFE">
        <w:rPr>
          <w:rFonts w:ascii="Times New Roman" w:eastAsia="Arial" w:hAnsi="Times New Roman" w:cs="Times New Roman"/>
        </w:rPr>
        <w:t xml:space="preserve"> </w:t>
      </w:r>
      <w:r w:rsidR="00B9126D">
        <w:rPr>
          <w:rFonts w:ascii="Times New Roman" w:eastAsia="Arial" w:hAnsi="Times New Roman" w:cs="Times New Roman"/>
        </w:rPr>
        <w:t>nos termos da legislação vigente</w:t>
      </w:r>
      <w:r w:rsidR="00B9126D" w:rsidRPr="00760CFE">
        <w:rPr>
          <w:rFonts w:ascii="Times New Roman" w:eastAsia="Arial" w:hAnsi="Times New Roman" w:cs="Times New Roman"/>
        </w:rPr>
        <w:t>.</w:t>
      </w:r>
    </w:p>
    <w:p w14:paraId="235B6B4F" w14:textId="0CDF491B" w:rsidR="008C23D6" w:rsidRPr="00760CFE" w:rsidRDefault="008C23D6" w:rsidP="00B4494A">
      <w:pPr>
        <w:jc w:val="both"/>
        <w:rPr>
          <w:rFonts w:ascii="Times New Roman" w:eastAsia="Arial" w:hAnsi="Times New Roman"/>
          <w:b/>
        </w:rPr>
      </w:pPr>
      <w:r w:rsidRPr="00760CFE">
        <w:rPr>
          <w:rFonts w:ascii="Times New Roman" w:eastAsia="Arial" w:hAnsi="Times New Roman"/>
        </w:rPr>
        <w:t xml:space="preserve">15.5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10.522/02, consulta prévia ao CADIN. </w:t>
      </w:r>
    </w:p>
    <w:p w14:paraId="053078EA"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15.5.1 Nos casos em que houver necessidade de assinatura do instrumento de contrato, e o fornecedor não estiver inscrito no SICAF, este deverá proceder ao seu cadastramento, sem ônus, antes da contratação.</w:t>
      </w:r>
    </w:p>
    <w:p w14:paraId="2F9B59DD" w14:textId="77777777" w:rsidR="008C23D6" w:rsidRPr="00760CFE" w:rsidRDefault="008C23D6" w:rsidP="008C23D6">
      <w:pPr>
        <w:pStyle w:val="Nivel01"/>
        <w:numPr>
          <w:ilvl w:val="0"/>
          <w:numId w:val="0"/>
        </w:numPr>
        <w:spacing w:before="0"/>
        <w:rPr>
          <w:rFonts w:ascii="Times New Roman" w:eastAsia="Arial" w:hAnsi="Times New Roman"/>
          <w:b w:val="0"/>
          <w:sz w:val="24"/>
          <w:szCs w:val="24"/>
        </w:rPr>
      </w:pPr>
      <w:r w:rsidRPr="00760CFE">
        <w:rPr>
          <w:rFonts w:ascii="Times New Roman" w:eastAsia="Arial" w:hAnsi="Times New Roman"/>
          <w:b w:val="0"/>
          <w:sz w:val="24"/>
          <w:szCs w:val="24"/>
        </w:rPr>
        <w:t xml:space="preserve">15.5.2 Na hipótese de irregularidade do registro no SICAF, o contratado deverá regularizar a sua situação perante o cadastro no prazo de até </w:t>
      </w:r>
      <w:proofErr w:type="gramStart"/>
      <w:r w:rsidRPr="00760CFE">
        <w:rPr>
          <w:rFonts w:ascii="Times New Roman" w:eastAsia="Arial" w:hAnsi="Times New Roman"/>
          <w:b w:val="0"/>
          <w:sz w:val="24"/>
          <w:szCs w:val="24"/>
        </w:rPr>
        <w:t>5</w:t>
      </w:r>
      <w:proofErr w:type="gramEnd"/>
      <w:r w:rsidRPr="00760CFE">
        <w:rPr>
          <w:rFonts w:ascii="Times New Roman" w:eastAsia="Arial" w:hAnsi="Times New Roman"/>
          <w:b w:val="0"/>
          <w:sz w:val="24"/>
          <w:szCs w:val="24"/>
        </w:rPr>
        <w:t xml:space="preserve"> (cinco) dias úteis, sob pena de aplicação das penalidades previstas no edital e anexos.</w:t>
      </w:r>
    </w:p>
    <w:p w14:paraId="75D3373E"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hAnsi="Times New Roman" w:cs="Times New Roman"/>
          <w:color w:val="000000"/>
        </w:rPr>
        <w:t>15.6 Na assinatura do contrato</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do contrato ou da ata de registro de preços.</w:t>
      </w:r>
    </w:p>
    <w:p w14:paraId="42FB3C0F"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15.7</w:t>
      </w:r>
      <w:r w:rsidRPr="00760CFE">
        <w:rPr>
          <w:rFonts w:ascii="Times New Roman" w:hAnsi="Times New Roman" w:cs="Times New Roman"/>
          <w:b/>
        </w:rPr>
        <w:t xml:space="preserve"> </w:t>
      </w:r>
      <w:r w:rsidRPr="00760CFE">
        <w:rPr>
          <w:rFonts w:ascii="Times New Roman" w:hAnsi="Times New Roman" w:cs="Times New Roman"/>
          <w:color w:val="000000"/>
        </w:rPr>
        <w:t>Na hipótese da vencedora da licitação não comprovar as condições de habilitação consignadas no edital ou se recusar a assinar o contrato, a Administração, sem prejuízo da aplicação das sanções das demais cominações legais cabíveis a esse licitante, poderá convocar outra licitante, respeitada a ordem de classificação, para, após a comprovação dos requisitos para habilitação, analisada a proposta e eventuais documentos complementares e, feita a negociação, assinar o contrato ou a ata de registro de preços</w:t>
      </w:r>
      <w:r w:rsidRPr="00760CFE">
        <w:rPr>
          <w:rFonts w:ascii="Times New Roman" w:eastAsia="Arial" w:hAnsi="Times New Roman" w:cs="Times New Roman"/>
          <w:color w:val="000000"/>
        </w:rPr>
        <w:t>.</w:t>
      </w:r>
    </w:p>
    <w:p w14:paraId="3B3BF313" w14:textId="77777777" w:rsidR="008C23D6" w:rsidRPr="00760CFE" w:rsidRDefault="008C23D6" w:rsidP="008C23D6">
      <w:pPr>
        <w:pStyle w:val="PargrafodaLista"/>
        <w:ind w:left="425"/>
        <w:contextualSpacing w:val="0"/>
        <w:jc w:val="both"/>
        <w:rPr>
          <w:rFonts w:ascii="Times New Roman" w:hAnsi="Times New Roman" w:cs="Times New Roman"/>
          <w:color w:val="000000"/>
        </w:rPr>
      </w:pPr>
    </w:p>
    <w:p w14:paraId="2D54A8E5" w14:textId="50F18215"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1</w:t>
      </w:r>
      <w:r w:rsidR="00B35042">
        <w:rPr>
          <w:rFonts w:ascii="Times New Roman" w:hAnsi="Times New Roman"/>
          <w:sz w:val="24"/>
          <w:szCs w:val="24"/>
        </w:rPr>
        <w:t>6</w:t>
      </w:r>
      <w:r w:rsidRPr="00760CFE">
        <w:rPr>
          <w:rFonts w:ascii="Times New Roman" w:hAnsi="Times New Roman"/>
          <w:sz w:val="24"/>
          <w:szCs w:val="24"/>
        </w:rPr>
        <w:t xml:space="preserve"> PRAZO</w:t>
      </w:r>
      <w:proofErr w:type="gramEnd"/>
      <w:r w:rsidRPr="00760CFE">
        <w:rPr>
          <w:rFonts w:ascii="Times New Roman" w:hAnsi="Times New Roman"/>
          <w:sz w:val="24"/>
          <w:szCs w:val="24"/>
        </w:rPr>
        <w:t xml:space="preserve"> DE ENTREGA, </w:t>
      </w:r>
      <w:r w:rsidRPr="00760CFE">
        <w:rPr>
          <w:rFonts w:ascii="Times New Roman" w:hAnsi="Times New Roman"/>
          <w:sz w:val="24"/>
          <w:szCs w:val="24"/>
          <w:lang w:val="pt-PT"/>
        </w:rPr>
        <w:t>PAGAMENTO E DOTAÇÃO ORÇAMENTÁRIA</w:t>
      </w:r>
    </w:p>
    <w:p w14:paraId="23E01C54" w14:textId="3FA3045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.1 A licitante vencedora deverá efetuar a entrega dos itens no prazo máximo de </w:t>
      </w:r>
      <w:r w:rsidR="00713937">
        <w:rPr>
          <w:rFonts w:ascii="Times New Roman" w:hAnsi="Times New Roman"/>
          <w:b w:val="0"/>
          <w:sz w:val="24"/>
          <w:szCs w:val="24"/>
        </w:rPr>
        <w:t>2</w:t>
      </w:r>
      <w:r w:rsidRPr="00760CFE">
        <w:rPr>
          <w:rFonts w:ascii="Times New Roman" w:hAnsi="Times New Roman"/>
          <w:b w:val="0"/>
          <w:sz w:val="24"/>
          <w:szCs w:val="24"/>
        </w:rPr>
        <w:t>0 (</w:t>
      </w:r>
      <w:r w:rsidR="00713937">
        <w:rPr>
          <w:rFonts w:ascii="Times New Roman" w:hAnsi="Times New Roman"/>
          <w:b w:val="0"/>
          <w:sz w:val="24"/>
          <w:szCs w:val="24"/>
        </w:rPr>
        <w:t>vinte</w:t>
      </w:r>
      <w:r w:rsidRPr="00760CFE">
        <w:rPr>
          <w:rFonts w:ascii="Times New Roman" w:hAnsi="Times New Roman"/>
          <w:b w:val="0"/>
          <w:sz w:val="24"/>
          <w:szCs w:val="24"/>
        </w:rPr>
        <w:t>) dias após o recebimento da Autorização de Fornecimento.</w:t>
      </w:r>
    </w:p>
    <w:p w14:paraId="67AB92C3" w14:textId="5C25410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.2 Os itens que forem recusados deverão ser substituídos no prazo máximo de </w:t>
      </w:r>
      <w:proofErr w:type="gramStart"/>
      <w:r w:rsidRPr="00760CFE">
        <w:rPr>
          <w:rFonts w:ascii="Times New Roman" w:hAnsi="Times New Roman"/>
          <w:b w:val="0"/>
          <w:sz w:val="24"/>
          <w:szCs w:val="24"/>
        </w:rPr>
        <w:t>5</w:t>
      </w:r>
      <w:proofErr w:type="gramEnd"/>
      <w:r w:rsidRPr="00760CFE">
        <w:rPr>
          <w:rFonts w:ascii="Times New Roman" w:hAnsi="Times New Roman"/>
          <w:b w:val="0"/>
          <w:sz w:val="24"/>
          <w:szCs w:val="24"/>
        </w:rPr>
        <w:t xml:space="preserve"> (cinco) dias, contados da notificação, sem qualquer ônus ao ente público.</w:t>
      </w:r>
    </w:p>
    <w:p w14:paraId="3C2A3149" w14:textId="46DA0945"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.3 </w:t>
      </w:r>
      <w:r w:rsidR="00713937" w:rsidRPr="00713937">
        <w:rPr>
          <w:rFonts w:ascii="Times New Roman" w:hAnsi="Times New Roman"/>
          <w:b w:val="0"/>
          <w:sz w:val="24"/>
          <w:szCs w:val="24"/>
        </w:rPr>
        <w:t xml:space="preserve">O pagamento será efetuado em até </w:t>
      </w:r>
      <w:r w:rsidR="00713937" w:rsidRPr="00713937">
        <w:rPr>
          <w:rFonts w:ascii="Times New Roman" w:hAnsi="Times New Roman"/>
          <w:b w:val="0"/>
          <w:bCs w:val="0"/>
          <w:sz w:val="24"/>
          <w:szCs w:val="24"/>
        </w:rPr>
        <w:t>30 (trinta) dias</w:t>
      </w:r>
      <w:r w:rsidR="00713937" w:rsidRPr="00713937">
        <w:rPr>
          <w:rFonts w:ascii="Times New Roman" w:hAnsi="Times New Roman"/>
          <w:b w:val="0"/>
          <w:sz w:val="24"/>
          <w:szCs w:val="24"/>
        </w:rPr>
        <w:t>, após a certificação da Nota Fiscal Eletrônica – NF-e correspondente à solicitação, mediante transferência na conta corrente da contratada ou emissão de boleto bancário</w:t>
      </w:r>
      <w:r w:rsidRPr="00713937">
        <w:rPr>
          <w:rFonts w:ascii="Times New Roman" w:hAnsi="Times New Roman"/>
          <w:b w:val="0"/>
          <w:sz w:val="24"/>
          <w:szCs w:val="24"/>
        </w:rPr>
        <w:t>.</w:t>
      </w:r>
    </w:p>
    <w:p w14:paraId="39B18D52" w14:textId="4C360BBA"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.4 Na opção pela transferência bancária para instituição financeira diversa daquela em que </w:t>
      </w:r>
      <w:r w:rsidRPr="005E2522">
        <w:rPr>
          <w:rFonts w:ascii="Times New Roman" w:hAnsi="Times New Roman"/>
          <w:b w:val="0"/>
          <w:color w:val="auto"/>
          <w:sz w:val="24"/>
          <w:szCs w:val="24"/>
        </w:rPr>
        <w:t>estiver depositado o recurso público, caberá à fornecedora arcar com as despesas da TED/DOC.</w:t>
      </w:r>
    </w:p>
    <w:p w14:paraId="060C8CAA" w14:textId="77777777" w:rsidR="00B271AE" w:rsidRPr="005E2522" w:rsidRDefault="00B271AE" w:rsidP="00B271AE">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 da nota de empenho e o número 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futur</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w:t>
      </w:r>
      <w:r>
        <w:rPr>
          <w:rFonts w:ascii="Times New Roman" w:hAnsi="Times New Roman"/>
          <w:b w:val="0"/>
          <w:color w:val="auto"/>
          <w:sz w:val="24"/>
          <w:szCs w:val="24"/>
        </w:rPr>
        <w:t xml:space="preserve">ata de Registro de Preço </w:t>
      </w:r>
      <w:r w:rsidRPr="005E2522">
        <w:rPr>
          <w:rFonts w:ascii="Times New Roman" w:hAnsi="Times New Roman"/>
          <w:b w:val="0"/>
          <w:color w:val="auto"/>
          <w:sz w:val="24"/>
          <w:szCs w:val="24"/>
        </w:rPr>
        <w:t>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3FCBE2C2" w14:textId="4C1D029E" w:rsidR="008C23D6" w:rsidRPr="00BE04CA" w:rsidRDefault="008C23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sidR="00B35042" w:rsidRPr="0079508C">
        <w:rPr>
          <w:rFonts w:ascii="Times New Roman" w:hAnsi="Times New Roman"/>
          <w:lang w:val="pt-PT"/>
        </w:rPr>
        <w:t>6</w:t>
      </w:r>
      <w:r w:rsidRPr="0079508C">
        <w:rPr>
          <w:rFonts w:ascii="Times New Roman" w:hAnsi="Times New Roman"/>
          <w:lang w:val="pt-PT"/>
        </w:rPr>
        <w:t xml:space="preserve">.6 </w:t>
      </w:r>
      <w:r w:rsidR="00BE04CA"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53BD4F4" w14:textId="77777777" w:rsidR="00B271AE" w:rsidRPr="00760CFE" w:rsidRDefault="00B271AE" w:rsidP="00B271AE">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c, d, e, f, g do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0B5FB81A"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com as especificações constantes deste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 xml:space="preserve">de civil pelo </w:t>
      </w:r>
      <w:r w:rsidR="00B35042">
        <w:lastRenderedPageBreak/>
        <w:t>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6EF694B0"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E04CA" w:rsidRPr="00BE04CA">
        <w:rPr>
          <w:rFonts w:eastAsia="Calibri"/>
          <w:bCs/>
          <w:color w:val="auto"/>
          <w:lang w:eastAsia="en-US"/>
        </w:rPr>
        <w:t xml:space="preserve">Gestores </w:t>
      </w:r>
      <w:r w:rsidR="00BE04CA" w:rsidRPr="00BE04CA">
        <w:rPr>
          <w:rFonts w:eastAsia="Calibri"/>
          <w:color w:val="auto"/>
          <w:lang w:eastAsia="en-US"/>
        </w:rPr>
        <w:t xml:space="preserve">o </w:t>
      </w:r>
      <w:r w:rsidR="00BE04CA" w:rsidRPr="00BE04CA">
        <w:rPr>
          <w:color w:val="auto"/>
        </w:rPr>
        <w:t xml:space="preserve">Sr. </w:t>
      </w:r>
      <w:r w:rsidR="00BE04CA" w:rsidRPr="00BE04CA">
        <w:rPr>
          <w:rFonts w:eastAsia="Calibri"/>
          <w:color w:val="auto"/>
          <w:lang w:eastAsia="en-US"/>
        </w:rPr>
        <w:t xml:space="preserve">Oberdan Fransciso Ferrari e as Sras. </w:t>
      </w:r>
      <w:r w:rsidR="00BE04CA" w:rsidRPr="00BE04CA">
        <w:rPr>
          <w:color w:val="auto"/>
        </w:rPr>
        <w:t>Maria Lourdes Nicolau Oestreich</w:t>
      </w:r>
      <w:r w:rsidR="00224947">
        <w:rPr>
          <w:color w:val="auto"/>
        </w:rPr>
        <w:t>, Anaclete Secchi</w:t>
      </w:r>
      <w:r w:rsidR="00BE04CA" w:rsidRPr="00BE04CA">
        <w:rPr>
          <w:color w:val="auto"/>
        </w:rPr>
        <w:t xml:space="preserve"> e Adriana Durigon Cossa</w:t>
      </w:r>
      <w:r w:rsidR="00BE04CA" w:rsidRPr="00BE04CA">
        <w:rPr>
          <w:color w:val="auto"/>
          <w:lang w:eastAsia="en-US"/>
        </w:rPr>
        <w:t xml:space="preserve"> </w:t>
      </w:r>
      <w:r w:rsidR="00BE04CA" w:rsidRPr="00BE04CA">
        <w:rPr>
          <w:rFonts w:eastAsia="Calibri"/>
          <w:bCs/>
          <w:color w:val="auto"/>
          <w:lang w:eastAsia="en-US"/>
        </w:rPr>
        <w:t xml:space="preserve">e </w:t>
      </w:r>
      <w:r w:rsidR="00F32BA8">
        <w:rPr>
          <w:rFonts w:eastAsia="Calibri"/>
          <w:bCs/>
          <w:color w:val="auto"/>
          <w:lang w:eastAsia="en-US"/>
        </w:rPr>
        <w:t>como</w:t>
      </w:r>
      <w:r w:rsidR="00BE04CA" w:rsidRPr="00BE04CA">
        <w:rPr>
          <w:rFonts w:eastAsia="Calibri"/>
          <w:bCs/>
          <w:color w:val="auto"/>
          <w:lang w:eastAsia="en-US"/>
        </w:rPr>
        <w:t xml:space="preserve"> Fiscais</w:t>
      </w:r>
      <w:r w:rsidR="00F32BA8">
        <w:rPr>
          <w:rFonts w:eastAsia="Calibri"/>
          <w:bCs/>
          <w:color w:val="auto"/>
          <w:lang w:eastAsia="en-US"/>
        </w:rPr>
        <w:t>,</w:t>
      </w:r>
      <w:r w:rsidR="00BE04CA" w:rsidRPr="00BE04CA">
        <w:rPr>
          <w:rFonts w:eastAsia="Calibri"/>
          <w:bCs/>
          <w:color w:val="auto"/>
          <w:lang w:eastAsia="en-US"/>
        </w:rPr>
        <w:t xml:space="preserve"> as Sras Iva Cristina Zittlau, Marlene Maron Back e </w:t>
      </w:r>
      <w:r w:rsidR="00BE04CA" w:rsidRPr="00BE04CA">
        <w:rPr>
          <w:color w:val="auto"/>
        </w:rPr>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030D6B" w14:textId="458A9381"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.9 O desatendimento de exigências formais não essenciais não importará o afastamento da licitante, desde que seja possível o aproveitamento do ato, observados os princípios da isonomia e do interesse público.</w:t>
      </w:r>
    </w:p>
    <w:p w14:paraId="0426726E" w14:textId="4F494B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.10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23F1BBE6"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.11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5F187D4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2</w:t>
      </w:r>
      <w:r w:rsidR="00B35042">
        <w:rPr>
          <w:rFonts w:ascii="Times New Roman" w:hAnsi="Times New Roman" w:cs="Times New Roman"/>
          <w:color w:val="000000"/>
        </w:rPr>
        <w:t>1</w:t>
      </w:r>
      <w:r w:rsidRPr="00760CFE">
        <w:rPr>
          <w:rFonts w:ascii="Times New Roman" w:hAnsi="Times New Roman" w:cs="Times New Roman"/>
          <w:color w:val="000000"/>
        </w:rPr>
        <w:t>.12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733EAF5E"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p>
    <w:p w14:paraId="1DC787E2" w14:textId="77777777" w:rsidR="008C23D6" w:rsidRPr="00224947" w:rsidRDefault="008C23D6" w:rsidP="008C23D6">
      <w:pPr>
        <w:pStyle w:val="Padro0"/>
        <w:jc w:val="both"/>
        <w:rPr>
          <w:color w:val="auto"/>
        </w:rPr>
      </w:pPr>
    </w:p>
    <w:p w14:paraId="4E326813" w14:textId="1C675B8A" w:rsidR="008C23D6" w:rsidRPr="00224947" w:rsidRDefault="008C23D6" w:rsidP="008C23D6">
      <w:pPr>
        <w:pStyle w:val="Padro0"/>
        <w:jc w:val="both"/>
        <w:rPr>
          <w:color w:val="auto"/>
        </w:rPr>
      </w:pPr>
      <w:r w:rsidRPr="00224947">
        <w:rPr>
          <w:color w:val="auto"/>
        </w:rPr>
        <w:t xml:space="preserve">Palmitos - SC, </w:t>
      </w:r>
      <w:r w:rsidR="00224947" w:rsidRPr="00224947">
        <w:rPr>
          <w:color w:val="auto"/>
        </w:rPr>
        <w:t>12</w:t>
      </w:r>
      <w:r w:rsidRPr="00224947">
        <w:rPr>
          <w:color w:val="auto"/>
        </w:rPr>
        <w:t xml:space="preserve"> de </w:t>
      </w:r>
      <w:r w:rsidR="00224947" w:rsidRPr="00224947">
        <w:rPr>
          <w:color w:val="auto"/>
        </w:rPr>
        <w:t>Agost</w:t>
      </w:r>
      <w:r w:rsidR="00ED7277" w:rsidRPr="00224947">
        <w:rPr>
          <w:color w:val="auto"/>
        </w:rPr>
        <w:t>o</w:t>
      </w:r>
      <w:r w:rsidRPr="00224947">
        <w:rPr>
          <w:color w:val="auto"/>
        </w:rPr>
        <w:t xml:space="preserve"> de 2020.</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sidRPr="00D264E2">
        <w:rPr>
          <w:rFonts w:ascii="Times New Roman" w:hAnsi="Times New Roman"/>
          <w:b/>
          <w:bCs/>
        </w:rPr>
        <w:t xml:space="preserve">Mario Alceu </w:t>
      </w:r>
      <w:proofErr w:type="spellStart"/>
      <w:r w:rsidRPr="00D264E2">
        <w:rPr>
          <w:rFonts w:ascii="Times New Roman" w:hAnsi="Times New Roman"/>
          <w:b/>
          <w:bCs/>
        </w:rPr>
        <w:t>Peiter</w:t>
      </w:r>
      <w:proofErr w:type="spellEnd"/>
    </w:p>
    <w:p w14:paraId="3F3E7059"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Prefeito Municipal E. E.</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0A4BC756" w:rsidR="008C23D6" w:rsidRPr="00BA6716" w:rsidRDefault="00D857D5" w:rsidP="00A90D13">
      <w:pPr>
        <w:overflowPunct w:val="0"/>
        <w:autoSpaceDE w:val="0"/>
        <w:autoSpaceDN w:val="0"/>
        <w:adjustRightInd w:val="0"/>
        <w:jc w:val="center"/>
        <w:textAlignment w:val="baseline"/>
        <w:rPr>
          <w:rFonts w:ascii="Times New Roman" w:hAnsi="Times New Roman" w:cs="Times New Roman"/>
          <w:b/>
        </w:rPr>
      </w:pPr>
      <w:r w:rsidRPr="00BA6716">
        <w:rPr>
          <w:rFonts w:ascii="Times New Roman" w:hAnsi="Times New Roman" w:cs="Times New Roman"/>
          <w:b/>
        </w:rPr>
        <w:t>PREGÃO ELETRÔ</w:t>
      </w:r>
      <w:r w:rsidR="008C23D6" w:rsidRPr="00BA6716">
        <w:rPr>
          <w:rFonts w:ascii="Times New Roman" w:hAnsi="Times New Roman" w:cs="Times New Roman"/>
          <w:b/>
        </w:rPr>
        <w:t>NICO Nº 0</w:t>
      </w:r>
      <w:r w:rsidR="00BA6716" w:rsidRPr="00BA6716">
        <w:rPr>
          <w:rFonts w:ascii="Times New Roman" w:hAnsi="Times New Roman" w:cs="Times New Roman"/>
          <w:b/>
        </w:rPr>
        <w:t>6</w:t>
      </w:r>
      <w:r w:rsidR="008C23D6" w:rsidRPr="00BA6716">
        <w:rPr>
          <w:rFonts w:ascii="Times New Roman" w:hAnsi="Times New Roman" w:cs="Times New Roman"/>
          <w:b/>
        </w:rPr>
        <w:t>/2020</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31571D01" w:rsidR="008C23D6" w:rsidRPr="00BE04CA" w:rsidRDefault="008C23D6" w:rsidP="0005108D">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5350FC" w:rsidRPr="00277CD9">
        <w:rPr>
          <w:rFonts w:ascii="Times New Roman" w:hAnsi="Times New Roman" w:cs="Times New Roman"/>
        </w:rPr>
        <w:t xml:space="preserve">REGISTRO DE PREÇO </w:t>
      </w:r>
      <w:r w:rsidR="005350FC">
        <w:rPr>
          <w:rFonts w:ascii="Times New Roman" w:hAnsi="Times New Roman" w:cs="Times New Roman"/>
        </w:rPr>
        <w:t>VISANDO A</w:t>
      </w:r>
      <w:r w:rsidR="005350FC" w:rsidRPr="00277CD9">
        <w:rPr>
          <w:rFonts w:ascii="Times New Roman" w:hAnsi="Times New Roman" w:cs="Times New Roman"/>
        </w:rPr>
        <w:t xml:space="preserve"> </w:t>
      </w:r>
      <w:r w:rsidR="005350FC" w:rsidRPr="00277CD9">
        <w:rPr>
          <w:rFonts w:ascii="Times New Roman" w:hAnsi="Times New Roman" w:cs="Times New Roman"/>
          <w:bCs/>
        </w:rPr>
        <w:t xml:space="preserve">AQUISIÇÃO DE MATERIAIS </w:t>
      </w:r>
      <w:r w:rsidR="005350FC" w:rsidRPr="00277CD9">
        <w:rPr>
          <w:rFonts w:ascii="Times New Roman" w:hAnsi="Times New Roman" w:cs="Times New Roman"/>
        </w:rPr>
        <w:t>PARA ENFRENTAMENTO DA PANDEMIA DO COVID-19</w:t>
      </w:r>
      <w:r w:rsidR="005350FC" w:rsidRPr="00BE04CA">
        <w:rPr>
          <w:rFonts w:ascii="Times New Roman" w:hAnsi="Times New Roman" w:cs="Times New Roman"/>
          <w:bCs/>
        </w:rPr>
        <w:t xml:space="preserve"> </w:t>
      </w:r>
      <w:r w:rsidR="005350FC">
        <w:rPr>
          <w:rFonts w:ascii="Times New Roman" w:hAnsi="Times New Roman" w:cs="Times New Roman"/>
          <w:bCs/>
        </w:rPr>
        <w:t xml:space="preserve">(SECADORA ELÉTRICA, </w:t>
      </w:r>
      <w:r w:rsidR="005350FC">
        <w:rPr>
          <w:rFonts w:ascii="Times New Roman" w:hAnsi="Times New Roman" w:cs="Times New Roman"/>
          <w:color w:val="000000"/>
        </w:rPr>
        <w:t>LAVADORA</w:t>
      </w:r>
      <w:r w:rsidR="005350FC" w:rsidRPr="00BE04CA">
        <w:rPr>
          <w:rFonts w:ascii="Times New Roman" w:hAnsi="Times New Roman" w:cs="Times New Roman"/>
        </w:rPr>
        <w:t xml:space="preserve">, </w:t>
      </w:r>
      <w:r w:rsidR="005350FC">
        <w:rPr>
          <w:rFonts w:ascii="Times New Roman" w:hAnsi="Times New Roman" w:cs="Times New Roman"/>
        </w:rPr>
        <w:t>NOTEBOOK</w:t>
      </w:r>
      <w:r w:rsidR="005350FC">
        <w:rPr>
          <w:rFonts w:ascii="Times New Roman" w:hAnsi="Times New Roman" w:cs="Times New Roman"/>
          <w:color w:val="000000"/>
        </w:rPr>
        <w:t>, PROJETOR, APARELHO CELULAR, UNIFORME,</w:t>
      </w:r>
      <w:r w:rsidR="005350FC" w:rsidRPr="00743C25">
        <w:rPr>
          <w:rFonts w:ascii="Times New Roman" w:eastAsia="Times New Roman" w:hAnsi="Times New Roman" w:cs="Times New Roman"/>
          <w:bCs/>
          <w:kern w:val="36"/>
        </w:rPr>
        <w:t xml:space="preserve"> </w:t>
      </w:r>
      <w:r w:rsidR="005350FC" w:rsidRPr="007015BD">
        <w:rPr>
          <w:rFonts w:ascii="Times New Roman" w:eastAsia="Times New Roman" w:hAnsi="Times New Roman" w:cs="Times New Roman"/>
          <w:bCs/>
          <w:kern w:val="36"/>
        </w:rPr>
        <w:t>SAPATO HOSPITALAR</w:t>
      </w:r>
      <w:r w:rsidR="005350FC">
        <w:rPr>
          <w:rFonts w:ascii="Times New Roman" w:eastAsia="Times New Roman" w:hAnsi="Times New Roman" w:cs="Times New Roman"/>
          <w:bCs/>
          <w:kern w:val="36"/>
        </w:rPr>
        <w:t xml:space="preserve"> E </w:t>
      </w:r>
      <w:r w:rsidR="005350FC" w:rsidRPr="00054A4A">
        <w:rPr>
          <w:rFonts w:ascii="Times New Roman" w:hAnsi="Times New Roman" w:cs="Times New Roman"/>
        </w:rPr>
        <w:t>KIT DE ALIMENTOS</w:t>
      </w:r>
      <w:r w:rsidR="005350FC">
        <w:rPr>
          <w:rFonts w:ascii="Times New Roman" w:hAnsi="Times New Roman" w:cs="Times New Roman"/>
        </w:rPr>
        <w:t>)</w:t>
      </w:r>
      <w:r w:rsidR="00743C25">
        <w:rPr>
          <w:rFonts w:ascii="Times New Roman" w:hAnsi="Times New Roman" w:cs="Times New Roman"/>
        </w:rPr>
        <w:t>,</w:t>
      </w:r>
      <w:r w:rsidR="00743C25" w:rsidRPr="00BE04CA">
        <w:rPr>
          <w:rFonts w:ascii="Times New Roman" w:hAnsi="Times New Roman" w:cs="Times New Roman"/>
        </w:rPr>
        <w:t xml:space="preserve"> </w:t>
      </w:r>
      <w:r w:rsidRPr="00BE04CA">
        <w:rPr>
          <w:rFonts w:ascii="Times New Roman" w:hAnsi="Times New Roman" w:cs="Times New Roman"/>
        </w:rPr>
        <w:t>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6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415"/>
        <w:gridCol w:w="961"/>
        <w:gridCol w:w="940"/>
        <w:gridCol w:w="1612"/>
      </w:tblGrid>
      <w:tr w:rsidR="00BE04CA" w:rsidRPr="00CC1AC3" w14:paraId="617BCCA0" w14:textId="77777777" w:rsidTr="008A2F6A">
        <w:trPr>
          <w:trHeight w:val="145"/>
        </w:trPr>
        <w:tc>
          <w:tcPr>
            <w:tcW w:w="710" w:type="dxa"/>
          </w:tcPr>
          <w:p w14:paraId="3534D847" w14:textId="33D5C894" w:rsidR="00BE04CA" w:rsidRPr="00BE04CA" w:rsidRDefault="00BE04CA" w:rsidP="00BE04CA">
            <w:pPr>
              <w:autoSpaceDE w:val="0"/>
              <w:autoSpaceDN w:val="0"/>
              <w:adjustRightInd w:val="0"/>
              <w:rPr>
                <w:rFonts w:ascii="Times New Roman" w:eastAsia="Calibri" w:hAnsi="Times New Roman" w:cs="Times New Roman"/>
                <w:b/>
                <w:bCs/>
                <w:color w:val="000000"/>
              </w:rPr>
            </w:pPr>
            <w:r w:rsidRPr="00BE04CA">
              <w:rPr>
                <w:rFonts w:ascii="Times New Roman" w:eastAsia="Calibri" w:hAnsi="Times New Roman" w:cs="Times New Roman"/>
                <w:b/>
                <w:bCs/>
                <w:color w:val="000000"/>
              </w:rPr>
              <w:t>I</w:t>
            </w:r>
            <w:r w:rsidR="004A09C9" w:rsidRPr="00BE04CA">
              <w:rPr>
                <w:rFonts w:ascii="Times New Roman" w:eastAsia="Calibri" w:hAnsi="Times New Roman" w:cs="Times New Roman"/>
                <w:b/>
                <w:bCs/>
                <w:color w:val="000000"/>
              </w:rPr>
              <w:t>tem</w:t>
            </w:r>
          </w:p>
        </w:tc>
        <w:tc>
          <w:tcPr>
            <w:tcW w:w="5415" w:type="dxa"/>
          </w:tcPr>
          <w:p w14:paraId="4759ED3D" w14:textId="47968FDD" w:rsidR="00BE04CA" w:rsidRPr="00BE04CA" w:rsidRDefault="004A09C9" w:rsidP="00BE04CA">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b/>
                <w:bCs/>
                <w:color w:val="000000"/>
              </w:rPr>
              <w:t>Especificação mínima</w:t>
            </w:r>
          </w:p>
        </w:tc>
        <w:tc>
          <w:tcPr>
            <w:tcW w:w="961" w:type="dxa"/>
          </w:tcPr>
          <w:p w14:paraId="5FEF2802" w14:textId="13A99C00"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U</w:t>
            </w:r>
            <w:r w:rsidR="004A09C9" w:rsidRPr="00BE04CA">
              <w:rPr>
                <w:rFonts w:ascii="Times New Roman" w:eastAsia="Calibri" w:hAnsi="Times New Roman" w:cs="Times New Roman"/>
                <w:b/>
                <w:bCs/>
                <w:color w:val="000000"/>
              </w:rPr>
              <w:t>nid</w:t>
            </w:r>
            <w:r w:rsidRPr="00BE04CA">
              <w:rPr>
                <w:rFonts w:ascii="Times New Roman" w:eastAsia="Calibri" w:hAnsi="Times New Roman" w:cs="Times New Roman"/>
                <w:b/>
                <w:bCs/>
                <w:color w:val="000000"/>
              </w:rPr>
              <w:t>.</w:t>
            </w:r>
          </w:p>
        </w:tc>
        <w:tc>
          <w:tcPr>
            <w:tcW w:w="940" w:type="dxa"/>
          </w:tcPr>
          <w:p w14:paraId="74DEAF50" w14:textId="594A4551"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Q</w:t>
            </w:r>
            <w:r w:rsidR="004A09C9" w:rsidRPr="00BE04CA">
              <w:rPr>
                <w:rFonts w:ascii="Times New Roman" w:eastAsia="Calibri" w:hAnsi="Times New Roman" w:cs="Times New Roman"/>
                <w:b/>
                <w:bCs/>
                <w:color w:val="000000"/>
              </w:rPr>
              <w:t>uant</w:t>
            </w:r>
            <w:r w:rsidRPr="00BE04CA">
              <w:rPr>
                <w:rFonts w:ascii="Times New Roman" w:eastAsia="Calibri" w:hAnsi="Times New Roman" w:cs="Times New Roman"/>
                <w:b/>
                <w:bCs/>
                <w:color w:val="000000"/>
              </w:rPr>
              <w:t>.</w:t>
            </w:r>
          </w:p>
        </w:tc>
        <w:tc>
          <w:tcPr>
            <w:tcW w:w="1612" w:type="dxa"/>
          </w:tcPr>
          <w:p w14:paraId="1DF8810F" w14:textId="54898711"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V</w:t>
            </w:r>
            <w:r w:rsidR="004A09C9" w:rsidRPr="00BE04CA">
              <w:rPr>
                <w:rFonts w:ascii="Times New Roman" w:eastAsia="Calibri" w:hAnsi="Times New Roman" w:cs="Times New Roman"/>
                <w:b/>
                <w:bCs/>
                <w:color w:val="000000"/>
              </w:rPr>
              <w:t>alor</w:t>
            </w:r>
            <w:r w:rsidRPr="00BE04CA">
              <w:rPr>
                <w:rFonts w:ascii="Times New Roman" w:eastAsia="Calibri" w:hAnsi="Times New Roman" w:cs="Times New Roman"/>
                <w:b/>
                <w:bCs/>
                <w:color w:val="000000"/>
              </w:rPr>
              <w:t xml:space="preserve"> U</w:t>
            </w:r>
            <w:r w:rsidR="004A09C9" w:rsidRPr="00BE04CA">
              <w:rPr>
                <w:rFonts w:ascii="Times New Roman" w:eastAsia="Calibri" w:hAnsi="Times New Roman" w:cs="Times New Roman"/>
                <w:b/>
                <w:bCs/>
                <w:color w:val="000000"/>
              </w:rPr>
              <w:t>nit</w:t>
            </w:r>
            <w:r w:rsidRPr="00BE04CA">
              <w:rPr>
                <w:rFonts w:ascii="Times New Roman" w:eastAsia="Calibri" w:hAnsi="Times New Roman" w:cs="Times New Roman"/>
                <w:b/>
                <w:bCs/>
                <w:color w:val="000000"/>
              </w:rPr>
              <w:t>.</w:t>
            </w:r>
          </w:p>
        </w:tc>
      </w:tr>
      <w:tr w:rsidR="00BE04CA" w:rsidRPr="006946EA" w14:paraId="046ADF99" w14:textId="77777777" w:rsidTr="008A2F6A">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5660E75"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01</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4593C5" w14:textId="0EFE2ACA" w:rsidR="006306B6" w:rsidRPr="00BE04CA" w:rsidRDefault="007D3DC9" w:rsidP="00203CAE">
            <w:pPr>
              <w:jc w:val="both"/>
              <w:rPr>
                <w:rFonts w:ascii="Times New Roman" w:hAnsi="Times New Roman" w:cs="Times New Roman"/>
                <w:color w:val="000000"/>
              </w:rPr>
            </w:pPr>
            <w:r>
              <w:rPr>
                <w:rFonts w:ascii="Times New Roman" w:hAnsi="Times New Roman" w:cs="Times New Roman"/>
                <w:color w:val="000000"/>
              </w:rPr>
              <w:t xml:space="preserve">SECADORA DE ROUPAS ELÉTRICA, CAPACIDADE DE </w:t>
            </w:r>
            <w:proofErr w:type="gramStart"/>
            <w:r>
              <w:rPr>
                <w:rFonts w:ascii="Times New Roman" w:hAnsi="Times New Roman" w:cs="Times New Roman"/>
                <w:color w:val="000000"/>
              </w:rPr>
              <w:t>30KG</w:t>
            </w:r>
            <w:proofErr w:type="gramEnd"/>
            <w:r>
              <w:rPr>
                <w:rFonts w:ascii="Times New Roman" w:hAnsi="Times New Roman" w:cs="Times New Roman"/>
                <w:color w:val="000000"/>
              </w:rPr>
              <w:t xml:space="preserve">. CESTO </w:t>
            </w:r>
            <w:r w:rsidR="00BA77D4">
              <w:rPr>
                <w:rFonts w:ascii="Times New Roman" w:hAnsi="Times New Roman" w:cs="Times New Roman"/>
                <w:color w:val="000000"/>
              </w:rPr>
              <w:t xml:space="preserve">FABRICADO EM AÇO GALVANIZADO. PORTA FRONTAL COM VISOR DE VIDRO. PAINEL DE COMANDO. DISPOSITIVO DE SEGURANÇA NA PORTA FRONTAL, PARANDO O CESTO QUANDO </w:t>
            </w:r>
            <w:r>
              <w:rPr>
                <w:rFonts w:ascii="Times New Roman" w:hAnsi="Times New Roman" w:cs="Times New Roman"/>
                <w:color w:val="000000"/>
              </w:rPr>
              <w:t>A MESMA É ABERTA</w:t>
            </w:r>
            <w:r w:rsidR="00BA77D4">
              <w:rPr>
                <w:rFonts w:ascii="Times New Roman" w:hAnsi="Times New Roman" w:cs="Times New Roman"/>
                <w:color w:val="000000"/>
              </w:rPr>
              <w:t xml:space="preserve">. DIMENSÕES EXTERNAS: ALTURA </w:t>
            </w:r>
            <w:proofErr w:type="gramStart"/>
            <w:r w:rsidR="00BA77D4">
              <w:rPr>
                <w:rFonts w:ascii="Times New Roman" w:hAnsi="Times New Roman" w:cs="Times New Roman"/>
                <w:color w:val="000000"/>
              </w:rPr>
              <w:t>1900MM</w:t>
            </w:r>
            <w:proofErr w:type="gramEnd"/>
            <w:r w:rsidR="00BA77D4">
              <w:rPr>
                <w:rFonts w:ascii="Times New Roman" w:hAnsi="Times New Roman" w:cs="Times New Roman"/>
                <w:color w:val="000000"/>
              </w:rPr>
              <w:t xml:space="preserve">, LARGURA 1300MM E COMPRIMENTO DE 1300MM. 220 </w:t>
            </w:r>
            <w:r w:rsidR="00203CAE">
              <w:rPr>
                <w:rFonts w:ascii="Times New Roman" w:hAnsi="Times New Roman" w:cs="Times New Roman"/>
                <w:color w:val="000000"/>
              </w:rPr>
              <w:t>V.</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6342AA4E" w14:textId="6778458A" w:rsidR="00BE04CA" w:rsidRPr="00BE04CA" w:rsidRDefault="006306B6"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0F8C65F4" w14:textId="0C10B200" w:rsidR="00BE04CA" w:rsidRPr="00BE04CA" w:rsidRDefault="006306B6"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01</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182FFF89" w14:textId="6340F483" w:rsidR="00BE04CA" w:rsidRPr="00BE04CA" w:rsidRDefault="00B65D4F"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28.756,00</w:t>
            </w:r>
          </w:p>
        </w:tc>
      </w:tr>
      <w:tr w:rsidR="00C84388" w:rsidRPr="006946EA" w14:paraId="42BE3B65" w14:textId="77777777" w:rsidTr="008A2F6A">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310A63C" w14:textId="02B63361" w:rsidR="00C84388" w:rsidRPr="00BE04CA" w:rsidRDefault="00C84388"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02</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60160" w14:textId="1FF235AA" w:rsidR="00C84388" w:rsidRPr="00BE04CA" w:rsidRDefault="00C4583E" w:rsidP="00C4583E">
            <w:pPr>
              <w:jc w:val="both"/>
              <w:rPr>
                <w:rFonts w:ascii="Times New Roman" w:hAnsi="Times New Roman" w:cs="Times New Roman"/>
                <w:color w:val="000000"/>
              </w:rPr>
            </w:pPr>
            <w:r>
              <w:rPr>
                <w:rFonts w:ascii="Times New Roman" w:hAnsi="Times New Roman" w:cs="Times New Roman"/>
                <w:color w:val="000000"/>
              </w:rPr>
              <w:t xml:space="preserve">LAVADORA DE ROUPAS, CAPACIDADE DE </w:t>
            </w:r>
            <w:proofErr w:type="gramStart"/>
            <w:r>
              <w:rPr>
                <w:rFonts w:ascii="Times New Roman" w:hAnsi="Times New Roman" w:cs="Times New Roman"/>
                <w:color w:val="000000"/>
              </w:rPr>
              <w:t>30KG</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2</w:t>
            </w:r>
            <w:proofErr w:type="gramEnd"/>
            <w:r>
              <w:rPr>
                <w:rFonts w:ascii="Times New Roman" w:hAnsi="Times New Roman" w:cs="Times New Roman"/>
                <w:color w:val="000000"/>
              </w:rPr>
              <w:t xml:space="preserve"> FUNÇÕES (LAVA E CENTRIFUGA). CESTO INTERNO EM AÇO INOXIDÁVEL. PAINEL DE COMANDO. </w:t>
            </w:r>
            <w:proofErr w:type="gramStart"/>
            <w:r>
              <w:rPr>
                <w:rFonts w:ascii="Times New Roman" w:hAnsi="Times New Roman" w:cs="Times New Roman"/>
                <w:color w:val="000000"/>
              </w:rPr>
              <w:t>ENTRADA DOSADORAS PARA PRODUTOS QUÍMICOS</w:t>
            </w:r>
            <w:proofErr w:type="gramEnd"/>
            <w:r>
              <w:rPr>
                <w:rFonts w:ascii="Times New Roman" w:hAnsi="Times New Roman" w:cs="Times New Roman"/>
                <w:color w:val="000000"/>
              </w:rPr>
              <w:t xml:space="preserve">. VÁLVULA DE SEGURANÇA NO TRAVAMENTO DA PORTA. DIMENSÕES EXTERNAS: ALTURA </w:t>
            </w:r>
            <w:proofErr w:type="gramStart"/>
            <w:r>
              <w:rPr>
                <w:rFonts w:ascii="Times New Roman" w:hAnsi="Times New Roman" w:cs="Times New Roman"/>
                <w:color w:val="000000"/>
              </w:rPr>
              <w:t>1350MM</w:t>
            </w:r>
            <w:proofErr w:type="gramEnd"/>
            <w:r>
              <w:rPr>
                <w:rFonts w:ascii="Times New Roman" w:hAnsi="Times New Roman" w:cs="Times New Roman"/>
                <w:color w:val="000000"/>
              </w:rPr>
              <w:t>, LARGURA 1200MM, COMPRIMENTO 1000MM. 220 V.</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472F6E7B" w14:textId="4D39A941" w:rsidR="00C84388" w:rsidRPr="00BE04CA" w:rsidRDefault="00C84388"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01AE3DC7" w14:textId="381F0A04" w:rsidR="00C84388" w:rsidRPr="00BE04CA" w:rsidRDefault="00C84388"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01</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1484B91D" w14:textId="05BD1E50" w:rsidR="00C84388" w:rsidRPr="00BE04CA" w:rsidRDefault="00C84388"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49.940,00</w:t>
            </w:r>
          </w:p>
        </w:tc>
      </w:tr>
      <w:tr w:rsidR="00DC5CE9" w:rsidRPr="006946EA" w14:paraId="3356C23C" w14:textId="77777777" w:rsidTr="008A2F6A">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6F96278" w14:textId="77777777" w:rsidR="00DC5CE9" w:rsidRPr="00BE04CA" w:rsidRDefault="00DC5CE9"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03</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4341B9" w14:textId="3752F81E" w:rsidR="005E5B65" w:rsidRPr="00BE04CA" w:rsidRDefault="0037706E" w:rsidP="0037706E">
            <w:pPr>
              <w:jc w:val="both"/>
              <w:rPr>
                <w:rFonts w:ascii="Times New Roman" w:hAnsi="Times New Roman" w:cs="Times New Roman"/>
                <w:color w:val="000000"/>
              </w:rPr>
            </w:pPr>
            <w:r>
              <w:rPr>
                <w:rFonts w:ascii="Times New Roman" w:hAnsi="Times New Roman" w:cs="Times New Roman"/>
                <w:color w:val="000000"/>
              </w:rPr>
              <w:t xml:space="preserve">NOTEBOOK, ARMAZENAMENTO 1TB+16GB. </w:t>
            </w:r>
            <w:proofErr w:type="gramStart"/>
            <w:r>
              <w:rPr>
                <w:rFonts w:ascii="Times New Roman" w:hAnsi="Times New Roman" w:cs="Times New Roman"/>
                <w:color w:val="000000"/>
              </w:rPr>
              <w:t>TELA 15.6”</w:t>
            </w:r>
            <w:proofErr w:type="gramEnd"/>
            <w:r>
              <w:rPr>
                <w:rFonts w:ascii="Times New Roman" w:hAnsi="Times New Roman" w:cs="Times New Roman"/>
                <w:color w:val="000000"/>
              </w:rPr>
              <w:t xml:space="preserve">. TECLADO: PORTUGUÊS/NUMÉRICO. </w:t>
            </w:r>
            <w:r>
              <w:rPr>
                <w:rFonts w:ascii="Times New Roman" w:hAnsi="Times New Roman" w:cs="Times New Roman"/>
                <w:shd w:val="clear" w:color="auto" w:fill="FFFFFF"/>
              </w:rPr>
              <w:t xml:space="preserve">DESIGN LEVE E COMPACTO, CONECTIVIDADE </w:t>
            </w:r>
            <w:r w:rsidRPr="00017C20">
              <w:rPr>
                <w:rFonts w:ascii="Times New Roman" w:hAnsi="Times New Roman" w:cs="Times New Roman"/>
                <w:shd w:val="clear" w:color="auto" w:fill="FFFFFF"/>
              </w:rPr>
              <w:t>COM</w:t>
            </w:r>
            <w:r>
              <w:rPr>
                <w:rFonts w:ascii="Times New Roman" w:hAnsi="Times New Roman" w:cs="Times New Roman"/>
                <w:shd w:val="clear" w:color="auto" w:fill="FFFFFF"/>
              </w:rPr>
              <w:t xml:space="preserve"> REDES</w:t>
            </w:r>
            <w:r w:rsidRPr="00017C20">
              <w:rPr>
                <w:rFonts w:ascii="Times New Roman" w:hAnsi="Times New Roman" w:cs="Times New Roman"/>
                <w:shd w:val="clear" w:color="auto" w:fill="FFFFFF"/>
              </w:rPr>
              <w:t xml:space="preserve"> WIFI</w:t>
            </w:r>
            <w:r>
              <w:rPr>
                <w:rFonts w:ascii="Times New Roman" w:hAnsi="Times New Roman" w:cs="Times New Roman"/>
                <w:shd w:val="clear" w:color="auto" w:fill="FFFFFF"/>
              </w:rPr>
              <w:t>.</w:t>
            </w:r>
            <w:r>
              <w:rPr>
                <w:rFonts w:ascii="Times New Roman" w:hAnsi="Times New Roman" w:cs="Times New Roman"/>
              </w:rPr>
              <w:t xml:space="preserve"> M</w:t>
            </w:r>
            <w:r w:rsidRPr="005B7DAA">
              <w:rPr>
                <w:rFonts w:ascii="Times New Roman" w:hAnsi="Times New Roman" w:cs="Times New Roman"/>
              </w:rPr>
              <w:t>EMÓRIA RAM DE 8GB;</w:t>
            </w:r>
            <w:r>
              <w:rPr>
                <w:rFonts w:ascii="Times New Roman" w:hAnsi="Times New Roman" w:cs="Times New Roman"/>
              </w:rPr>
              <w:t xml:space="preserve"> VELOCIDADE: A</w:t>
            </w:r>
            <w:r w:rsidRPr="00616864">
              <w:rPr>
                <w:rFonts w:ascii="Times New Roman" w:hAnsi="Times New Roman" w:cs="Times New Roman"/>
              </w:rPr>
              <w:t>TÉ 1.6GHZ</w:t>
            </w:r>
            <w:r>
              <w:rPr>
                <w:rFonts w:ascii="Times New Roman" w:hAnsi="Times New Roman" w:cs="Times New Roman"/>
              </w:rPr>
              <w:t>; S</w:t>
            </w:r>
            <w:r w:rsidRPr="005B7DAA">
              <w:rPr>
                <w:rFonts w:ascii="Times New Roman" w:hAnsi="Times New Roman" w:cs="Times New Roman"/>
              </w:rPr>
              <w:t>ISTEMA OPERACIONAL WINDOWS 10 HOME</w:t>
            </w:r>
            <w:r>
              <w:rPr>
                <w:rFonts w:ascii="Times New Roman" w:hAnsi="Times New Roman" w:cs="Times New Roman"/>
              </w:rPr>
              <w:t xml:space="preserve">; </w:t>
            </w:r>
            <w:r w:rsidRPr="00616864">
              <w:rPr>
                <w:rFonts w:ascii="Times New Roman" w:hAnsi="Times New Roman" w:cs="Times New Roman"/>
              </w:rPr>
              <w:t>PROCESSADOR INTEL CORE I5.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473D55E2" w14:textId="3A2E4399" w:rsidR="00DC5CE9" w:rsidRPr="00BE04CA" w:rsidRDefault="00DC5CE9"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1714ACB9" w14:textId="1BE42757" w:rsidR="00DC5CE9" w:rsidRPr="00BE04CA" w:rsidRDefault="00DC5CE9"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01</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0F330515" w14:textId="3E352296" w:rsidR="00DC5CE9" w:rsidRPr="00BE04CA" w:rsidRDefault="00DC5CE9"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3.390,00</w:t>
            </w:r>
          </w:p>
        </w:tc>
      </w:tr>
      <w:tr w:rsidR="00DC5CE9" w:rsidRPr="006946EA" w14:paraId="4DA0469E" w14:textId="77777777" w:rsidTr="008A2F6A">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26635D7" w14:textId="77777777" w:rsidR="00DC5CE9" w:rsidRPr="00BE04CA" w:rsidRDefault="00DC5CE9"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04</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2C3BDE" w14:textId="05056BF2" w:rsidR="005E5B65" w:rsidRPr="00BE04CA" w:rsidRDefault="00BA77D4" w:rsidP="0037706E">
            <w:pPr>
              <w:jc w:val="both"/>
              <w:rPr>
                <w:rFonts w:ascii="Times New Roman" w:hAnsi="Times New Roman" w:cs="Times New Roman"/>
                <w:color w:val="000000"/>
              </w:rPr>
            </w:pPr>
            <w:r>
              <w:rPr>
                <w:rFonts w:ascii="Times New Roman" w:hAnsi="Times New Roman" w:cs="Times New Roman"/>
                <w:color w:val="000000"/>
              </w:rPr>
              <w:t xml:space="preserve">PROJETOR, </w:t>
            </w:r>
            <w:r>
              <w:rPr>
                <w:rFonts w:ascii="Times New Roman" w:hAnsi="Times New Roman" w:cs="Times New Roman"/>
              </w:rPr>
              <w:t>COM T</w:t>
            </w:r>
            <w:r w:rsidRPr="00017C20">
              <w:rPr>
                <w:rFonts w:ascii="Times New Roman" w:hAnsi="Times New Roman" w:cs="Times New Roman"/>
              </w:rPr>
              <w:t>ECNOLOGIA 3LCD</w:t>
            </w:r>
            <w:r>
              <w:rPr>
                <w:rFonts w:ascii="Times New Roman" w:hAnsi="Times New Roman" w:cs="Times New Roman"/>
              </w:rPr>
              <w:t xml:space="preserve">; </w:t>
            </w:r>
            <w:r w:rsidRPr="00017C20">
              <w:rPr>
                <w:rFonts w:ascii="Times New Roman" w:hAnsi="Times New Roman" w:cs="Times New Roman"/>
              </w:rPr>
              <w:t>RESOLUÇÃO SVGA (800X600)</w:t>
            </w:r>
            <w:r>
              <w:rPr>
                <w:rFonts w:ascii="Times New Roman" w:hAnsi="Times New Roman" w:cs="Times New Roman"/>
              </w:rPr>
              <w:t xml:space="preserve">; </w:t>
            </w:r>
            <w:r w:rsidRPr="00017C20">
              <w:rPr>
                <w:rFonts w:ascii="Times New Roman" w:hAnsi="Times New Roman" w:cs="Times New Roman"/>
              </w:rPr>
              <w:t>CONECTIVIDADE TOTAL: HDMI, VGA, VÍDEO COMPOSTO E USB</w:t>
            </w:r>
            <w:r>
              <w:rPr>
                <w:rFonts w:ascii="Times New Roman" w:hAnsi="Times New Roman" w:cs="Times New Roman"/>
              </w:rPr>
              <w:t xml:space="preserve">; </w:t>
            </w:r>
            <w:r w:rsidRPr="00197044">
              <w:rPr>
                <w:rFonts w:ascii="Times New Roman" w:hAnsi="Times New Roman" w:cs="Times New Roman"/>
              </w:rPr>
              <w:t>CONTRASTE DE 15000:1</w:t>
            </w:r>
            <w:r>
              <w:rPr>
                <w:rFonts w:ascii="Times New Roman" w:hAnsi="Times New Roman" w:cs="Times New Roman"/>
              </w:rPr>
              <w:t xml:space="preserve">; </w:t>
            </w:r>
            <w:r w:rsidRPr="00197044">
              <w:rPr>
                <w:rFonts w:ascii="Times New Roman" w:hAnsi="Times New Roman" w:cs="Times New Roman"/>
              </w:rPr>
              <w:t>M</w:t>
            </w:r>
            <w:r>
              <w:rPr>
                <w:rFonts w:ascii="Times New Roman" w:hAnsi="Times New Roman" w:cs="Times New Roman"/>
              </w:rPr>
              <w:t>É</w:t>
            </w:r>
            <w:r w:rsidRPr="00197044">
              <w:rPr>
                <w:rFonts w:ascii="Times New Roman" w:hAnsi="Times New Roman" w:cs="Times New Roman"/>
              </w:rPr>
              <w:t>TODOS DE PROJEÇÃO: TETO</w:t>
            </w:r>
            <w:r>
              <w:rPr>
                <w:rFonts w:ascii="Times New Roman" w:hAnsi="Times New Roman" w:cs="Times New Roman"/>
              </w:rPr>
              <w:t xml:space="preserve">, </w:t>
            </w:r>
            <w:r w:rsidRPr="00197044">
              <w:rPr>
                <w:rFonts w:ascii="Times New Roman" w:hAnsi="Times New Roman" w:cs="Times New Roman"/>
              </w:rPr>
              <w:t>FRONTAL</w:t>
            </w:r>
            <w:r>
              <w:rPr>
                <w:rFonts w:ascii="Times New Roman" w:hAnsi="Times New Roman" w:cs="Times New Roman"/>
              </w:rPr>
              <w:t xml:space="preserve"> E </w:t>
            </w:r>
            <w:r w:rsidRPr="00197044">
              <w:rPr>
                <w:rFonts w:ascii="Times New Roman" w:hAnsi="Times New Roman" w:cs="Times New Roman"/>
              </w:rPr>
              <w:t>TRASEIRO</w:t>
            </w:r>
            <w:r>
              <w:rPr>
                <w:rFonts w:ascii="Times New Roman" w:hAnsi="Times New Roman" w:cs="Times New Roman"/>
              </w:rPr>
              <w:t xml:space="preserve">; </w:t>
            </w:r>
            <w:r w:rsidRPr="00197044">
              <w:rPr>
                <w:rFonts w:ascii="Times New Roman" w:hAnsi="Times New Roman" w:cs="Times New Roman"/>
              </w:rPr>
              <w:t>LENTES</w:t>
            </w:r>
            <w:r>
              <w:rPr>
                <w:rFonts w:ascii="Times New Roman" w:hAnsi="Times New Roman" w:cs="Times New Roman"/>
              </w:rPr>
              <w:t>:</w:t>
            </w:r>
            <w:r w:rsidRPr="00197044">
              <w:rPr>
                <w:rFonts w:ascii="Times New Roman" w:hAnsi="Times New Roman" w:cs="Times New Roman"/>
              </w:rPr>
              <w:t xml:space="preserve"> </w:t>
            </w:r>
            <w:r>
              <w:rPr>
                <w:rFonts w:ascii="Times New Roman" w:hAnsi="Times New Roman" w:cs="Times New Roman"/>
              </w:rPr>
              <w:t>F</w:t>
            </w:r>
            <w:r w:rsidRPr="00197044">
              <w:rPr>
                <w:rFonts w:ascii="Times New Roman" w:hAnsi="Times New Roman" w:cs="Times New Roman"/>
              </w:rPr>
              <w:t xml:space="preserve">IXA </w:t>
            </w:r>
            <w:r>
              <w:rPr>
                <w:rFonts w:ascii="Times New Roman" w:hAnsi="Times New Roman" w:cs="Times New Roman"/>
              </w:rPr>
              <w:t>E</w:t>
            </w:r>
            <w:r w:rsidRPr="00197044">
              <w:rPr>
                <w:rFonts w:ascii="Times New Roman" w:hAnsi="Times New Roman" w:cs="Times New Roman"/>
              </w:rPr>
              <w:t xml:space="preserve"> </w:t>
            </w:r>
            <w:r>
              <w:rPr>
                <w:rFonts w:ascii="Times New Roman" w:hAnsi="Times New Roman" w:cs="Times New Roman"/>
              </w:rPr>
              <w:t>F</w:t>
            </w:r>
            <w:r w:rsidRPr="00197044">
              <w:rPr>
                <w:rFonts w:ascii="Times New Roman" w:hAnsi="Times New Roman" w:cs="Times New Roman"/>
              </w:rPr>
              <w:t xml:space="preserve">OCO </w:t>
            </w:r>
            <w:r>
              <w:rPr>
                <w:rFonts w:ascii="Times New Roman" w:hAnsi="Times New Roman" w:cs="Times New Roman"/>
              </w:rPr>
              <w:t>M</w:t>
            </w:r>
            <w:r w:rsidRPr="00197044">
              <w:rPr>
                <w:rFonts w:ascii="Times New Roman" w:hAnsi="Times New Roman" w:cs="Times New Roman"/>
              </w:rPr>
              <w:t>ANUAL</w:t>
            </w:r>
            <w:r>
              <w:rPr>
                <w:rFonts w:ascii="Times New Roman" w:hAnsi="Times New Roman" w:cs="Times New Roman"/>
              </w:rPr>
              <w:t xml:space="preserve">; </w:t>
            </w:r>
            <w:r w:rsidRPr="00197044">
              <w:rPr>
                <w:rFonts w:ascii="Times New Roman" w:hAnsi="Times New Roman" w:cs="Times New Roman"/>
              </w:rPr>
              <w:t xml:space="preserve">ZOOM: 1.0 - </w:t>
            </w:r>
            <w:proofErr w:type="gramStart"/>
            <w:r w:rsidRPr="00197044">
              <w:rPr>
                <w:rFonts w:ascii="Times New Roman" w:hAnsi="Times New Roman" w:cs="Times New Roman"/>
              </w:rPr>
              <w:t>1.35 DIGITAL</w:t>
            </w:r>
            <w:proofErr w:type="gramEnd"/>
            <w:r>
              <w:rPr>
                <w:rFonts w:ascii="Times New Roman" w:hAnsi="Times New Roman" w:cs="Times New Roman"/>
              </w:rPr>
              <w:t>.</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2A01876C" w14:textId="76D488DA" w:rsidR="00DC5CE9" w:rsidRPr="00BE04CA" w:rsidRDefault="00DC5CE9"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17B4F08F" w14:textId="5293132C" w:rsidR="00DC5CE9" w:rsidRPr="00BE04CA" w:rsidRDefault="00DC5CE9"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t>01</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137D6BE1" w14:textId="24CE6956" w:rsidR="00DC5CE9" w:rsidRPr="00BE04CA" w:rsidRDefault="00DC5CE9" w:rsidP="00DC5CE9">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2.790,00</w:t>
            </w:r>
          </w:p>
        </w:tc>
      </w:tr>
      <w:tr w:rsidR="00DC5CE9" w:rsidRPr="006946EA" w14:paraId="4B75F034" w14:textId="77777777" w:rsidTr="008A2F6A">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8C1F7DD" w14:textId="77777777" w:rsidR="00DC5CE9" w:rsidRPr="00BE04CA" w:rsidRDefault="00DC5CE9"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05</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4E924E" w14:textId="5E1E82BA" w:rsidR="005E5B65" w:rsidRPr="00694330" w:rsidRDefault="00BA77D4" w:rsidP="00694330">
            <w:pPr>
              <w:pStyle w:val="Ttulo1"/>
              <w:spacing w:before="0"/>
              <w:jc w:val="both"/>
              <w:rPr>
                <w:rFonts w:ascii="Times New Roman" w:hAnsi="Times New Roman" w:cs="Times New Roman"/>
                <w:b w:val="0"/>
                <w:color w:val="000000"/>
              </w:rPr>
            </w:pPr>
            <w:r w:rsidRPr="00694330">
              <w:rPr>
                <w:rFonts w:ascii="Times New Roman" w:hAnsi="Times New Roman" w:cs="Times New Roman"/>
                <w:b w:val="0"/>
                <w:color w:val="auto"/>
                <w:sz w:val="24"/>
                <w:szCs w:val="24"/>
              </w:rPr>
              <w:t xml:space="preserve">APARELHO CELULAR, TELA DE 6,4 POLEGADAS E DISPLAY, ACABAMENTO ERGONÔMICO. SENSOR DE IMPRESSÃO DIGITAL VINCULADO NA TELA, CÂMERA FRONTAL DE 16MP E CÂMERA TRASEIRA. </w:t>
            </w:r>
            <w:r w:rsidRPr="00694330">
              <w:rPr>
                <w:rFonts w:ascii="Times New Roman" w:hAnsi="Times New Roman" w:cs="Times New Roman"/>
                <w:b w:val="0"/>
                <w:color w:val="auto"/>
                <w:sz w:val="24"/>
                <w:szCs w:val="24"/>
              </w:rPr>
              <w:lastRenderedPageBreak/>
              <w:t xml:space="preserve">BATERIA DE 4.000MAH. CARREGAMENTO RÁPIDO DE </w:t>
            </w:r>
            <w:proofErr w:type="gramStart"/>
            <w:r w:rsidRPr="00694330">
              <w:rPr>
                <w:rFonts w:ascii="Times New Roman" w:hAnsi="Times New Roman" w:cs="Times New Roman"/>
                <w:b w:val="0"/>
                <w:color w:val="auto"/>
                <w:sz w:val="24"/>
                <w:szCs w:val="24"/>
              </w:rPr>
              <w:t>15W</w:t>
            </w:r>
            <w:proofErr w:type="gramEnd"/>
            <w:r w:rsidRPr="00694330">
              <w:rPr>
                <w:rFonts w:ascii="Times New Roman" w:hAnsi="Times New Roman" w:cs="Times New Roman"/>
                <w:b w:val="0"/>
                <w:color w:val="auto"/>
                <w:sz w:val="24"/>
                <w:szCs w:val="24"/>
              </w:rPr>
              <w:t xml:space="preserve">. ARMAZENAMENTO INTERNO DE 64GB, MAIS MEMÓRIA RAM DE 4GB. DUAL CHIP. </w:t>
            </w:r>
            <w:r w:rsidRPr="00694330">
              <w:rPr>
                <w:rStyle w:val="textui-sc-12tokcy-0"/>
                <w:rFonts w:ascii="Times New Roman" w:hAnsi="Times New Roman" w:cs="Times New Roman"/>
                <w:b w:val="0"/>
                <w:color w:val="auto"/>
                <w:sz w:val="24"/>
                <w:szCs w:val="24"/>
              </w:rPr>
              <w:t>SISTEMA OPERACIONAL ANDROID. RESOLUÇÃO</w:t>
            </w:r>
            <w:r w:rsidRPr="00694330">
              <w:rPr>
                <w:rFonts w:ascii="Times New Roman" w:hAnsi="Times New Roman" w:cs="Times New Roman"/>
                <w:b w:val="0"/>
                <w:color w:val="auto"/>
                <w:sz w:val="24"/>
                <w:szCs w:val="24"/>
              </w:rPr>
              <w:t xml:space="preserve"> </w:t>
            </w:r>
            <w:r w:rsidRPr="00694330">
              <w:rPr>
                <w:rStyle w:val="textui-sc-12tokcy-0"/>
                <w:rFonts w:ascii="Times New Roman" w:hAnsi="Times New Roman" w:cs="Times New Roman"/>
                <w:b w:val="0"/>
                <w:color w:val="auto"/>
                <w:sz w:val="24"/>
                <w:szCs w:val="24"/>
              </w:rPr>
              <w:t>720 X 1560 (HD+). COR: BRANCO OU PRETO.</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354F9CF1" w14:textId="073F7393" w:rsidR="00DC5CE9" w:rsidRPr="00BE04CA" w:rsidRDefault="00DC5CE9" w:rsidP="00BE04CA">
            <w:pPr>
              <w:autoSpaceDE w:val="0"/>
              <w:autoSpaceDN w:val="0"/>
              <w:adjustRightInd w:val="0"/>
              <w:jc w:val="center"/>
              <w:rPr>
                <w:rFonts w:ascii="Times New Roman" w:eastAsia="Calibri" w:hAnsi="Times New Roman" w:cs="Times New Roman"/>
                <w:bCs/>
                <w:color w:val="000000"/>
              </w:rPr>
            </w:pPr>
            <w:r>
              <w:rPr>
                <w:rFonts w:ascii="Times New Roman" w:eastAsia="Calibri" w:hAnsi="Times New Roman" w:cs="Times New Roman"/>
                <w:bCs/>
                <w:color w:val="000000"/>
              </w:rPr>
              <w:lastRenderedPageBreak/>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4A44A4E3" w14:textId="097956CB" w:rsidR="00DC5CE9" w:rsidRPr="00BE04CA" w:rsidRDefault="00DC5CE9" w:rsidP="006C4C7F">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color w:val="000000"/>
              </w:rPr>
              <w:t>0</w:t>
            </w:r>
            <w:r w:rsidR="006C4C7F">
              <w:rPr>
                <w:rFonts w:ascii="Times New Roman" w:eastAsia="Calibri" w:hAnsi="Times New Roman" w:cs="Times New Roman"/>
                <w:bCs/>
                <w:color w:val="000000"/>
              </w:rPr>
              <w:t>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4676826A" w14:textId="6F23B470" w:rsidR="00DC5CE9" w:rsidRPr="00BE04CA" w:rsidRDefault="00DC5CE9" w:rsidP="00DC5CE9">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1.850,00</w:t>
            </w:r>
          </w:p>
        </w:tc>
      </w:tr>
      <w:tr w:rsidR="00DC5CE9" w:rsidRPr="006946EA" w14:paraId="5E17DA45" w14:textId="77777777" w:rsidTr="008A2F6A">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68CD09D" w14:textId="77777777" w:rsidR="00DC5CE9" w:rsidRPr="00BE04CA" w:rsidRDefault="00DC5CE9"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lastRenderedPageBreak/>
              <w:t>06</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2BC2B7" w14:textId="58B75C24" w:rsidR="005E5B65" w:rsidRPr="005E5B65" w:rsidRDefault="00BA77D4" w:rsidP="00AE4D57">
            <w:pPr>
              <w:jc w:val="both"/>
              <w:rPr>
                <w:rFonts w:ascii="Times New Roman" w:hAnsi="Times New Roman"/>
              </w:rPr>
            </w:pPr>
            <w:r>
              <w:rPr>
                <w:rFonts w:ascii="Times New Roman" w:hAnsi="Times New Roman" w:cs="Times New Roman"/>
                <w:color w:val="000000"/>
              </w:rPr>
              <w:t>CONJUNTO COMPOSTO POR CALÇA E BLUSA EM TECIDO, 100</w:t>
            </w:r>
            <w:r w:rsidR="00052676">
              <w:rPr>
                <w:rFonts w:ascii="Times New Roman" w:hAnsi="Times New Roman" w:cs="Times New Roman"/>
                <w:color w:val="000000"/>
              </w:rPr>
              <w:t>% ALGODÃO</w:t>
            </w:r>
            <w:r>
              <w:rPr>
                <w:rFonts w:ascii="Times New Roman" w:hAnsi="Times New Roman" w:cs="Times New Roman"/>
                <w:color w:val="000000"/>
              </w:rPr>
              <w:t xml:space="preserve">. </w:t>
            </w:r>
            <w:r>
              <w:rPr>
                <w:rFonts w:ascii="Times New Roman" w:hAnsi="Times New Roman"/>
              </w:rPr>
              <w:t xml:space="preserve">CALÇA COM ELÁSTICO NA CINTURA, COM DOIS BOLSOS FRONTAIS, SENDO UM EM CADA LADO DA CINTURA, EM FORMATO DE FACA E UMA CAMISETA DE MANGA CURTA SEM BOLSOS E SEM GOLA, COM DECOTE V. COR AZUL ESCURO E BORDADO COM O LOGO DA </w:t>
            </w:r>
            <w:r w:rsidRPr="00BA7A63">
              <w:rPr>
                <w:rFonts w:ascii="Times New Roman" w:hAnsi="Times New Roman"/>
              </w:rPr>
              <w:t xml:space="preserve">INSTITUIÇÃO NA PARTE SUPERIOR DIREITA DA </w:t>
            </w:r>
            <w:r w:rsidRPr="00BA7A63">
              <w:rPr>
                <w:rFonts w:ascii="Times New Roman" w:hAnsi="Times New Roman" w:cs="Times New Roman"/>
              </w:rPr>
              <w:t>CAMISETA</w:t>
            </w:r>
            <w:r w:rsidR="00BA7A63" w:rsidRPr="00BA7A63">
              <w:rPr>
                <w:rFonts w:ascii="Times New Roman" w:hAnsi="Times New Roman" w:cs="Times New Roman"/>
              </w:rPr>
              <w:t xml:space="preserve"> (MEDIDAS 10 CM X </w:t>
            </w:r>
            <w:proofErr w:type="gramStart"/>
            <w:r w:rsidR="00AE4D57">
              <w:rPr>
                <w:rFonts w:ascii="Times New Roman" w:hAnsi="Times New Roman" w:cs="Times New Roman"/>
              </w:rPr>
              <w:t>8</w:t>
            </w:r>
            <w:proofErr w:type="gramEnd"/>
            <w:r w:rsidR="00BA7A63" w:rsidRPr="00BA7A63">
              <w:rPr>
                <w:rFonts w:ascii="Times New Roman" w:hAnsi="Times New Roman" w:cs="Times New Roman"/>
              </w:rPr>
              <w:t xml:space="preserve"> CM)</w:t>
            </w:r>
            <w:r w:rsidRPr="00BA7A63">
              <w:rPr>
                <w:rFonts w:ascii="Times New Roman" w:hAnsi="Times New Roman" w:cs="Times New Roman"/>
              </w:rPr>
              <w:t>. TAMANHOS P, M, G E GG CONFORME SOLICITAÇÃO.</w:t>
            </w:r>
            <w:r>
              <w:rPr>
                <w:rFonts w:ascii="Times New Roman" w:hAnsi="Times New Roman"/>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20D9E2B7" w14:textId="017A197E" w:rsidR="00DC5CE9" w:rsidRPr="00BE04CA" w:rsidRDefault="00DC5CE9" w:rsidP="00BE04CA">
            <w:pPr>
              <w:jc w:val="center"/>
              <w:rPr>
                <w:rFonts w:ascii="Times New Roman" w:hAnsi="Times New Roman" w:cs="Times New Roman"/>
              </w:rPr>
            </w:pPr>
            <w:r>
              <w:rPr>
                <w:rFonts w:ascii="Times New Roman" w:eastAsia="Calibri" w:hAnsi="Times New Roman" w:cs="Times New Roman"/>
                <w:bCs/>
                <w:color w:val="000000"/>
              </w:rPr>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61DB4019" w14:textId="4430A348" w:rsidR="00DC5CE9" w:rsidRPr="00BE04CA" w:rsidRDefault="00DC5CE9"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60</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3336F312" w14:textId="18F4D6F4" w:rsidR="00DC5CE9" w:rsidRPr="00BE04CA" w:rsidRDefault="00DC5CE9"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92,00</w:t>
            </w:r>
          </w:p>
        </w:tc>
      </w:tr>
      <w:tr w:rsidR="007015BD" w:rsidRPr="006946EA" w14:paraId="10BF8AEE" w14:textId="77777777" w:rsidTr="007015BD">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41D7603" w14:textId="77777777" w:rsidR="007015BD" w:rsidRPr="00BE04CA" w:rsidRDefault="007015BD"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07</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452EFB" w14:textId="326875BC" w:rsidR="007015BD" w:rsidRPr="007015BD" w:rsidRDefault="00BA77D4" w:rsidP="0037706E">
            <w:pPr>
              <w:jc w:val="both"/>
              <w:rPr>
                <w:rFonts w:ascii="Times New Roman" w:hAnsi="Times New Roman" w:cs="Times New Roman"/>
              </w:rPr>
            </w:pPr>
            <w:r w:rsidRPr="007015BD">
              <w:rPr>
                <w:rFonts w:ascii="Times New Roman" w:eastAsia="Times New Roman" w:hAnsi="Times New Roman" w:cs="Times New Roman"/>
                <w:bCs/>
                <w:kern w:val="36"/>
              </w:rPr>
              <w:t>SAPATO HOSPITALAR, IMPERMEÁVEL E TOTALMENTE POLIMÉRICO, SOLADO DE POLÍMERO VULCANIZADO ANTIDERRAPANTE (SRC). CABEDAL FLEXÍ</w:t>
            </w:r>
            <w:r w:rsidR="0037706E">
              <w:rPr>
                <w:rFonts w:ascii="Times New Roman" w:eastAsia="Times New Roman" w:hAnsi="Times New Roman" w:cs="Times New Roman"/>
                <w:bCs/>
                <w:kern w:val="36"/>
              </w:rPr>
              <w:t>VEL E RESISTENTE A EXPOSIÇÃO UV</w:t>
            </w:r>
            <w:r w:rsidRPr="007015BD">
              <w:rPr>
                <w:rFonts w:ascii="Times New Roman" w:eastAsia="Times New Roman" w:hAnsi="Times New Roman" w:cs="Times New Roman"/>
                <w:bCs/>
                <w:kern w:val="36"/>
              </w:rPr>
              <w:t xml:space="preserve">. CABEDAL INTERNO LISO SEM POROSIDADE. PALMILHA DE </w:t>
            </w:r>
            <w:proofErr w:type="gramStart"/>
            <w:r w:rsidRPr="007015BD">
              <w:rPr>
                <w:rFonts w:ascii="Times New Roman" w:eastAsia="Times New Roman" w:hAnsi="Times New Roman" w:cs="Times New Roman"/>
                <w:bCs/>
                <w:kern w:val="36"/>
              </w:rPr>
              <w:t>5MM</w:t>
            </w:r>
            <w:proofErr w:type="gramEnd"/>
            <w:r w:rsidRPr="007015BD">
              <w:rPr>
                <w:rFonts w:ascii="Times New Roman" w:eastAsia="Times New Roman" w:hAnsi="Times New Roman" w:cs="Times New Roman"/>
                <w:bCs/>
                <w:kern w:val="36"/>
              </w:rPr>
              <w:t xml:space="preserve"> DE ESPESSURA ANTIMICROBIANA.</w:t>
            </w:r>
            <w:r w:rsidRPr="007015BD">
              <w:rPr>
                <w:rFonts w:ascii="Times New Roman" w:hAnsi="Times New Roman" w:cs="Times New Roman"/>
                <w:shd w:val="clear" w:color="auto" w:fill="F9F9F9"/>
              </w:rPr>
              <w:t xml:space="preserve"> COR </w:t>
            </w:r>
            <w:r w:rsidRPr="007015BD">
              <w:rPr>
                <w:rFonts w:ascii="Times New Roman" w:hAnsi="Times New Roman" w:cs="Times New Roman"/>
                <w:shd w:val="clear" w:color="auto" w:fill="F8F7F5"/>
              </w:rPr>
              <w:t xml:space="preserve">BRANCA. NUMERAÇÃO </w:t>
            </w:r>
            <w:proofErr w:type="gramStart"/>
            <w:r w:rsidRPr="007015BD">
              <w:rPr>
                <w:rFonts w:ascii="Times New Roman" w:hAnsi="Times New Roman" w:cs="Times New Roman"/>
                <w:shd w:val="clear" w:color="auto" w:fill="F8F7F5"/>
              </w:rPr>
              <w:t>DO 35</w:t>
            </w:r>
            <w:proofErr w:type="gramEnd"/>
            <w:r w:rsidRPr="007015BD">
              <w:rPr>
                <w:rFonts w:ascii="Times New Roman" w:hAnsi="Times New Roman" w:cs="Times New Roman"/>
                <w:shd w:val="clear" w:color="auto" w:fill="F8F7F5"/>
              </w:rPr>
              <w:t xml:space="preserve"> AO 43, CONFORME SOLICITAÇÃO.</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3E27F726" w14:textId="672D32FC" w:rsidR="007015BD" w:rsidRPr="00BE04CA" w:rsidRDefault="007015BD" w:rsidP="00BE04CA">
            <w:pPr>
              <w:jc w:val="center"/>
              <w:rPr>
                <w:rFonts w:ascii="Times New Roman" w:hAnsi="Times New Roman" w:cs="Times New Roman"/>
              </w:rPr>
            </w:pPr>
            <w:r>
              <w:rPr>
                <w:rFonts w:ascii="Times New Roman" w:eastAsia="Calibri" w:hAnsi="Times New Roman" w:cs="Times New Roman"/>
                <w:bCs/>
                <w:color w:val="000000"/>
              </w:rPr>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1E414DD7" w14:textId="1E065B8C" w:rsidR="007015BD" w:rsidRPr="00BE04CA" w:rsidRDefault="007015BD"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35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4A53ED33" w14:textId="03E70CC3" w:rsidR="007015BD" w:rsidRPr="00BE04CA" w:rsidRDefault="007015BD"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60,00</w:t>
            </w:r>
          </w:p>
        </w:tc>
      </w:tr>
      <w:tr w:rsidR="007015BD" w:rsidRPr="006946EA" w14:paraId="35E696CA" w14:textId="77777777" w:rsidTr="008A2F6A">
        <w:trPr>
          <w:trHeight w:val="14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F41984A" w14:textId="77777777" w:rsidR="007015BD" w:rsidRPr="00BE04CA" w:rsidRDefault="007015BD"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08</w:t>
            </w:r>
          </w:p>
        </w:tc>
        <w:tc>
          <w:tcPr>
            <w:tcW w:w="541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7C21D4" w14:textId="2FEE72A7" w:rsidR="00054A4A" w:rsidRPr="00BE04CA" w:rsidRDefault="00BA77D4" w:rsidP="0037706E">
            <w:pPr>
              <w:jc w:val="both"/>
              <w:rPr>
                <w:rFonts w:ascii="Times New Roman" w:hAnsi="Times New Roman" w:cs="Times New Roman"/>
              </w:rPr>
            </w:pPr>
            <w:r w:rsidRPr="00054A4A">
              <w:rPr>
                <w:rFonts w:ascii="Times New Roman" w:hAnsi="Times New Roman" w:cs="Times New Roman"/>
              </w:rPr>
              <w:t>KIT DE ALIMENTOS, COMPOSTO POR:</w:t>
            </w:r>
            <w:r>
              <w:rPr>
                <w:rFonts w:ascii="Times New Roman" w:hAnsi="Times New Roman" w:cs="Times New Roman"/>
              </w:rPr>
              <w:t xml:space="preserve"> </w:t>
            </w:r>
            <w:r w:rsidRPr="00054A4A">
              <w:rPr>
                <w:rFonts w:ascii="Times New Roman" w:hAnsi="Times New Roman" w:cs="Times New Roman"/>
              </w:rPr>
              <w:t xml:space="preserve">2 KG DE </w:t>
            </w:r>
            <w:r w:rsidR="0037706E">
              <w:rPr>
                <w:rFonts w:ascii="Times New Roman" w:hAnsi="Times New Roman" w:cs="Times New Roman"/>
                <w:color w:val="000000"/>
              </w:rPr>
              <w:t>FEIJÃO</w:t>
            </w:r>
            <w:r w:rsidRPr="00054A4A">
              <w:rPr>
                <w:rFonts w:ascii="Times New Roman" w:hAnsi="Times New Roman" w:cs="Times New Roman"/>
                <w:color w:val="000000"/>
              </w:rPr>
              <w:t xml:space="preserve"> PRETO, </w:t>
            </w:r>
            <w:r w:rsidR="0037706E">
              <w:rPr>
                <w:rFonts w:ascii="Times New Roman" w:hAnsi="Times New Roman" w:cs="Times New Roman"/>
                <w:color w:val="000000"/>
              </w:rPr>
              <w:t xml:space="preserve">GRUPO ANÃO, TIPO </w:t>
            </w:r>
            <w:proofErr w:type="gramStart"/>
            <w:r w:rsidR="0037706E">
              <w:rPr>
                <w:rFonts w:ascii="Times New Roman" w:hAnsi="Times New Roman" w:cs="Times New Roman"/>
                <w:color w:val="000000"/>
              </w:rPr>
              <w:t>1</w:t>
            </w:r>
            <w:proofErr w:type="gramEnd"/>
            <w:r w:rsidR="0037706E">
              <w:rPr>
                <w:rFonts w:ascii="Times New Roman" w:hAnsi="Times New Roman" w:cs="Times New Roman"/>
                <w:color w:val="000000"/>
              </w:rPr>
              <w:t xml:space="preserve">, SAFRA NOVA, </w:t>
            </w:r>
            <w:r w:rsidRPr="00054A4A">
              <w:rPr>
                <w:rFonts w:ascii="Times New Roman" w:hAnsi="Times New Roman" w:cs="Times New Roman"/>
                <w:color w:val="000000"/>
              </w:rPr>
              <w:t>P</w:t>
            </w:r>
            <w:r w:rsidR="0037706E">
              <w:rPr>
                <w:rFonts w:ascii="Times New Roman" w:hAnsi="Times New Roman" w:cs="Times New Roman"/>
                <w:color w:val="000000"/>
              </w:rPr>
              <w:t>ACOTE DE 1 KG;</w:t>
            </w:r>
            <w:r>
              <w:rPr>
                <w:rFonts w:ascii="Times New Roman" w:hAnsi="Times New Roman" w:cs="Times New Roman"/>
                <w:color w:val="000000"/>
              </w:rPr>
              <w:t xml:space="preserve"> </w:t>
            </w:r>
            <w:r w:rsidRPr="00054A4A">
              <w:rPr>
                <w:rFonts w:ascii="Times New Roman" w:hAnsi="Times New Roman" w:cs="Times New Roman"/>
              </w:rPr>
              <w:t xml:space="preserve">2 UNIDADES DE </w:t>
            </w:r>
            <w:r w:rsidRPr="00054A4A">
              <w:rPr>
                <w:rFonts w:ascii="Times New Roman" w:hAnsi="Times New Roman" w:cs="Times New Roman"/>
                <w:color w:val="000000"/>
              </w:rPr>
              <w:t>LENT</w:t>
            </w:r>
            <w:r w:rsidR="0037706E">
              <w:rPr>
                <w:rFonts w:ascii="Times New Roman" w:hAnsi="Times New Roman" w:cs="Times New Roman"/>
                <w:color w:val="000000"/>
              </w:rPr>
              <w:t>ILHA TIPO 1. PESO LÍQUIDO 500 G;</w:t>
            </w:r>
            <w:r>
              <w:rPr>
                <w:rFonts w:ascii="Times New Roman" w:hAnsi="Times New Roman" w:cs="Times New Roman"/>
                <w:color w:val="000000"/>
              </w:rPr>
              <w:t xml:space="preserve"> </w:t>
            </w:r>
            <w:r w:rsidRPr="00054A4A">
              <w:rPr>
                <w:rFonts w:ascii="Times New Roman" w:hAnsi="Times New Roman" w:cs="Times New Roman"/>
              </w:rPr>
              <w:t xml:space="preserve">3 KG DE </w:t>
            </w:r>
            <w:r w:rsidRPr="00054A4A">
              <w:rPr>
                <w:rFonts w:ascii="Times New Roman" w:hAnsi="Times New Roman" w:cs="Times New Roman"/>
                <w:color w:val="000000"/>
              </w:rPr>
              <w:t>COXA E SOBRE COXA DE FRAN</w:t>
            </w:r>
            <w:r w:rsidR="0037706E">
              <w:rPr>
                <w:rFonts w:ascii="Times New Roman" w:hAnsi="Times New Roman" w:cs="Times New Roman"/>
                <w:color w:val="000000"/>
              </w:rPr>
              <w:t>GO, SEM PORÇÃO DORSAL CONGELADO;</w:t>
            </w:r>
            <w:proofErr w:type="gramStart"/>
            <w:r w:rsidRPr="00054A4A">
              <w:rPr>
                <w:rFonts w:ascii="Times New Roman" w:hAnsi="Times New Roman" w:cs="Times New Roman"/>
                <w:color w:val="000000"/>
              </w:rPr>
              <w:t xml:space="preserve"> </w:t>
            </w:r>
            <w:r>
              <w:rPr>
                <w:rFonts w:ascii="Times New Roman" w:hAnsi="Times New Roman" w:cs="Times New Roman"/>
                <w:color w:val="000000"/>
              </w:rPr>
              <w:t xml:space="preserve"> </w:t>
            </w:r>
            <w:proofErr w:type="gramEnd"/>
            <w:r w:rsidRPr="00054A4A">
              <w:rPr>
                <w:rFonts w:ascii="Times New Roman" w:hAnsi="Times New Roman" w:cs="Times New Roman"/>
              </w:rPr>
              <w:t xml:space="preserve">2 KG DE </w:t>
            </w:r>
            <w:r w:rsidRPr="00054A4A">
              <w:rPr>
                <w:rFonts w:ascii="Times New Roman" w:hAnsi="Times New Roman" w:cs="Times New Roman"/>
                <w:color w:val="000000"/>
              </w:rPr>
              <w:t>PEITO DE FRANGO</w:t>
            </w:r>
            <w:r w:rsidR="0037706E">
              <w:rPr>
                <w:rFonts w:ascii="Times New Roman" w:hAnsi="Times New Roman" w:cs="Times New Roman"/>
                <w:color w:val="000000"/>
              </w:rPr>
              <w:t xml:space="preserve"> SEM OSSO E SEM PELE, CONGELADO;</w:t>
            </w:r>
            <w:r>
              <w:rPr>
                <w:rFonts w:ascii="Times New Roman" w:hAnsi="Times New Roman" w:cs="Times New Roman"/>
                <w:color w:val="000000"/>
              </w:rPr>
              <w:t xml:space="preserve"> </w:t>
            </w:r>
            <w:r w:rsidR="0037706E">
              <w:rPr>
                <w:rFonts w:ascii="Times New Roman" w:hAnsi="Times New Roman" w:cs="Times New Roman"/>
                <w:color w:val="000000"/>
              </w:rPr>
              <w:t>2 DÚ</w:t>
            </w:r>
            <w:r w:rsidRPr="00054A4A">
              <w:rPr>
                <w:rFonts w:ascii="Times New Roman" w:hAnsi="Times New Roman" w:cs="Times New Roman"/>
                <w:color w:val="000000"/>
              </w:rPr>
              <w:t>ZIAS DE OVOS DE GALINHA DE GRANJA, COM GARANTIA DE HIGIENE E CONSISTÊNCIA ADEQUADA, SABOR, ODOR E APARÊ</w:t>
            </w:r>
            <w:r w:rsidR="0037706E">
              <w:rPr>
                <w:rFonts w:ascii="Times New Roman" w:hAnsi="Times New Roman" w:cs="Times New Roman"/>
                <w:color w:val="000000"/>
              </w:rPr>
              <w:t>NCIA CARACTERÍSTICOS DO PRODUTO;</w:t>
            </w:r>
            <w:r>
              <w:rPr>
                <w:rFonts w:ascii="Times New Roman" w:hAnsi="Times New Roman" w:cs="Times New Roman"/>
                <w:color w:val="000000"/>
              </w:rPr>
              <w:t xml:space="preserve"> </w:t>
            </w:r>
            <w:r w:rsidRPr="00054A4A">
              <w:rPr>
                <w:rFonts w:ascii="Times New Roman" w:hAnsi="Times New Roman" w:cs="Times New Roman"/>
                <w:color w:val="000000"/>
              </w:rPr>
              <w:t>12 LITROS DE LEITE UHT INTEGRAL: LEITE INTEGRAL, ESTABILIZANTES (TRIPOLIFOSFATO DE SÓDIO, DIFOSFATO DE SÓDIO E MONOFOSFATO DE SÓDIO) E CITRATO DE SÓDIO. NÃO CONTÉM GLÚTEN</w:t>
            </w:r>
            <w:r w:rsidR="0037706E">
              <w:rPr>
                <w:rFonts w:ascii="Times New Roman" w:hAnsi="Times New Roman" w:cs="Times New Roman"/>
                <w:color w:val="000000"/>
              </w:rPr>
              <w:t>;</w:t>
            </w:r>
            <w:r>
              <w:rPr>
                <w:rFonts w:ascii="Times New Roman" w:hAnsi="Times New Roman" w:cs="Times New Roman"/>
                <w:color w:val="000000"/>
              </w:rPr>
              <w:t xml:space="preserve"> </w:t>
            </w:r>
            <w:proofErr w:type="gramStart"/>
            <w:r w:rsidRPr="00054A4A">
              <w:rPr>
                <w:rFonts w:ascii="Times New Roman" w:hAnsi="Times New Roman" w:cs="Times New Roman"/>
                <w:color w:val="000000"/>
              </w:rPr>
              <w:t>2</w:t>
            </w:r>
            <w:proofErr w:type="gramEnd"/>
            <w:r w:rsidRPr="00054A4A">
              <w:rPr>
                <w:rFonts w:ascii="Times New Roman" w:hAnsi="Times New Roman" w:cs="Times New Roman"/>
                <w:color w:val="000000"/>
              </w:rPr>
              <w:t xml:space="preserve"> UNIDADES DE MILHO VERDE EM CONSERVA. INGREDIENTES</w:t>
            </w:r>
            <w:r w:rsidR="0037706E">
              <w:rPr>
                <w:rFonts w:ascii="Times New Roman" w:hAnsi="Times New Roman" w:cs="Times New Roman"/>
                <w:color w:val="000000"/>
              </w:rPr>
              <w:t>: MILHO E SALMOURA (ÁGUA E SAL),</w:t>
            </w:r>
            <w:r w:rsidRPr="00054A4A">
              <w:rPr>
                <w:rFonts w:ascii="Times New Roman" w:hAnsi="Times New Roman" w:cs="Times New Roman"/>
                <w:color w:val="000000"/>
              </w:rPr>
              <w:t xml:space="preserve"> PESO LÍQUIDO 200 </w:t>
            </w:r>
            <w:proofErr w:type="gramStart"/>
            <w:r w:rsidRPr="00054A4A">
              <w:rPr>
                <w:rFonts w:ascii="Times New Roman" w:hAnsi="Times New Roman" w:cs="Times New Roman"/>
                <w:color w:val="000000"/>
              </w:rPr>
              <w:t>G</w:t>
            </w:r>
            <w:proofErr w:type="gramEnd"/>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5F2A9EC6" w14:textId="0C5DBEC1" w:rsidR="007015BD" w:rsidRPr="00BE04CA" w:rsidRDefault="00054A4A" w:rsidP="00BE04CA">
            <w:pPr>
              <w:jc w:val="center"/>
              <w:rPr>
                <w:rFonts w:ascii="Times New Roman" w:hAnsi="Times New Roman" w:cs="Times New Roman"/>
              </w:rPr>
            </w:pPr>
            <w:r>
              <w:rPr>
                <w:rFonts w:ascii="Times New Roman" w:eastAsia="Calibri" w:hAnsi="Times New Roman" w:cs="Times New Roman"/>
                <w:bCs/>
                <w:color w:val="000000"/>
              </w:rPr>
              <w:t>UN</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14:paraId="011A0D31" w14:textId="036BB9AC" w:rsidR="007015BD" w:rsidRPr="00BE04CA" w:rsidRDefault="00054A4A"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1.500</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14:paraId="5F78BC8F" w14:textId="56BEC0DE" w:rsidR="007015BD" w:rsidRPr="00BE04CA" w:rsidRDefault="00054A4A"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150,00</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5870A5A9"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 xml:space="preserve">INDICAÇÃO DO LOCAL </w:t>
      </w:r>
      <w:r w:rsidR="00BE04CA">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00BE04CA" w:rsidRPr="00BE04CA">
        <w:rPr>
          <w:rFonts w:ascii="Times New Roman" w:hAnsi="Times New Roman" w:cs="Times New Roman"/>
        </w:rPr>
        <w:t>Após</w:t>
      </w:r>
      <w:proofErr w:type="gramEnd"/>
      <w:r w:rsidR="00BE04CA" w:rsidRPr="00BE04CA">
        <w:rPr>
          <w:rFonts w:ascii="Times New Roman" w:hAnsi="Times New Roman" w:cs="Times New Roman"/>
        </w:rPr>
        <w:t xml:space="preserve">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BE04CA" w:rsidRPr="00BE04CA">
        <w:rPr>
          <w:rFonts w:ascii="Times New Roman" w:hAnsi="Times New Roman" w:cs="Times New Roman"/>
          <w:b/>
        </w:rPr>
        <w:t>20</w:t>
      </w:r>
      <w:r w:rsidR="00BE04CA" w:rsidRPr="00BE04CA">
        <w:rPr>
          <w:rFonts w:ascii="Times New Roman" w:hAnsi="Times New Roman" w:cs="Times New Roman"/>
          <w:b/>
          <w:bCs/>
          <w:shd w:val="clear" w:color="auto" w:fill="FFFFFF"/>
        </w:rPr>
        <w:t xml:space="preserve"> (vinte)  dias, </w:t>
      </w:r>
      <w:r w:rsidR="00BE04CA"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7777777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 e imediata rescisão do contrato.</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0AA99A79" w14:textId="77777777" w:rsidR="00C608DF"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p>
    <w:p w14:paraId="05F8916C" w14:textId="77777777" w:rsidR="00C608DF" w:rsidRDefault="00C608DF"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p>
    <w:p w14:paraId="13F1BCAE" w14:textId="77777777" w:rsidR="00997E34" w:rsidRDefault="00C608DF"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rPr>
      </w:pPr>
      <w:r w:rsidRPr="00C608DF">
        <w:rPr>
          <w:rFonts w:ascii="Times New Roman" w:hAnsi="Times New Roman" w:cs="Times New Roman"/>
          <w:b/>
        </w:rPr>
        <w:t>LOGO MARCA NÚCLEO DE PROFISSIONAIS AMIGOS DOS IDOSOS (NUPAI)</w:t>
      </w:r>
    </w:p>
    <w:p w14:paraId="1D40FDEC" w14:textId="44230405" w:rsidR="008C23D6" w:rsidRPr="00C608DF" w:rsidRDefault="00997E34" w:rsidP="006104C7">
      <w:pPr>
        <w:tabs>
          <w:tab w:val="left" w:pos="284"/>
          <w:tab w:val="left" w:pos="709"/>
          <w:tab w:val="left" w:pos="993"/>
        </w:tabs>
        <w:overflowPunct w:val="0"/>
        <w:autoSpaceDE w:val="0"/>
        <w:autoSpaceDN w:val="0"/>
        <w:adjustRightInd w:val="0"/>
        <w:jc w:val="center"/>
        <w:textAlignment w:val="baseline"/>
        <w:rPr>
          <w:rFonts w:ascii="Times New Roman" w:hAnsi="Times New Roman" w:cs="Times New Roman"/>
          <w:b/>
          <w:bCs/>
          <w:iCs/>
        </w:rPr>
      </w:pPr>
      <w:r>
        <w:rPr>
          <w:rFonts w:ascii="Times New Roman" w:hAnsi="Times New Roman" w:cs="Times New Roman"/>
          <w:b/>
          <w:bCs/>
          <w:iCs/>
          <w:noProof/>
          <w:lang w:val="en-US" w:eastAsia="en-US"/>
        </w:rPr>
        <w:drawing>
          <wp:inline distT="0" distB="0" distL="0" distR="0" wp14:anchorId="0317FF2F" wp14:editId="4855E22E">
            <wp:extent cx="3409950" cy="3409950"/>
            <wp:effectExtent l="0" t="0" r="0" b="0"/>
            <wp:docPr id="2" name="Imagem 2" descr="C:\Users\p\Downloads\WhatsApp Image 2020-08-05 at 08.5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Downloads\WhatsApp Image 2020-08-05 at 08.50.0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inline>
        </w:drawing>
      </w:r>
      <w:r w:rsidR="008C23D6" w:rsidRPr="00C608DF">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3FDD249F" w:rsidR="008C23D6" w:rsidRPr="00BA6716" w:rsidRDefault="008C23D6" w:rsidP="00BA6716">
      <w:pPr>
        <w:overflowPunct w:val="0"/>
        <w:autoSpaceDE w:val="0"/>
        <w:autoSpaceDN w:val="0"/>
        <w:adjustRightInd w:val="0"/>
        <w:ind w:firstLine="708"/>
        <w:jc w:val="center"/>
        <w:textAlignment w:val="baseline"/>
        <w:rPr>
          <w:rFonts w:ascii="Times New Roman" w:hAnsi="Times New Roman" w:cs="Times New Roman"/>
          <w:b/>
          <w:bCs/>
        </w:rPr>
      </w:pPr>
      <w:r w:rsidRPr="00BA6716">
        <w:rPr>
          <w:rFonts w:ascii="Times New Roman" w:hAnsi="Times New Roman" w:cs="Times New Roman"/>
          <w:b/>
          <w:bCs/>
        </w:rPr>
        <w:t xml:space="preserve">PREGÃO, NA FORMA ELETRÔNICA Nº </w:t>
      </w:r>
      <w:proofErr w:type="gramStart"/>
      <w:r w:rsidR="00DE2DE8" w:rsidRPr="00BA6716">
        <w:rPr>
          <w:rFonts w:ascii="Times New Roman" w:hAnsi="Times New Roman" w:cs="Times New Roman"/>
          <w:b/>
          <w:bCs/>
        </w:rPr>
        <w:t>0</w:t>
      </w:r>
      <w:r w:rsidR="00BA6716" w:rsidRPr="00BA6716">
        <w:rPr>
          <w:rFonts w:ascii="Times New Roman" w:hAnsi="Times New Roman" w:cs="Times New Roman"/>
          <w:b/>
          <w:bCs/>
        </w:rPr>
        <w:t>6</w:t>
      </w:r>
      <w:r w:rsidR="00DE2DE8" w:rsidRPr="00BA6716">
        <w:rPr>
          <w:rFonts w:ascii="Times New Roman" w:hAnsi="Times New Roman" w:cs="Times New Roman"/>
          <w:b/>
          <w:bCs/>
        </w:rPr>
        <w:t>/2020</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Pr="00EF5516"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070BE18A" w14:textId="3BE52424"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sidR="00743C25">
        <w:rPr>
          <w:rFonts w:ascii="Times New Roman" w:hAnsi="Times New Roman" w:cs="Times New Roman"/>
          <w:bCs/>
        </w:rPr>
        <w:t xml:space="preserve"> ou Alvara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5290CD2F" w14:textId="69A72F30" w:rsidR="00813435" w:rsidRPr="00813435" w:rsidRDefault="00813435" w:rsidP="008C23D6">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6DD81038" w14:textId="14355B40" w:rsidR="008C23D6" w:rsidRPr="00D262F9" w:rsidRDefault="00813435"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008C23D6" w:rsidRPr="00D262F9">
        <w:rPr>
          <w:rFonts w:ascii="Times New Roman" w:hAnsi="Times New Roman"/>
          <w:b w:val="0"/>
          <w:sz w:val="24"/>
          <w:szCs w:val="24"/>
        </w:rPr>
        <w:t>Certidão Negativa de Débitos Federal;</w:t>
      </w:r>
    </w:p>
    <w:p w14:paraId="14F3312D" w14:textId="180A6335" w:rsidR="008C23D6" w:rsidRPr="00D262F9" w:rsidRDefault="00813435"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008C23D6" w:rsidRPr="00D262F9">
        <w:rPr>
          <w:rFonts w:ascii="Times New Roman" w:hAnsi="Times New Roman"/>
          <w:b w:val="0"/>
          <w:sz w:val="24"/>
          <w:szCs w:val="24"/>
        </w:rPr>
        <w:t>Certidão Negativa de Débitos Estadual;</w:t>
      </w:r>
    </w:p>
    <w:p w14:paraId="50B25680" w14:textId="15097E2C" w:rsidR="008C23D6" w:rsidRPr="00D262F9" w:rsidRDefault="00813435"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008C23D6" w:rsidRPr="00D262F9">
        <w:rPr>
          <w:rFonts w:ascii="Times New Roman" w:hAnsi="Times New Roman"/>
          <w:b w:val="0"/>
          <w:sz w:val="24"/>
          <w:szCs w:val="24"/>
        </w:rPr>
        <w:t>Certidão Negativa de Débitos Municipal;</w:t>
      </w:r>
    </w:p>
    <w:p w14:paraId="64AD4D75" w14:textId="52A03EC9" w:rsidR="008C23D6" w:rsidRPr="00D262F9" w:rsidRDefault="00813435" w:rsidP="008C23D6">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008C23D6" w:rsidRPr="00D262F9">
        <w:rPr>
          <w:rFonts w:ascii="Times New Roman" w:hAnsi="Times New Roman"/>
          <w:b w:val="0"/>
          <w:sz w:val="24"/>
          <w:szCs w:val="24"/>
        </w:rPr>
        <w:t>Certidão de Regularidade do FGTS - CRF;</w:t>
      </w:r>
    </w:p>
    <w:p w14:paraId="67815CFD" w14:textId="4C023AA4" w:rsidR="008C23D6" w:rsidRPr="00F125F1" w:rsidRDefault="00813435"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008C23D6" w:rsidRPr="00F125F1">
        <w:rPr>
          <w:rFonts w:ascii="Times New Roman" w:hAnsi="Times New Roman"/>
          <w:b w:val="0"/>
          <w:bCs w:val="0"/>
          <w:sz w:val="24"/>
          <w:szCs w:val="24"/>
        </w:rPr>
        <w:t xml:space="preserve">) </w:t>
      </w:r>
      <w:r w:rsidR="008C23D6" w:rsidRPr="00F125F1">
        <w:rPr>
          <w:rFonts w:ascii="Times New Roman" w:hAnsi="Times New Roman"/>
          <w:b w:val="0"/>
          <w:sz w:val="24"/>
          <w:szCs w:val="24"/>
        </w:rPr>
        <w:t>Certidão Negativa de Débitos Trabalhistas (CNDT);</w:t>
      </w:r>
    </w:p>
    <w:p w14:paraId="217B08A5" w14:textId="4D459259" w:rsidR="00801AA9" w:rsidRPr="00801AA9" w:rsidRDefault="00ED6949" w:rsidP="00801AA9">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sidR="00801AA9" w:rsidRPr="00801AA9">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0C67D51D" w14:textId="0AB0437A" w:rsidR="00ED6949" w:rsidRPr="00801AA9" w:rsidRDefault="00801AA9" w:rsidP="00801AA9">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anexo </w:t>
      </w:r>
      <w:proofErr w:type="gramStart"/>
      <w:r w:rsidRPr="00F125F1">
        <w:rPr>
          <w:rFonts w:ascii="Times New Roman" w:hAnsi="Times New Roman" w:cs="Times New Roman"/>
        </w:rPr>
        <w:t>6</w:t>
      </w:r>
      <w:proofErr w:type="gramEnd"/>
      <w:r w:rsidRPr="00F125F1">
        <w:rPr>
          <w:rFonts w:ascii="Times New Roman" w:hAnsi="Times New Roman" w:cs="Times New Roman"/>
        </w:rPr>
        <w:t>;</w:t>
      </w:r>
    </w:p>
    <w:p w14:paraId="1582CBD0" w14:textId="09CDE61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7;</w:t>
      </w:r>
    </w:p>
    <w:p w14:paraId="55D1A528" w14:textId="136FE94B"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Anexo </w:t>
      </w:r>
      <w:proofErr w:type="gramStart"/>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EC6CE87" w14:textId="57F16095"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1.5</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3F46A257"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lastRenderedPageBreak/>
        <w:t>1.6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0BA91D00"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1.7</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2E7DD755" w14:textId="145B05A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1.8</w:t>
      </w:r>
      <w:r w:rsidR="008C23D6">
        <w:rPr>
          <w:rFonts w:ascii="Times New Roman" w:hAnsi="Times New Roman" w:cs="Times New Roman"/>
        </w:rPr>
        <w:t xml:space="preserve"> </w:t>
      </w:r>
      <w:r w:rsidR="008C23D6" w:rsidRPr="00CD0937">
        <w:rPr>
          <w:rFonts w:ascii="Times New Roman" w:hAnsi="Times New Roman" w:cs="Times New Roman"/>
        </w:rPr>
        <w:t xml:space="preserve">Os documentos de habilitação deverão estar em nome da licitante, com o número do CNPJ 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2D6E320B"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1.9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66307A62"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1.10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62E5FD3"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758B2281" w14:textId="7B48A964" w:rsidR="001B29DD" w:rsidRPr="00760CFE" w:rsidRDefault="00633188" w:rsidP="001B29DD">
      <w:pPr>
        <w:jc w:val="both"/>
        <w:rPr>
          <w:rFonts w:ascii="Times New Roman" w:hAnsi="Times New Roman" w:cs="Times New Roman"/>
        </w:rPr>
      </w:pPr>
      <w:r>
        <w:rPr>
          <w:rFonts w:ascii="Times New Roman" w:hAnsi="Times New Roman" w:cs="Times New Roman"/>
        </w:rPr>
        <w:t>1.12</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02CB44D9" w:rsidR="001B29DD" w:rsidRPr="00760CFE" w:rsidRDefault="00633188" w:rsidP="001B29DD">
      <w:pPr>
        <w:jc w:val="both"/>
        <w:rPr>
          <w:rFonts w:ascii="Times New Roman" w:hAnsi="Times New Roman" w:cs="Times New Roman"/>
        </w:rPr>
      </w:pPr>
      <w:r>
        <w:rPr>
          <w:rFonts w:ascii="Times New Roman" w:hAnsi="Times New Roman" w:cs="Times New Roman"/>
        </w:rPr>
        <w:t>1.12.1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2ADBDF54" w:rsidR="008C23D6" w:rsidRPr="00BA67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A6716">
        <w:rPr>
          <w:rFonts w:ascii="Times New Roman" w:hAnsi="Times New Roman" w:cs="Times New Roman"/>
          <w:b/>
          <w:bCs/>
        </w:rPr>
        <w:t xml:space="preserve">PREGÃO, NA FORMA ELETRÔNICA Nº </w:t>
      </w:r>
      <w:proofErr w:type="gramStart"/>
      <w:r w:rsidR="00DE2DE8" w:rsidRPr="00BA6716">
        <w:rPr>
          <w:rFonts w:ascii="Times New Roman" w:hAnsi="Times New Roman" w:cs="Times New Roman"/>
          <w:b/>
          <w:bCs/>
        </w:rPr>
        <w:t>0</w:t>
      </w:r>
      <w:r w:rsidR="00BA6716" w:rsidRPr="00BA6716">
        <w:rPr>
          <w:rFonts w:ascii="Times New Roman" w:hAnsi="Times New Roman" w:cs="Times New Roman"/>
          <w:b/>
          <w:bCs/>
        </w:rPr>
        <w:t>6</w:t>
      </w:r>
      <w:r w:rsidR="00DE2DE8" w:rsidRPr="00BA6716">
        <w:rPr>
          <w:rFonts w:ascii="Times New Roman" w:hAnsi="Times New Roman" w:cs="Times New Roman"/>
          <w:b/>
          <w:bCs/>
        </w:rPr>
        <w:t>/2020</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BA6716" w:rsidRDefault="008C23D6" w:rsidP="008C23D6">
      <w:pPr>
        <w:overflowPunct w:val="0"/>
        <w:autoSpaceDE w:val="0"/>
        <w:autoSpaceDN w:val="0"/>
        <w:adjustRightInd w:val="0"/>
        <w:jc w:val="both"/>
        <w:textAlignment w:val="baseline"/>
        <w:rPr>
          <w:rFonts w:ascii="Times New Roman" w:hAnsi="Times New Roman" w:cs="Times New Roman"/>
          <w:b/>
          <w:bCs/>
        </w:rPr>
      </w:pPr>
    </w:p>
    <w:p w14:paraId="17EF32C7" w14:textId="144BC699" w:rsidR="008C23D6" w:rsidRPr="00BA67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A6716">
        <w:rPr>
          <w:rFonts w:ascii="Times New Roman" w:hAnsi="Times New Roman" w:cs="Times New Roman"/>
          <w:b/>
          <w:bCs/>
        </w:rPr>
        <w:t xml:space="preserve">PREGÃO ELETRÔNICO Nº </w:t>
      </w:r>
      <w:r w:rsidR="00DE2DE8" w:rsidRPr="00BA6716">
        <w:rPr>
          <w:rFonts w:ascii="Times New Roman" w:hAnsi="Times New Roman" w:cs="Times New Roman"/>
          <w:b/>
          <w:bCs/>
        </w:rPr>
        <w:t>0</w:t>
      </w:r>
      <w:r w:rsidR="00BA6716" w:rsidRPr="00BA6716">
        <w:rPr>
          <w:rFonts w:ascii="Times New Roman" w:hAnsi="Times New Roman" w:cs="Times New Roman"/>
          <w:b/>
          <w:bCs/>
        </w:rPr>
        <w:t>6</w:t>
      </w:r>
      <w:r w:rsidR="00DE2DE8" w:rsidRPr="00BA6716">
        <w:rPr>
          <w:rFonts w:ascii="Times New Roman" w:hAnsi="Times New Roman" w:cs="Times New Roman"/>
          <w:b/>
          <w:bCs/>
        </w:rPr>
        <w:t>/2020</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5BA44358" w:rsidR="008C23D6" w:rsidRPr="00BA67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A6716">
        <w:rPr>
          <w:rFonts w:ascii="Times New Roman" w:hAnsi="Times New Roman" w:cs="Times New Roman"/>
          <w:b/>
          <w:bCs/>
        </w:rPr>
        <w:t xml:space="preserve">PREGÃO ELETRÔNICO Nº </w:t>
      </w:r>
      <w:r w:rsidR="00DE2DE8" w:rsidRPr="00BA6716">
        <w:rPr>
          <w:rFonts w:ascii="Times New Roman" w:hAnsi="Times New Roman" w:cs="Times New Roman"/>
          <w:b/>
          <w:bCs/>
        </w:rPr>
        <w:t>0</w:t>
      </w:r>
      <w:r w:rsidR="00BA6716" w:rsidRPr="00BA6716">
        <w:rPr>
          <w:rFonts w:ascii="Times New Roman" w:hAnsi="Times New Roman" w:cs="Times New Roman"/>
          <w:b/>
          <w:bCs/>
        </w:rPr>
        <w:t>6</w:t>
      </w:r>
      <w:r w:rsidR="00DE2DE8" w:rsidRPr="00BA6716">
        <w:rPr>
          <w:rFonts w:ascii="Times New Roman" w:hAnsi="Times New Roman" w:cs="Times New Roman"/>
          <w:b/>
          <w:bCs/>
        </w:rPr>
        <w:t>/2020</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0960A01D"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BA6716">
        <w:rPr>
          <w:rFonts w:ascii="Times New Roman" w:hAnsi="Times New Roman" w:cs="Times New Roman"/>
          <w:b/>
          <w:bCs/>
        </w:rPr>
        <w:t>6</w:t>
      </w:r>
      <w:r w:rsidR="00DE2DE8" w:rsidRPr="00AF6F82">
        <w:rPr>
          <w:rFonts w:ascii="Times New Roman" w:hAnsi="Times New Roman" w:cs="Times New Roman"/>
          <w:b/>
          <w:bCs/>
        </w:rPr>
        <w:t>/2020</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971FBC7" w14:textId="0B7CFB55" w:rsidR="008C23D6" w:rsidRPr="00BA67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A6716">
        <w:rPr>
          <w:rFonts w:ascii="Times New Roman" w:hAnsi="Times New Roman" w:cs="Times New Roman"/>
          <w:b/>
          <w:bCs/>
        </w:rPr>
        <w:t xml:space="preserve">PREGÃO ELETRÔNICO Nº </w:t>
      </w:r>
      <w:r w:rsidR="00DE2DE8" w:rsidRPr="00BA6716">
        <w:rPr>
          <w:rFonts w:ascii="Times New Roman" w:hAnsi="Times New Roman" w:cs="Times New Roman"/>
          <w:b/>
          <w:bCs/>
        </w:rPr>
        <w:t>0</w:t>
      </w:r>
      <w:r w:rsidR="00BA6716" w:rsidRPr="00BA6716">
        <w:rPr>
          <w:rFonts w:ascii="Times New Roman" w:hAnsi="Times New Roman" w:cs="Times New Roman"/>
          <w:b/>
          <w:bCs/>
        </w:rPr>
        <w:t>6</w:t>
      </w:r>
      <w:r w:rsidR="00DE2DE8" w:rsidRPr="00BA6716">
        <w:rPr>
          <w:rFonts w:ascii="Times New Roman" w:hAnsi="Times New Roman" w:cs="Times New Roman"/>
          <w:b/>
          <w:bCs/>
        </w:rPr>
        <w:t>/2020</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4C25982D" w:rsidR="008C23D6" w:rsidRPr="00BA67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A6716">
        <w:rPr>
          <w:rFonts w:ascii="Times New Roman" w:hAnsi="Times New Roman" w:cs="Times New Roman"/>
          <w:b/>
          <w:bCs/>
        </w:rPr>
        <w:t xml:space="preserve">PREGÃO ELETRÔNICO Nº </w:t>
      </w:r>
      <w:r w:rsidR="00DE2DE8" w:rsidRPr="00BA6716">
        <w:rPr>
          <w:rFonts w:ascii="Times New Roman" w:hAnsi="Times New Roman" w:cs="Times New Roman"/>
          <w:b/>
          <w:bCs/>
        </w:rPr>
        <w:t>0</w:t>
      </w:r>
      <w:r w:rsidR="00BA6716" w:rsidRPr="00BA6716">
        <w:rPr>
          <w:rFonts w:ascii="Times New Roman" w:hAnsi="Times New Roman" w:cs="Times New Roman"/>
          <w:b/>
          <w:bCs/>
        </w:rPr>
        <w:t>6</w:t>
      </w:r>
      <w:r w:rsidR="00DE2DE8" w:rsidRPr="00BA6716">
        <w:rPr>
          <w:rFonts w:ascii="Times New Roman" w:hAnsi="Times New Roman" w:cs="Times New Roman"/>
          <w:b/>
          <w:bCs/>
        </w:rPr>
        <w:t>/2020</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2DFDBCE7" w14:textId="4B36E1DA" w:rsidR="008C23D6" w:rsidRPr="00BA67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BA6716">
        <w:rPr>
          <w:rFonts w:ascii="Times New Roman" w:hAnsi="Times New Roman" w:cs="Times New Roman"/>
          <w:b/>
          <w:bCs/>
        </w:rPr>
        <w:t xml:space="preserve">PREGÃO ELETRÔNICO Nº </w:t>
      </w:r>
      <w:r w:rsidR="00DE2DE8" w:rsidRPr="00BA6716">
        <w:rPr>
          <w:rFonts w:ascii="Times New Roman" w:hAnsi="Times New Roman" w:cs="Times New Roman"/>
          <w:b/>
          <w:bCs/>
        </w:rPr>
        <w:t>0</w:t>
      </w:r>
      <w:r w:rsidR="00BA6716" w:rsidRPr="00BA6716">
        <w:rPr>
          <w:rFonts w:ascii="Times New Roman" w:hAnsi="Times New Roman" w:cs="Times New Roman"/>
          <w:b/>
          <w:bCs/>
        </w:rPr>
        <w:t>6</w:t>
      </w:r>
      <w:r w:rsidR="00DE2DE8" w:rsidRPr="00BA6716">
        <w:rPr>
          <w:rFonts w:ascii="Times New Roman" w:hAnsi="Times New Roman" w:cs="Times New Roman"/>
          <w:b/>
          <w:bCs/>
        </w:rPr>
        <w:t>/2020</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7E6C3371" w14:textId="77777777" w:rsidR="00F663D8" w:rsidRPr="00EF5516" w:rsidRDefault="00F663D8" w:rsidP="00F663D8">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 xml:space="preserve">MINUTA </w:t>
      </w:r>
      <w:r>
        <w:rPr>
          <w:rFonts w:ascii="Times New Roman" w:hAnsi="Times New Roman" w:cs="Times New Roman"/>
          <w:b/>
          <w:bCs/>
        </w:rPr>
        <w:t>ATA DE REGISTRO DE PREÇO</w:t>
      </w:r>
    </w:p>
    <w:p w14:paraId="17FE811F" w14:textId="77777777" w:rsidR="00F663D8" w:rsidRPr="00EF5516" w:rsidRDefault="00F663D8" w:rsidP="00F663D8">
      <w:pPr>
        <w:rPr>
          <w:rFonts w:ascii="Times New Roman" w:hAnsi="Times New Roman" w:cs="Times New Roman"/>
          <w:b/>
        </w:rPr>
      </w:pPr>
    </w:p>
    <w:p w14:paraId="19AC3A89" w14:textId="77777777" w:rsidR="00F663D8" w:rsidRPr="00294C8D"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__/2020</w:t>
      </w:r>
    </w:p>
    <w:p w14:paraId="7F4E5D0D" w14:textId="77777777" w:rsidR="00F663D8" w:rsidRPr="00DD6050" w:rsidRDefault="00F663D8" w:rsidP="00F663D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7C54C044" w14:textId="77777777" w:rsidR="00F663D8" w:rsidRPr="00DD6050" w:rsidRDefault="00F663D8" w:rsidP="00F663D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DD6050">
        <w:rPr>
          <w:rFonts w:ascii="Times New Roman" w:hAnsi="Times New Roman" w:cs="Times New Roman"/>
        </w:rPr>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5A60FD58" w14:textId="77777777" w:rsidR="00F663D8" w:rsidRPr="00DD6050" w:rsidRDefault="00F663D8" w:rsidP="00F663D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55E3F08F"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b/>
          <w:bCs/>
        </w:rPr>
        <w:t>1. OBJETO</w:t>
      </w:r>
    </w:p>
    <w:p w14:paraId="249084C1" w14:textId="2EE2156C" w:rsidR="00F663D8" w:rsidRPr="00DD6050" w:rsidRDefault="00F663D8" w:rsidP="00F663D8">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DD6050">
          <w:rPr>
            <w:rFonts w:ascii="Times New Roman" w:hAnsi="Times New Roman" w:cs="Times New Roman"/>
          </w:rPr>
          <w:t>1.1 A</w:t>
        </w:r>
      </w:smartTag>
      <w:r w:rsidRPr="00DD6050">
        <w:rPr>
          <w:rFonts w:ascii="Times New Roman" w:hAnsi="Times New Roman" w:cs="Times New Roman"/>
        </w:rPr>
        <w:t xml:space="preserve"> presente Ata tem por objeto o Registro de Preços visando a </w:t>
      </w:r>
      <w:r w:rsidR="005350FC" w:rsidRPr="00277CD9">
        <w:rPr>
          <w:rFonts w:ascii="Times New Roman" w:hAnsi="Times New Roman" w:cs="Times New Roman"/>
          <w:bCs/>
        </w:rPr>
        <w:t xml:space="preserve">AQUISIÇÃO DE MATERIAIS </w:t>
      </w:r>
      <w:r w:rsidR="005350FC" w:rsidRPr="00277CD9">
        <w:rPr>
          <w:rFonts w:ascii="Times New Roman" w:hAnsi="Times New Roman" w:cs="Times New Roman"/>
        </w:rPr>
        <w:t>PARA ENFRENTAMENTO DA PANDEMIA DO COVID-19</w:t>
      </w:r>
      <w:r w:rsidR="005350FC" w:rsidRPr="00BE04CA">
        <w:rPr>
          <w:rFonts w:ascii="Times New Roman" w:hAnsi="Times New Roman" w:cs="Times New Roman"/>
          <w:bCs/>
        </w:rPr>
        <w:t xml:space="preserve"> </w:t>
      </w:r>
      <w:r w:rsidR="005350FC">
        <w:rPr>
          <w:rFonts w:ascii="Times New Roman" w:hAnsi="Times New Roman" w:cs="Times New Roman"/>
          <w:bCs/>
        </w:rPr>
        <w:t xml:space="preserve">(SECADORA ELÉTRICA, </w:t>
      </w:r>
      <w:r w:rsidR="005350FC">
        <w:rPr>
          <w:rFonts w:ascii="Times New Roman" w:hAnsi="Times New Roman" w:cs="Times New Roman"/>
          <w:color w:val="000000"/>
        </w:rPr>
        <w:t>LAVADORA</w:t>
      </w:r>
      <w:r w:rsidR="005350FC" w:rsidRPr="00BE04CA">
        <w:rPr>
          <w:rFonts w:ascii="Times New Roman" w:hAnsi="Times New Roman" w:cs="Times New Roman"/>
        </w:rPr>
        <w:t xml:space="preserve">, </w:t>
      </w:r>
      <w:r w:rsidR="005350FC">
        <w:rPr>
          <w:rFonts w:ascii="Times New Roman" w:hAnsi="Times New Roman" w:cs="Times New Roman"/>
        </w:rPr>
        <w:t>NOTEBOOK</w:t>
      </w:r>
      <w:r w:rsidR="005350FC">
        <w:rPr>
          <w:rFonts w:ascii="Times New Roman" w:hAnsi="Times New Roman" w:cs="Times New Roman"/>
          <w:color w:val="000000"/>
        </w:rPr>
        <w:t>, PROJETOR, APARELHO CELULAR, UNIFORME,</w:t>
      </w:r>
      <w:r w:rsidR="005350FC" w:rsidRPr="00743C25">
        <w:rPr>
          <w:rFonts w:ascii="Times New Roman" w:eastAsia="Times New Roman" w:hAnsi="Times New Roman" w:cs="Times New Roman"/>
          <w:bCs/>
          <w:kern w:val="36"/>
        </w:rPr>
        <w:t xml:space="preserve"> </w:t>
      </w:r>
      <w:r w:rsidR="005350FC" w:rsidRPr="007015BD">
        <w:rPr>
          <w:rFonts w:ascii="Times New Roman" w:eastAsia="Times New Roman" w:hAnsi="Times New Roman" w:cs="Times New Roman"/>
          <w:bCs/>
          <w:kern w:val="36"/>
        </w:rPr>
        <w:t>SAPATO HOSPITALAR</w:t>
      </w:r>
      <w:r w:rsidR="005350FC">
        <w:rPr>
          <w:rFonts w:ascii="Times New Roman" w:eastAsia="Times New Roman" w:hAnsi="Times New Roman" w:cs="Times New Roman"/>
          <w:bCs/>
          <w:kern w:val="36"/>
        </w:rPr>
        <w:t xml:space="preserve"> E </w:t>
      </w:r>
      <w:r w:rsidR="005350FC" w:rsidRPr="00054A4A">
        <w:rPr>
          <w:rFonts w:ascii="Times New Roman" w:hAnsi="Times New Roman" w:cs="Times New Roman"/>
        </w:rPr>
        <w:t>KIT DE ALIMENTOS</w:t>
      </w:r>
      <w:r w:rsidR="005350FC">
        <w:rPr>
          <w:rFonts w:ascii="Times New Roman" w:hAnsi="Times New Roman" w:cs="Times New Roman"/>
        </w:rPr>
        <w:t>)</w:t>
      </w:r>
      <w:r w:rsidRPr="00DD6050">
        <w:rPr>
          <w:rFonts w:ascii="Times New Roman" w:hAnsi="Times New Roman" w:cs="Times New Roman"/>
          <w:bCs/>
        </w:rPr>
        <w:t xml:space="preserve">, </w:t>
      </w:r>
      <w:r w:rsidRPr="00DD6050">
        <w:rPr>
          <w:rFonts w:ascii="Times New Roman" w:hAnsi="Times New Roman" w:cs="Times New Roman"/>
        </w:rPr>
        <w:t xml:space="preserve">conforme </w:t>
      </w:r>
      <w:r w:rsidRPr="001465E9">
        <w:rPr>
          <w:rFonts w:ascii="Times New Roman" w:hAnsi="Times New Roman" w:cs="Times New Roman"/>
        </w:rPr>
        <w:t xml:space="preserve">especificações do </w:t>
      </w:r>
      <w:r w:rsidRPr="00BA6716">
        <w:rPr>
          <w:rFonts w:ascii="Times New Roman" w:hAnsi="Times New Roman" w:cs="Times New Roman"/>
        </w:rPr>
        <w:t>Edital Pregão Eletrônico nº 0</w:t>
      </w:r>
      <w:r w:rsidR="00BA6716" w:rsidRPr="00BA6716">
        <w:rPr>
          <w:rFonts w:ascii="Times New Roman" w:hAnsi="Times New Roman" w:cs="Times New Roman"/>
        </w:rPr>
        <w:t>6</w:t>
      </w:r>
      <w:r w:rsidRPr="00BA6716">
        <w:rPr>
          <w:rFonts w:ascii="Times New Roman" w:hAnsi="Times New Roman" w:cs="Times New Roman"/>
        </w:rPr>
        <w:t>/2020.</w:t>
      </w:r>
    </w:p>
    <w:p w14:paraId="57419BAE"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0AFE4B90"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b/>
          <w:bCs/>
        </w:rPr>
        <w:t>Item 01</w:t>
      </w:r>
      <w:r w:rsidRPr="00DD6050">
        <w:rPr>
          <w:rFonts w:ascii="Times New Roman" w:hAnsi="Times New Roman" w:cs="Times New Roman"/>
        </w:rPr>
        <w:t xml:space="preserve"> – _________________, Quantidade - ______</w:t>
      </w:r>
      <w:proofErr w:type="gramStart"/>
      <w:r w:rsidRPr="00DD6050">
        <w:rPr>
          <w:rFonts w:ascii="Times New Roman" w:hAnsi="Times New Roman" w:cs="Times New Roman"/>
        </w:rPr>
        <w:t xml:space="preserve"> .</w:t>
      </w:r>
      <w:proofErr w:type="gramEnd"/>
      <w:r w:rsidRPr="00DD6050">
        <w:rPr>
          <w:rFonts w:ascii="Times New Roman" w:hAnsi="Times New Roman" w:cs="Times New Roman"/>
        </w:rPr>
        <w:t xml:space="preserve"> Unidade de medida - ______.</w:t>
      </w:r>
    </w:p>
    <w:p w14:paraId="58A5959F"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 xml:space="preserve">1º. Colocado – Empresa ______________, </w:t>
      </w:r>
      <w:r w:rsidRPr="00DD6050">
        <w:rPr>
          <w:rFonts w:ascii="Times New Roman" w:hAnsi="Times New Roman" w:cs="Times New Roman"/>
          <w:b/>
          <w:bCs/>
        </w:rPr>
        <w:t>no valor de</w:t>
      </w:r>
      <w:proofErr w:type="gramStart"/>
      <w:r w:rsidRPr="00DD6050">
        <w:rPr>
          <w:rFonts w:ascii="Times New Roman" w:hAnsi="Times New Roman" w:cs="Times New Roman"/>
          <w:b/>
          <w:bCs/>
        </w:rPr>
        <w:t xml:space="preserve">   </w:t>
      </w:r>
      <w:proofErr w:type="gramEnd"/>
      <w:r w:rsidRPr="00DD6050">
        <w:rPr>
          <w:rFonts w:ascii="Times New Roman" w:hAnsi="Times New Roman" w:cs="Times New Roman"/>
          <w:b/>
          <w:bCs/>
        </w:rPr>
        <w:t>___________;</w:t>
      </w:r>
    </w:p>
    <w:p w14:paraId="6369EB72"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2º. Colocado – Empresa ______________;</w:t>
      </w:r>
    </w:p>
    <w:p w14:paraId="717A69D3"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3º. Colocado – Empresa ______________.</w:t>
      </w:r>
    </w:p>
    <w:p w14:paraId="003AB5B3"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w:t>
      </w:r>
    </w:p>
    <w:p w14:paraId="675932AC"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3F9D57D" w14:textId="77777777" w:rsidR="00F663D8" w:rsidRPr="00DD6050" w:rsidRDefault="00F663D8" w:rsidP="00F663D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1.2 Este instrumento não obriga o Município a firmar contratação na(s) quantidade(s) estimada(s), podendo ocorrer licitações </w:t>
      </w:r>
      <w:proofErr w:type="gramStart"/>
      <w:r w:rsidRPr="00DD6050">
        <w:rPr>
          <w:rFonts w:ascii="Times New Roman" w:hAnsi="Times New Roman" w:cs="Times New Roman"/>
        </w:rPr>
        <w:t>específicas para aquisição do objeto, obedecida</w:t>
      </w:r>
      <w:proofErr w:type="gramEnd"/>
      <w:r w:rsidRPr="00DD6050">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027FFEF2" w14:textId="77777777" w:rsidR="00F663D8" w:rsidRPr="00DD6050" w:rsidRDefault="00F663D8" w:rsidP="00F663D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1.3 O(s) preço(s) registrado(s) manter-se-</w:t>
      </w:r>
      <w:proofErr w:type="gramStart"/>
      <w:r w:rsidRPr="00DD6050">
        <w:rPr>
          <w:rFonts w:ascii="Times New Roman" w:hAnsi="Times New Roman" w:cs="Times New Roman"/>
        </w:rPr>
        <w:t>á(</w:t>
      </w:r>
      <w:proofErr w:type="spellStart"/>
      <w:proofErr w:type="gramEnd"/>
      <w:r w:rsidRPr="00DD6050">
        <w:rPr>
          <w:rFonts w:ascii="Times New Roman" w:hAnsi="Times New Roman" w:cs="Times New Roman"/>
        </w:rPr>
        <w:t>ão</w:t>
      </w:r>
      <w:proofErr w:type="spellEnd"/>
      <w:r w:rsidRPr="00DD6050">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036437ED" w14:textId="77777777" w:rsidR="00F663D8" w:rsidRPr="00DD6050" w:rsidRDefault="00F663D8" w:rsidP="00F663D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1.3.1 O(s) preço(s) registrado(s) que </w:t>
      </w:r>
      <w:proofErr w:type="gramStart"/>
      <w:r w:rsidRPr="00DD6050">
        <w:rPr>
          <w:rFonts w:ascii="Times New Roman" w:hAnsi="Times New Roman" w:cs="Times New Roman"/>
        </w:rPr>
        <w:t>sofrer(</w:t>
      </w:r>
      <w:proofErr w:type="gramEnd"/>
      <w:r w:rsidRPr="00DD6050">
        <w:rPr>
          <w:rFonts w:ascii="Times New Roman" w:hAnsi="Times New Roman" w:cs="Times New Roman"/>
        </w:rPr>
        <w:t>em) recomposição não ultrapassará(</w:t>
      </w:r>
      <w:proofErr w:type="spellStart"/>
      <w:r w:rsidRPr="00DD6050">
        <w:rPr>
          <w:rFonts w:ascii="Times New Roman" w:hAnsi="Times New Roman" w:cs="Times New Roman"/>
        </w:rPr>
        <w:t>ão</w:t>
      </w:r>
      <w:proofErr w:type="spellEnd"/>
      <w:r w:rsidRPr="00DD6050">
        <w:rPr>
          <w:rFonts w:ascii="Times New Roman" w:hAnsi="Times New Roman" w:cs="Times New Roman"/>
        </w:rPr>
        <w:t>) o(s) preço(s) praticado(s) no mercado.</w:t>
      </w:r>
    </w:p>
    <w:p w14:paraId="36C22072"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5063795E" w14:textId="77777777" w:rsidR="00F663D8" w:rsidRPr="00DD6050" w:rsidRDefault="00F663D8" w:rsidP="00F663D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1.4 Caso o(s) preço(s) registrado(s) se torne(m) </w:t>
      </w:r>
      <w:proofErr w:type="gramStart"/>
      <w:r w:rsidRPr="00DD6050">
        <w:rPr>
          <w:rFonts w:ascii="Times New Roman" w:hAnsi="Times New Roman" w:cs="Times New Roman"/>
        </w:rPr>
        <w:t>superior(</w:t>
      </w:r>
      <w:proofErr w:type="gramEnd"/>
      <w:r w:rsidRPr="00DD6050">
        <w:rPr>
          <w:rFonts w:ascii="Times New Roman" w:hAnsi="Times New Roman" w:cs="Times New Roman"/>
        </w:rPr>
        <w:t>es) à média do(s) preço(s) de mercado, o Município solicitará à registrada, redução do(s) preço(s, de forma a adequá-lo(s) aos termos do item 1.3.1.</w:t>
      </w:r>
    </w:p>
    <w:p w14:paraId="1333FA0C" w14:textId="77777777" w:rsidR="00F663D8" w:rsidRPr="00DD6050" w:rsidRDefault="00F663D8" w:rsidP="00F663D8">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vantagem e com anuência da registrada.</w:t>
      </w:r>
    </w:p>
    <w:p w14:paraId="4C0C4B3E"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shd w:val="clear" w:color="auto" w:fill="FFFFFF"/>
        </w:rPr>
        <w:lastRenderedPageBreak/>
        <w:t>1.6 As aquisições ou contratações adicionais a que se refere o item anterior não poderão exceder, por órgão ou entidade, a 100% dos quantitativos registrados na Ata de Registro de Preços.</w:t>
      </w:r>
    </w:p>
    <w:p w14:paraId="0EAF5BCC" w14:textId="77777777" w:rsidR="00F663D8" w:rsidRPr="00DD6050" w:rsidRDefault="00F663D8" w:rsidP="00F663D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8616584"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2</w:t>
      </w:r>
      <w:proofErr w:type="gramEnd"/>
      <w:r w:rsidRPr="00DD6050">
        <w:rPr>
          <w:rFonts w:ascii="Times New Roman" w:hAnsi="Times New Roman" w:cs="Times New Roman"/>
          <w:b/>
          <w:bCs/>
        </w:rPr>
        <w:t xml:space="preserve"> DOCUMENTOS INTEGRANTES</w:t>
      </w:r>
    </w:p>
    <w:p w14:paraId="4B8072F0" w14:textId="77777777" w:rsidR="00F663D8" w:rsidRPr="00BA6716"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2.1 Para todos os efeitos legais, para melhor caracterização do objeto, bem como, para definir procedimentos e normas decorrentes das obrigações ora contraídas, integram esta Ata, como se nela estivessem </w:t>
      </w:r>
      <w:r w:rsidRPr="00BA6716">
        <w:rPr>
          <w:rFonts w:ascii="Times New Roman" w:hAnsi="Times New Roman" w:cs="Times New Roman"/>
        </w:rPr>
        <w:t>transcritos, os seguintes documentos:</w:t>
      </w:r>
    </w:p>
    <w:p w14:paraId="19C62FF1" w14:textId="2885261C"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BA6716">
        <w:rPr>
          <w:rFonts w:ascii="Times New Roman" w:hAnsi="Times New Roman" w:cs="Times New Roman"/>
        </w:rPr>
        <w:t>a) Edital de Pregão Eletrônico nº 0</w:t>
      </w:r>
      <w:r w:rsidR="00BA6716">
        <w:rPr>
          <w:rFonts w:ascii="Times New Roman" w:hAnsi="Times New Roman" w:cs="Times New Roman"/>
        </w:rPr>
        <w:t>6</w:t>
      </w:r>
      <w:r w:rsidRPr="00BA6716">
        <w:rPr>
          <w:rFonts w:ascii="Times New Roman" w:hAnsi="Times New Roman" w:cs="Times New Roman"/>
        </w:rPr>
        <w:t xml:space="preserve">/2020 e </w:t>
      </w:r>
      <w:r w:rsidRPr="001465E9">
        <w:rPr>
          <w:rFonts w:ascii="Times New Roman" w:hAnsi="Times New Roman" w:cs="Times New Roman"/>
        </w:rPr>
        <w:t xml:space="preserve">seus </w:t>
      </w:r>
      <w:r w:rsidRPr="00DD6050">
        <w:rPr>
          <w:rFonts w:ascii="Times New Roman" w:hAnsi="Times New Roman" w:cs="Times New Roman"/>
        </w:rPr>
        <w:t>anexos;</w:t>
      </w:r>
    </w:p>
    <w:p w14:paraId="6329E05A"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b) Proposta da Empresa Registrada.</w:t>
      </w:r>
    </w:p>
    <w:p w14:paraId="5890D88D"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47D07CBA"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3</w:t>
      </w:r>
      <w:proofErr w:type="gramEnd"/>
      <w:r w:rsidRPr="00DD6050">
        <w:rPr>
          <w:rFonts w:ascii="Times New Roman" w:hAnsi="Times New Roman" w:cs="Times New Roman"/>
          <w:b/>
          <w:bCs/>
        </w:rPr>
        <w:t xml:space="preserve"> VIGÊNCIA</w:t>
      </w:r>
    </w:p>
    <w:p w14:paraId="244DCDCE" w14:textId="77777777" w:rsidR="00F663D8" w:rsidRPr="00DD6050" w:rsidRDefault="00F663D8" w:rsidP="00F663D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DD6050">
          <w:rPr>
            <w:rFonts w:ascii="Times New Roman" w:hAnsi="Times New Roman" w:cs="Times New Roman"/>
          </w:rPr>
          <w:t>3.1 A</w:t>
        </w:r>
      </w:smartTag>
      <w:r w:rsidRPr="00DD6050">
        <w:rPr>
          <w:rFonts w:ascii="Times New Roman" w:hAnsi="Times New Roman" w:cs="Times New Roman"/>
        </w:rPr>
        <w:t xml:space="preserve"> presente Ata vigorará por 12 (doze) meses após sua homologação.</w:t>
      </w:r>
    </w:p>
    <w:p w14:paraId="57DD1055" w14:textId="77777777" w:rsidR="00F663D8" w:rsidRPr="00DD6050" w:rsidRDefault="00F663D8" w:rsidP="00F663D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56C86512"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DD6050">
        <w:rPr>
          <w:rFonts w:ascii="Times New Roman" w:hAnsi="Times New Roman" w:cs="Times New Roman"/>
          <w:b/>
          <w:bCs/>
        </w:rPr>
        <w:t>4</w:t>
      </w:r>
      <w:proofErr w:type="gramEnd"/>
      <w:r w:rsidRPr="00DD6050">
        <w:rPr>
          <w:rFonts w:ascii="Times New Roman" w:hAnsi="Times New Roman" w:cs="Times New Roman"/>
          <w:b/>
          <w:bCs/>
        </w:rPr>
        <w:t xml:space="preserve"> </w:t>
      </w:r>
      <w:r w:rsidRPr="00DD6050">
        <w:rPr>
          <w:rFonts w:ascii="Times New Roman" w:hAnsi="Times New Roman" w:cs="Times New Roman"/>
          <w:b/>
          <w:lang w:eastAsia="en-US"/>
        </w:rPr>
        <w:t>ENTREGA E DO RECEBIMENTO</w:t>
      </w:r>
    </w:p>
    <w:p w14:paraId="60DA355C" w14:textId="77777777" w:rsidR="00F663D8" w:rsidRPr="00DD6050" w:rsidRDefault="00F663D8" w:rsidP="00F663D8">
      <w:pPr>
        <w:jc w:val="both"/>
        <w:rPr>
          <w:rFonts w:ascii="Times New Roman" w:hAnsi="Times New Roman" w:cs="Times New Roman"/>
          <w:b/>
          <w:bCs/>
        </w:rPr>
      </w:pPr>
      <w:r w:rsidRPr="00DD6050">
        <w:rPr>
          <w:rFonts w:ascii="Times New Roman" w:hAnsi="Times New Roman" w:cs="Times New Roman"/>
        </w:rPr>
        <w:t xml:space="preserve">4.1 </w:t>
      </w:r>
      <w:proofErr w:type="gramStart"/>
      <w:r w:rsidRPr="00DD6050">
        <w:rPr>
          <w:rFonts w:ascii="Times New Roman" w:hAnsi="Times New Roman" w:cs="Times New Roman"/>
        </w:rPr>
        <w:t>Após</w:t>
      </w:r>
      <w:proofErr w:type="gramEnd"/>
      <w:r w:rsidRPr="00DD6050">
        <w:rPr>
          <w:rFonts w:ascii="Times New Roman" w:hAnsi="Times New Roman" w:cs="Times New Roman"/>
        </w:rPr>
        <w:t xml:space="preserve"> efetuada sua solicitação, o(s) item(</w:t>
      </w:r>
      <w:proofErr w:type="spellStart"/>
      <w:r w:rsidRPr="00DD6050">
        <w:rPr>
          <w:rFonts w:ascii="Times New Roman" w:hAnsi="Times New Roman" w:cs="Times New Roman"/>
        </w:rPr>
        <w:t>ns</w:t>
      </w:r>
      <w:proofErr w:type="spellEnd"/>
      <w:r w:rsidRPr="00DD6050">
        <w:rPr>
          <w:rFonts w:ascii="Times New Roman" w:hAnsi="Times New Roman" w:cs="Times New Roman"/>
        </w:rPr>
        <w:t>)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entregue(s) no prazo máximo de </w:t>
      </w:r>
      <w:r w:rsidRPr="00DD6050">
        <w:rPr>
          <w:rFonts w:ascii="Times New Roman" w:hAnsi="Times New Roman" w:cs="Times New Roman"/>
          <w:b/>
        </w:rPr>
        <w:t>20</w:t>
      </w:r>
      <w:r w:rsidRPr="00DD6050">
        <w:rPr>
          <w:rFonts w:ascii="Times New Roman" w:hAnsi="Times New Roman" w:cs="Times New Roman"/>
          <w:b/>
          <w:bCs/>
          <w:shd w:val="clear" w:color="auto" w:fill="FFFFFF"/>
        </w:rPr>
        <w:t xml:space="preserve"> (vinte) dias, </w:t>
      </w:r>
      <w:r w:rsidRPr="00DD6050">
        <w:rPr>
          <w:rFonts w:ascii="Times New Roman" w:hAnsi="Times New Roman" w:cs="Times New Roman"/>
          <w:shd w:val="clear" w:color="auto" w:fill="FFFFFF"/>
        </w:rPr>
        <w:t>conforme endereço, horário, quantidade e condições especificados em solicitação.</w:t>
      </w:r>
    </w:p>
    <w:p w14:paraId="2E3DF1C0"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4.2 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que for(em) recusado(s)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substituído(s) no </w:t>
      </w:r>
      <w:r w:rsidRPr="00DD6050">
        <w:rPr>
          <w:rFonts w:ascii="Times New Roman" w:hAnsi="Times New Roman" w:cs="Times New Roman"/>
          <w:shd w:val="clear" w:color="auto" w:fill="FFFFFF"/>
        </w:rPr>
        <w:t>prazo máximo de 2 (dois) dias</w:t>
      </w:r>
      <w:r w:rsidRPr="00DD6050">
        <w:rPr>
          <w:rFonts w:ascii="Times New Roman" w:hAnsi="Times New Roman" w:cs="Times New Roman"/>
        </w:rPr>
        <w:t xml:space="preserve">, contados da data de notificação apresentada à fornecedora, sem qualquer ônus para o Município. </w:t>
      </w:r>
    </w:p>
    <w:p w14:paraId="197018BC"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4.3 Se a substituição não for realizada no prazo estipulado, a empresa estará sujeita às sanções previstas neste Edital e na Ata de Registro de Preços.</w:t>
      </w:r>
    </w:p>
    <w:p w14:paraId="7C71B0CC"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4.4 O recebimento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30986D68"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62AA0CD1"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5</w:t>
      </w:r>
      <w:proofErr w:type="gramEnd"/>
      <w:r w:rsidRPr="00DD6050">
        <w:rPr>
          <w:rFonts w:ascii="Times New Roman" w:hAnsi="Times New Roman" w:cs="Times New Roman"/>
          <w:b/>
          <w:bCs/>
        </w:rPr>
        <w:t xml:space="preserve"> FORMA DE PAGAMENTO E DOTAÇÃO ORÇAMENTÁRIA</w:t>
      </w:r>
    </w:p>
    <w:p w14:paraId="30BA8631" w14:textId="77777777" w:rsidR="00F663D8" w:rsidRPr="00DD6050" w:rsidRDefault="00F663D8" w:rsidP="00F66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 O pagamento será efetuado em até </w:t>
      </w:r>
      <w:r w:rsidRPr="00DD6050">
        <w:rPr>
          <w:rFonts w:ascii="Times New Roman" w:hAnsi="Times New Roman" w:cs="Times New Roman"/>
          <w:b/>
          <w:bCs/>
        </w:rPr>
        <w:t>30 (trinta) dias</w:t>
      </w:r>
      <w:r w:rsidRPr="00DD6050">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7EBADE96" w14:textId="77777777" w:rsidR="00F663D8" w:rsidRPr="00DD6050" w:rsidRDefault="00F663D8" w:rsidP="00F663D8">
      <w:pPr>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registrada arcar com as despesas da TED/DOC.</w:t>
      </w:r>
    </w:p>
    <w:p w14:paraId="61FA2A0F"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rPr>
        <w:t xml:space="preserve">5.2 </w:t>
      </w:r>
      <w:r w:rsidRPr="00DD6050">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552C6E2B" w14:textId="227C066F"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DD6050">
        <w:rPr>
          <w:rFonts w:ascii="Times New Roman" w:hAnsi="Times New Roman" w:cs="Times New Roman"/>
          <w:shd w:val="clear" w:color="auto" w:fill="FFFFFF"/>
        </w:rPr>
        <w:t xml:space="preserve">5.3 </w:t>
      </w:r>
      <w:r w:rsidRPr="00760CFE">
        <w:rPr>
          <w:rFonts w:ascii="Times New Roman" w:hAnsi="Times New Roman"/>
          <w:shd w:val="clear" w:color="auto" w:fill="FFFFFF"/>
        </w:rPr>
        <w:t>Qualquer</w:t>
      </w:r>
      <w:proofErr w:type="gramEnd"/>
      <w:r w:rsidRPr="00760CFE">
        <w:rPr>
          <w:rFonts w:ascii="Times New Roman" w:hAnsi="Times New Roman"/>
          <w:shd w:val="clear" w:color="auto" w:fill="FFFFFF"/>
        </w:rPr>
        <w:t xml:space="preserve"> pagamento somente será realizado quando a empresa contratada estiver regular em relação aos documentos </w:t>
      </w:r>
      <w:r w:rsidRPr="000633FE">
        <w:rPr>
          <w:rFonts w:ascii="Times New Roman" w:hAnsi="Times New Roman"/>
          <w:shd w:val="clear" w:color="auto" w:fill="FFFFFF"/>
        </w:rPr>
        <w:t>das alíneas c, d, e, f</w:t>
      </w:r>
      <w:r w:rsidR="004C5EA5">
        <w:rPr>
          <w:rFonts w:ascii="Times New Roman" w:hAnsi="Times New Roman"/>
          <w:shd w:val="clear" w:color="auto" w:fill="FFFFFF"/>
        </w:rPr>
        <w:t>, d</w:t>
      </w:r>
      <w:r w:rsidRPr="000633FE">
        <w:rPr>
          <w:rFonts w:ascii="Times New Roman" w:hAnsi="Times New Roman"/>
          <w:shd w:val="clear" w:color="auto" w:fill="FFFFFF"/>
        </w:rPr>
        <w:t xml:space="preserve"> do anexo 2 </w:t>
      </w:r>
      <w:r w:rsidR="004C5EA5">
        <w:rPr>
          <w:rFonts w:ascii="Times New Roman" w:hAnsi="Times New Roman"/>
          <w:shd w:val="clear" w:color="auto" w:fill="FFFFFF"/>
        </w:rPr>
        <w:t>do</w:t>
      </w:r>
      <w:r w:rsidRPr="000633FE">
        <w:rPr>
          <w:rFonts w:ascii="Times New Roman" w:hAnsi="Times New Roman"/>
          <w:shd w:val="clear" w:color="auto" w:fill="FFFFFF"/>
        </w:rPr>
        <w:t xml:space="preserve"> edital.</w:t>
      </w:r>
    </w:p>
    <w:p w14:paraId="248B56F7"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p>
    <w:p w14:paraId="1094186D"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hd w:val="clear" w:color="auto" w:fill="FFFFFF"/>
        </w:rPr>
      </w:pPr>
      <w:proofErr w:type="gramStart"/>
      <w:r w:rsidRPr="00DD6050">
        <w:rPr>
          <w:rFonts w:ascii="Times New Roman" w:hAnsi="Times New Roman" w:cs="Times New Roman"/>
          <w:b/>
          <w:bCs/>
        </w:rPr>
        <w:t>6</w:t>
      </w:r>
      <w:proofErr w:type="gramEnd"/>
      <w:r w:rsidRPr="00DD6050">
        <w:rPr>
          <w:rFonts w:ascii="Times New Roman" w:hAnsi="Times New Roman" w:cs="Times New Roman"/>
          <w:b/>
          <w:bCs/>
        </w:rPr>
        <w:t xml:space="preserve"> RESPONSABILIDADES DA REGISTRADA</w:t>
      </w:r>
    </w:p>
    <w:p w14:paraId="1C79C725"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6.1 </w:t>
      </w:r>
      <w:r w:rsidRPr="00DD6050">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6D99D1A"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656CACEF" w14:textId="77777777" w:rsidR="00F663D8" w:rsidRPr="00DD6050" w:rsidRDefault="00F663D8" w:rsidP="00F663D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6.3 Prezar pela qualidade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fornecido(s), cabendo-lhe verificar o atendimento das especificações.</w:t>
      </w:r>
    </w:p>
    <w:p w14:paraId="15333966"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692DB919" w14:textId="77777777" w:rsidR="00F663D8" w:rsidRPr="00DD6050" w:rsidRDefault="00F663D8" w:rsidP="00F663D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7</w:t>
      </w:r>
      <w:proofErr w:type="gramEnd"/>
      <w:r w:rsidRPr="00DD6050">
        <w:rPr>
          <w:rFonts w:ascii="Times New Roman" w:hAnsi="Times New Roman" w:cs="Times New Roman"/>
          <w:b/>
          <w:bCs/>
        </w:rPr>
        <w:t xml:space="preserve"> OBRIGAÇÕES DA REGISTRADA</w:t>
      </w:r>
    </w:p>
    <w:p w14:paraId="1A22D305" w14:textId="77777777" w:rsidR="00F663D8" w:rsidRPr="00DD6050" w:rsidRDefault="00F663D8" w:rsidP="00F663D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7.1 Providenciar, no prazo máximo de 48 (quarenta e oito) horas, o saneamento de qualquer irregularidade constatada;</w:t>
      </w:r>
    </w:p>
    <w:p w14:paraId="45061F9D"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lastRenderedPageBreak/>
        <w:t>7.2 Manter, durante a vigência da Ata, todas as exigências contidas no Edital de Licitação;</w:t>
      </w:r>
    </w:p>
    <w:p w14:paraId="16F797BD"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7.3 Corrigir, reparar, remover, reconstruir ou substituir, às suas expensas, no total ou em parte, o objeto em que se </w:t>
      </w:r>
      <w:proofErr w:type="gramStart"/>
      <w:r w:rsidRPr="00DD6050">
        <w:rPr>
          <w:rFonts w:ascii="Times New Roman" w:hAnsi="Times New Roman" w:cs="Times New Roman"/>
        </w:rPr>
        <w:t>verificar</w:t>
      </w:r>
      <w:proofErr w:type="gramEnd"/>
      <w:r w:rsidRPr="00DD6050">
        <w:rPr>
          <w:rFonts w:ascii="Times New Roman" w:hAnsi="Times New Roman" w:cs="Times New Roman"/>
        </w:rPr>
        <w:t xml:space="preserve"> vícios, defeitos ou incorreções ou, ainda, que estiver em desacordo com as especificações exigidas.</w:t>
      </w:r>
    </w:p>
    <w:p w14:paraId="3384EF00"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7.4 Observado qualquer tipo de não atendimento das especificações no fornecimento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a empresa deverá substituí-lo(s) sem qualquer ônus para o Município.</w:t>
      </w:r>
    </w:p>
    <w:p w14:paraId="0DD19577"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C5FAE21"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DD6050">
        <w:rPr>
          <w:rFonts w:ascii="Times New Roman" w:hAnsi="Times New Roman" w:cs="Times New Roman"/>
          <w:b/>
        </w:rPr>
        <w:t>8</w:t>
      </w:r>
      <w:proofErr w:type="gramEnd"/>
      <w:r w:rsidRPr="00DD6050">
        <w:rPr>
          <w:rFonts w:ascii="Times New Roman" w:hAnsi="Times New Roman" w:cs="Times New Roman"/>
          <w:b/>
        </w:rPr>
        <w:t xml:space="preserve"> OBRIGAÇÕES DO MUNICÍPIO</w:t>
      </w:r>
    </w:p>
    <w:p w14:paraId="3DA7EECC"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8.1 Emitir a(s) </w:t>
      </w:r>
      <w:proofErr w:type="gramStart"/>
      <w:r w:rsidRPr="00DD6050">
        <w:rPr>
          <w:rFonts w:ascii="Times New Roman" w:hAnsi="Times New Roman" w:cs="Times New Roman"/>
        </w:rPr>
        <w:t>autorização(</w:t>
      </w:r>
      <w:proofErr w:type="spellStart"/>
      <w:proofErr w:type="gramEnd"/>
      <w:r w:rsidRPr="00DD6050">
        <w:rPr>
          <w:rFonts w:ascii="Times New Roman" w:hAnsi="Times New Roman" w:cs="Times New Roman"/>
        </w:rPr>
        <w:t>ões</w:t>
      </w:r>
      <w:proofErr w:type="spellEnd"/>
      <w:r w:rsidRPr="00DD6050">
        <w:rPr>
          <w:rFonts w:ascii="Times New Roman" w:hAnsi="Times New Roman" w:cs="Times New Roman"/>
        </w:rPr>
        <w:t>) de fornecimento;</w:t>
      </w:r>
    </w:p>
    <w:p w14:paraId="6E80D489"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8.2 Fiscalizar o fornecimento do objeto;</w:t>
      </w:r>
    </w:p>
    <w:p w14:paraId="5F667019"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8.3 Notificar por escrito, à contratada, sobre qualquer irregularidade na prestação do serviço;</w:t>
      </w:r>
    </w:p>
    <w:p w14:paraId="77E7514F"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8.4 Realizar o pagamento no prazo estabelecido em edital.</w:t>
      </w:r>
    </w:p>
    <w:p w14:paraId="002748ED"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7E255DEC"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9</w:t>
      </w:r>
      <w:proofErr w:type="gramEnd"/>
      <w:r w:rsidRPr="00DD6050">
        <w:rPr>
          <w:rFonts w:ascii="Times New Roman" w:hAnsi="Times New Roman" w:cs="Times New Roman"/>
          <w:b/>
          <w:bCs/>
        </w:rPr>
        <w:t xml:space="preserve"> CANCELAMENTO DO REGISTRO </w:t>
      </w:r>
    </w:p>
    <w:p w14:paraId="7A911EEB"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9.1 O Município poderá cancelar o Registro de Preços nos casos a seguir especificados: </w:t>
      </w:r>
    </w:p>
    <w:p w14:paraId="2C5C1316"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a) quando a registrada descumprir as exigências do edital ou da respectiva ata;</w:t>
      </w:r>
    </w:p>
    <w:p w14:paraId="6354F441"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b) quando a empresa der causa à rescisão administrativa da Ata decorrente de registro de preços;</w:t>
      </w:r>
    </w:p>
    <w:p w14:paraId="4D2B4378"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c) quando não aceitar reduzir </w:t>
      </w:r>
      <w:proofErr w:type="gramStart"/>
      <w:r w:rsidRPr="00DD6050">
        <w:rPr>
          <w:rFonts w:ascii="Times New Roman" w:hAnsi="Times New Roman" w:cs="Times New Roman"/>
        </w:rPr>
        <w:t>o(</w:t>
      </w:r>
      <w:proofErr w:type="gramEnd"/>
      <w:r w:rsidRPr="00DD6050">
        <w:rPr>
          <w:rFonts w:ascii="Times New Roman" w:hAnsi="Times New Roman" w:cs="Times New Roman"/>
        </w:rPr>
        <w:t>s) preço(s) registrado(s), na hipótese deste(s) se tornar(em) superior(es) àquele(s) praticado(s) no mercado;</w:t>
      </w:r>
    </w:p>
    <w:p w14:paraId="0FC834FA"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d) quando não comparecer ou deixar de fornecer, no prazo estabelecido, </w:t>
      </w:r>
      <w:proofErr w:type="gramStart"/>
      <w:r w:rsidRPr="00DD6050">
        <w:rPr>
          <w:rFonts w:ascii="Times New Roman" w:hAnsi="Times New Roman" w:cs="Times New Roman"/>
        </w:rPr>
        <w:t>o(</w:t>
      </w:r>
      <w:proofErr w:type="gramEnd"/>
      <w:r w:rsidRPr="00DD6050">
        <w:rPr>
          <w:rFonts w:ascii="Times New Roman" w:hAnsi="Times New Roman" w:cs="Times New Roman"/>
        </w:rPr>
        <w:t>s) item(</w:t>
      </w:r>
      <w:proofErr w:type="spellStart"/>
      <w:r w:rsidRPr="00DD6050">
        <w:rPr>
          <w:rFonts w:ascii="Times New Roman" w:hAnsi="Times New Roman" w:cs="Times New Roman"/>
        </w:rPr>
        <w:t>ns</w:t>
      </w:r>
      <w:proofErr w:type="spellEnd"/>
      <w:r w:rsidRPr="00DD6050">
        <w:rPr>
          <w:rFonts w:ascii="Times New Roman" w:hAnsi="Times New Roman" w:cs="Times New Roman"/>
        </w:rPr>
        <w:t>) decorrente(s) da Ata de Registro de Preços e a Administração não aceitar a sua justificativa;</w:t>
      </w:r>
    </w:p>
    <w:p w14:paraId="0EA52142"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e) em qualquer das hipóteses de inexecução total ou parcial do objeto;</w:t>
      </w:r>
    </w:p>
    <w:p w14:paraId="6FF98A8F"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f) perder qualquer condição de habilitação e qualificação técnica exigida no processo licitatório;</w:t>
      </w:r>
    </w:p>
    <w:p w14:paraId="534588E2"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g) por razões de interesse </w:t>
      </w:r>
      <w:proofErr w:type="gramStart"/>
      <w:r w:rsidRPr="00DD6050">
        <w:rPr>
          <w:rFonts w:ascii="Times New Roman" w:hAnsi="Times New Roman" w:cs="Times New Roman"/>
        </w:rPr>
        <w:t>público devidamente demonstradas</w:t>
      </w:r>
      <w:proofErr w:type="gramEnd"/>
      <w:r w:rsidRPr="00DD6050">
        <w:rPr>
          <w:rFonts w:ascii="Times New Roman" w:hAnsi="Times New Roman" w:cs="Times New Roman"/>
        </w:rPr>
        <w:t xml:space="preserve"> e justificadas pela Administração.</w:t>
      </w:r>
    </w:p>
    <w:p w14:paraId="2DA12663"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A4A671A"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36220B2"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10 PENALIDADES</w:t>
      </w:r>
    </w:p>
    <w:p w14:paraId="568D14BE"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10.1 Pela inexecução total ou parcial das condições estabelecidas nesta ata </w:t>
      </w:r>
      <w:proofErr w:type="gramStart"/>
      <w:r w:rsidRPr="00DD6050">
        <w:rPr>
          <w:rFonts w:ascii="Times New Roman" w:hAnsi="Times New Roman" w:cs="Times New Roman"/>
        </w:rPr>
        <w:t>estará</w:t>
      </w:r>
      <w:proofErr w:type="gramEnd"/>
      <w:r w:rsidRPr="00DD6050">
        <w:rPr>
          <w:rFonts w:ascii="Times New Roman" w:hAnsi="Times New Roman" w:cs="Times New Roman"/>
        </w:rPr>
        <w:t xml:space="preserve"> a empresa fornecedora sujeita às seguintes penalidades:</w:t>
      </w:r>
    </w:p>
    <w:p w14:paraId="7D61B32F"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a) Advertência;</w:t>
      </w:r>
    </w:p>
    <w:p w14:paraId="2823FD13"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b) Multa:</w:t>
      </w:r>
    </w:p>
    <w:p w14:paraId="07B08411"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19C74291"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0C51659C"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29B3B63D"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c) Suspensão temporária de participação em licitação e impedimento de contratar com o Município de Palmitos pelo período de até 05 (cinco) anos consecutivos.</w:t>
      </w:r>
    </w:p>
    <w:p w14:paraId="6E630E36"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d) Declaração de Inidoneidade.</w:t>
      </w:r>
    </w:p>
    <w:p w14:paraId="69251577"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4EB56CFE"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lastRenderedPageBreak/>
        <w:t>10.3 Os valores pertinentes às multas aplicadas serão descontados dos créditos a que a fornecedora tiver direito, ou cobrados judicialmente.</w:t>
      </w:r>
    </w:p>
    <w:p w14:paraId="2123224B"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5BE75ECD" w14:textId="77777777" w:rsidR="00F663D8" w:rsidRPr="00DD6050" w:rsidRDefault="00F663D8" w:rsidP="00F663D8">
      <w:pPr>
        <w:autoSpaceDE w:val="0"/>
        <w:autoSpaceDN w:val="0"/>
        <w:adjustRightInd w:val="0"/>
        <w:jc w:val="both"/>
        <w:rPr>
          <w:rFonts w:ascii="Times New Roman" w:eastAsia="Calibri" w:hAnsi="Times New Roman" w:cs="Times New Roman"/>
          <w:b/>
          <w:bCs/>
          <w:lang w:eastAsia="en-US"/>
        </w:rPr>
      </w:pPr>
      <w:r w:rsidRPr="00DD6050">
        <w:rPr>
          <w:rFonts w:ascii="Times New Roman" w:eastAsia="Calibri" w:hAnsi="Times New Roman" w:cs="Times New Roman"/>
          <w:b/>
          <w:lang w:eastAsia="en-US"/>
        </w:rPr>
        <w:t>11</w:t>
      </w:r>
      <w:r w:rsidRPr="00DD6050">
        <w:rPr>
          <w:rFonts w:ascii="Times New Roman" w:eastAsia="Calibri" w:hAnsi="Times New Roman" w:cs="Times New Roman"/>
          <w:lang w:eastAsia="en-US"/>
        </w:rPr>
        <w:t xml:space="preserve"> </w:t>
      </w:r>
      <w:r w:rsidRPr="00DD6050">
        <w:rPr>
          <w:rFonts w:ascii="Times New Roman" w:eastAsia="Calibri" w:hAnsi="Times New Roman" w:cs="Times New Roman"/>
          <w:b/>
          <w:bCs/>
          <w:lang w:eastAsia="en-US"/>
        </w:rPr>
        <w:t>DA GESTÃO E DA FISCALIZAÇÃO</w:t>
      </w:r>
    </w:p>
    <w:p w14:paraId="562CCA38" w14:textId="77777777" w:rsidR="00F663D8" w:rsidRPr="00DD6050" w:rsidRDefault="00F663D8" w:rsidP="00F663D8">
      <w:pPr>
        <w:tabs>
          <w:tab w:val="left" w:pos="4335"/>
        </w:tabs>
        <w:jc w:val="both"/>
        <w:rPr>
          <w:rFonts w:ascii="Times New Roman" w:eastAsia="Calibri" w:hAnsi="Times New Roman" w:cs="Times New Roman"/>
          <w:lang w:eastAsia="en-US"/>
        </w:rPr>
      </w:pPr>
      <w:r w:rsidRPr="00DD6050">
        <w:rPr>
          <w:rFonts w:ascii="Times New Roman" w:eastAsia="Calibri" w:hAnsi="Times New Roman" w:cs="Times New Roman"/>
          <w:lang w:eastAsia="en-US"/>
        </w:rPr>
        <w:t xml:space="preserve">11.1 </w:t>
      </w:r>
      <w:r w:rsidRPr="00DD6050">
        <w:rPr>
          <w:rFonts w:ascii="Times New Roman" w:eastAsia="Calibri" w:hAnsi="Times New Roman" w:cs="Times New Roman"/>
          <w:bCs/>
          <w:lang w:eastAsia="en-US"/>
        </w:rPr>
        <w:t>O MUNICÍPIO DE PALMITOS designa</w:t>
      </w:r>
      <w:r w:rsidRPr="00DD6050">
        <w:rPr>
          <w:rFonts w:ascii="Times New Roman" w:eastAsia="Calibri" w:hAnsi="Times New Roman" w:cs="Times New Roman"/>
          <w:lang w:eastAsia="en-US"/>
        </w:rPr>
        <w:t xml:space="preserve"> como </w:t>
      </w:r>
      <w:proofErr w:type="gramStart"/>
      <w:r w:rsidRPr="00DD6050">
        <w:rPr>
          <w:rFonts w:ascii="Times New Roman" w:eastAsia="Calibri" w:hAnsi="Times New Roman" w:cs="Times New Roman"/>
          <w:bCs/>
          <w:lang w:eastAsia="en-US"/>
        </w:rPr>
        <w:t xml:space="preserve">Gestor </w:t>
      </w:r>
      <w:r w:rsidRPr="00DD6050">
        <w:rPr>
          <w:rFonts w:ascii="Times New Roman" w:hAnsi="Times New Roman" w:cs="Times New Roman"/>
        </w:rPr>
        <w:t>...</w:t>
      </w:r>
      <w:proofErr w:type="gramEnd"/>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e</w:t>
      </w:r>
      <w:proofErr w:type="gramEnd"/>
      <w:r w:rsidRPr="00DD6050">
        <w:rPr>
          <w:rFonts w:ascii="Times New Roman" w:eastAsia="Calibri" w:hAnsi="Times New Roman" w:cs="Times New Roman"/>
          <w:bCs/>
          <w:lang w:eastAsia="en-US"/>
        </w:rPr>
        <w:t xml:space="preserve"> Fiscal</w:t>
      </w:r>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desta</w:t>
      </w:r>
      <w:proofErr w:type="gramEnd"/>
      <w:r w:rsidRPr="00DD6050">
        <w:rPr>
          <w:rFonts w:ascii="Times New Roman" w:eastAsia="Calibri" w:hAnsi="Times New Roman" w:cs="Times New Roman"/>
          <w:bCs/>
          <w:lang w:eastAsia="en-US"/>
        </w:rPr>
        <w:t xml:space="preserve"> Ata</w:t>
      </w:r>
      <w:r w:rsidRPr="00DD6050">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DD6050">
        <w:rPr>
          <w:rFonts w:ascii="Times New Roman" w:hAnsi="Times New Roman" w:cs="Times New Roman"/>
        </w:rPr>
        <w:t>nos termos do art. 67 da Lei Federal n° 8.666/93, consolidada</w:t>
      </w:r>
      <w:r w:rsidRPr="00DD6050">
        <w:rPr>
          <w:rFonts w:ascii="Times New Roman" w:eastAsia="Calibri" w:hAnsi="Times New Roman" w:cs="Times New Roman"/>
          <w:lang w:eastAsia="en-US"/>
        </w:rPr>
        <w:t>, cuja cópia será encaminhada à CONTRATADA, objetivando a correção das irregularidades apontadas no prazo que for estabelecido.</w:t>
      </w:r>
    </w:p>
    <w:p w14:paraId="0F56A7D4" w14:textId="77777777" w:rsidR="00F663D8" w:rsidRPr="00DD6050" w:rsidRDefault="00F663D8" w:rsidP="00F663D8">
      <w:pPr>
        <w:pStyle w:val="PargrafodaLista"/>
        <w:ind w:left="0"/>
        <w:jc w:val="both"/>
        <w:rPr>
          <w:rFonts w:ascii="Times New Roman" w:hAnsi="Times New Roman" w:cs="Times New Roman"/>
        </w:rPr>
      </w:pPr>
      <w:r w:rsidRPr="00DD6050">
        <w:rPr>
          <w:rFonts w:ascii="Times New Roman" w:hAnsi="Times New Roman" w:cs="Times New Roman"/>
        </w:rPr>
        <w:t xml:space="preserve">11.1.1 O fiscal </w:t>
      </w:r>
      <w:r>
        <w:rPr>
          <w:rFonts w:ascii="Times New Roman" w:hAnsi="Times New Roman" w:cs="Times New Roman"/>
        </w:rPr>
        <w:t>da Ata</w:t>
      </w:r>
      <w:r w:rsidRPr="00DD6050">
        <w:rPr>
          <w:rFonts w:ascii="Times New Roman" w:hAnsi="Times New Roman" w:cs="Times New Roman"/>
        </w:rPr>
        <w:t xml:space="preserve"> será responsável pelo fiel cumprimento das cláusulas contratuais, inclusive as pertinentes aos encargos complementares.</w:t>
      </w:r>
    </w:p>
    <w:p w14:paraId="0A712F8F" w14:textId="77777777" w:rsidR="00F663D8" w:rsidRPr="00DD6050" w:rsidRDefault="00F663D8" w:rsidP="00F663D8">
      <w:pPr>
        <w:autoSpaceDE w:val="0"/>
        <w:autoSpaceDN w:val="0"/>
        <w:adjustRightInd w:val="0"/>
        <w:jc w:val="both"/>
        <w:rPr>
          <w:rFonts w:ascii="Times New Roman" w:hAnsi="Times New Roman" w:cs="Times New Roman"/>
        </w:rPr>
      </w:pPr>
      <w:r w:rsidRPr="00DD6050">
        <w:rPr>
          <w:rFonts w:ascii="Times New Roman" w:eastAsia="Calibri" w:hAnsi="Times New Roman" w:cs="Times New Roman"/>
          <w:lang w:eastAsia="en-US"/>
        </w:rPr>
        <w:t xml:space="preserve">11.2 As exigências e a atuação da fiscalização pelo </w:t>
      </w:r>
      <w:r w:rsidRPr="00DD6050">
        <w:rPr>
          <w:rFonts w:ascii="Times New Roman" w:eastAsia="Calibri" w:hAnsi="Times New Roman" w:cs="Times New Roman"/>
          <w:bCs/>
          <w:lang w:eastAsia="en-US"/>
        </w:rPr>
        <w:t xml:space="preserve">MUNICÍPIO </w:t>
      </w:r>
      <w:r w:rsidRPr="00DD6050">
        <w:rPr>
          <w:rFonts w:ascii="Times New Roman" w:eastAsia="Calibri" w:hAnsi="Times New Roman" w:cs="Times New Roman"/>
          <w:lang w:eastAsia="en-US"/>
        </w:rPr>
        <w:t>em nada restringe a responsabilidade única, integral e exclusiva da Contratada no que concerne à execução do objeto contratado.</w:t>
      </w:r>
    </w:p>
    <w:p w14:paraId="333A35A0"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5B280933" w14:textId="77777777" w:rsidR="00F663D8" w:rsidRPr="00DD6050" w:rsidRDefault="00F663D8" w:rsidP="00F663D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12 DISPOSIÇÕES GERAIS</w:t>
      </w:r>
    </w:p>
    <w:p w14:paraId="29F5CDB5"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12.1 A contratada não poderá transferir a terceiros o objeto previsto nesta ata, salvo expressa autorização da Administração Municipal.</w:t>
      </w:r>
    </w:p>
    <w:p w14:paraId="55E16CF9" w14:textId="77777777" w:rsidR="00F663D8"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441E6C97" w14:textId="77777777" w:rsidR="00F663D8" w:rsidRPr="00DD6050" w:rsidRDefault="00F663D8" w:rsidP="00F663D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E38B86B"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DD6050">
        <w:rPr>
          <w:rFonts w:ascii="Times New Roman" w:hAnsi="Times New Roman" w:cs="Times New Roman"/>
        </w:rPr>
        <w:t xml:space="preserve">Palmitos (SC), </w:t>
      </w:r>
      <w:proofErr w:type="gramStart"/>
      <w:r w:rsidRPr="00DD6050">
        <w:rPr>
          <w:rFonts w:ascii="Times New Roman" w:hAnsi="Times New Roman" w:cs="Times New Roman"/>
        </w:rPr>
        <w:t>em ...</w:t>
      </w:r>
      <w:proofErr w:type="gramEnd"/>
      <w:r w:rsidRPr="00DD6050">
        <w:rPr>
          <w:rFonts w:ascii="Times New Roman" w:hAnsi="Times New Roman" w:cs="Times New Roman"/>
        </w:rPr>
        <w:t>.................... .</w:t>
      </w:r>
    </w:p>
    <w:p w14:paraId="4107B95D"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605EEC1E" w14:textId="77777777" w:rsidR="00F663D8" w:rsidRPr="00DD6050" w:rsidRDefault="00F663D8" w:rsidP="00F6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349511BE" w14:textId="77777777" w:rsidR="00F663D8" w:rsidRPr="00DD6050" w:rsidRDefault="00F663D8" w:rsidP="00F663D8">
      <w:pPr>
        <w:rPr>
          <w:rFonts w:ascii="Times New Roman" w:hAnsi="Times New Roman" w:cs="Times New Roman"/>
        </w:rPr>
      </w:pPr>
      <w:r w:rsidRPr="00DD6050">
        <w:rPr>
          <w:rFonts w:ascii="Times New Roman" w:hAnsi="Times New Roman" w:cs="Times New Roman"/>
        </w:rPr>
        <w:t xml:space="preserve">       </w:t>
      </w:r>
      <w:r w:rsidRPr="00DD6050">
        <w:rPr>
          <w:rFonts w:ascii="Times New Roman" w:hAnsi="Times New Roman" w:cs="Times New Roman"/>
        </w:rPr>
        <w:tab/>
      </w:r>
      <w:r w:rsidRPr="00DD6050">
        <w:rPr>
          <w:rFonts w:ascii="Times New Roman" w:hAnsi="Times New Roman" w:cs="Times New Roman"/>
        </w:rPr>
        <w:tab/>
        <w:t xml:space="preserve">   </w:t>
      </w:r>
      <w:r w:rsidRPr="00DD6050">
        <w:rPr>
          <w:rFonts w:ascii="Times New Roman" w:hAnsi="Times New Roman" w:cs="Times New Roman"/>
        </w:rPr>
        <w:tab/>
        <w:t xml:space="preserve">        </w:t>
      </w:r>
      <w:r w:rsidRPr="00DD6050">
        <w:rPr>
          <w:rFonts w:ascii="Times New Roman" w:hAnsi="Times New Roman" w:cs="Times New Roman"/>
        </w:rPr>
        <w:tab/>
      </w:r>
    </w:p>
    <w:p w14:paraId="55D66D81" w14:textId="77777777" w:rsidR="00F663D8" w:rsidRPr="00DD6050" w:rsidRDefault="00F663D8" w:rsidP="00F663D8">
      <w:pPr>
        <w:rPr>
          <w:rFonts w:ascii="Times New Roman" w:hAnsi="Times New Roman" w:cs="Times New Roman"/>
        </w:rPr>
      </w:pPr>
      <w:r w:rsidRPr="00DD6050">
        <w:rPr>
          <w:rFonts w:ascii="Times New Roman" w:hAnsi="Times New Roman" w:cs="Times New Roman"/>
        </w:rPr>
        <w:t xml:space="preserve">     Prefeito Municipal</w:t>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t xml:space="preserve">             Fornecedor</w:t>
      </w:r>
    </w:p>
    <w:p w14:paraId="1E33D2A5" w14:textId="77777777" w:rsidR="00F663D8" w:rsidRPr="00DD6050" w:rsidRDefault="00F663D8" w:rsidP="00F663D8">
      <w:pPr>
        <w:rPr>
          <w:rFonts w:ascii="Times New Roman" w:hAnsi="Times New Roman" w:cs="Times New Roman"/>
        </w:rPr>
      </w:pPr>
    </w:p>
    <w:p w14:paraId="4524C32E" w14:textId="77777777" w:rsidR="00F663D8" w:rsidRPr="00DD6050" w:rsidRDefault="00F663D8" w:rsidP="00F663D8">
      <w:pPr>
        <w:rPr>
          <w:rFonts w:ascii="Times New Roman" w:hAnsi="Times New Roman" w:cs="Times New Roman"/>
        </w:rPr>
      </w:pPr>
    </w:p>
    <w:p w14:paraId="2E60A13D" w14:textId="77777777" w:rsidR="00F663D8" w:rsidRPr="00DD6050" w:rsidRDefault="00F663D8" w:rsidP="00F663D8">
      <w:pPr>
        <w:ind w:left="2880"/>
        <w:rPr>
          <w:rFonts w:ascii="Times New Roman" w:hAnsi="Times New Roman" w:cs="Times New Roman"/>
        </w:rPr>
      </w:pPr>
    </w:p>
    <w:p w14:paraId="4C167FB8" w14:textId="77777777" w:rsidR="00F663D8" w:rsidRPr="00DD6050" w:rsidRDefault="00F663D8" w:rsidP="00F663D8">
      <w:pPr>
        <w:ind w:left="2880"/>
        <w:rPr>
          <w:rFonts w:ascii="Times New Roman" w:hAnsi="Times New Roman" w:cs="Times New Roman"/>
        </w:rPr>
      </w:pPr>
      <w:r w:rsidRPr="00DD6050">
        <w:rPr>
          <w:rFonts w:ascii="Times New Roman" w:hAnsi="Times New Roman" w:cs="Times New Roman"/>
        </w:rPr>
        <w:t xml:space="preserve">   Assessor Jurídico</w:t>
      </w:r>
    </w:p>
    <w:p w14:paraId="162E9887" w14:textId="77777777" w:rsidR="00F663D8" w:rsidRPr="00EF5516" w:rsidRDefault="00F663D8" w:rsidP="00F663D8">
      <w:pPr>
        <w:ind w:left="4536"/>
        <w:jc w:val="both"/>
        <w:rPr>
          <w:rFonts w:ascii="Times New Roman" w:hAnsi="Times New Roman" w:cs="Times New Roman"/>
          <w:i/>
        </w:rPr>
      </w:pPr>
    </w:p>
    <w:p w14:paraId="38515991" w14:textId="77777777" w:rsidR="008C23D6" w:rsidRPr="00EF5516" w:rsidRDefault="008C23D6" w:rsidP="008C23D6">
      <w:pPr>
        <w:ind w:left="4536"/>
        <w:jc w:val="both"/>
        <w:rPr>
          <w:rFonts w:ascii="Times New Roman" w:hAnsi="Times New Roman" w:cs="Times New Roman"/>
          <w:i/>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224947">
      <w:pgSz w:w="11906" w:h="16838"/>
      <w:pgMar w:top="1843" w:right="1274" w:bottom="993" w:left="1276"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8E9D6" w14:textId="77777777" w:rsidR="00C12102" w:rsidRDefault="00C12102">
      <w:r>
        <w:separator/>
      </w:r>
    </w:p>
  </w:endnote>
  <w:endnote w:type="continuationSeparator" w:id="0">
    <w:p w14:paraId="7BB64626" w14:textId="77777777" w:rsidR="00C12102" w:rsidRDefault="00C1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BC038" w14:textId="77777777" w:rsidR="00C12102" w:rsidRDefault="00C12102">
      <w:r>
        <w:separator/>
      </w:r>
    </w:p>
  </w:footnote>
  <w:footnote w:type="continuationSeparator" w:id="0">
    <w:p w14:paraId="21C33BC0" w14:textId="77777777" w:rsidR="00C12102" w:rsidRDefault="00C12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876BA8"/>
    <w:multiLevelType w:val="hybridMultilevel"/>
    <w:tmpl w:val="A83A65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6">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77DE3"/>
    <w:multiLevelType w:val="hybridMultilevel"/>
    <w:tmpl w:val="D5827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nsid w:val="795C160E"/>
    <w:multiLevelType w:val="hybridMultilevel"/>
    <w:tmpl w:val="5642A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2"/>
  </w:num>
  <w:num w:numId="3">
    <w:abstractNumId w:val="36"/>
  </w:num>
  <w:num w:numId="4">
    <w:abstractNumId w:val="17"/>
  </w:num>
  <w:num w:numId="5">
    <w:abstractNumId w:val="15"/>
  </w:num>
  <w:num w:numId="6">
    <w:abstractNumId w:val="22"/>
  </w:num>
  <w:num w:numId="7">
    <w:abstractNumId w:val="29"/>
  </w:num>
  <w:num w:numId="8">
    <w:abstractNumId w:val="5"/>
  </w:num>
  <w:num w:numId="9">
    <w:abstractNumId w:val="24"/>
  </w:num>
  <w:num w:numId="10">
    <w:abstractNumId w:val="1"/>
  </w:num>
  <w:num w:numId="11">
    <w:abstractNumId w:val="16"/>
  </w:num>
  <w:num w:numId="12">
    <w:abstractNumId w:val="25"/>
  </w:num>
  <w:num w:numId="13">
    <w:abstractNumId w:val="7"/>
  </w:num>
  <w:num w:numId="14">
    <w:abstractNumId w:val="13"/>
  </w:num>
  <w:num w:numId="15">
    <w:abstractNumId w:val="28"/>
  </w:num>
  <w:num w:numId="16">
    <w:abstractNumId w:val="26"/>
  </w:num>
  <w:num w:numId="17">
    <w:abstractNumId w:val="27"/>
  </w:num>
  <w:num w:numId="18">
    <w:abstractNumId w:val="20"/>
  </w:num>
  <w:num w:numId="19">
    <w:abstractNumId w:val="10"/>
  </w:num>
  <w:num w:numId="20">
    <w:abstractNumId w:val="6"/>
  </w:num>
  <w:num w:numId="21">
    <w:abstractNumId w:val="11"/>
  </w:num>
  <w:num w:numId="22">
    <w:abstractNumId w:val="4"/>
  </w:num>
  <w:num w:numId="23">
    <w:abstractNumId w:val="30"/>
  </w:num>
  <w:num w:numId="24">
    <w:abstractNumId w:val="8"/>
  </w:num>
  <w:num w:numId="25">
    <w:abstractNumId w:val="38"/>
  </w:num>
  <w:num w:numId="26">
    <w:abstractNumId w:val="9"/>
  </w:num>
  <w:num w:numId="27">
    <w:abstractNumId w:val="34"/>
  </w:num>
  <w:num w:numId="28">
    <w:abstractNumId w:val="21"/>
  </w:num>
  <w:num w:numId="29">
    <w:abstractNumId w:val="35"/>
  </w:num>
  <w:num w:numId="30">
    <w:abstractNumId w:val="2"/>
  </w:num>
  <w:num w:numId="31">
    <w:abstractNumId w:val="3"/>
  </w:num>
  <w:num w:numId="32">
    <w:abstractNumId w:val="23"/>
  </w:num>
  <w:num w:numId="33">
    <w:abstractNumId w:val="37"/>
  </w:num>
  <w:num w:numId="34">
    <w:abstractNumId w:val="19"/>
  </w:num>
  <w:num w:numId="35">
    <w:abstractNumId w:val="18"/>
  </w:num>
  <w:num w:numId="36">
    <w:abstractNumId w:val="14"/>
  </w:num>
  <w:num w:numId="37">
    <w:abstractNumId w:val="31"/>
  </w:num>
  <w:num w:numId="38">
    <w:abstractNumId w:val="33"/>
  </w:num>
  <w:num w:numId="3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06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08D"/>
    <w:rsid w:val="000518EF"/>
    <w:rsid w:val="00052676"/>
    <w:rsid w:val="000526DD"/>
    <w:rsid w:val="000531A5"/>
    <w:rsid w:val="00053E65"/>
    <w:rsid w:val="00054A4A"/>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07866"/>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12B5"/>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3CF"/>
    <w:rsid w:val="001775BB"/>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7DF2"/>
    <w:rsid w:val="0020019F"/>
    <w:rsid w:val="00200A4B"/>
    <w:rsid w:val="00201F24"/>
    <w:rsid w:val="00202981"/>
    <w:rsid w:val="00202A04"/>
    <w:rsid w:val="00202BFE"/>
    <w:rsid w:val="00203CA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4947"/>
    <w:rsid w:val="002267BC"/>
    <w:rsid w:val="00227861"/>
    <w:rsid w:val="00230C82"/>
    <w:rsid w:val="00231E9C"/>
    <w:rsid w:val="002322DE"/>
    <w:rsid w:val="00235187"/>
    <w:rsid w:val="002355E6"/>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16107"/>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06E"/>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6BB8"/>
    <w:rsid w:val="003B791E"/>
    <w:rsid w:val="003C502C"/>
    <w:rsid w:val="003C609E"/>
    <w:rsid w:val="003C6275"/>
    <w:rsid w:val="003C6CE4"/>
    <w:rsid w:val="003D1078"/>
    <w:rsid w:val="003D129F"/>
    <w:rsid w:val="003D4284"/>
    <w:rsid w:val="003D4382"/>
    <w:rsid w:val="003D4761"/>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0040"/>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09C9"/>
    <w:rsid w:val="004A207A"/>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C5EA5"/>
    <w:rsid w:val="004D067A"/>
    <w:rsid w:val="004D31CA"/>
    <w:rsid w:val="004D3876"/>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1DA7"/>
    <w:rsid w:val="00521DFE"/>
    <w:rsid w:val="00524710"/>
    <w:rsid w:val="005268EB"/>
    <w:rsid w:val="005273E0"/>
    <w:rsid w:val="00527D57"/>
    <w:rsid w:val="00530688"/>
    <w:rsid w:val="0053119E"/>
    <w:rsid w:val="0053132E"/>
    <w:rsid w:val="00532126"/>
    <w:rsid w:val="00532A04"/>
    <w:rsid w:val="005350FC"/>
    <w:rsid w:val="00535A68"/>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30CA"/>
    <w:rsid w:val="005C3522"/>
    <w:rsid w:val="005C3930"/>
    <w:rsid w:val="005C3E02"/>
    <w:rsid w:val="005C4633"/>
    <w:rsid w:val="005C76D8"/>
    <w:rsid w:val="005C7D37"/>
    <w:rsid w:val="005D71B0"/>
    <w:rsid w:val="005E1321"/>
    <w:rsid w:val="005E2522"/>
    <w:rsid w:val="005E2DD4"/>
    <w:rsid w:val="005E4427"/>
    <w:rsid w:val="005E587B"/>
    <w:rsid w:val="005E5B65"/>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04C7"/>
    <w:rsid w:val="00611810"/>
    <w:rsid w:val="00612347"/>
    <w:rsid w:val="00613538"/>
    <w:rsid w:val="0061387E"/>
    <w:rsid w:val="00614AA6"/>
    <w:rsid w:val="00614B9F"/>
    <w:rsid w:val="00615A36"/>
    <w:rsid w:val="006171A9"/>
    <w:rsid w:val="0062051A"/>
    <w:rsid w:val="00623436"/>
    <w:rsid w:val="006243BF"/>
    <w:rsid w:val="00625D3B"/>
    <w:rsid w:val="00626502"/>
    <w:rsid w:val="00627C2F"/>
    <w:rsid w:val="00630464"/>
    <w:rsid w:val="006306B6"/>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0ED8"/>
    <w:rsid w:val="00681967"/>
    <w:rsid w:val="00683B94"/>
    <w:rsid w:val="00686692"/>
    <w:rsid w:val="006876DE"/>
    <w:rsid w:val="006928D7"/>
    <w:rsid w:val="00693033"/>
    <w:rsid w:val="00693321"/>
    <w:rsid w:val="00694330"/>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BA6"/>
    <w:rsid w:val="006C2CC5"/>
    <w:rsid w:val="006C4C7F"/>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15BD"/>
    <w:rsid w:val="00702245"/>
    <w:rsid w:val="007028C7"/>
    <w:rsid w:val="00704462"/>
    <w:rsid w:val="007049A5"/>
    <w:rsid w:val="00705083"/>
    <w:rsid w:val="007055DF"/>
    <w:rsid w:val="00710C7E"/>
    <w:rsid w:val="00710F3D"/>
    <w:rsid w:val="0071215E"/>
    <w:rsid w:val="00713937"/>
    <w:rsid w:val="007145B4"/>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3C25"/>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405A"/>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DC9"/>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1AA9"/>
    <w:rsid w:val="00802670"/>
    <w:rsid w:val="00803615"/>
    <w:rsid w:val="00803805"/>
    <w:rsid w:val="00803F6B"/>
    <w:rsid w:val="00804C68"/>
    <w:rsid w:val="00805337"/>
    <w:rsid w:val="0080582D"/>
    <w:rsid w:val="008059CD"/>
    <w:rsid w:val="0080756C"/>
    <w:rsid w:val="00807FAE"/>
    <w:rsid w:val="00813435"/>
    <w:rsid w:val="0081398E"/>
    <w:rsid w:val="008152DB"/>
    <w:rsid w:val="00815792"/>
    <w:rsid w:val="00815C3D"/>
    <w:rsid w:val="00817F64"/>
    <w:rsid w:val="008203A8"/>
    <w:rsid w:val="00824831"/>
    <w:rsid w:val="008251AB"/>
    <w:rsid w:val="00825ABA"/>
    <w:rsid w:val="00831204"/>
    <w:rsid w:val="00831208"/>
    <w:rsid w:val="00831253"/>
    <w:rsid w:val="0083209E"/>
    <w:rsid w:val="00835378"/>
    <w:rsid w:val="00835A02"/>
    <w:rsid w:val="00836387"/>
    <w:rsid w:val="00837428"/>
    <w:rsid w:val="0083796E"/>
    <w:rsid w:val="00840BF1"/>
    <w:rsid w:val="00841859"/>
    <w:rsid w:val="008429CF"/>
    <w:rsid w:val="0084405B"/>
    <w:rsid w:val="008443C4"/>
    <w:rsid w:val="008446E2"/>
    <w:rsid w:val="00844CEC"/>
    <w:rsid w:val="0084531F"/>
    <w:rsid w:val="00845630"/>
    <w:rsid w:val="0084708B"/>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2F6A"/>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4F8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5C4A"/>
    <w:rsid w:val="009861AC"/>
    <w:rsid w:val="0099079E"/>
    <w:rsid w:val="009915C9"/>
    <w:rsid w:val="0099189A"/>
    <w:rsid w:val="00992870"/>
    <w:rsid w:val="009929B6"/>
    <w:rsid w:val="00993AB6"/>
    <w:rsid w:val="00993DDC"/>
    <w:rsid w:val="00994079"/>
    <w:rsid w:val="00995FFD"/>
    <w:rsid w:val="00997E34"/>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3BD7"/>
    <w:rsid w:val="00A73E7A"/>
    <w:rsid w:val="00A742C7"/>
    <w:rsid w:val="00A7453E"/>
    <w:rsid w:val="00A753C0"/>
    <w:rsid w:val="00A75510"/>
    <w:rsid w:val="00A77C2C"/>
    <w:rsid w:val="00A80062"/>
    <w:rsid w:val="00A8095B"/>
    <w:rsid w:val="00A82146"/>
    <w:rsid w:val="00A8448A"/>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4D57"/>
    <w:rsid w:val="00AE5416"/>
    <w:rsid w:val="00AE5435"/>
    <w:rsid w:val="00AE645C"/>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6DD"/>
    <w:rsid w:val="00B06A70"/>
    <w:rsid w:val="00B06B41"/>
    <w:rsid w:val="00B06D0F"/>
    <w:rsid w:val="00B076BD"/>
    <w:rsid w:val="00B1218F"/>
    <w:rsid w:val="00B122CE"/>
    <w:rsid w:val="00B13262"/>
    <w:rsid w:val="00B13EF3"/>
    <w:rsid w:val="00B14140"/>
    <w:rsid w:val="00B145CD"/>
    <w:rsid w:val="00B14791"/>
    <w:rsid w:val="00B14C20"/>
    <w:rsid w:val="00B16238"/>
    <w:rsid w:val="00B17E69"/>
    <w:rsid w:val="00B21628"/>
    <w:rsid w:val="00B23F81"/>
    <w:rsid w:val="00B23F8B"/>
    <w:rsid w:val="00B24204"/>
    <w:rsid w:val="00B24EB1"/>
    <w:rsid w:val="00B271AE"/>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5D4F"/>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6716"/>
    <w:rsid w:val="00BA77D4"/>
    <w:rsid w:val="00BA7A63"/>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2102"/>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A4C"/>
    <w:rsid w:val="00C35E0D"/>
    <w:rsid w:val="00C371FA"/>
    <w:rsid w:val="00C377A2"/>
    <w:rsid w:val="00C4583E"/>
    <w:rsid w:val="00C46F61"/>
    <w:rsid w:val="00C47598"/>
    <w:rsid w:val="00C47BB2"/>
    <w:rsid w:val="00C47CC5"/>
    <w:rsid w:val="00C47D4C"/>
    <w:rsid w:val="00C51A32"/>
    <w:rsid w:val="00C51C28"/>
    <w:rsid w:val="00C53456"/>
    <w:rsid w:val="00C53E6D"/>
    <w:rsid w:val="00C55EA7"/>
    <w:rsid w:val="00C608DF"/>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388"/>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B21"/>
    <w:rsid w:val="00CE5CF2"/>
    <w:rsid w:val="00CE61A0"/>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5CE9"/>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708BC"/>
    <w:rsid w:val="00E70C44"/>
    <w:rsid w:val="00E72B6E"/>
    <w:rsid w:val="00E73871"/>
    <w:rsid w:val="00E74B6D"/>
    <w:rsid w:val="00E775E3"/>
    <w:rsid w:val="00E825E4"/>
    <w:rsid w:val="00E84570"/>
    <w:rsid w:val="00E846ED"/>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3FC0"/>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3D8"/>
    <w:rsid w:val="00F669C5"/>
    <w:rsid w:val="00F67C1B"/>
    <w:rsid w:val="00F70195"/>
    <w:rsid w:val="00F7186D"/>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AEB"/>
    <w:rsid w:val="00F9506A"/>
    <w:rsid w:val="00F95B03"/>
    <w:rsid w:val="00F96026"/>
    <w:rsid w:val="00F96B57"/>
    <w:rsid w:val="00F97CE1"/>
    <w:rsid w:val="00FA0966"/>
    <w:rsid w:val="00FA4D42"/>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A52"/>
    <w:rsid w:val="00FE477A"/>
    <w:rsid w:val="00FE5BBC"/>
    <w:rsid w:val="00FE6638"/>
    <w:rsid w:val="00FE6A0E"/>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paragraph" w:customStyle="1" w:styleId="Contedodatabela">
    <w:name w:val="Conteúdo da tabela"/>
    <w:basedOn w:val="Normal"/>
    <w:qFormat/>
    <w:rsid w:val="005E5B65"/>
    <w:pPr>
      <w:suppressLineNumbers/>
    </w:pPr>
    <w:rPr>
      <w:rFonts w:ascii="Liberation Serif" w:eastAsia="SimSun" w:hAnsi="Liberation Serif" w:cs="Arial"/>
      <w:color w:val="00000A"/>
      <w:lang w:eastAsia="zh-CN" w:bidi="hi-IN"/>
    </w:rPr>
  </w:style>
  <w:style w:type="character" w:styleId="nfase">
    <w:name w:val="Emphasis"/>
    <w:basedOn w:val="Fontepargpadro"/>
    <w:uiPriority w:val="20"/>
    <w:qFormat/>
    <w:rsid w:val="00694330"/>
    <w:rPr>
      <w:i/>
      <w:iCs/>
    </w:rPr>
  </w:style>
  <w:style w:type="character" w:customStyle="1" w:styleId="product-specsdesc">
    <w:name w:val="product-specs__desc"/>
    <w:basedOn w:val="Fontepargpadro"/>
    <w:rsid w:val="00694330"/>
  </w:style>
  <w:style w:type="character" w:customStyle="1" w:styleId="textui-sc-12tokcy-0">
    <w:name w:val="textui-sc-12tokcy-0"/>
    <w:basedOn w:val="Fontepargpadro"/>
    <w:rsid w:val="00694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paragraph" w:customStyle="1" w:styleId="Contedodatabela">
    <w:name w:val="Conteúdo da tabela"/>
    <w:basedOn w:val="Normal"/>
    <w:qFormat/>
    <w:rsid w:val="005E5B65"/>
    <w:pPr>
      <w:suppressLineNumbers/>
    </w:pPr>
    <w:rPr>
      <w:rFonts w:ascii="Liberation Serif" w:eastAsia="SimSun" w:hAnsi="Liberation Serif" w:cs="Arial"/>
      <w:color w:val="00000A"/>
      <w:lang w:eastAsia="zh-CN" w:bidi="hi-IN"/>
    </w:rPr>
  </w:style>
  <w:style w:type="character" w:styleId="nfase">
    <w:name w:val="Emphasis"/>
    <w:basedOn w:val="Fontepargpadro"/>
    <w:uiPriority w:val="20"/>
    <w:qFormat/>
    <w:rsid w:val="00694330"/>
    <w:rPr>
      <w:i/>
      <w:iCs/>
    </w:rPr>
  </w:style>
  <w:style w:type="character" w:customStyle="1" w:styleId="product-specsdesc">
    <w:name w:val="product-specs__desc"/>
    <w:basedOn w:val="Fontepargpadro"/>
    <w:rsid w:val="00694330"/>
  </w:style>
  <w:style w:type="character" w:customStyle="1" w:styleId="textui-sc-12tokcy-0">
    <w:name w:val="textui-sc-12tokcy-0"/>
    <w:basedOn w:val="Fontepargpadro"/>
    <w:rsid w:val="0069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128823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2591872">
      <w:bodyDiv w:val="1"/>
      <w:marLeft w:val="0"/>
      <w:marRight w:val="0"/>
      <w:marTop w:val="0"/>
      <w:marBottom w:val="0"/>
      <w:divBdr>
        <w:top w:val="none" w:sz="0" w:space="0" w:color="auto"/>
        <w:left w:val="none" w:sz="0" w:space="0" w:color="auto"/>
        <w:bottom w:val="none" w:sz="0" w:space="0" w:color="auto"/>
        <w:right w:val="none" w:sz="0" w:space="0" w:color="auto"/>
      </w:divBdr>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D45C7-C829-43ED-BADB-20EB3029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1085</TotalTime>
  <Pages>34</Pages>
  <Words>11887</Words>
  <Characters>67756</Characters>
  <Application>Microsoft Office Word</Application>
  <DocSecurity>0</DocSecurity>
  <Lines>564</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79485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170</cp:revision>
  <cp:lastPrinted>2020-06-23T17:52:00Z</cp:lastPrinted>
  <dcterms:created xsi:type="dcterms:W3CDTF">2020-04-02T13:57:00Z</dcterms:created>
  <dcterms:modified xsi:type="dcterms:W3CDTF">2020-08-10T19:56:00Z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