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5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center"/>
        <w:rPr>
          <w:rFonts w:ascii="Rockwell" w:hAnsi="Rockwell"/>
          <w:b/>
          <w:sz w:val="32"/>
          <w:szCs w:val="32"/>
        </w:rPr>
      </w:pPr>
      <w:r w:rsidRPr="00DF611D">
        <w:rPr>
          <w:rFonts w:ascii="Rockwell" w:hAnsi="Rockwell"/>
          <w:b/>
          <w:sz w:val="32"/>
          <w:szCs w:val="32"/>
        </w:rPr>
        <w:t>PROTOCOLO DE RECEBIMENTO</w:t>
      </w:r>
    </w:p>
    <w:p w:rsidR="00705B46" w:rsidRDefault="00705B46"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center"/>
        <w:rPr>
          <w:rFonts w:ascii="Rockwell" w:hAnsi="Rockwell"/>
          <w:b/>
          <w:spacing w:val="40"/>
          <w:sz w:val="28"/>
          <w:szCs w:val="28"/>
        </w:rPr>
      </w:pPr>
      <w:r>
        <w:rPr>
          <w:rFonts w:ascii="Rockwell" w:hAnsi="Rockwell"/>
          <w:b/>
          <w:spacing w:val="40"/>
          <w:sz w:val="28"/>
          <w:szCs w:val="28"/>
        </w:rPr>
        <w:t>FUNDO MUNICIPAL DA SAÚDE</w:t>
      </w:r>
    </w:p>
    <w:p w:rsidR="00902A5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center"/>
        <w:rPr>
          <w:rFonts w:ascii="Rockwell" w:hAnsi="Rockwell"/>
          <w:b/>
          <w:spacing w:val="40"/>
          <w:sz w:val="28"/>
          <w:szCs w:val="28"/>
        </w:rPr>
      </w:pPr>
      <w:r w:rsidRPr="00DF611D">
        <w:rPr>
          <w:rFonts w:ascii="Rockwell" w:hAnsi="Rockwell"/>
          <w:b/>
          <w:spacing w:val="40"/>
          <w:sz w:val="28"/>
          <w:szCs w:val="28"/>
        </w:rPr>
        <w:t xml:space="preserve">PROCESSO LICITATÓRIO Nº </w:t>
      </w:r>
      <w:r>
        <w:rPr>
          <w:rFonts w:ascii="Rockwell" w:hAnsi="Rockwell"/>
          <w:b/>
          <w:spacing w:val="40"/>
          <w:sz w:val="28"/>
          <w:szCs w:val="28"/>
        </w:rPr>
        <w:t>0</w:t>
      </w:r>
      <w:r w:rsidR="00705B46">
        <w:rPr>
          <w:rFonts w:ascii="Rockwell" w:hAnsi="Rockwell"/>
          <w:b/>
          <w:spacing w:val="40"/>
          <w:sz w:val="28"/>
          <w:szCs w:val="28"/>
        </w:rPr>
        <w:t>23</w:t>
      </w:r>
      <w:r w:rsidRPr="007D3DEE">
        <w:rPr>
          <w:rFonts w:ascii="Rockwell" w:hAnsi="Rockwell"/>
          <w:b/>
          <w:spacing w:val="40"/>
          <w:sz w:val="28"/>
          <w:szCs w:val="28"/>
        </w:rPr>
        <w:t>/20</w:t>
      </w:r>
      <w:r w:rsidR="00705B46">
        <w:rPr>
          <w:rFonts w:ascii="Rockwell" w:hAnsi="Rockwell"/>
          <w:b/>
          <w:spacing w:val="40"/>
          <w:sz w:val="28"/>
          <w:szCs w:val="28"/>
        </w:rPr>
        <w:t>10</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center"/>
        <w:rPr>
          <w:rFonts w:ascii="Rockwell" w:hAnsi="Rockwell"/>
        </w:rPr>
      </w:pPr>
      <w:r w:rsidRPr="00DF611D">
        <w:rPr>
          <w:rFonts w:ascii="Rockwell" w:hAnsi="Rockwell"/>
        </w:rPr>
        <w:t xml:space="preserve">MODALIDADE: TOMADA DE PREÇOS Nº </w:t>
      </w:r>
      <w:r>
        <w:rPr>
          <w:rFonts w:ascii="Rockwell" w:hAnsi="Rockwell"/>
        </w:rPr>
        <w:t>00</w:t>
      </w:r>
      <w:fldSimple w:instr=" DOCVARIABLE &quot;NumLicitacao&quot; \* MERGEFORMAT ">
        <w:r>
          <w:rPr>
            <w:rFonts w:ascii="Rockwell" w:hAnsi="Rockwell"/>
          </w:rPr>
          <w:t>4/20</w:t>
        </w:r>
      </w:fldSimple>
      <w:r w:rsidR="00705B46">
        <w:rPr>
          <w:rFonts w:ascii="Rockwell" w:hAnsi="Rockwell"/>
        </w:rPr>
        <w:t>10</w:t>
      </w:r>
    </w:p>
    <w:p w:rsidR="00902A53" w:rsidRPr="00DF611D" w:rsidRDefault="00902A53" w:rsidP="00902A53">
      <w:pPr>
        <w:pStyle w:val="Ttulo1"/>
        <w:tabs>
          <w:tab w:val="left" w:pos="6581"/>
        </w:tabs>
        <w:rPr>
          <w:rFonts w:ascii="Rockwell" w:hAnsi="Rockwell"/>
          <w:sz w:val="20"/>
        </w:rPr>
      </w:pPr>
      <w:r w:rsidRPr="00DF611D">
        <w:rPr>
          <w:rFonts w:ascii="Rockwell" w:hAnsi="Rockwell"/>
          <w:sz w:val="20"/>
        </w:rPr>
        <w:tab/>
      </w:r>
    </w:p>
    <w:p w:rsidR="00902A53" w:rsidRDefault="00902A53" w:rsidP="00902A53">
      <w:pPr>
        <w:pStyle w:val="Ttulo1"/>
        <w:rPr>
          <w:rFonts w:ascii="Rockwell" w:hAnsi="Rockwell"/>
          <w:sz w:val="20"/>
        </w:rPr>
      </w:pPr>
    </w:p>
    <w:p w:rsidR="00902A53" w:rsidRPr="00DF611D" w:rsidRDefault="00902A53" w:rsidP="00902A53">
      <w:pPr>
        <w:pStyle w:val="Ttulo1"/>
        <w:rPr>
          <w:rFonts w:ascii="Rockwell" w:hAnsi="Rockwell"/>
          <w:sz w:val="20"/>
        </w:rPr>
      </w:pPr>
      <w:r w:rsidRPr="00DF611D">
        <w:rPr>
          <w:rFonts w:ascii="Rockwell" w:hAnsi="Rockwell"/>
          <w:sz w:val="20"/>
        </w:rPr>
        <w:t xml:space="preserve">Data de emissão: </w:t>
      </w:r>
      <w:r w:rsidR="00705B46">
        <w:rPr>
          <w:rFonts w:ascii="Rockwell" w:hAnsi="Rockwell"/>
          <w:sz w:val="20"/>
        </w:rPr>
        <w:t>09</w:t>
      </w:r>
      <w:r w:rsidRPr="00DF611D">
        <w:rPr>
          <w:rFonts w:ascii="Rockwell" w:hAnsi="Rockwell"/>
          <w:sz w:val="20"/>
        </w:rPr>
        <w:t>/0</w:t>
      </w:r>
      <w:r w:rsidR="00705B46">
        <w:rPr>
          <w:rFonts w:ascii="Rockwell" w:hAnsi="Rockwell"/>
          <w:sz w:val="20"/>
        </w:rPr>
        <w:t>6</w:t>
      </w:r>
      <w:r w:rsidRPr="00DF611D">
        <w:rPr>
          <w:rFonts w:ascii="Rockwell" w:hAnsi="Rockwell"/>
          <w:sz w:val="20"/>
        </w:rPr>
        <w:t>/20</w:t>
      </w:r>
      <w:r w:rsidR="00705B46">
        <w:rPr>
          <w:rFonts w:ascii="Rockwell" w:hAnsi="Rockwell"/>
          <w:sz w:val="20"/>
        </w:rPr>
        <w:t>10</w:t>
      </w:r>
      <w:r w:rsidRPr="00DF611D">
        <w:rPr>
          <w:rFonts w:ascii="Rockwell" w:hAnsi="Rockwell"/>
          <w:sz w:val="20"/>
        </w:rPr>
        <w:t>.</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Rockwell" w:hAnsi="Rockwell"/>
          <w:sz w:val="20"/>
          <w:szCs w:val="20"/>
        </w:rPr>
      </w:pPr>
    </w:p>
    <w:p w:rsidR="00902A53" w:rsidRPr="0088536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Rockwell" w:hAnsi="Rockwell"/>
          <w:b/>
          <w:bCs/>
          <w:sz w:val="20"/>
          <w:szCs w:val="20"/>
        </w:rPr>
      </w:pPr>
      <w:r w:rsidRPr="00885363">
        <w:rPr>
          <w:rFonts w:ascii="Rockwell" w:hAnsi="Rockwell"/>
          <w:sz w:val="20"/>
          <w:szCs w:val="20"/>
        </w:rPr>
        <w:t>Objeto resumido:</w:t>
      </w:r>
      <w:r w:rsidRPr="00885363">
        <w:rPr>
          <w:rFonts w:ascii="Rockwell" w:hAnsi="Rockwell"/>
          <w:b/>
          <w:bCs/>
          <w:sz w:val="20"/>
          <w:szCs w:val="20"/>
        </w:rPr>
        <w:t xml:space="preserve"> </w:t>
      </w:r>
      <w:r w:rsidR="00885363" w:rsidRPr="00885363">
        <w:rPr>
          <w:rFonts w:ascii="Rockwell" w:hAnsi="Rockwell"/>
          <w:b/>
          <w:bCs/>
          <w:sz w:val="20"/>
          <w:szCs w:val="20"/>
        </w:rPr>
        <w:t>Tomada de Preços, visando a contratação de empresa para prestação de serviço de plantão médico, pequenos procedimentos e exames ambulatoriais.</w:t>
      </w:r>
    </w:p>
    <w:p w:rsidR="00902A53" w:rsidRPr="0088536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Rockwell" w:hAnsi="Rockwell"/>
          <w:b/>
          <w:bCs/>
          <w:sz w:val="20"/>
          <w:szCs w:val="20"/>
        </w:rPr>
      </w:pPr>
      <w:r w:rsidRPr="00DF611D">
        <w:rPr>
          <w:rFonts w:ascii="Rockwell" w:hAnsi="Rockwell"/>
          <w:sz w:val="20"/>
          <w:szCs w:val="20"/>
        </w:rPr>
        <w:t>Data e horário de apresentação dos envelopes</w:t>
      </w:r>
      <w:r w:rsidRPr="00DF611D">
        <w:rPr>
          <w:rFonts w:ascii="Rockwell" w:hAnsi="Rockwell"/>
          <w:b/>
          <w:sz w:val="20"/>
          <w:szCs w:val="20"/>
        </w:rPr>
        <w:t xml:space="preserve">: </w:t>
      </w:r>
      <w:r w:rsidRPr="00885363">
        <w:rPr>
          <w:rFonts w:ascii="Rockwell" w:hAnsi="Rockwell"/>
          <w:b/>
          <w:sz w:val="20"/>
          <w:szCs w:val="20"/>
        </w:rPr>
        <w:t>2</w:t>
      </w:r>
      <w:r w:rsidR="00705B46" w:rsidRPr="00885363">
        <w:rPr>
          <w:rFonts w:ascii="Rockwell" w:hAnsi="Rockwell"/>
          <w:b/>
          <w:sz w:val="20"/>
          <w:szCs w:val="20"/>
        </w:rPr>
        <w:t>9</w:t>
      </w:r>
      <w:r w:rsidRPr="00885363">
        <w:rPr>
          <w:rFonts w:ascii="Rockwell" w:hAnsi="Rockwell"/>
          <w:b/>
          <w:bCs/>
          <w:sz w:val="20"/>
          <w:szCs w:val="20"/>
        </w:rPr>
        <w:t>/0</w:t>
      </w:r>
      <w:r w:rsidR="00705B46" w:rsidRPr="00885363">
        <w:rPr>
          <w:rFonts w:ascii="Rockwell" w:hAnsi="Rockwell"/>
          <w:b/>
          <w:bCs/>
          <w:sz w:val="20"/>
          <w:szCs w:val="20"/>
        </w:rPr>
        <w:t>6</w:t>
      </w:r>
      <w:r w:rsidRPr="00885363">
        <w:rPr>
          <w:rFonts w:ascii="Rockwell" w:hAnsi="Rockwell"/>
          <w:b/>
          <w:bCs/>
          <w:sz w:val="20"/>
          <w:szCs w:val="20"/>
        </w:rPr>
        <w:t xml:space="preserve">/2009 até </w:t>
      </w:r>
      <w:r w:rsidR="00885363">
        <w:rPr>
          <w:rFonts w:ascii="Rockwell" w:hAnsi="Rockwell"/>
          <w:b/>
          <w:bCs/>
          <w:sz w:val="20"/>
          <w:szCs w:val="20"/>
        </w:rPr>
        <w:t>as</w:t>
      </w:r>
      <w:r w:rsidRPr="00885363">
        <w:rPr>
          <w:rFonts w:ascii="Rockwell" w:hAnsi="Rockwell"/>
          <w:b/>
          <w:bCs/>
          <w:sz w:val="20"/>
          <w:szCs w:val="20"/>
        </w:rPr>
        <w:t xml:space="preserve"> </w:t>
      </w:r>
      <w:r w:rsidR="00885363" w:rsidRPr="00885363">
        <w:rPr>
          <w:rFonts w:ascii="Rockwell" w:hAnsi="Rockwell"/>
          <w:b/>
          <w:bCs/>
          <w:sz w:val="20"/>
          <w:szCs w:val="20"/>
        </w:rPr>
        <w:t>8h30min</w:t>
      </w:r>
      <w:r w:rsidRPr="00885363">
        <w:rPr>
          <w:rFonts w:ascii="Rockwell" w:hAnsi="Rockwell"/>
          <w:b/>
          <w:bCs/>
          <w:sz w:val="20"/>
          <w:szCs w:val="20"/>
        </w:rPr>
        <w:t>.</w:t>
      </w:r>
    </w:p>
    <w:p w:rsidR="00902A53" w:rsidRPr="0088536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Rockwell" w:hAnsi="Rockwell"/>
          <w:b/>
          <w:bCs/>
          <w:color w:val="FF0000"/>
          <w:sz w:val="20"/>
          <w:szCs w:val="20"/>
        </w:rPr>
      </w:pPr>
      <w:r w:rsidRPr="00885363">
        <w:rPr>
          <w:rFonts w:ascii="Rockwell" w:hAnsi="Rockwell"/>
          <w:sz w:val="20"/>
          <w:szCs w:val="20"/>
        </w:rPr>
        <w:t>Data e horário da abertura dos envelopes:</w:t>
      </w:r>
      <w:r w:rsidRPr="00885363">
        <w:rPr>
          <w:rFonts w:ascii="Rockwell" w:hAnsi="Rockwell"/>
          <w:b/>
          <w:sz w:val="20"/>
          <w:szCs w:val="20"/>
        </w:rPr>
        <w:t xml:space="preserve"> 2</w:t>
      </w:r>
      <w:r w:rsidR="00705B46" w:rsidRPr="00885363">
        <w:rPr>
          <w:rFonts w:ascii="Rockwell" w:hAnsi="Rockwell"/>
          <w:b/>
          <w:sz w:val="20"/>
          <w:szCs w:val="20"/>
        </w:rPr>
        <w:t>9</w:t>
      </w:r>
      <w:r w:rsidRPr="00885363">
        <w:rPr>
          <w:rFonts w:ascii="Rockwell" w:hAnsi="Rockwell"/>
          <w:b/>
          <w:bCs/>
          <w:sz w:val="20"/>
          <w:szCs w:val="20"/>
        </w:rPr>
        <w:t>/0</w:t>
      </w:r>
      <w:r w:rsidR="00705B46" w:rsidRPr="00885363">
        <w:rPr>
          <w:rFonts w:ascii="Rockwell" w:hAnsi="Rockwell"/>
          <w:b/>
          <w:bCs/>
          <w:sz w:val="20"/>
          <w:szCs w:val="20"/>
        </w:rPr>
        <w:t>6</w:t>
      </w:r>
      <w:r w:rsidRPr="00885363">
        <w:rPr>
          <w:rFonts w:ascii="Rockwell" w:hAnsi="Rockwell"/>
          <w:b/>
          <w:bCs/>
          <w:sz w:val="20"/>
          <w:szCs w:val="20"/>
        </w:rPr>
        <w:t xml:space="preserve">/2009 às </w:t>
      </w:r>
      <w:r w:rsidR="00885363" w:rsidRPr="00885363">
        <w:rPr>
          <w:rFonts w:ascii="Rockwell" w:hAnsi="Rockwell"/>
          <w:b/>
          <w:bCs/>
          <w:sz w:val="20"/>
          <w:szCs w:val="20"/>
        </w:rPr>
        <w:t>9horas</w:t>
      </w:r>
      <w:r w:rsidRPr="00885363">
        <w:rPr>
          <w:rFonts w:ascii="Rockwell" w:hAnsi="Rockwell"/>
          <w:b/>
          <w:bCs/>
          <w:sz w:val="20"/>
          <w:szCs w:val="20"/>
        </w:rPr>
        <w:t>.</w:t>
      </w:r>
    </w:p>
    <w:p w:rsidR="00902A53" w:rsidRPr="00DF611D" w:rsidRDefault="00902A53" w:rsidP="00902A53">
      <w:pPr>
        <w:pStyle w:val="Textoembloco"/>
        <w:ind w:left="0"/>
        <w:rPr>
          <w:rFonts w:ascii="Rockwell" w:hAnsi="Rockwell"/>
          <w:sz w:val="20"/>
          <w:szCs w:val="20"/>
        </w:rPr>
      </w:pPr>
    </w:p>
    <w:p w:rsidR="00902A53" w:rsidRPr="00DF611D" w:rsidRDefault="00902A53" w:rsidP="00902A53">
      <w:pPr>
        <w:pStyle w:val="Textoembloco"/>
        <w:ind w:left="0"/>
        <w:rPr>
          <w:rFonts w:ascii="Rockwell" w:hAnsi="Rockwell"/>
          <w:sz w:val="20"/>
          <w:szCs w:val="20"/>
        </w:rPr>
      </w:pPr>
      <w:r w:rsidRPr="00DF611D">
        <w:rPr>
          <w:rFonts w:ascii="Rockwell" w:hAnsi="Rockwell"/>
          <w:sz w:val="20"/>
          <w:szCs w:val="20"/>
        </w:rPr>
        <w:t>Recebi nesta data o Edital e seus Anexos da Licitação acima epigrafada.</w:t>
      </w:r>
    </w:p>
    <w:p w:rsidR="00902A53" w:rsidRPr="00DF611D" w:rsidRDefault="00902A53" w:rsidP="00902A53">
      <w:pPr>
        <w:rPr>
          <w:rFonts w:ascii="Rockwell" w:hAnsi="Rockwell"/>
          <w:sz w:val="20"/>
          <w:szCs w:val="20"/>
        </w:rPr>
      </w:pPr>
    </w:p>
    <w:p w:rsidR="00902A53" w:rsidRDefault="00902A53" w:rsidP="00902A53">
      <w:pPr>
        <w:jc w:val="center"/>
        <w:rPr>
          <w:rFonts w:ascii="Rockwell" w:hAnsi="Rockwell"/>
          <w:b/>
          <w:sz w:val="20"/>
          <w:szCs w:val="20"/>
        </w:rPr>
      </w:pPr>
    </w:p>
    <w:p w:rsidR="00902A53" w:rsidRDefault="00902A53" w:rsidP="00902A53">
      <w:pPr>
        <w:jc w:val="center"/>
        <w:rPr>
          <w:rFonts w:ascii="Rockwell" w:hAnsi="Rockwell"/>
          <w:b/>
          <w:sz w:val="20"/>
          <w:szCs w:val="20"/>
        </w:rPr>
      </w:pPr>
    </w:p>
    <w:p w:rsidR="00902A53" w:rsidRPr="00DF611D" w:rsidRDefault="00902A53" w:rsidP="00902A53">
      <w:pPr>
        <w:jc w:val="center"/>
        <w:rPr>
          <w:rFonts w:ascii="Rockwell" w:hAnsi="Rockwell"/>
          <w:sz w:val="20"/>
          <w:szCs w:val="20"/>
        </w:rPr>
      </w:pPr>
      <w:r w:rsidRPr="00DF611D">
        <w:rPr>
          <w:rFonts w:ascii="Rockwell" w:hAnsi="Rockwell"/>
          <w:b/>
          <w:sz w:val="20"/>
          <w:szCs w:val="20"/>
        </w:rPr>
        <w:t>PREENCHIMENTO OBRIGATÓRIO</w:t>
      </w:r>
      <w:r w:rsidRPr="00DF611D">
        <w:rPr>
          <w:rFonts w:ascii="Rockwell" w:hAnsi="Rockwell"/>
          <w:sz w:val="20"/>
          <w:szCs w:val="20"/>
        </w:rPr>
        <w:t>:</w:t>
      </w:r>
    </w:p>
    <w:p w:rsidR="00902A53" w:rsidRPr="00DF611D" w:rsidRDefault="00902A53" w:rsidP="00902A53">
      <w:pPr>
        <w:rPr>
          <w:rFonts w:ascii="Rockwell" w:hAnsi="Rockwell"/>
          <w:sz w:val="20"/>
          <w:szCs w:val="20"/>
        </w:rPr>
      </w:pPr>
    </w:p>
    <w:p w:rsidR="00902A53" w:rsidRPr="00DF611D" w:rsidRDefault="00902A53" w:rsidP="00902A53">
      <w:pPr>
        <w:rPr>
          <w:rFonts w:ascii="Rockwell" w:hAnsi="Rockwell"/>
          <w:sz w:val="20"/>
          <w:szCs w:val="20"/>
        </w:rPr>
      </w:pPr>
    </w:p>
    <w:p w:rsidR="00902A53" w:rsidRPr="00DF611D" w:rsidRDefault="00902A53" w:rsidP="00902A53">
      <w:pPr>
        <w:jc w:val="both"/>
        <w:rPr>
          <w:rFonts w:ascii="Rockwell" w:hAnsi="Rockwell"/>
          <w:sz w:val="20"/>
          <w:szCs w:val="20"/>
        </w:rPr>
      </w:pPr>
      <w:r w:rsidRPr="00DF611D">
        <w:rPr>
          <w:rFonts w:ascii="Rockwell" w:hAnsi="Rockwell"/>
          <w:sz w:val="20"/>
          <w:szCs w:val="20"/>
        </w:rPr>
        <w:t>Razão Social: _____________________________________</w:t>
      </w:r>
      <w:r>
        <w:rPr>
          <w:rFonts w:ascii="Rockwell" w:hAnsi="Rockwell"/>
          <w:sz w:val="20"/>
          <w:szCs w:val="20"/>
        </w:rPr>
        <w:t>_____</w:t>
      </w:r>
      <w:r w:rsidRPr="00DF611D">
        <w:rPr>
          <w:rFonts w:ascii="Rockwell" w:hAnsi="Rockwell"/>
          <w:sz w:val="20"/>
          <w:szCs w:val="20"/>
        </w:rPr>
        <w:t xml:space="preserve">__ CNPJ: </w:t>
      </w:r>
      <w:r>
        <w:rPr>
          <w:rFonts w:ascii="Rockwell" w:hAnsi="Rockwell"/>
          <w:sz w:val="20"/>
          <w:szCs w:val="20"/>
        </w:rPr>
        <w:t>____</w:t>
      </w:r>
      <w:r w:rsidRPr="00DF611D">
        <w:rPr>
          <w:rFonts w:ascii="Rockwell" w:hAnsi="Rockwell"/>
          <w:sz w:val="20"/>
          <w:szCs w:val="20"/>
        </w:rPr>
        <w:t>_________________________</w:t>
      </w:r>
    </w:p>
    <w:p w:rsidR="00902A53" w:rsidRPr="00DF611D"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z w:val="20"/>
          <w:szCs w:val="20"/>
        </w:rPr>
      </w:pPr>
    </w:p>
    <w:p w:rsidR="00902A53" w:rsidRPr="00DF611D"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z w:val="20"/>
          <w:szCs w:val="20"/>
        </w:rPr>
      </w:pPr>
    </w:p>
    <w:p w:rsidR="00902A53" w:rsidRPr="00DF611D"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z w:val="20"/>
          <w:szCs w:val="20"/>
        </w:rPr>
      </w:pPr>
      <w:r w:rsidRPr="00DF611D">
        <w:rPr>
          <w:rFonts w:ascii="Rockwell" w:hAnsi="Rockwell"/>
          <w:sz w:val="20"/>
          <w:szCs w:val="20"/>
        </w:rPr>
        <w:t>Rua:__</w:t>
      </w:r>
      <w:r>
        <w:rPr>
          <w:rFonts w:ascii="Rockwell" w:hAnsi="Rockwell"/>
          <w:sz w:val="20"/>
          <w:szCs w:val="20"/>
        </w:rPr>
        <w:t>_____</w:t>
      </w:r>
      <w:r w:rsidRPr="00DF611D">
        <w:rPr>
          <w:rFonts w:ascii="Rockwell" w:hAnsi="Rockwell"/>
          <w:sz w:val="20"/>
          <w:szCs w:val="20"/>
        </w:rPr>
        <w:t>____________________________________ Cidade: ________________</w:t>
      </w:r>
      <w:r>
        <w:rPr>
          <w:rFonts w:ascii="Rockwell" w:hAnsi="Rockwell"/>
          <w:sz w:val="20"/>
          <w:szCs w:val="20"/>
        </w:rPr>
        <w:t>__</w:t>
      </w:r>
      <w:r w:rsidRPr="00DF611D">
        <w:rPr>
          <w:rFonts w:ascii="Rockwell" w:hAnsi="Rockwell"/>
          <w:sz w:val="20"/>
          <w:szCs w:val="20"/>
        </w:rPr>
        <w:t>_______ UF: _</w:t>
      </w:r>
      <w:r>
        <w:rPr>
          <w:rFonts w:ascii="Rockwell" w:hAnsi="Rockwell"/>
          <w:sz w:val="20"/>
          <w:szCs w:val="20"/>
        </w:rPr>
        <w:t>___</w:t>
      </w:r>
      <w:r w:rsidRPr="00DF611D">
        <w:rPr>
          <w:rFonts w:ascii="Rockwell" w:hAnsi="Rockwell"/>
          <w:sz w:val="20"/>
          <w:szCs w:val="20"/>
        </w:rPr>
        <w:t>____</w:t>
      </w:r>
    </w:p>
    <w:p w:rsidR="00902A53" w:rsidRPr="00DF611D"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z w:val="20"/>
          <w:szCs w:val="20"/>
        </w:rPr>
      </w:pPr>
    </w:p>
    <w:p w:rsidR="00902A53" w:rsidRPr="00DF611D"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z w:val="20"/>
          <w:szCs w:val="20"/>
        </w:rPr>
      </w:pPr>
    </w:p>
    <w:p w:rsidR="00902A53" w:rsidRPr="00DF611D"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z w:val="20"/>
          <w:szCs w:val="20"/>
        </w:rPr>
      </w:pPr>
    </w:p>
    <w:p w:rsidR="00902A53" w:rsidRPr="00DF611D"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z w:val="20"/>
          <w:szCs w:val="20"/>
        </w:rPr>
      </w:pPr>
      <w:r w:rsidRPr="00DF611D">
        <w:rPr>
          <w:rFonts w:ascii="Rockwell" w:hAnsi="Rockwell"/>
          <w:sz w:val="20"/>
          <w:szCs w:val="20"/>
        </w:rPr>
        <w:t>CEP: ________________________ Fone: ( ____ ) __________________________</w:t>
      </w:r>
    </w:p>
    <w:p w:rsidR="00902A53" w:rsidRPr="00DF611D"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z w:val="20"/>
          <w:szCs w:val="20"/>
        </w:rPr>
      </w:pPr>
    </w:p>
    <w:p w:rsidR="00902A53" w:rsidRPr="00DF611D"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z w:val="20"/>
          <w:szCs w:val="20"/>
        </w:rPr>
      </w:pPr>
    </w:p>
    <w:p w:rsidR="00902A53" w:rsidRPr="00DF611D"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z w:val="20"/>
          <w:szCs w:val="20"/>
        </w:rPr>
      </w:pPr>
    </w:p>
    <w:p w:rsidR="00902A53" w:rsidRPr="00DF611D"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z w:val="20"/>
          <w:szCs w:val="20"/>
        </w:rPr>
      </w:pPr>
      <w:r w:rsidRPr="00DF611D">
        <w:rPr>
          <w:rFonts w:ascii="Rockwell" w:hAnsi="Rockwell"/>
          <w:sz w:val="20"/>
          <w:szCs w:val="20"/>
        </w:rPr>
        <w:t>Nome responsável da empresa: _______________________________________________________</w:t>
      </w:r>
    </w:p>
    <w:p w:rsidR="00902A53" w:rsidRPr="00DF611D"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z w:val="20"/>
          <w:szCs w:val="20"/>
        </w:rPr>
      </w:pPr>
    </w:p>
    <w:p w:rsidR="00902A53" w:rsidRPr="00DF611D"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z w:val="20"/>
          <w:szCs w:val="20"/>
        </w:rPr>
      </w:pPr>
    </w:p>
    <w:p w:rsidR="00902A53"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z w:val="20"/>
          <w:szCs w:val="20"/>
        </w:rPr>
      </w:pPr>
      <w:r w:rsidRPr="00DF611D">
        <w:rPr>
          <w:rFonts w:ascii="Rockwell" w:hAnsi="Rockwell"/>
          <w:sz w:val="20"/>
          <w:szCs w:val="20"/>
        </w:rPr>
        <w:t>RG ou CPF do responsável: __________________________</w:t>
      </w:r>
    </w:p>
    <w:p w:rsidR="00902A53"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z w:val="20"/>
          <w:szCs w:val="20"/>
        </w:rPr>
      </w:pPr>
    </w:p>
    <w:p w:rsidR="00902A53"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z w:val="20"/>
          <w:szCs w:val="20"/>
        </w:rPr>
      </w:pPr>
    </w:p>
    <w:p w:rsidR="00902A53" w:rsidRPr="00DF611D"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z w:val="20"/>
          <w:szCs w:val="20"/>
        </w:rPr>
      </w:pPr>
      <w:r w:rsidRPr="00DF611D">
        <w:rPr>
          <w:rFonts w:ascii="Rockwell" w:hAnsi="Rockwell"/>
          <w:sz w:val="20"/>
          <w:szCs w:val="20"/>
        </w:rPr>
        <w:t xml:space="preserve"> Data da Retirada ____/____/_____ hora ____:____</w:t>
      </w:r>
    </w:p>
    <w:p w:rsidR="00902A53" w:rsidRPr="00DF611D"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z w:val="20"/>
          <w:szCs w:val="20"/>
        </w:rPr>
      </w:pPr>
      <w:r w:rsidRPr="00DF611D">
        <w:rPr>
          <w:rFonts w:ascii="Rockwell" w:hAnsi="Rockwell"/>
          <w:sz w:val="20"/>
          <w:szCs w:val="20"/>
        </w:rPr>
        <w:t xml:space="preserve">             </w:t>
      </w:r>
    </w:p>
    <w:p w:rsidR="00902A53" w:rsidRPr="00DF611D" w:rsidRDefault="00902A53" w:rsidP="00902A53">
      <w:pPr>
        <w:pStyle w:val="Corpodetexto"/>
        <w:shd w:val="clear" w:color="auto" w:fill="FFFFFF"/>
        <w:jc w:val="both"/>
        <w:rPr>
          <w:rFonts w:ascii="Rockwell" w:hAnsi="Rockwell"/>
          <w:sz w:val="20"/>
          <w:szCs w:val="20"/>
        </w:rPr>
      </w:pPr>
    </w:p>
    <w:p w:rsidR="00902A53" w:rsidRPr="004F218B" w:rsidRDefault="00705B46" w:rsidP="00902A53">
      <w:pPr>
        <w:pStyle w:val="Corpodetexto"/>
        <w:shd w:val="clear" w:color="auto" w:fill="FFFFFF"/>
        <w:tabs>
          <w:tab w:val="left" w:pos="5925"/>
        </w:tabs>
        <w:jc w:val="both"/>
        <w:rPr>
          <w:rFonts w:ascii="Rockwell" w:hAnsi="Rockwell"/>
          <w:color w:val="auto"/>
          <w:sz w:val="20"/>
          <w:szCs w:val="20"/>
        </w:rPr>
      </w:pPr>
      <w:r>
        <w:rPr>
          <w:rFonts w:ascii="Rockwell" w:hAnsi="Rockwell"/>
          <w:color w:val="auto"/>
          <w:sz w:val="20"/>
          <w:szCs w:val="20"/>
        </w:rPr>
        <w:t xml:space="preserve">E-mail: </w:t>
      </w:r>
      <w:r w:rsidR="00902A53" w:rsidRPr="004F218B">
        <w:rPr>
          <w:rFonts w:ascii="Rockwell" w:hAnsi="Rockwell"/>
          <w:color w:val="auto"/>
          <w:sz w:val="20"/>
          <w:szCs w:val="20"/>
        </w:rPr>
        <w:t xml:space="preserve">______________________________                 </w:t>
      </w:r>
      <w:r>
        <w:rPr>
          <w:rFonts w:ascii="Rockwell" w:hAnsi="Rockwell"/>
          <w:color w:val="auto"/>
          <w:sz w:val="20"/>
          <w:szCs w:val="20"/>
        </w:rPr>
        <w:t xml:space="preserve">                         </w:t>
      </w:r>
      <w:r w:rsidR="00902A53" w:rsidRPr="004F218B">
        <w:rPr>
          <w:rFonts w:ascii="Rockwell" w:hAnsi="Rockwell"/>
          <w:color w:val="auto"/>
          <w:sz w:val="20"/>
          <w:szCs w:val="20"/>
        </w:rPr>
        <w:t>___________________________</w:t>
      </w:r>
    </w:p>
    <w:p w:rsidR="00902A53" w:rsidRPr="004F218B" w:rsidRDefault="00902A53" w:rsidP="00902A53">
      <w:pPr>
        <w:pStyle w:val="Corpodetexto"/>
        <w:shd w:val="clear" w:color="auto" w:fill="FFFFFF"/>
        <w:tabs>
          <w:tab w:val="left" w:pos="5925"/>
        </w:tabs>
        <w:jc w:val="both"/>
        <w:rPr>
          <w:rFonts w:ascii="Rockwell" w:hAnsi="Rockwell"/>
          <w:color w:val="auto"/>
          <w:sz w:val="20"/>
          <w:szCs w:val="20"/>
        </w:rPr>
      </w:pPr>
      <w:r w:rsidRPr="004F218B">
        <w:rPr>
          <w:rFonts w:ascii="Rockwell" w:hAnsi="Rockwell"/>
          <w:color w:val="auto"/>
          <w:sz w:val="20"/>
          <w:szCs w:val="20"/>
        </w:rPr>
        <w:t xml:space="preserve">                                                                                  </w:t>
      </w:r>
      <w:r w:rsidR="00705B46">
        <w:rPr>
          <w:rFonts w:ascii="Rockwell" w:hAnsi="Rockwell"/>
          <w:color w:val="auto"/>
          <w:sz w:val="20"/>
          <w:szCs w:val="20"/>
        </w:rPr>
        <w:t xml:space="preserve">                        </w:t>
      </w:r>
      <w:r w:rsidRPr="004F218B">
        <w:rPr>
          <w:rFonts w:ascii="Rockwell" w:hAnsi="Rockwell"/>
          <w:color w:val="auto"/>
          <w:sz w:val="20"/>
          <w:szCs w:val="20"/>
        </w:rPr>
        <w:t>assinatura do responsável</w:t>
      </w:r>
    </w:p>
    <w:p w:rsidR="00902A53" w:rsidRPr="004F218B" w:rsidRDefault="00902A53" w:rsidP="00902A53">
      <w:pPr>
        <w:pStyle w:val="Corpodetexto"/>
        <w:shd w:val="clear" w:color="auto" w:fill="FFFFFF"/>
        <w:tabs>
          <w:tab w:val="left" w:pos="5925"/>
        </w:tabs>
        <w:jc w:val="both"/>
        <w:rPr>
          <w:rFonts w:ascii="Rockwell" w:hAnsi="Rockwell"/>
          <w:color w:val="auto"/>
          <w:sz w:val="20"/>
          <w:szCs w:val="20"/>
        </w:rPr>
      </w:pPr>
    </w:p>
    <w:p w:rsidR="00902A53" w:rsidRPr="004F218B" w:rsidRDefault="00902A53" w:rsidP="00902A53">
      <w:pPr>
        <w:pStyle w:val="Corpodetexto"/>
        <w:shd w:val="clear" w:color="auto" w:fill="FFFFFF"/>
        <w:tabs>
          <w:tab w:val="left" w:pos="5925"/>
        </w:tabs>
        <w:jc w:val="both"/>
        <w:rPr>
          <w:rFonts w:ascii="Rockwell" w:hAnsi="Rockwell"/>
          <w:color w:val="auto"/>
          <w:sz w:val="20"/>
          <w:szCs w:val="20"/>
        </w:rPr>
      </w:pPr>
    </w:p>
    <w:p w:rsidR="00902A53" w:rsidRPr="004F218B" w:rsidRDefault="00902A53" w:rsidP="00902A53">
      <w:pPr>
        <w:pStyle w:val="Corpodetexto"/>
        <w:shd w:val="clear" w:color="auto" w:fill="FFFFFF"/>
        <w:tabs>
          <w:tab w:val="left" w:pos="5925"/>
        </w:tabs>
        <w:jc w:val="both"/>
        <w:rPr>
          <w:rFonts w:ascii="Rockwell" w:hAnsi="Rockwell"/>
          <w:color w:val="auto"/>
          <w:sz w:val="20"/>
          <w:szCs w:val="20"/>
        </w:rPr>
      </w:pPr>
    </w:p>
    <w:p w:rsidR="00902A53" w:rsidRPr="004F218B" w:rsidRDefault="00902A53" w:rsidP="00902A53">
      <w:pPr>
        <w:pStyle w:val="Corpodetexto"/>
        <w:shd w:val="clear" w:color="auto" w:fill="FFFFFF"/>
        <w:tabs>
          <w:tab w:val="left" w:pos="5925"/>
        </w:tabs>
        <w:jc w:val="both"/>
        <w:rPr>
          <w:rFonts w:ascii="Rockwell" w:hAnsi="Rockwell"/>
          <w:b w:val="0"/>
          <w:color w:val="auto"/>
          <w:sz w:val="20"/>
          <w:szCs w:val="20"/>
          <w:u w:val="single"/>
        </w:rPr>
      </w:pPr>
      <w:r w:rsidRPr="004F218B">
        <w:rPr>
          <w:rFonts w:ascii="Rockwell" w:hAnsi="Rockwell"/>
          <w:color w:val="auto"/>
          <w:sz w:val="20"/>
          <w:szCs w:val="20"/>
        </w:rPr>
        <w:t xml:space="preserve">ATENÇÃO: </w:t>
      </w:r>
      <w:r w:rsidRPr="004F218B">
        <w:rPr>
          <w:rFonts w:ascii="Rockwell" w:hAnsi="Rockwell"/>
          <w:b w:val="0"/>
          <w:color w:val="auto"/>
          <w:sz w:val="20"/>
          <w:szCs w:val="20"/>
          <w:u w:val="single"/>
        </w:rPr>
        <w:t>Este protocolo deverá ser encaminhado ao Departamento de Compras da Prefeitura Municipal de Palmitos, via fax, número: (49) 3647-</w:t>
      </w:r>
      <w:r w:rsidR="00705B46">
        <w:rPr>
          <w:rFonts w:ascii="Rockwell" w:hAnsi="Rockwell"/>
          <w:b w:val="0"/>
          <w:color w:val="auto"/>
          <w:sz w:val="20"/>
          <w:szCs w:val="20"/>
          <w:u w:val="single"/>
        </w:rPr>
        <w:t>9604</w:t>
      </w:r>
      <w:r w:rsidRPr="004F218B">
        <w:rPr>
          <w:rFonts w:ascii="Rockwell" w:hAnsi="Rockwell"/>
          <w:b w:val="0"/>
          <w:color w:val="auto"/>
          <w:sz w:val="20"/>
          <w:szCs w:val="20"/>
          <w:u w:val="single"/>
        </w:rPr>
        <w:t>, até um dia anterior da abertura desta Licitação.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Rockwell" w:hAnsi="Rockwell"/>
          <w:b/>
          <w:bCs/>
          <w:sz w:val="20"/>
          <w:szCs w:val="20"/>
        </w:rPr>
      </w:pPr>
    </w:p>
    <w:p w:rsidR="00902A53" w:rsidRDefault="00902A53" w:rsidP="00902A53">
      <w:pPr>
        <w:rPr>
          <w:rFonts w:ascii="Rockwell" w:hAnsi="Rockwell"/>
          <w:sz w:val="20"/>
          <w:szCs w:val="20"/>
        </w:rPr>
      </w:pPr>
      <w:r w:rsidRPr="00DF611D">
        <w:rPr>
          <w:rFonts w:ascii="Rockwell" w:hAnsi="Rockwell"/>
          <w:sz w:val="20"/>
          <w:szCs w:val="20"/>
        </w:rPr>
        <w:t xml:space="preserve"> </w:t>
      </w:r>
    </w:p>
    <w:p w:rsidR="00902A53" w:rsidRDefault="00902A53" w:rsidP="00902A53">
      <w:pPr>
        <w:rPr>
          <w:rFonts w:ascii="Rockwell" w:hAnsi="Rockwell"/>
          <w:sz w:val="20"/>
          <w:szCs w:val="20"/>
        </w:rPr>
      </w:pPr>
    </w:p>
    <w:p w:rsidR="00902A53" w:rsidRPr="00DF611D" w:rsidRDefault="00902A53" w:rsidP="00902A53">
      <w:pPr>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sz w:val="20"/>
          <w:szCs w:val="20"/>
        </w:rPr>
      </w:pPr>
    </w:p>
    <w:p w:rsidR="00902A53" w:rsidRPr="00F4237A"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center"/>
        <w:rPr>
          <w:rFonts w:ascii="Rockwell" w:hAnsi="Rockwell"/>
          <w:b/>
          <w:sz w:val="44"/>
          <w:szCs w:val="44"/>
        </w:rPr>
      </w:pPr>
      <w:r w:rsidRPr="00F4237A">
        <w:rPr>
          <w:rFonts w:ascii="Rockwell" w:hAnsi="Rockwell"/>
          <w:b/>
          <w:sz w:val="44"/>
          <w:szCs w:val="44"/>
        </w:rPr>
        <w:t>EDITAL DE LICITAÇÃO</w:t>
      </w:r>
    </w:p>
    <w:p w:rsidR="00902A53" w:rsidRPr="004F218B" w:rsidRDefault="00902A53" w:rsidP="00902A53">
      <w:pPr>
        <w:spacing w:before="120" w:line="360" w:lineRule="auto"/>
        <w:jc w:val="center"/>
        <w:rPr>
          <w:rFonts w:ascii="Rockwell" w:hAnsi="Rockwell"/>
          <w:b/>
          <w:spacing w:val="40"/>
          <w:sz w:val="28"/>
          <w:szCs w:val="28"/>
        </w:rPr>
      </w:pPr>
      <w:r w:rsidRPr="004F218B">
        <w:rPr>
          <w:rFonts w:ascii="Rockwell" w:hAnsi="Rockwell"/>
          <w:b/>
          <w:spacing w:val="40"/>
          <w:sz w:val="28"/>
          <w:szCs w:val="28"/>
        </w:rPr>
        <w:t xml:space="preserve">PROCESSO LICITATÓRIO Nº </w:t>
      </w:r>
      <w:r>
        <w:rPr>
          <w:rFonts w:ascii="Rockwell" w:hAnsi="Rockwell"/>
          <w:b/>
          <w:spacing w:val="40"/>
          <w:sz w:val="28"/>
          <w:szCs w:val="28"/>
        </w:rPr>
        <w:t>0</w:t>
      </w:r>
      <w:r w:rsidR="00705B46">
        <w:rPr>
          <w:rFonts w:ascii="Rockwell" w:hAnsi="Rockwell"/>
          <w:b/>
          <w:spacing w:val="40"/>
          <w:sz w:val="28"/>
          <w:szCs w:val="28"/>
        </w:rPr>
        <w:t>23</w:t>
      </w:r>
      <w:r>
        <w:rPr>
          <w:rFonts w:ascii="Rockwell" w:hAnsi="Rockwell"/>
          <w:b/>
          <w:spacing w:val="40"/>
          <w:sz w:val="28"/>
          <w:szCs w:val="28"/>
        </w:rPr>
        <w:t>/20</w:t>
      </w:r>
      <w:r w:rsidR="00705B46">
        <w:rPr>
          <w:rFonts w:ascii="Rockwell" w:hAnsi="Rockwell"/>
          <w:b/>
          <w:spacing w:val="40"/>
          <w:sz w:val="28"/>
          <w:szCs w:val="28"/>
        </w:rPr>
        <w:t>1</w:t>
      </w:r>
      <w:r>
        <w:rPr>
          <w:rFonts w:ascii="Rockwell" w:hAnsi="Rockwell"/>
          <w:b/>
          <w:spacing w:val="40"/>
          <w:sz w:val="28"/>
          <w:szCs w:val="28"/>
        </w:rPr>
        <w:t>0</w:t>
      </w:r>
    </w:p>
    <w:p w:rsidR="00902A53" w:rsidRPr="004F218B" w:rsidRDefault="00902A53" w:rsidP="00902A53">
      <w:pPr>
        <w:pStyle w:val="Ttulo2"/>
        <w:spacing w:before="120"/>
        <w:rPr>
          <w:rFonts w:ascii="Rockwell" w:hAnsi="Rockwell"/>
          <w:sz w:val="24"/>
          <w:szCs w:val="24"/>
        </w:rPr>
      </w:pPr>
      <w:r w:rsidRPr="004F218B">
        <w:rPr>
          <w:rFonts w:ascii="Rockwell" w:hAnsi="Rockwell"/>
          <w:sz w:val="24"/>
          <w:szCs w:val="24"/>
        </w:rPr>
        <w:t xml:space="preserve">MODALIDADE: TOMADA DE PREÇOS Nº </w:t>
      </w:r>
      <w:r>
        <w:rPr>
          <w:rFonts w:ascii="Rockwell" w:hAnsi="Rockwell"/>
          <w:sz w:val="24"/>
          <w:szCs w:val="24"/>
        </w:rPr>
        <w:t>004/20</w:t>
      </w:r>
      <w:r w:rsidR="00705B46">
        <w:rPr>
          <w:rFonts w:ascii="Rockwell" w:hAnsi="Rockwell"/>
          <w:sz w:val="24"/>
          <w:szCs w:val="24"/>
        </w:rPr>
        <w:t>10</w:t>
      </w:r>
    </w:p>
    <w:p w:rsidR="00885363" w:rsidRPr="00885363" w:rsidRDefault="00902A53" w:rsidP="00885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Rockwell" w:hAnsi="Rockwell"/>
          <w:b/>
          <w:bCs/>
          <w:sz w:val="20"/>
          <w:szCs w:val="20"/>
        </w:rPr>
      </w:pPr>
      <w:r w:rsidRPr="00885363">
        <w:rPr>
          <w:rFonts w:ascii="Rockwell" w:hAnsi="Rockwell"/>
          <w:b/>
          <w:bCs/>
          <w:sz w:val="20"/>
          <w:szCs w:val="20"/>
        </w:rPr>
        <w:t xml:space="preserve">TÍTULO: </w:t>
      </w:r>
      <w:r w:rsidR="00885363" w:rsidRPr="00885363">
        <w:rPr>
          <w:rFonts w:ascii="Rockwell" w:hAnsi="Rockwell"/>
          <w:b/>
          <w:bCs/>
          <w:sz w:val="20"/>
          <w:szCs w:val="20"/>
        </w:rPr>
        <w:t>Tomada de Preços, visando a contratação de empresa para prestação de serviço de plantão médico, pequenos procedimentos e exames ambulatoriais.</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r w:rsidRPr="00DF611D">
        <w:rPr>
          <w:rFonts w:ascii="Rockwell" w:hAnsi="Rockwell"/>
          <w:sz w:val="20"/>
          <w:szCs w:val="20"/>
        </w:rPr>
        <w:t>Tipo de Licitação:</w:t>
      </w:r>
      <w:r w:rsidRPr="00DF611D">
        <w:rPr>
          <w:rFonts w:ascii="Rockwell" w:hAnsi="Rockwell"/>
          <w:b/>
          <w:bCs/>
          <w:sz w:val="20"/>
          <w:szCs w:val="20"/>
        </w:rPr>
        <w:t xml:space="preserve"> Menor preço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r w:rsidRPr="00DF611D">
        <w:rPr>
          <w:rFonts w:ascii="Rockwell" w:hAnsi="Rockwell"/>
          <w:sz w:val="20"/>
          <w:szCs w:val="20"/>
        </w:rPr>
        <w:t>Forma de Julgamento:</w:t>
      </w:r>
      <w:r w:rsidRPr="00DF611D">
        <w:rPr>
          <w:rFonts w:ascii="Rockwell" w:hAnsi="Rockwell"/>
          <w:b/>
          <w:bCs/>
          <w:sz w:val="20"/>
          <w:szCs w:val="20"/>
        </w:rPr>
        <w:t xml:space="preserve"> Por item</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 xml:space="preserve">Forma de Fornecimento: </w:t>
      </w:r>
      <w:r w:rsidRPr="00DF611D">
        <w:rPr>
          <w:rFonts w:ascii="Rockwell" w:hAnsi="Rockwell"/>
          <w:b/>
          <w:bCs/>
          <w:sz w:val="20"/>
          <w:szCs w:val="20"/>
        </w:rPr>
        <w:t>Parcelada.</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r w:rsidRPr="00DF611D">
        <w:rPr>
          <w:rFonts w:ascii="Rockwell" w:hAnsi="Rockwell"/>
          <w:sz w:val="20"/>
          <w:szCs w:val="20"/>
        </w:rPr>
        <w:t>Regência:</w:t>
      </w:r>
      <w:r w:rsidRPr="00DF611D">
        <w:rPr>
          <w:rFonts w:ascii="Rockwell" w:hAnsi="Rockwell"/>
          <w:b/>
          <w:bCs/>
          <w:sz w:val="20"/>
          <w:szCs w:val="20"/>
        </w:rPr>
        <w:t xml:space="preserve"> Lei 8.666/93 e alterações e </w:t>
      </w:r>
      <w:r w:rsidRPr="00DF611D">
        <w:rPr>
          <w:rFonts w:ascii="Rockwell" w:hAnsi="Rockwell"/>
          <w:b/>
          <w:bCs/>
          <w:sz w:val="20"/>
          <w:szCs w:val="20"/>
          <w:shd w:val="clear" w:color="auto" w:fill="FFFFFF"/>
        </w:rPr>
        <w:t>Lei Complementar 123/2006.</w:t>
      </w:r>
    </w:p>
    <w:p w:rsidR="00902A53" w:rsidRPr="0088536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r w:rsidRPr="00DF611D">
        <w:rPr>
          <w:rFonts w:ascii="Rockwell" w:hAnsi="Rockwell"/>
          <w:sz w:val="20"/>
          <w:szCs w:val="20"/>
        </w:rPr>
        <w:t xml:space="preserve">Data e horário de apresentação dos envelopes: </w:t>
      </w:r>
      <w:r w:rsidRPr="00DF611D">
        <w:rPr>
          <w:rFonts w:ascii="Rockwell" w:hAnsi="Rockwell"/>
          <w:b/>
          <w:bCs/>
          <w:sz w:val="20"/>
          <w:szCs w:val="20"/>
        </w:rPr>
        <w:t xml:space="preserve">Até </w:t>
      </w:r>
      <w:r w:rsidR="00885363">
        <w:rPr>
          <w:rFonts w:ascii="Rockwell" w:hAnsi="Rockwell"/>
          <w:b/>
          <w:bCs/>
          <w:sz w:val="20"/>
          <w:szCs w:val="20"/>
        </w:rPr>
        <w:t>as</w:t>
      </w:r>
      <w:r w:rsidRPr="00DF611D">
        <w:rPr>
          <w:rFonts w:ascii="Rockwell" w:hAnsi="Rockwell"/>
          <w:b/>
          <w:bCs/>
          <w:sz w:val="20"/>
          <w:szCs w:val="20"/>
        </w:rPr>
        <w:t xml:space="preserve"> </w:t>
      </w:r>
      <w:r w:rsidR="00885363" w:rsidRPr="00885363">
        <w:rPr>
          <w:rFonts w:ascii="Rockwell" w:hAnsi="Rockwell"/>
          <w:b/>
          <w:bCs/>
          <w:sz w:val="20"/>
          <w:szCs w:val="20"/>
        </w:rPr>
        <w:t xml:space="preserve">8h30min </w:t>
      </w:r>
      <w:r w:rsidRPr="00885363">
        <w:rPr>
          <w:rFonts w:ascii="Rockwell" w:hAnsi="Rockwell"/>
          <w:b/>
          <w:bCs/>
          <w:sz w:val="20"/>
          <w:szCs w:val="20"/>
        </w:rPr>
        <w:t>do dia 2</w:t>
      </w:r>
      <w:r w:rsidR="00133A6A" w:rsidRPr="00885363">
        <w:rPr>
          <w:rFonts w:ascii="Rockwell" w:hAnsi="Rockwell"/>
          <w:b/>
          <w:bCs/>
          <w:sz w:val="20"/>
          <w:szCs w:val="20"/>
        </w:rPr>
        <w:t>9</w:t>
      </w:r>
      <w:r w:rsidRPr="00885363">
        <w:rPr>
          <w:rFonts w:ascii="Rockwell" w:hAnsi="Rockwell"/>
          <w:b/>
          <w:bCs/>
          <w:sz w:val="20"/>
          <w:szCs w:val="20"/>
        </w:rPr>
        <w:t>/0</w:t>
      </w:r>
      <w:r w:rsidR="00133A6A" w:rsidRPr="00885363">
        <w:rPr>
          <w:rFonts w:ascii="Rockwell" w:hAnsi="Rockwell"/>
          <w:b/>
          <w:bCs/>
          <w:sz w:val="20"/>
          <w:szCs w:val="20"/>
        </w:rPr>
        <w:t>6</w:t>
      </w:r>
      <w:r w:rsidRPr="00885363">
        <w:rPr>
          <w:rFonts w:ascii="Rockwell" w:hAnsi="Rockwell"/>
          <w:b/>
          <w:bCs/>
          <w:sz w:val="20"/>
          <w:szCs w:val="20"/>
        </w:rPr>
        <w:t>/20</w:t>
      </w:r>
      <w:r w:rsidR="00133A6A" w:rsidRPr="00885363">
        <w:rPr>
          <w:rFonts w:ascii="Rockwell" w:hAnsi="Rockwell"/>
          <w:b/>
          <w:bCs/>
          <w:sz w:val="20"/>
          <w:szCs w:val="20"/>
        </w:rPr>
        <w:t>10</w:t>
      </w:r>
      <w:r w:rsidRPr="00885363">
        <w:rPr>
          <w:rFonts w:ascii="Rockwell" w:hAnsi="Rockwell"/>
          <w:b/>
          <w:bCs/>
          <w:sz w:val="20"/>
          <w:szCs w:val="20"/>
        </w:rPr>
        <w:t>.</w:t>
      </w:r>
    </w:p>
    <w:p w:rsidR="00902A53" w:rsidRPr="0088536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r w:rsidRPr="00885363">
        <w:rPr>
          <w:rFonts w:ascii="Rockwell" w:hAnsi="Rockwell"/>
          <w:sz w:val="20"/>
          <w:szCs w:val="20"/>
        </w:rPr>
        <w:t>Data e horário da abertura dos envelopes:</w:t>
      </w:r>
      <w:r w:rsidRPr="00885363">
        <w:rPr>
          <w:rFonts w:ascii="Rockwell" w:hAnsi="Rockwell"/>
          <w:b/>
          <w:bCs/>
          <w:sz w:val="20"/>
          <w:szCs w:val="20"/>
        </w:rPr>
        <w:t xml:space="preserve"> Dia 2</w:t>
      </w:r>
      <w:r w:rsidR="00133A6A" w:rsidRPr="00885363">
        <w:rPr>
          <w:rFonts w:ascii="Rockwell" w:hAnsi="Rockwell"/>
          <w:b/>
          <w:bCs/>
          <w:sz w:val="20"/>
          <w:szCs w:val="20"/>
        </w:rPr>
        <w:t>9</w:t>
      </w:r>
      <w:r w:rsidRPr="00885363">
        <w:rPr>
          <w:rFonts w:ascii="Rockwell" w:hAnsi="Rockwell"/>
          <w:b/>
          <w:bCs/>
          <w:sz w:val="20"/>
          <w:szCs w:val="20"/>
        </w:rPr>
        <w:t>/0</w:t>
      </w:r>
      <w:r w:rsidR="00133A6A" w:rsidRPr="00885363">
        <w:rPr>
          <w:rFonts w:ascii="Rockwell" w:hAnsi="Rockwell"/>
          <w:b/>
          <w:bCs/>
          <w:sz w:val="20"/>
          <w:szCs w:val="20"/>
        </w:rPr>
        <w:t>6</w:t>
      </w:r>
      <w:r w:rsidRPr="00885363">
        <w:rPr>
          <w:rFonts w:ascii="Rockwell" w:hAnsi="Rockwell"/>
          <w:b/>
          <w:bCs/>
          <w:sz w:val="20"/>
          <w:szCs w:val="20"/>
        </w:rPr>
        <w:t>/20</w:t>
      </w:r>
      <w:r w:rsidR="00133A6A" w:rsidRPr="00885363">
        <w:rPr>
          <w:rFonts w:ascii="Rockwell" w:hAnsi="Rockwell"/>
          <w:b/>
          <w:bCs/>
          <w:sz w:val="20"/>
          <w:szCs w:val="20"/>
        </w:rPr>
        <w:t>10</w:t>
      </w:r>
      <w:r w:rsidRPr="00885363">
        <w:rPr>
          <w:rFonts w:ascii="Rockwell" w:hAnsi="Rockwell"/>
          <w:b/>
          <w:bCs/>
          <w:sz w:val="20"/>
          <w:szCs w:val="20"/>
        </w:rPr>
        <w:t xml:space="preserve">, às </w:t>
      </w:r>
      <w:r w:rsidR="00885363" w:rsidRPr="00885363">
        <w:rPr>
          <w:rFonts w:ascii="Rockwell" w:hAnsi="Rockwell"/>
          <w:b/>
          <w:bCs/>
          <w:sz w:val="20"/>
          <w:szCs w:val="20"/>
        </w:rPr>
        <w:t>9horas</w:t>
      </w:r>
      <w:r w:rsidRPr="00885363">
        <w:rPr>
          <w:rFonts w:ascii="Rockwell" w:hAnsi="Rockwell"/>
          <w:b/>
          <w:bCs/>
          <w:sz w:val="20"/>
          <w:szCs w:val="20"/>
        </w:rPr>
        <w:t>.</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r w:rsidRPr="00DF611D">
        <w:rPr>
          <w:rFonts w:ascii="Rockwell" w:hAnsi="Rockwell"/>
          <w:sz w:val="20"/>
          <w:szCs w:val="20"/>
        </w:rPr>
        <w:t>Local de apresentação e abertura dos envelopes:</w:t>
      </w:r>
      <w:r w:rsidRPr="00DF611D">
        <w:rPr>
          <w:rFonts w:ascii="Rockwell" w:hAnsi="Rockwell"/>
          <w:b/>
          <w:bCs/>
          <w:sz w:val="20"/>
          <w:szCs w:val="20"/>
        </w:rPr>
        <w:t xml:space="preserve"> no Departamento de Compras da Prefeitura Municipal, sita a Rua Independência, nº 100 - Centro, na cidade de Palmitos, Estado de Santa Catarina.</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b/>
          <w:bCs/>
          <w:sz w:val="20"/>
          <w:szCs w:val="20"/>
        </w:rPr>
        <w:t>A PREFEITURA MUNICIPAL DE PALMITOS</w:t>
      </w:r>
      <w:r w:rsidRPr="00DF611D">
        <w:rPr>
          <w:rFonts w:ascii="Rockwell" w:hAnsi="Rockwell"/>
          <w:sz w:val="20"/>
          <w:szCs w:val="20"/>
        </w:rPr>
        <w:t xml:space="preserve">, através do FUNDO MUNICIPAL DE SAÚDE, em conformidade com a legislação e normas pertinentes, torna público, para conhecimento dos interessados, que fará realizar licitação, sob a modalidade </w:t>
      </w:r>
      <w:r w:rsidRPr="00DF611D">
        <w:rPr>
          <w:rFonts w:ascii="Rockwell" w:hAnsi="Rockwell"/>
          <w:b/>
          <w:bCs/>
          <w:sz w:val="20"/>
          <w:szCs w:val="20"/>
        </w:rPr>
        <w:t>TOMADA DE PREÇOS</w:t>
      </w:r>
      <w:r w:rsidRPr="00DF611D">
        <w:rPr>
          <w:rFonts w:ascii="Rockwell" w:hAnsi="Rockwell"/>
          <w:sz w:val="20"/>
          <w:szCs w:val="20"/>
        </w:rPr>
        <w:t>, do tipo</w:t>
      </w:r>
      <w:r w:rsidRPr="00DF611D">
        <w:rPr>
          <w:rFonts w:ascii="Rockwell" w:hAnsi="Rockwell"/>
          <w:b/>
          <w:bCs/>
          <w:sz w:val="20"/>
          <w:szCs w:val="20"/>
        </w:rPr>
        <w:t xml:space="preserve"> menor preço por item</w:t>
      </w:r>
      <w:r w:rsidRPr="00DF611D">
        <w:rPr>
          <w:rFonts w:ascii="Rockwell" w:hAnsi="Rockwell"/>
          <w:sz w:val="20"/>
          <w:szCs w:val="20"/>
        </w:rPr>
        <w:t>, dispondo no presente Edital as condições de sua realização.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Rockwell" w:hAnsi="Rockwell"/>
          <w:b/>
          <w:bCs/>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center"/>
        <w:rPr>
          <w:rFonts w:ascii="Rockwell" w:hAnsi="Rockwell"/>
          <w:b/>
          <w:bCs/>
          <w:sz w:val="20"/>
          <w:szCs w:val="20"/>
        </w:rPr>
      </w:pPr>
      <w:r w:rsidRPr="00DF611D">
        <w:rPr>
          <w:rFonts w:ascii="Rockwell" w:hAnsi="Rockwell"/>
          <w:b/>
          <w:bCs/>
          <w:sz w:val="20"/>
          <w:szCs w:val="20"/>
        </w:rPr>
        <w:t>1 DO OBJETO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smartTag w:uri="urn:schemas-microsoft-com:office:smarttags" w:element="metricconverter">
        <w:smartTagPr>
          <w:attr w:name="ProductID" w:val="1.1 A"/>
        </w:smartTagPr>
        <w:r w:rsidRPr="00CF2ADD">
          <w:rPr>
            <w:rFonts w:ascii="Rockwell" w:hAnsi="Rockwell"/>
            <w:sz w:val="20"/>
            <w:szCs w:val="20"/>
          </w:rPr>
          <w:t>1.1 A</w:t>
        </w:r>
      </w:smartTag>
      <w:r w:rsidRPr="00CF2ADD">
        <w:rPr>
          <w:rFonts w:ascii="Rockwell" w:hAnsi="Rockwell"/>
          <w:sz w:val="20"/>
          <w:szCs w:val="20"/>
        </w:rPr>
        <w:t xml:space="preserve"> presente Licitação tem por objeto a </w:t>
      </w:r>
      <w:r w:rsidRPr="00CF2ADD">
        <w:rPr>
          <w:rFonts w:ascii="Rockwell" w:hAnsi="Rockwell"/>
          <w:b/>
          <w:bCs/>
          <w:sz w:val="20"/>
          <w:szCs w:val="20"/>
        </w:rPr>
        <w:t xml:space="preserve">contratação de empresa qualificada para prestação de serviços médicos/hospitalares de sobreaviso 24 horas por dia, </w:t>
      </w:r>
      <w:r w:rsidR="00CF2ADD">
        <w:rPr>
          <w:rFonts w:ascii="Rockwell" w:hAnsi="Rockwell"/>
          <w:b/>
          <w:bCs/>
          <w:sz w:val="20"/>
          <w:szCs w:val="20"/>
        </w:rPr>
        <w:t>abrangendo</w:t>
      </w:r>
      <w:r w:rsidRPr="00CF2ADD">
        <w:rPr>
          <w:rFonts w:ascii="Rockwell" w:hAnsi="Rockwell"/>
          <w:b/>
          <w:bCs/>
          <w:sz w:val="20"/>
          <w:szCs w:val="20"/>
        </w:rPr>
        <w:t xml:space="preserve"> finais de semanas e feriados, para atendimento de urgências e emergências para os munícipes palmitenses</w:t>
      </w:r>
      <w:r w:rsidR="00CF2ADD" w:rsidRPr="00CF2ADD">
        <w:rPr>
          <w:rFonts w:ascii="Rockwell" w:hAnsi="Rockwell"/>
          <w:b/>
          <w:bCs/>
          <w:sz w:val="20"/>
          <w:szCs w:val="20"/>
        </w:rPr>
        <w:t xml:space="preserve">, </w:t>
      </w:r>
      <w:r w:rsidR="00CF2ADD">
        <w:rPr>
          <w:rFonts w:ascii="Rockwell" w:hAnsi="Rockwell"/>
          <w:b/>
          <w:bCs/>
          <w:sz w:val="20"/>
          <w:szCs w:val="20"/>
        </w:rPr>
        <w:t xml:space="preserve">inclusive </w:t>
      </w:r>
      <w:r w:rsidR="00CF2ADD" w:rsidRPr="00CF2ADD">
        <w:rPr>
          <w:rFonts w:ascii="Rockwell" w:hAnsi="Rockwell"/>
          <w:b/>
          <w:bCs/>
          <w:sz w:val="20"/>
          <w:szCs w:val="20"/>
        </w:rPr>
        <w:t xml:space="preserve">anestesista e obstetra, </w:t>
      </w:r>
      <w:r w:rsidR="00DE3A52">
        <w:rPr>
          <w:rFonts w:ascii="Rockwell" w:hAnsi="Rockwell"/>
          <w:b/>
          <w:bCs/>
          <w:sz w:val="20"/>
          <w:szCs w:val="20"/>
        </w:rPr>
        <w:t xml:space="preserve">partos e cesáreas, </w:t>
      </w:r>
      <w:r w:rsidR="00CF2ADD" w:rsidRPr="00CF2ADD">
        <w:rPr>
          <w:rFonts w:ascii="Rockwell" w:hAnsi="Rockwell"/>
          <w:b/>
          <w:bCs/>
          <w:sz w:val="20"/>
          <w:szCs w:val="20"/>
        </w:rPr>
        <w:t xml:space="preserve">bem como exames </w:t>
      </w:r>
      <w:r w:rsidR="00DE3A52" w:rsidRPr="00CF2ADD">
        <w:rPr>
          <w:rFonts w:ascii="Rockwell" w:hAnsi="Rockwell"/>
          <w:b/>
          <w:bCs/>
          <w:sz w:val="20"/>
          <w:szCs w:val="20"/>
        </w:rPr>
        <w:t>ambulatoria</w:t>
      </w:r>
      <w:r w:rsidR="00DE3A52">
        <w:rPr>
          <w:rFonts w:ascii="Rockwell" w:hAnsi="Rockwell"/>
          <w:b/>
          <w:bCs/>
          <w:sz w:val="20"/>
          <w:szCs w:val="20"/>
        </w:rPr>
        <w:t>i</w:t>
      </w:r>
      <w:r w:rsidR="00DE3A52" w:rsidRPr="00CF2ADD">
        <w:rPr>
          <w:rFonts w:ascii="Rockwell" w:hAnsi="Rockwell"/>
          <w:b/>
          <w:bCs/>
          <w:sz w:val="20"/>
          <w:szCs w:val="20"/>
        </w:rPr>
        <w:t>s</w:t>
      </w:r>
      <w:r w:rsidR="00CF2ADD" w:rsidRPr="00CF2ADD">
        <w:rPr>
          <w:rFonts w:ascii="Rockwell" w:hAnsi="Rockwell"/>
          <w:b/>
          <w:bCs/>
          <w:sz w:val="20"/>
          <w:szCs w:val="20"/>
        </w:rPr>
        <w:t xml:space="preserve"> e</w:t>
      </w:r>
      <w:r w:rsidRPr="00CF2ADD">
        <w:rPr>
          <w:rFonts w:ascii="Rockwell" w:hAnsi="Rockwell"/>
          <w:b/>
          <w:bCs/>
          <w:sz w:val="20"/>
          <w:szCs w:val="20"/>
        </w:rPr>
        <w:t xml:space="preserve"> atendimento hospitalar para pequenos procedimentos, tais como sutura simples, drenagem de abscesso, retirada de corpo estranho, picadas de insetos e animais peçonhentos </w:t>
      </w:r>
      <w:r w:rsidR="00CF2ADD" w:rsidRPr="00CF2ADD">
        <w:rPr>
          <w:rFonts w:ascii="Rockwell" w:hAnsi="Rockwell"/>
          <w:b/>
          <w:bCs/>
          <w:sz w:val="20"/>
          <w:szCs w:val="20"/>
        </w:rPr>
        <w:t>entre</w:t>
      </w:r>
      <w:r w:rsidRPr="00CF2ADD">
        <w:rPr>
          <w:rFonts w:ascii="Rockwell" w:hAnsi="Rockwell"/>
          <w:b/>
          <w:bCs/>
          <w:sz w:val="20"/>
          <w:szCs w:val="20"/>
        </w:rPr>
        <w:t xml:space="preserve"> outros.</w:t>
      </w:r>
      <w:r w:rsidR="00CF2ADD" w:rsidRPr="00CF2ADD">
        <w:rPr>
          <w:rFonts w:ascii="Rockwell" w:hAnsi="Rockwell"/>
          <w:b/>
          <w:bCs/>
          <w:sz w:val="20"/>
          <w:szCs w:val="20"/>
        </w:rPr>
        <w:t xml:space="preserve"> </w:t>
      </w:r>
      <w:r w:rsidR="00CF2ADD" w:rsidRPr="00CF2ADD">
        <w:rPr>
          <w:rFonts w:ascii="Rockwell" w:hAnsi="Rockwell"/>
          <w:sz w:val="20"/>
          <w:szCs w:val="20"/>
        </w:rPr>
        <w:t>E</w:t>
      </w:r>
      <w:r w:rsidRPr="00CF2ADD">
        <w:rPr>
          <w:rFonts w:ascii="Rockwell" w:hAnsi="Rockwell"/>
          <w:sz w:val="20"/>
          <w:szCs w:val="20"/>
        </w:rPr>
        <w:t xml:space="preserve">m conformidade com as características descritas na folha modelo </w:t>
      </w:r>
      <w:r w:rsidRPr="00CF2ADD">
        <w:rPr>
          <w:rFonts w:ascii="Rockwell" w:hAnsi="Rockwell"/>
          <w:b/>
          <w:bCs/>
          <w:sz w:val="20"/>
          <w:szCs w:val="20"/>
        </w:rPr>
        <w:t>"Proposta de Preços - ANEXO III"</w:t>
      </w:r>
      <w:r w:rsidRPr="00CF2ADD">
        <w:rPr>
          <w:rFonts w:ascii="Rockwell" w:hAnsi="Rockwell"/>
          <w:sz w:val="20"/>
          <w:szCs w:val="20"/>
        </w:rPr>
        <w:t>.</w:t>
      </w:r>
    </w:p>
    <w:p w:rsidR="00902A53" w:rsidRPr="00DF611D" w:rsidRDefault="00902A53" w:rsidP="00902A53">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ckwell" w:hAnsi="Rockwell"/>
          <w:sz w:val="20"/>
          <w:szCs w:val="20"/>
          <w:shd w:val="clear" w:color="auto" w:fill="FFFFFF"/>
        </w:rPr>
      </w:pPr>
      <w:r w:rsidRPr="00DF611D">
        <w:rPr>
          <w:rFonts w:ascii="Rockwell" w:hAnsi="Rockwell"/>
          <w:sz w:val="20"/>
          <w:szCs w:val="20"/>
          <w:shd w:val="clear" w:color="auto" w:fill="FFFFFF"/>
        </w:rPr>
        <w:t>1.2 Poderá participar desta licitação qualquer tipo de empresa do ramo, cadastrada na Prefeitura Municipal de Palmitos.</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Rockwell" w:hAnsi="Rockwell"/>
          <w:sz w:val="20"/>
          <w:szCs w:val="20"/>
        </w:rPr>
      </w:pPr>
      <w:r w:rsidRPr="00DF611D">
        <w:rPr>
          <w:rFonts w:ascii="Rockwell" w:hAnsi="Rockwell"/>
          <w:sz w:val="20"/>
          <w:szCs w:val="20"/>
          <w:shd w:val="clear" w:color="auto" w:fill="FFFFFF"/>
        </w:rPr>
        <w:t>1.3 Será vedada a participação de pessoa ou empresa impedida por força de preceito legal.</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Rockwell" w:hAnsi="Rockwell"/>
          <w:b/>
          <w:bCs/>
          <w:sz w:val="20"/>
          <w:szCs w:val="20"/>
        </w:rPr>
      </w:pPr>
    </w:p>
    <w:p w:rsidR="00902A53" w:rsidRPr="00DF611D" w:rsidRDefault="00902A53" w:rsidP="00902A53">
      <w:pPr>
        <w:pStyle w:val="Ttulo4"/>
        <w:rPr>
          <w:rFonts w:ascii="Rockwell" w:hAnsi="Rockwell"/>
          <w:b/>
          <w:sz w:val="20"/>
        </w:rPr>
      </w:pPr>
      <w:r w:rsidRPr="00DF611D">
        <w:rPr>
          <w:rFonts w:ascii="Rockwell" w:hAnsi="Rockwell"/>
          <w:b/>
          <w:sz w:val="20"/>
        </w:rPr>
        <w:t>2 DA APRESENTAÇÃO</w:t>
      </w:r>
    </w:p>
    <w:p w:rsidR="00902A53" w:rsidRPr="00DF611D" w:rsidRDefault="00902A53" w:rsidP="00902A53">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rFonts w:ascii="Rockwell" w:hAnsi="Rockwell"/>
          <w:sz w:val="20"/>
          <w:szCs w:val="20"/>
        </w:rPr>
      </w:pPr>
      <w:r w:rsidRPr="00DF611D">
        <w:rPr>
          <w:rFonts w:ascii="Rockwell" w:hAnsi="Rockwell"/>
          <w:sz w:val="20"/>
          <w:szCs w:val="20"/>
        </w:rPr>
        <w:t>2.1 No dia, hora e local designados no preâmbulo deste Edital, o Presidente da Comissão e os Membros inicialmente, receberá(ão) os envelopes contendo os “Documentos exigidos para a Habilitação”e as “Propostas”, em envelopes distintos, fechados e lacrados, contendo na parte externa, além do nome da empresa, a seguinte identificação:</w:t>
      </w:r>
    </w:p>
    <w:tbl>
      <w:tblPr>
        <w:tblW w:w="9360" w:type="dxa"/>
        <w:tblInd w:w="30" w:type="dxa"/>
        <w:tblLayout w:type="fixed"/>
        <w:tblCellMar>
          <w:left w:w="30" w:type="dxa"/>
          <w:right w:w="30" w:type="dxa"/>
        </w:tblCellMar>
        <w:tblLook w:val="0000"/>
      </w:tblPr>
      <w:tblGrid>
        <w:gridCol w:w="4819"/>
        <w:gridCol w:w="4541"/>
      </w:tblGrid>
      <w:tr w:rsidR="00902A53" w:rsidRPr="00DF611D" w:rsidTr="00902A53">
        <w:tc>
          <w:tcPr>
            <w:tcW w:w="4819" w:type="dxa"/>
            <w:tcBorders>
              <w:top w:val="single" w:sz="4" w:space="0" w:color="auto"/>
              <w:left w:val="single" w:sz="4" w:space="0" w:color="auto"/>
              <w:bottom w:val="nil"/>
              <w:right w:val="single" w:sz="4" w:space="0" w:color="auto"/>
            </w:tcBorders>
          </w:tcPr>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Rockwell" w:hAnsi="Rockwell"/>
                <w:b/>
                <w:bCs/>
                <w:sz w:val="20"/>
                <w:szCs w:val="20"/>
              </w:rPr>
            </w:pPr>
            <w:r w:rsidRPr="00DF611D">
              <w:rPr>
                <w:rFonts w:ascii="Rockwell" w:hAnsi="Rockwell"/>
                <w:b/>
                <w:bCs/>
                <w:sz w:val="20"/>
                <w:szCs w:val="20"/>
              </w:rPr>
              <w:t>FUNDO MUNICIPAL DE SAÚDE</w:t>
            </w:r>
          </w:p>
        </w:tc>
        <w:tc>
          <w:tcPr>
            <w:tcW w:w="4541" w:type="dxa"/>
            <w:tcBorders>
              <w:top w:val="single" w:sz="4" w:space="0" w:color="auto"/>
              <w:left w:val="single" w:sz="4" w:space="0" w:color="auto"/>
              <w:bottom w:val="nil"/>
              <w:right w:val="single" w:sz="4" w:space="0" w:color="auto"/>
            </w:tcBorders>
          </w:tcPr>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Rockwell" w:hAnsi="Rockwell"/>
                <w:b/>
                <w:bCs/>
                <w:sz w:val="20"/>
                <w:szCs w:val="20"/>
              </w:rPr>
            </w:pPr>
            <w:r w:rsidRPr="00DF611D">
              <w:rPr>
                <w:rFonts w:ascii="Rockwell" w:hAnsi="Rockwell"/>
                <w:b/>
                <w:bCs/>
                <w:sz w:val="20"/>
                <w:szCs w:val="20"/>
              </w:rPr>
              <w:t>FUNDO MUNICIPAL DE SAÚDE</w:t>
            </w:r>
          </w:p>
        </w:tc>
      </w:tr>
      <w:tr w:rsidR="00902A53" w:rsidRPr="00DF611D" w:rsidTr="00902A53">
        <w:tc>
          <w:tcPr>
            <w:tcW w:w="4819" w:type="dxa"/>
            <w:tcBorders>
              <w:top w:val="nil"/>
              <w:left w:val="single" w:sz="4" w:space="0" w:color="auto"/>
              <w:bottom w:val="nil"/>
              <w:right w:val="single" w:sz="4" w:space="0" w:color="auto"/>
            </w:tcBorders>
          </w:tcPr>
          <w:p w:rsidR="00902A53" w:rsidRPr="00DF611D" w:rsidRDefault="00902A53" w:rsidP="00885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Rockwell" w:hAnsi="Rockwell"/>
                <w:b/>
                <w:bCs/>
                <w:sz w:val="20"/>
                <w:szCs w:val="20"/>
              </w:rPr>
            </w:pPr>
            <w:r w:rsidRPr="00DF611D">
              <w:rPr>
                <w:rFonts w:ascii="Rockwell" w:hAnsi="Rockwell"/>
                <w:b/>
                <w:bCs/>
                <w:sz w:val="20"/>
                <w:szCs w:val="20"/>
              </w:rPr>
              <w:t>PROCESSO LICITATÓRIO N</w:t>
            </w:r>
            <w:r w:rsidRPr="00DF611D">
              <w:rPr>
                <w:rFonts w:ascii="Rockwell" w:hAnsi="Rockwell"/>
                <w:b/>
                <w:bCs/>
                <w:position w:val="5"/>
                <w:sz w:val="20"/>
                <w:szCs w:val="20"/>
              </w:rPr>
              <w:t>º</w:t>
            </w:r>
            <w:r w:rsidRPr="00DF611D">
              <w:rPr>
                <w:rFonts w:ascii="Rockwell" w:hAnsi="Rockwell"/>
                <w:b/>
                <w:bCs/>
                <w:sz w:val="20"/>
                <w:szCs w:val="20"/>
              </w:rPr>
              <w:t xml:space="preserve"> </w:t>
            </w:r>
            <w:r>
              <w:rPr>
                <w:rFonts w:ascii="Rockwell" w:hAnsi="Rockwell"/>
                <w:b/>
                <w:bCs/>
                <w:sz w:val="20"/>
                <w:szCs w:val="20"/>
              </w:rPr>
              <w:t>0</w:t>
            </w:r>
            <w:r w:rsidR="00885363">
              <w:rPr>
                <w:rFonts w:ascii="Rockwell" w:hAnsi="Rockwell"/>
                <w:b/>
                <w:bCs/>
                <w:sz w:val="20"/>
                <w:szCs w:val="20"/>
              </w:rPr>
              <w:t>23</w:t>
            </w:r>
            <w:r>
              <w:rPr>
                <w:rFonts w:ascii="Rockwell" w:hAnsi="Rockwell"/>
                <w:b/>
                <w:bCs/>
                <w:sz w:val="20"/>
                <w:szCs w:val="20"/>
              </w:rPr>
              <w:t>/20</w:t>
            </w:r>
            <w:r w:rsidR="00885363">
              <w:rPr>
                <w:rFonts w:ascii="Rockwell" w:hAnsi="Rockwell"/>
                <w:b/>
                <w:bCs/>
                <w:sz w:val="20"/>
                <w:szCs w:val="20"/>
              </w:rPr>
              <w:t>10</w:t>
            </w:r>
            <w:r w:rsidRPr="00DF611D">
              <w:rPr>
                <w:rFonts w:ascii="Rockwell" w:hAnsi="Rockwell"/>
                <w:b/>
                <w:bCs/>
                <w:sz w:val="20"/>
                <w:szCs w:val="20"/>
              </w:rPr>
              <w:t xml:space="preserve"> </w:t>
            </w:r>
          </w:p>
        </w:tc>
        <w:tc>
          <w:tcPr>
            <w:tcW w:w="4541" w:type="dxa"/>
            <w:tcBorders>
              <w:top w:val="nil"/>
              <w:left w:val="single" w:sz="4" w:space="0" w:color="auto"/>
              <w:bottom w:val="nil"/>
              <w:right w:val="single" w:sz="4" w:space="0" w:color="auto"/>
            </w:tcBorders>
          </w:tcPr>
          <w:p w:rsidR="00902A53" w:rsidRPr="00DF611D" w:rsidRDefault="00902A53" w:rsidP="00885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Rockwell" w:hAnsi="Rockwell"/>
                <w:b/>
                <w:bCs/>
                <w:sz w:val="20"/>
                <w:szCs w:val="20"/>
              </w:rPr>
            </w:pPr>
            <w:r w:rsidRPr="00DF611D">
              <w:rPr>
                <w:rFonts w:ascii="Rockwell" w:hAnsi="Rockwell"/>
                <w:b/>
                <w:bCs/>
                <w:sz w:val="20"/>
                <w:szCs w:val="20"/>
              </w:rPr>
              <w:t>PROCESSO LICITATÓRIO N</w:t>
            </w:r>
            <w:r w:rsidRPr="00DF611D">
              <w:rPr>
                <w:rFonts w:ascii="Rockwell" w:hAnsi="Rockwell"/>
                <w:b/>
                <w:bCs/>
                <w:position w:val="5"/>
                <w:sz w:val="20"/>
                <w:szCs w:val="20"/>
              </w:rPr>
              <w:t>º</w:t>
            </w:r>
            <w:r w:rsidRPr="00DF611D">
              <w:rPr>
                <w:rFonts w:ascii="Rockwell" w:hAnsi="Rockwell"/>
                <w:b/>
                <w:bCs/>
                <w:sz w:val="20"/>
                <w:szCs w:val="20"/>
              </w:rPr>
              <w:t xml:space="preserve"> </w:t>
            </w:r>
            <w:r>
              <w:rPr>
                <w:rFonts w:ascii="Rockwell" w:hAnsi="Rockwell"/>
                <w:b/>
                <w:bCs/>
                <w:sz w:val="20"/>
                <w:szCs w:val="20"/>
              </w:rPr>
              <w:t>0</w:t>
            </w:r>
            <w:r w:rsidR="00885363">
              <w:rPr>
                <w:rFonts w:ascii="Rockwell" w:hAnsi="Rockwell"/>
                <w:b/>
                <w:bCs/>
                <w:sz w:val="20"/>
                <w:szCs w:val="20"/>
              </w:rPr>
              <w:t>2</w:t>
            </w:r>
            <w:r>
              <w:rPr>
                <w:rFonts w:ascii="Rockwell" w:hAnsi="Rockwell"/>
                <w:b/>
                <w:bCs/>
                <w:sz w:val="20"/>
                <w:szCs w:val="20"/>
              </w:rPr>
              <w:t>3/20</w:t>
            </w:r>
            <w:r w:rsidR="00885363">
              <w:rPr>
                <w:rFonts w:ascii="Rockwell" w:hAnsi="Rockwell"/>
                <w:b/>
                <w:bCs/>
                <w:sz w:val="20"/>
                <w:szCs w:val="20"/>
              </w:rPr>
              <w:t>1</w:t>
            </w:r>
            <w:r>
              <w:rPr>
                <w:rFonts w:ascii="Rockwell" w:hAnsi="Rockwell"/>
                <w:b/>
                <w:bCs/>
                <w:sz w:val="20"/>
                <w:szCs w:val="20"/>
              </w:rPr>
              <w:t>0</w:t>
            </w:r>
            <w:r w:rsidRPr="00DF611D">
              <w:rPr>
                <w:rFonts w:ascii="Rockwell" w:hAnsi="Rockwell"/>
                <w:b/>
                <w:bCs/>
                <w:sz w:val="20"/>
                <w:szCs w:val="20"/>
              </w:rPr>
              <w:t xml:space="preserve"> </w:t>
            </w:r>
          </w:p>
        </w:tc>
      </w:tr>
      <w:tr w:rsidR="00902A53" w:rsidRPr="00DF611D" w:rsidTr="00902A53">
        <w:tc>
          <w:tcPr>
            <w:tcW w:w="4819" w:type="dxa"/>
            <w:tcBorders>
              <w:top w:val="nil"/>
              <w:left w:val="single" w:sz="4" w:space="0" w:color="auto"/>
              <w:bottom w:val="nil"/>
              <w:right w:val="single" w:sz="4" w:space="0" w:color="auto"/>
            </w:tcBorders>
          </w:tcPr>
          <w:p w:rsidR="00902A53" w:rsidRPr="00DF611D" w:rsidRDefault="00902A53" w:rsidP="00885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Rockwell" w:hAnsi="Rockwell"/>
                <w:b/>
                <w:bCs/>
                <w:sz w:val="20"/>
                <w:szCs w:val="20"/>
              </w:rPr>
            </w:pPr>
            <w:r w:rsidRPr="00DF611D">
              <w:rPr>
                <w:rFonts w:ascii="Rockwell" w:hAnsi="Rockwell"/>
                <w:b/>
                <w:bCs/>
                <w:sz w:val="20"/>
                <w:szCs w:val="20"/>
              </w:rPr>
              <w:t xml:space="preserve">TOMADA DE PREÇOS Nº </w:t>
            </w:r>
            <w:r>
              <w:rPr>
                <w:rFonts w:ascii="Rockwell" w:hAnsi="Rockwell"/>
                <w:b/>
                <w:bCs/>
                <w:sz w:val="20"/>
                <w:szCs w:val="20"/>
              </w:rPr>
              <w:t>004/20</w:t>
            </w:r>
            <w:r w:rsidR="00885363">
              <w:rPr>
                <w:rFonts w:ascii="Rockwell" w:hAnsi="Rockwell"/>
                <w:b/>
                <w:bCs/>
                <w:sz w:val="20"/>
                <w:szCs w:val="20"/>
              </w:rPr>
              <w:t>1</w:t>
            </w:r>
            <w:r>
              <w:rPr>
                <w:rFonts w:ascii="Rockwell" w:hAnsi="Rockwell"/>
                <w:b/>
                <w:bCs/>
                <w:sz w:val="20"/>
                <w:szCs w:val="20"/>
              </w:rPr>
              <w:t>0</w:t>
            </w:r>
          </w:p>
        </w:tc>
        <w:tc>
          <w:tcPr>
            <w:tcW w:w="4541" w:type="dxa"/>
            <w:tcBorders>
              <w:top w:val="nil"/>
              <w:left w:val="single" w:sz="4" w:space="0" w:color="auto"/>
              <w:bottom w:val="nil"/>
              <w:right w:val="single" w:sz="4" w:space="0" w:color="auto"/>
            </w:tcBorders>
          </w:tcPr>
          <w:p w:rsidR="00902A53" w:rsidRPr="00DF611D" w:rsidRDefault="00902A53" w:rsidP="00885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Rockwell" w:hAnsi="Rockwell"/>
                <w:b/>
                <w:bCs/>
                <w:sz w:val="20"/>
                <w:szCs w:val="20"/>
              </w:rPr>
            </w:pPr>
            <w:r w:rsidRPr="00DF611D">
              <w:rPr>
                <w:rFonts w:ascii="Rockwell" w:hAnsi="Rockwell"/>
                <w:b/>
                <w:bCs/>
                <w:sz w:val="20"/>
                <w:szCs w:val="20"/>
              </w:rPr>
              <w:t xml:space="preserve">TOMADA DE PREÇOS Nº </w:t>
            </w:r>
            <w:r>
              <w:rPr>
                <w:rFonts w:ascii="Rockwell" w:hAnsi="Rockwell"/>
                <w:b/>
                <w:bCs/>
                <w:sz w:val="20"/>
                <w:szCs w:val="20"/>
              </w:rPr>
              <w:t>004/20</w:t>
            </w:r>
            <w:r w:rsidR="00885363">
              <w:rPr>
                <w:rFonts w:ascii="Rockwell" w:hAnsi="Rockwell"/>
                <w:b/>
                <w:bCs/>
                <w:sz w:val="20"/>
                <w:szCs w:val="20"/>
              </w:rPr>
              <w:t>1</w:t>
            </w:r>
            <w:r>
              <w:rPr>
                <w:rFonts w:ascii="Rockwell" w:hAnsi="Rockwell"/>
                <w:b/>
                <w:bCs/>
                <w:sz w:val="20"/>
                <w:szCs w:val="20"/>
              </w:rPr>
              <w:t>0</w:t>
            </w:r>
          </w:p>
        </w:tc>
      </w:tr>
      <w:tr w:rsidR="00902A53" w:rsidRPr="00DF611D" w:rsidTr="00902A53">
        <w:tc>
          <w:tcPr>
            <w:tcW w:w="4819" w:type="dxa"/>
            <w:tcBorders>
              <w:top w:val="nil"/>
              <w:left w:val="single" w:sz="4" w:space="0" w:color="auto"/>
              <w:bottom w:val="nil"/>
              <w:right w:val="single" w:sz="4" w:space="0" w:color="auto"/>
            </w:tcBorders>
          </w:tcPr>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Rockwell" w:hAnsi="Rockwell"/>
                <w:b/>
                <w:bCs/>
                <w:sz w:val="20"/>
                <w:szCs w:val="20"/>
              </w:rPr>
            </w:pPr>
            <w:r w:rsidRPr="00DF611D">
              <w:rPr>
                <w:rFonts w:ascii="Rockwell" w:hAnsi="Rockwell"/>
                <w:b/>
                <w:bCs/>
                <w:sz w:val="20"/>
                <w:szCs w:val="20"/>
              </w:rPr>
              <w:t>ENVELOPE Nº 01 - HABILITAÇÃO</w:t>
            </w:r>
          </w:p>
        </w:tc>
        <w:tc>
          <w:tcPr>
            <w:tcW w:w="4541" w:type="dxa"/>
            <w:tcBorders>
              <w:top w:val="nil"/>
              <w:left w:val="single" w:sz="4" w:space="0" w:color="auto"/>
              <w:bottom w:val="nil"/>
              <w:right w:val="single" w:sz="4" w:space="0" w:color="auto"/>
            </w:tcBorders>
          </w:tcPr>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Rockwell" w:hAnsi="Rockwell"/>
                <w:b/>
                <w:bCs/>
                <w:sz w:val="20"/>
                <w:szCs w:val="20"/>
              </w:rPr>
            </w:pPr>
            <w:r w:rsidRPr="00DF611D">
              <w:rPr>
                <w:rFonts w:ascii="Rockwell" w:hAnsi="Rockwell"/>
                <w:b/>
                <w:bCs/>
                <w:sz w:val="20"/>
                <w:szCs w:val="20"/>
              </w:rPr>
              <w:t xml:space="preserve">ENVELOPE Nº 02 - PROPOSTA DE PREÇOS </w:t>
            </w:r>
          </w:p>
        </w:tc>
      </w:tr>
      <w:tr w:rsidR="00902A53" w:rsidRPr="00DF611D" w:rsidTr="00902A53">
        <w:tc>
          <w:tcPr>
            <w:tcW w:w="4819" w:type="dxa"/>
            <w:tcBorders>
              <w:top w:val="nil"/>
              <w:left w:val="single" w:sz="4" w:space="0" w:color="auto"/>
              <w:bottom w:val="single" w:sz="4" w:space="0" w:color="auto"/>
              <w:right w:val="single" w:sz="4" w:space="0" w:color="auto"/>
            </w:tcBorders>
          </w:tcPr>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Rockwell" w:hAnsi="Rockwell"/>
                <w:b/>
                <w:bCs/>
                <w:sz w:val="20"/>
                <w:szCs w:val="20"/>
              </w:rPr>
            </w:pPr>
            <w:r w:rsidRPr="00DF611D">
              <w:rPr>
                <w:rFonts w:ascii="Rockwell" w:hAnsi="Rockwell"/>
                <w:b/>
                <w:bCs/>
                <w:sz w:val="20"/>
                <w:szCs w:val="20"/>
              </w:rPr>
              <w:t>PROPONENTE:</w:t>
            </w:r>
            <w:r w:rsidRPr="00DF611D">
              <w:rPr>
                <w:rFonts w:ascii="Rockwell" w:hAnsi="Rockwell"/>
                <w:sz w:val="20"/>
                <w:szCs w:val="20"/>
              </w:rPr>
              <w:t xml:space="preserve"> (razão social)</w:t>
            </w:r>
          </w:p>
        </w:tc>
        <w:tc>
          <w:tcPr>
            <w:tcW w:w="4541" w:type="dxa"/>
            <w:tcBorders>
              <w:top w:val="nil"/>
              <w:left w:val="single" w:sz="4" w:space="0" w:color="auto"/>
              <w:bottom w:val="single" w:sz="4" w:space="0" w:color="auto"/>
              <w:right w:val="single" w:sz="4" w:space="0" w:color="auto"/>
            </w:tcBorders>
          </w:tcPr>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Rockwell" w:hAnsi="Rockwell"/>
                <w:b/>
                <w:bCs/>
                <w:sz w:val="20"/>
                <w:szCs w:val="20"/>
              </w:rPr>
            </w:pPr>
            <w:r w:rsidRPr="00DF611D">
              <w:rPr>
                <w:rFonts w:ascii="Rockwell" w:hAnsi="Rockwell"/>
                <w:b/>
                <w:bCs/>
                <w:sz w:val="20"/>
                <w:szCs w:val="20"/>
              </w:rPr>
              <w:t>PROPONENTE:</w:t>
            </w:r>
            <w:r w:rsidRPr="00DF611D">
              <w:rPr>
                <w:rFonts w:ascii="Rockwell" w:hAnsi="Rockwell"/>
                <w:sz w:val="20"/>
                <w:szCs w:val="20"/>
              </w:rPr>
              <w:t xml:space="preserve"> (razão social)</w:t>
            </w:r>
          </w:p>
        </w:tc>
      </w:tr>
    </w:tbl>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b/>
          <w:bCs/>
          <w:sz w:val="20"/>
          <w:szCs w:val="20"/>
        </w:rPr>
      </w:pPr>
      <w:r w:rsidRPr="00DF611D">
        <w:rPr>
          <w:rFonts w:ascii="Rockwell" w:hAnsi="Rockwell"/>
          <w:b/>
          <w:bCs/>
          <w:sz w:val="20"/>
          <w:szCs w:val="20"/>
        </w:rPr>
        <w:t>3 CONDIÇÕES GERAIS PARA PARTICIPAÇÃO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 xml:space="preserve">3.1 Serão admitidos a participar desta Licitação os que estejam legalmente estabelecidos na forma da Lei, para os fins do objeto pleiteado. </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smartTag w:uri="urn:schemas-microsoft-com:office:smarttags" w:element="metricconverter">
        <w:smartTagPr>
          <w:attr w:name="ProductID" w:val="3.2 A"/>
        </w:smartTagPr>
        <w:r w:rsidRPr="00DF611D">
          <w:rPr>
            <w:rFonts w:ascii="Rockwell" w:hAnsi="Rockwell"/>
            <w:sz w:val="20"/>
            <w:szCs w:val="20"/>
            <w:shd w:val="clear" w:color="auto" w:fill="FFFFFF"/>
          </w:rPr>
          <w:lastRenderedPageBreak/>
          <w:t>3.2 A</w:t>
        </w:r>
      </w:smartTag>
      <w:r w:rsidRPr="00DF611D">
        <w:rPr>
          <w:rFonts w:ascii="Rockwell" w:hAnsi="Rockwell"/>
          <w:sz w:val="20"/>
          <w:szCs w:val="20"/>
          <w:shd w:val="clear" w:color="auto" w:fill="FFFFFF"/>
        </w:rPr>
        <w:t xml:space="preserve"> proponente deverá apresentar </w:t>
      </w:r>
      <w:r w:rsidRPr="00DF611D">
        <w:rPr>
          <w:rFonts w:ascii="Rockwell" w:hAnsi="Rockwell"/>
          <w:b/>
          <w:bCs/>
          <w:sz w:val="20"/>
          <w:szCs w:val="20"/>
          <w:u w:val="single"/>
          <w:shd w:val="clear" w:color="auto" w:fill="FFFFFF"/>
        </w:rPr>
        <w:t>inicialmente e em separado dos envelopes</w:t>
      </w:r>
      <w:r w:rsidRPr="00DF611D">
        <w:rPr>
          <w:rFonts w:ascii="Rockwell" w:hAnsi="Rockwell"/>
          <w:sz w:val="20"/>
          <w:szCs w:val="20"/>
          <w:shd w:val="clear" w:color="auto" w:fill="FFFFFF"/>
        </w:rPr>
        <w:t xml:space="preserve">, </w:t>
      </w:r>
      <w:r w:rsidRPr="00DF611D">
        <w:rPr>
          <w:rFonts w:ascii="Rockwell" w:hAnsi="Rockwell"/>
          <w:b/>
          <w:bCs/>
          <w:sz w:val="20"/>
          <w:szCs w:val="20"/>
          <w:shd w:val="clear" w:color="auto" w:fill="FFFFFF"/>
        </w:rPr>
        <w:t xml:space="preserve">Declaração de que é Microempresa ou Empresa de Pequeno Porte </w:t>
      </w:r>
      <w:r w:rsidRPr="00DF611D">
        <w:rPr>
          <w:rFonts w:ascii="Rockwell" w:hAnsi="Rockwell"/>
          <w:sz w:val="20"/>
          <w:szCs w:val="20"/>
          <w:shd w:val="clear" w:color="auto" w:fill="FFFFFF"/>
        </w:rPr>
        <w:t xml:space="preserve">(se for o caso), enquadrada na forma da Lei Complementar 123/2006 e IN 103/2007 do Departamento Nacional de Registro do Comércio (DNRC), </w:t>
      </w:r>
      <w:r w:rsidRPr="00DF611D">
        <w:rPr>
          <w:rFonts w:ascii="Rockwell" w:hAnsi="Rockwell"/>
          <w:b/>
          <w:bCs/>
          <w:sz w:val="20"/>
          <w:szCs w:val="20"/>
          <w:shd w:val="clear" w:color="auto" w:fill="FFFFFF"/>
        </w:rPr>
        <w:t>sob pena de ser desconsiderada tal condição</w:t>
      </w:r>
      <w:r w:rsidRPr="00DF611D">
        <w:rPr>
          <w:rFonts w:ascii="Rockwell" w:hAnsi="Rockwell"/>
          <w:sz w:val="20"/>
          <w:szCs w:val="20"/>
          <w:shd w:val="clear" w:color="auto" w:fill="FFFFFF"/>
        </w:rPr>
        <w:t xml:space="preserve"> (Anexo V deste Edital).</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3.3 Não será admitida nesta Licitação a participação de empresas que estejam reunidas em consórcio e sejam controladoras, coligadas ou subsidiárias, entre si, ou ainda, qualquer que seja sua forma de constituição, e estrangeiras que não funcionem no país.</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b/>
          <w:bCs/>
          <w:sz w:val="20"/>
          <w:szCs w:val="20"/>
        </w:rPr>
      </w:pPr>
      <w:r w:rsidRPr="00DF611D">
        <w:rPr>
          <w:rFonts w:ascii="Rockwell" w:hAnsi="Rockwell"/>
          <w:b/>
          <w:bCs/>
          <w:sz w:val="20"/>
          <w:szCs w:val="20"/>
        </w:rPr>
        <w:t>4 DA PROPOSTA DE PREÇOS</w:t>
      </w:r>
    </w:p>
    <w:p w:rsidR="00902A53" w:rsidRPr="00DF611D" w:rsidRDefault="00902A53" w:rsidP="00902A53">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rFonts w:ascii="Rockwell" w:hAnsi="Rockwell"/>
          <w:sz w:val="20"/>
          <w:szCs w:val="20"/>
        </w:rPr>
      </w:pPr>
      <w:smartTag w:uri="urn:schemas-microsoft-com:office:smarttags" w:element="metricconverter">
        <w:smartTagPr>
          <w:attr w:name="ProductID" w:val="4.1 A"/>
        </w:smartTagPr>
        <w:r w:rsidRPr="00DF611D">
          <w:rPr>
            <w:rFonts w:ascii="Rockwell" w:hAnsi="Rockwell"/>
            <w:sz w:val="20"/>
            <w:szCs w:val="20"/>
          </w:rPr>
          <w:t>4.1 A</w:t>
        </w:r>
      </w:smartTag>
      <w:r w:rsidRPr="00DF611D">
        <w:rPr>
          <w:rFonts w:ascii="Rockwell" w:hAnsi="Rockwell"/>
          <w:sz w:val="20"/>
          <w:szCs w:val="20"/>
        </w:rPr>
        <w:t xml:space="preserve"> Proposta de Preços contida no Envelope n</w:t>
      </w:r>
      <w:r w:rsidRPr="00DF611D">
        <w:rPr>
          <w:rFonts w:ascii="Rockwell" w:hAnsi="Rockwell"/>
          <w:position w:val="5"/>
          <w:sz w:val="20"/>
          <w:szCs w:val="20"/>
          <w:u w:val="single"/>
        </w:rPr>
        <w:t>º</w:t>
      </w:r>
      <w:r w:rsidRPr="00DF611D">
        <w:rPr>
          <w:rFonts w:ascii="Rockwell" w:hAnsi="Rockwell"/>
          <w:sz w:val="20"/>
          <w:szCs w:val="20"/>
        </w:rPr>
        <w:t xml:space="preserve"> 02 deverá ser apresentada na forma e requisitos indicados nos subitens a seguir:</w:t>
      </w:r>
    </w:p>
    <w:p w:rsidR="00902A53" w:rsidRPr="00DF611D" w:rsidRDefault="00902A53" w:rsidP="00902A53">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rFonts w:ascii="Rockwell" w:hAnsi="Rockwell"/>
          <w:sz w:val="20"/>
          <w:szCs w:val="20"/>
        </w:rPr>
      </w:pPr>
      <w:r w:rsidRPr="00DF611D">
        <w:rPr>
          <w:rFonts w:ascii="Rockwell" w:hAnsi="Rockwell"/>
          <w:b/>
          <w:bCs/>
          <w:sz w:val="20"/>
          <w:szCs w:val="20"/>
        </w:rPr>
        <w:t xml:space="preserve">a) preferencialmente </w:t>
      </w:r>
      <w:r w:rsidRPr="00DF611D">
        <w:rPr>
          <w:rFonts w:ascii="Rockwell" w:hAnsi="Rockwell"/>
          <w:sz w:val="20"/>
          <w:szCs w:val="20"/>
        </w:rPr>
        <w:t>emitida por computador ou datilografada, redigida com clareza, sem emendas, rasuras, acréscimos ou entrelinhas, devidamente datada e assinada pelo responsável da empresa representada em 01(uma) via.</w:t>
      </w:r>
    </w:p>
    <w:p w:rsidR="00902A53" w:rsidRPr="00DF611D" w:rsidRDefault="00902A53" w:rsidP="00902A53">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rFonts w:ascii="Rockwell" w:hAnsi="Rockwell"/>
          <w:sz w:val="20"/>
          <w:szCs w:val="20"/>
        </w:rPr>
      </w:pPr>
      <w:r w:rsidRPr="00DF611D">
        <w:rPr>
          <w:rFonts w:ascii="Rockwell" w:hAnsi="Rockwell"/>
          <w:b/>
          <w:bCs/>
          <w:sz w:val="20"/>
          <w:szCs w:val="20"/>
        </w:rPr>
        <w:t xml:space="preserve">b) </w:t>
      </w:r>
      <w:r w:rsidRPr="00DF611D">
        <w:rPr>
          <w:rFonts w:ascii="Rockwell" w:hAnsi="Rockwell"/>
          <w:sz w:val="20"/>
          <w:szCs w:val="20"/>
        </w:rPr>
        <w:t xml:space="preserve">conter Razão Social completa e CNPJ da licitante. Havendo matriz ou filial sediadas no Estado de Santa Catarina o Município dará preferência pela emissão de nota fiscal por aquela aqui sediada. </w:t>
      </w:r>
    </w:p>
    <w:p w:rsidR="00902A53" w:rsidRPr="00DF611D" w:rsidRDefault="00902A53" w:rsidP="00902A53">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rFonts w:ascii="Rockwell" w:hAnsi="Rockwell"/>
          <w:sz w:val="20"/>
          <w:szCs w:val="20"/>
        </w:rPr>
      </w:pPr>
      <w:r w:rsidRPr="00DF611D">
        <w:rPr>
          <w:rFonts w:ascii="Rockwell" w:hAnsi="Rockwell"/>
          <w:b/>
          <w:bCs/>
          <w:sz w:val="20"/>
          <w:szCs w:val="20"/>
        </w:rPr>
        <w:t>c)</w:t>
      </w:r>
      <w:r w:rsidRPr="00DF611D">
        <w:rPr>
          <w:rFonts w:ascii="Rockwell" w:hAnsi="Rockwell"/>
          <w:sz w:val="20"/>
          <w:szCs w:val="20"/>
        </w:rPr>
        <w:t xml:space="preserve"> descrição completa e minuciosa quanto ao objeto a ser fornecido, de acordo com as especificações mínimas estabelecidas no objeto do presente Edital, constando o valor unitário</w:t>
      </w:r>
      <w:r w:rsidRPr="00DF611D">
        <w:rPr>
          <w:rFonts w:ascii="Rockwell" w:hAnsi="Rockwell"/>
          <w:b/>
          <w:bCs/>
          <w:sz w:val="20"/>
          <w:szCs w:val="20"/>
        </w:rPr>
        <w:t>,</w:t>
      </w:r>
      <w:r w:rsidRPr="00DF611D">
        <w:rPr>
          <w:rFonts w:ascii="Rockwell" w:hAnsi="Rockwell"/>
          <w:sz w:val="20"/>
          <w:szCs w:val="20"/>
        </w:rPr>
        <w:t xml:space="preserve"> em moeda corrente nacional, em algarismo.</w:t>
      </w:r>
    </w:p>
    <w:p w:rsidR="00902A53" w:rsidRPr="00DF611D" w:rsidRDefault="00902A53" w:rsidP="00902A53">
      <w:pPr>
        <w:tabs>
          <w:tab w:val="left" w:pos="284"/>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rFonts w:ascii="Rockwell" w:hAnsi="Rockwell"/>
          <w:sz w:val="20"/>
          <w:szCs w:val="20"/>
        </w:rPr>
      </w:pPr>
      <w:r w:rsidRPr="00DF611D">
        <w:rPr>
          <w:rFonts w:ascii="Rockwell" w:hAnsi="Rockwell"/>
          <w:b/>
          <w:bCs/>
          <w:sz w:val="20"/>
          <w:szCs w:val="20"/>
        </w:rPr>
        <w:t>d)</w:t>
      </w:r>
      <w:r w:rsidRPr="00DF611D">
        <w:rPr>
          <w:rFonts w:ascii="Rockwell" w:hAnsi="Rockwell"/>
          <w:sz w:val="20"/>
          <w:szCs w:val="20"/>
        </w:rPr>
        <w:t xml:space="preserve"> conter prazo de validade da proposta de, no mínimo, 60 (sessenta) dias, contados da data-limite para a entrega dos envelopes.</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smartTag w:uri="urn:schemas-microsoft-com:office:smarttags" w:element="metricconverter">
        <w:smartTagPr>
          <w:attr w:name="ProductID" w:val="4.2 A"/>
        </w:smartTagPr>
        <w:r w:rsidRPr="00DF611D">
          <w:rPr>
            <w:rFonts w:ascii="Rockwell" w:hAnsi="Rockwell"/>
            <w:sz w:val="20"/>
            <w:szCs w:val="20"/>
          </w:rPr>
          <w:t>4.2 A</w:t>
        </w:r>
      </w:smartTag>
      <w:r w:rsidRPr="00DF611D">
        <w:rPr>
          <w:rFonts w:ascii="Rockwell" w:hAnsi="Rockwell"/>
          <w:sz w:val="20"/>
          <w:szCs w:val="20"/>
        </w:rPr>
        <w:t xml:space="preserve"> proposta de preços original deverá conter </w:t>
      </w:r>
      <w:r w:rsidRPr="00DF611D">
        <w:rPr>
          <w:rFonts w:ascii="Rockwell" w:hAnsi="Rockwell"/>
          <w:b/>
          <w:bCs/>
          <w:sz w:val="20"/>
          <w:szCs w:val="20"/>
        </w:rPr>
        <w:t xml:space="preserve">O </w:t>
      </w:r>
      <w:r w:rsidRPr="00DF611D">
        <w:rPr>
          <w:rFonts w:ascii="Rockwell" w:hAnsi="Rockwell"/>
          <w:b/>
          <w:bCs/>
          <w:sz w:val="20"/>
          <w:szCs w:val="20"/>
          <w:u w:val="single"/>
        </w:rPr>
        <w:t>VALOR</w:t>
      </w:r>
      <w:r w:rsidRPr="00DF611D">
        <w:rPr>
          <w:rFonts w:ascii="Rockwell" w:hAnsi="Rockwell"/>
          <w:b/>
          <w:bCs/>
          <w:sz w:val="20"/>
          <w:szCs w:val="20"/>
        </w:rPr>
        <w:t xml:space="preserve"> </w:t>
      </w:r>
      <w:r w:rsidRPr="00DF611D">
        <w:rPr>
          <w:rFonts w:ascii="Rockwell" w:hAnsi="Rockwell"/>
          <w:b/>
          <w:bCs/>
          <w:sz w:val="20"/>
          <w:szCs w:val="20"/>
          <w:u w:val="single"/>
        </w:rPr>
        <w:t>UNITÁRIO</w:t>
      </w:r>
      <w:r w:rsidRPr="00DF611D">
        <w:rPr>
          <w:rFonts w:ascii="Rockwell" w:hAnsi="Rockwell"/>
          <w:b/>
          <w:bCs/>
          <w:sz w:val="20"/>
          <w:szCs w:val="20"/>
        </w:rPr>
        <w:t xml:space="preserve"> POR ITEM</w:t>
      </w:r>
      <w:r w:rsidRPr="00DF611D">
        <w:rPr>
          <w:rFonts w:ascii="Rockwell" w:hAnsi="Rockwell"/>
          <w:sz w:val="20"/>
          <w:szCs w:val="20"/>
        </w:rPr>
        <w:t xml:space="preserve">, </w:t>
      </w:r>
      <w:r w:rsidRPr="00DF611D">
        <w:rPr>
          <w:rFonts w:ascii="Rockwell" w:hAnsi="Rockwell"/>
          <w:b/>
          <w:bCs/>
          <w:sz w:val="20"/>
          <w:szCs w:val="20"/>
        </w:rPr>
        <w:t>não podendo ultrapassar o valor máximo unitário previsto, sob pena de desclassificação.</w:t>
      </w:r>
      <w:r w:rsidRPr="00DF611D">
        <w:rPr>
          <w:rFonts w:ascii="Rockwell" w:hAnsi="Rockwell"/>
          <w:sz w:val="20"/>
          <w:szCs w:val="20"/>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4.2.1 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smartTag w:uri="urn:schemas-microsoft-com:office:smarttags" w:element="metricconverter">
        <w:smartTagPr>
          <w:attr w:name="ProductID" w:val="4.3 A"/>
        </w:smartTagPr>
        <w:r w:rsidRPr="00DF611D">
          <w:rPr>
            <w:rFonts w:ascii="Rockwell" w:hAnsi="Rockwell"/>
            <w:sz w:val="20"/>
            <w:szCs w:val="20"/>
          </w:rPr>
          <w:t>4.3 A</w:t>
        </w:r>
      </w:smartTag>
      <w:r w:rsidRPr="00DF611D">
        <w:rPr>
          <w:rFonts w:ascii="Rockwell" w:hAnsi="Rockwell"/>
          <w:sz w:val="20"/>
          <w:szCs w:val="20"/>
        </w:rPr>
        <w:t xml:space="preserve"> apresentação de proposta de preço implica na plena aceitação, por parte da proponente, das condições estabelecidas neste Edital e seus Anexos.</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r w:rsidRPr="00DF611D">
        <w:rPr>
          <w:rFonts w:ascii="Rockwell" w:hAnsi="Rockwell"/>
          <w:sz w:val="20"/>
          <w:szCs w:val="20"/>
        </w:rPr>
        <w:t>4.4</w:t>
      </w:r>
      <w:r w:rsidRPr="00DF611D">
        <w:rPr>
          <w:rFonts w:ascii="Rockwell" w:hAnsi="Rockwell"/>
          <w:b/>
          <w:bCs/>
          <w:sz w:val="20"/>
          <w:szCs w:val="20"/>
        </w:rPr>
        <w:t xml:space="preserve"> - </w:t>
      </w:r>
      <w:r w:rsidRPr="00DF611D">
        <w:rPr>
          <w:rFonts w:ascii="Rockwell" w:hAnsi="Rockwell"/>
          <w:sz w:val="20"/>
          <w:szCs w:val="20"/>
        </w:rPr>
        <w:t>A inobservância das determinações acima, implicará na desclassificação da proponente.</w:t>
      </w:r>
      <w:r w:rsidRPr="00DF611D">
        <w:rPr>
          <w:rFonts w:ascii="Rockwell" w:hAnsi="Rockwell"/>
          <w:b/>
          <w:bCs/>
          <w:sz w:val="20"/>
          <w:szCs w:val="20"/>
        </w:rPr>
        <w:t xml:space="preserve"> </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b/>
          <w:bCs/>
          <w:sz w:val="20"/>
          <w:szCs w:val="20"/>
        </w:rPr>
      </w:pPr>
      <w:r w:rsidRPr="00DF611D">
        <w:rPr>
          <w:rFonts w:ascii="Rockwell" w:hAnsi="Rockwell"/>
          <w:b/>
          <w:bCs/>
          <w:sz w:val="20"/>
          <w:szCs w:val="20"/>
        </w:rPr>
        <w:t>5 DA HABILITAÇÃO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smartTag w:uri="urn:schemas-microsoft-com:office:smarttags" w:element="metricconverter">
        <w:smartTagPr>
          <w:attr w:name="ProductID" w:val="5.1 A"/>
        </w:smartTagPr>
        <w:r w:rsidRPr="00DF611D">
          <w:rPr>
            <w:rFonts w:ascii="Rockwell" w:hAnsi="Rockwell"/>
            <w:sz w:val="20"/>
            <w:szCs w:val="20"/>
          </w:rPr>
          <w:t>5.1 A</w:t>
        </w:r>
      </w:smartTag>
      <w:r w:rsidRPr="00DF611D">
        <w:rPr>
          <w:rFonts w:ascii="Rockwell" w:hAnsi="Rockwell"/>
          <w:sz w:val="20"/>
          <w:szCs w:val="20"/>
        </w:rPr>
        <w:t xml:space="preserve"> proponente deverá apresentar o envelope n</w:t>
      </w:r>
      <w:r w:rsidRPr="00DF611D">
        <w:rPr>
          <w:rFonts w:ascii="Rockwell" w:hAnsi="Rockwell"/>
          <w:position w:val="5"/>
          <w:sz w:val="20"/>
          <w:szCs w:val="20"/>
          <w:u w:val="single"/>
        </w:rPr>
        <w:t>º</w:t>
      </w:r>
      <w:r w:rsidRPr="00DF611D">
        <w:rPr>
          <w:rFonts w:ascii="Rockwell" w:hAnsi="Rockwell"/>
          <w:sz w:val="20"/>
          <w:szCs w:val="20"/>
        </w:rPr>
        <w:t xml:space="preserve"> 01 "HABILITAÇÃO", em 01 (uma) via contendo os seguintes documentos: </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5.1.1 Certidão de Quitação de Tributos e Contribuições Federais e Certidão Quanto à Dívida Ativa da União - Conjunta; com data de emissão não superior a 180 (cento e oitenta) dias quando não constar expressamente no corpo da Certidão o seu prazo de validade.</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5.1.2 Prova de regularidade para com a Fazenda Estadual com data de emissão não superior a 60 (sessenta) dias, quando não constar expressamente no corpo da mesma o seu prazo de validade.</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 xml:space="preserve">5.1.3 Certidão Negativa Municipal, com data de emissão não superior a 60 (sessenta) dias, quando não constar expressamente no corpo da mesma o seu prazo de validade.  </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5.1.4 Prova de regularidade relativa ao Fundo de Garantia por Tempo de Serviço - FGTS, demonstrando a situação regular no cumprimento dos encargos instituídos por Lei.</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5.1.5 Prova de regularidade relativa a Seguridade Social - INSS, demonstrando situação regular no  cumprimento dos encargos sociais instituídos por Lei.</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 xml:space="preserve">5.1.6 Certificado de Registro Cadastral com a Prefeitura Municipal de Palmitos. </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sz w:val="20"/>
          <w:szCs w:val="20"/>
        </w:rPr>
      </w:pPr>
      <w:r w:rsidRPr="00DF611D">
        <w:rPr>
          <w:rFonts w:ascii="Rockwell" w:hAnsi="Rockwell"/>
          <w:sz w:val="20"/>
          <w:szCs w:val="20"/>
          <w:shd w:val="clear" w:color="auto" w:fill="FFFFFF"/>
        </w:rPr>
        <w:t xml:space="preserve">5.1.7 Certidão expedida pela Junta Comercial para comprovação da condição de </w:t>
      </w:r>
      <w:r w:rsidRPr="00DF611D">
        <w:rPr>
          <w:rFonts w:ascii="Rockwell" w:hAnsi="Rockwell"/>
          <w:b/>
          <w:bCs/>
          <w:sz w:val="20"/>
          <w:szCs w:val="20"/>
          <w:u w:val="single"/>
          <w:shd w:val="clear" w:color="auto" w:fill="FFFFFF"/>
        </w:rPr>
        <w:t>Microempresa ou Empresa de Pequeno Porte</w:t>
      </w:r>
      <w:r w:rsidRPr="00DF611D">
        <w:rPr>
          <w:rFonts w:ascii="Rockwell" w:hAnsi="Rockwell"/>
          <w:sz w:val="20"/>
          <w:szCs w:val="20"/>
          <w:shd w:val="clear" w:color="auto" w:fill="FFFFFF"/>
        </w:rPr>
        <w:t xml:space="preserve"> (se for o caso), na forma do art. 8º da IN nº 103/2007 do Departamento de Registro do Comércio (DNRC).</w:t>
      </w:r>
    </w:p>
    <w:p w:rsidR="00902A53" w:rsidRPr="00DF611D" w:rsidRDefault="00902A53" w:rsidP="00902A53">
      <w:pPr>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tLeast"/>
        <w:jc w:val="both"/>
        <w:rPr>
          <w:rFonts w:ascii="Rockwell" w:hAnsi="Rockwell"/>
          <w:sz w:val="20"/>
          <w:szCs w:val="20"/>
        </w:rPr>
      </w:pPr>
      <w:r w:rsidRPr="00DF611D">
        <w:rPr>
          <w:rFonts w:ascii="Rockwell" w:hAnsi="Rockwell"/>
          <w:sz w:val="20"/>
          <w:szCs w:val="20"/>
        </w:rPr>
        <w:lastRenderedPageBreak/>
        <w:t xml:space="preserve">5.1.8 A falta de quaisquer dos documentos exigidos no Edital, implicará inabilitação da licitante, sendo vedada, sob qualquer pretexto, a concessão de prazo para complementação da documentação exigida para a habilitação. </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5.1.9 Não serão aceitos protocolos de entrega ou solicitação de documento em substituição aos documentos requeridos no presente Edital e seus Anexos.</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b/>
          <w:bCs/>
          <w:sz w:val="20"/>
          <w:szCs w:val="20"/>
          <w:u w:val="single"/>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b/>
          <w:bCs/>
          <w:sz w:val="20"/>
          <w:szCs w:val="20"/>
        </w:rPr>
      </w:pPr>
      <w:r w:rsidRPr="00DF611D">
        <w:rPr>
          <w:rFonts w:ascii="Rockwell" w:hAnsi="Rockwell"/>
          <w:b/>
          <w:bCs/>
          <w:sz w:val="20"/>
          <w:szCs w:val="20"/>
          <w:u w:val="single"/>
        </w:rPr>
        <w:t>OBSERVAÇÃO</w:t>
      </w:r>
      <w:r w:rsidRPr="00DF611D">
        <w:rPr>
          <w:rFonts w:ascii="Rockwell" w:hAnsi="Rockwell"/>
          <w:b/>
          <w:bCs/>
          <w:sz w:val="20"/>
          <w:szCs w:val="20"/>
        </w:rPr>
        <w:t>:</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b/>
          <w:bCs/>
          <w:sz w:val="20"/>
          <w:szCs w:val="20"/>
        </w:rPr>
      </w:pPr>
      <w:r w:rsidRPr="00DF611D">
        <w:rPr>
          <w:rFonts w:ascii="Rockwell" w:hAnsi="Rockwell"/>
          <w:b/>
          <w:bCs/>
          <w:sz w:val="20"/>
          <w:szCs w:val="20"/>
        </w:rPr>
        <w:t>A) Os documentos necessários à Habilitação poderão ser apresentados em original, ou, se preferir, por qualquer processo de cópia autenticada, ou publicação em órgão da imprensa oficial. Os documentos que forem apresentados em original não serão devolvidos, e passarão a fazer parte integrante deste processo licitatório.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r w:rsidRPr="00DF611D">
        <w:rPr>
          <w:rFonts w:ascii="Rockwell" w:hAnsi="Rockwell"/>
          <w:b/>
          <w:bCs/>
          <w:sz w:val="20"/>
          <w:szCs w:val="20"/>
        </w:rPr>
        <w:t>B) Quando se tratar de cópia de documento obtido através da Internet, este não precisa ser autenticado, uma vez que terá sua validade confirmada pela Comissão de Licitação.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Rockwell" w:hAnsi="Rockwell"/>
          <w:b/>
          <w:bCs/>
          <w:sz w:val="20"/>
          <w:szCs w:val="20"/>
          <w:shd w:val="clear" w:color="auto" w:fill="FFFFFF"/>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center"/>
        <w:rPr>
          <w:rFonts w:ascii="Rockwell" w:hAnsi="Rockwell"/>
          <w:b/>
          <w:bCs/>
          <w:sz w:val="20"/>
          <w:szCs w:val="20"/>
          <w:shd w:val="clear" w:color="auto" w:fill="FFFFFF"/>
        </w:rPr>
      </w:pPr>
      <w:r w:rsidRPr="00DF611D">
        <w:rPr>
          <w:rFonts w:ascii="Rockwell" w:hAnsi="Rockwell"/>
          <w:b/>
          <w:bCs/>
          <w:sz w:val="20"/>
          <w:szCs w:val="20"/>
          <w:shd w:val="clear" w:color="auto" w:fill="FFFFFF"/>
        </w:rPr>
        <w:t>6 CONDIÇÕES GERAIS</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r w:rsidRPr="00DF611D">
        <w:rPr>
          <w:rFonts w:ascii="Rockwell" w:hAnsi="Rockwell"/>
          <w:sz w:val="20"/>
          <w:szCs w:val="20"/>
          <w:shd w:val="clear" w:color="auto" w:fill="FFFFFF"/>
        </w:rPr>
        <w:t xml:space="preserve">6.1 Os envelopes contendo a "Proposta de Preços" e os "Documentos de Habilitação", </w:t>
      </w:r>
      <w:r w:rsidRPr="00DF611D">
        <w:rPr>
          <w:rFonts w:ascii="Rockwell" w:hAnsi="Rockwell"/>
          <w:sz w:val="20"/>
          <w:szCs w:val="20"/>
        </w:rPr>
        <w:t>deverão ser entregues e protocolados junto a</w:t>
      </w:r>
      <w:r w:rsidRPr="00DF611D">
        <w:rPr>
          <w:rFonts w:ascii="Rockwell" w:hAnsi="Rockwell"/>
          <w:sz w:val="20"/>
          <w:szCs w:val="20"/>
          <w:shd w:val="clear" w:color="auto" w:fill="FFFFFF"/>
        </w:rPr>
        <w:t xml:space="preserve">o </w:t>
      </w:r>
      <w:r w:rsidRPr="00DF611D">
        <w:rPr>
          <w:rFonts w:ascii="Rockwell" w:hAnsi="Rockwell"/>
          <w:b/>
          <w:bCs/>
          <w:sz w:val="20"/>
          <w:szCs w:val="20"/>
        </w:rPr>
        <w:t>Departamento de Compras da Prefeitura Municipal, sita a Rua Independência, nº 100 - Centro, CEP 89.887-000, na cidade de Palmitos, Estado de Santa Catarina</w:t>
      </w:r>
      <w:r w:rsidRPr="00DF611D">
        <w:rPr>
          <w:rFonts w:ascii="Rockwell" w:hAnsi="Rockwell"/>
          <w:sz w:val="20"/>
          <w:szCs w:val="20"/>
          <w:shd w:val="clear" w:color="auto" w:fill="FFFFFF"/>
        </w:rPr>
        <w:t xml:space="preserve">, </w:t>
      </w:r>
      <w:r w:rsidRPr="00DF611D">
        <w:rPr>
          <w:rFonts w:ascii="Rockwell" w:hAnsi="Rockwell"/>
          <w:sz w:val="20"/>
          <w:szCs w:val="20"/>
        </w:rPr>
        <w:t>em dias úteis, no horário de expediente.</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shd w:val="clear" w:color="auto" w:fill="FFFFFF"/>
        </w:rPr>
      </w:pPr>
      <w:r w:rsidRPr="00DF611D">
        <w:rPr>
          <w:rFonts w:ascii="Rockwell" w:hAnsi="Rockwell"/>
          <w:sz w:val="20"/>
          <w:szCs w:val="20"/>
          <w:shd w:val="clear" w:color="auto" w:fill="FFFFFF"/>
        </w:rPr>
        <w:t>6.2 Os recursos decorrentes deste processo licitatório serão recebidos, analisados e julgados de acordo com a legislação vigente.</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shd w:val="clear" w:color="auto" w:fill="FFFFFF"/>
        </w:rPr>
      </w:pPr>
      <w:r w:rsidRPr="00DF611D">
        <w:rPr>
          <w:rFonts w:ascii="Rockwell" w:hAnsi="Rockwell"/>
          <w:sz w:val="20"/>
          <w:szCs w:val="20"/>
          <w:shd w:val="clear" w:color="auto" w:fill="FFFFFF"/>
        </w:rPr>
        <w:t>6.3 Para todas as referências de tempo será observado o horário de Brasília/DF. </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shd w:val="clear" w:color="auto" w:fill="FFFFFF"/>
        </w:rPr>
      </w:pPr>
      <w:r w:rsidRPr="00DF611D">
        <w:rPr>
          <w:rFonts w:ascii="Rockwell" w:hAnsi="Rockwell"/>
          <w:sz w:val="20"/>
          <w:szCs w:val="20"/>
          <w:shd w:val="clear" w:color="auto" w:fill="FFFFFF"/>
        </w:rPr>
        <w:t xml:space="preserve">6.4 Ao apresentar proposta a proponente se obriga aos termos do presente Edital. </w:t>
      </w:r>
    </w:p>
    <w:p w:rsidR="00902A53" w:rsidRPr="00B1051F"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 xml:space="preserve">6.5 O Edital encontra-se disponível para retirada no </w:t>
      </w:r>
      <w:r w:rsidRPr="00DF611D">
        <w:rPr>
          <w:rFonts w:ascii="Rockwell" w:hAnsi="Rockwell"/>
          <w:b/>
          <w:bCs/>
          <w:sz w:val="20"/>
          <w:szCs w:val="20"/>
        </w:rPr>
        <w:t>Departamento de Compras da Prefeitura Municipal, sita a Rua Independência, nº 100 - Centro, na cidade de Palmitos, Estado de Santa Catarina</w:t>
      </w:r>
      <w:r w:rsidRPr="00DF611D">
        <w:rPr>
          <w:rFonts w:ascii="Rockwell" w:hAnsi="Rockwell"/>
          <w:sz w:val="20"/>
          <w:szCs w:val="20"/>
        </w:rPr>
        <w:t>, cujas informações poderão ser obtidas no telefone/fax: (49) 3647-</w:t>
      </w:r>
      <w:r w:rsidR="00133A6A">
        <w:rPr>
          <w:rFonts w:ascii="Rockwell" w:hAnsi="Rockwell"/>
          <w:sz w:val="20"/>
          <w:szCs w:val="20"/>
        </w:rPr>
        <w:t>9610</w:t>
      </w:r>
      <w:r w:rsidRPr="00DF611D">
        <w:rPr>
          <w:rFonts w:ascii="Rockwell" w:hAnsi="Rockwell"/>
          <w:sz w:val="20"/>
          <w:szCs w:val="20"/>
        </w:rPr>
        <w:t>; ou ainda por e-mail: licitacao@palmitos.sc.gov.br. Atendimento balcão ou telefônico, em dias úteis, no horário de expediente.</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sz w:val="20"/>
          <w:szCs w:val="20"/>
        </w:rPr>
      </w:pPr>
      <w:r w:rsidRPr="00DF611D">
        <w:rPr>
          <w:rFonts w:ascii="Rockwell" w:hAnsi="Rockwell"/>
          <w:sz w:val="20"/>
          <w:szCs w:val="20"/>
        </w:rPr>
        <w:t xml:space="preserve">6.5.1 Os Editais poderão estar disponíveis no site oficial do Município, </w:t>
      </w:r>
      <w:r w:rsidRPr="00DF611D">
        <w:rPr>
          <w:rFonts w:ascii="Rockwell" w:hAnsi="Rockwell"/>
          <w:sz w:val="20"/>
          <w:szCs w:val="20"/>
          <w:shd w:val="clear" w:color="auto" w:fill="FFFFFF"/>
        </w:rPr>
        <w:t xml:space="preserve">www.palmitos.sc.gov.br </w:t>
      </w:r>
      <w:r w:rsidRPr="00DF611D">
        <w:rPr>
          <w:rFonts w:ascii="Rockwell" w:hAnsi="Rockwell"/>
          <w:sz w:val="20"/>
          <w:szCs w:val="20"/>
        </w:rPr>
        <w:t>quando da possibilidade de sua inteira extensão; não se obrigando ao ato.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p>
    <w:p w:rsidR="00902A53" w:rsidRPr="00DF611D" w:rsidRDefault="00902A53" w:rsidP="00902A53">
      <w:pPr>
        <w:tabs>
          <w:tab w:val="left" w:pos="538"/>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Rockwell" w:hAnsi="Rockwell"/>
          <w:b/>
          <w:sz w:val="20"/>
          <w:szCs w:val="20"/>
        </w:rPr>
      </w:pPr>
      <w:r w:rsidRPr="00DF611D">
        <w:rPr>
          <w:rFonts w:ascii="Rockwell" w:hAnsi="Rockwell"/>
          <w:b/>
          <w:bCs/>
          <w:sz w:val="20"/>
          <w:szCs w:val="20"/>
        </w:rPr>
        <w:t xml:space="preserve">7 </w:t>
      </w:r>
      <w:r w:rsidRPr="00DF611D">
        <w:rPr>
          <w:rFonts w:ascii="Rockwell" w:hAnsi="Rockwell"/>
          <w:b/>
          <w:sz w:val="20"/>
          <w:szCs w:val="20"/>
        </w:rPr>
        <w:t>DO CRITÉRIO DE JULGAMENTO E DO PREÇO</w:t>
      </w:r>
    </w:p>
    <w:p w:rsidR="00902A53" w:rsidRPr="00DF611D"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Rockwell" w:hAnsi="Rockwell"/>
          <w:b/>
          <w:sz w:val="20"/>
          <w:szCs w:val="20"/>
        </w:rPr>
      </w:pPr>
      <w:smartTag w:uri="urn:schemas-microsoft-com:office:smarttags" w:element="metricconverter">
        <w:smartTagPr>
          <w:attr w:name="ProductID" w:val="7.1 A"/>
        </w:smartTagPr>
        <w:r w:rsidRPr="00DF611D">
          <w:rPr>
            <w:rFonts w:ascii="Rockwell" w:hAnsi="Rockwell"/>
            <w:sz w:val="20"/>
            <w:szCs w:val="20"/>
          </w:rPr>
          <w:t>7.1 A</w:t>
        </w:r>
      </w:smartTag>
      <w:r w:rsidRPr="00DF611D">
        <w:rPr>
          <w:rFonts w:ascii="Rockwell" w:hAnsi="Rockwell"/>
          <w:sz w:val="20"/>
          <w:szCs w:val="20"/>
        </w:rPr>
        <w:t xml:space="preserve"> competente classificação das propostas de preços será determinada através do critério de </w:t>
      </w:r>
      <w:r w:rsidRPr="00DF611D">
        <w:rPr>
          <w:rFonts w:ascii="Rockwell" w:hAnsi="Rockwell"/>
          <w:b/>
          <w:sz w:val="20"/>
          <w:szCs w:val="20"/>
        </w:rPr>
        <w:t>Menor Preço Unitário.</w:t>
      </w:r>
    </w:p>
    <w:p w:rsidR="00902A53" w:rsidRPr="00DF611D" w:rsidRDefault="00902A53" w:rsidP="00902A53">
      <w:pPr>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ckwell" w:hAnsi="Rockwell"/>
          <w:sz w:val="20"/>
          <w:szCs w:val="20"/>
          <w:shd w:val="clear" w:color="auto" w:fill="FFFFFF"/>
        </w:rPr>
      </w:pPr>
      <w:r w:rsidRPr="00DF611D">
        <w:rPr>
          <w:rFonts w:ascii="Rockwell" w:hAnsi="Rockwell"/>
          <w:sz w:val="20"/>
          <w:szCs w:val="20"/>
          <w:shd w:val="clear" w:color="auto" w:fill="FFFFFF"/>
        </w:rPr>
        <w:t xml:space="preserve">7.2 O Município se reserva no direito de solicitar qualquer informação adicional de que venha necessitar, para uma melhor avaliação das propostas apresentadas. </w:t>
      </w:r>
    </w:p>
    <w:p w:rsidR="00902A53" w:rsidRPr="00DF611D" w:rsidRDefault="00902A53" w:rsidP="00902A53">
      <w:pPr>
        <w:tabs>
          <w:tab w:val="left" w:pos="283"/>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Rockwell" w:hAnsi="Rockwell"/>
          <w:sz w:val="20"/>
          <w:szCs w:val="20"/>
        </w:rPr>
      </w:pPr>
      <w:r w:rsidRPr="00DF611D">
        <w:rPr>
          <w:rFonts w:ascii="Rockwell" w:hAnsi="Rockwell"/>
          <w:sz w:val="20"/>
          <w:szCs w:val="20"/>
        </w:rPr>
        <w:t>7.3 Será julgada desclassificada a proposta da licitante que não atender integralmente às exigências contidas neste Edital.</w:t>
      </w:r>
    </w:p>
    <w:p w:rsidR="00902A53" w:rsidRPr="00DF611D" w:rsidRDefault="00902A53" w:rsidP="00902A53">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ckwell" w:hAnsi="Rockwell"/>
          <w:b/>
          <w:sz w:val="20"/>
          <w:szCs w:val="20"/>
        </w:rPr>
      </w:pPr>
      <w:r w:rsidRPr="00DF611D">
        <w:rPr>
          <w:rFonts w:ascii="Rockwell" w:hAnsi="Rockwell"/>
          <w:sz w:val="20"/>
          <w:szCs w:val="20"/>
        </w:rPr>
        <w:t xml:space="preserve">7.4 </w:t>
      </w:r>
      <w:r w:rsidRPr="00DF611D">
        <w:rPr>
          <w:rFonts w:ascii="Rockwell" w:hAnsi="Rockwell"/>
          <w:sz w:val="20"/>
          <w:szCs w:val="20"/>
          <w:shd w:val="clear" w:color="auto" w:fill="FFFFFF"/>
        </w:rPr>
        <w:t xml:space="preserve">Deverão ser cotados os preços unitários e total para a execução do objeto licitado, </w:t>
      </w:r>
      <w:r w:rsidRPr="00DF611D">
        <w:rPr>
          <w:rFonts w:ascii="Rockwell" w:hAnsi="Rockwell"/>
          <w:b/>
          <w:sz w:val="20"/>
          <w:szCs w:val="20"/>
          <w:shd w:val="clear" w:color="auto" w:fill="FFFFFF"/>
        </w:rPr>
        <w:t>que</w:t>
      </w:r>
      <w:r w:rsidRPr="00DF611D">
        <w:rPr>
          <w:rFonts w:ascii="Rockwell" w:hAnsi="Rockwell"/>
          <w:b/>
          <w:sz w:val="20"/>
          <w:szCs w:val="20"/>
        </w:rPr>
        <w:t xml:space="preserve"> deverá respeitar os </w:t>
      </w:r>
      <w:r w:rsidRPr="00DF611D">
        <w:rPr>
          <w:rFonts w:ascii="Rockwell" w:hAnsi="Rockwell"/>
          <w:b/>
          <w:sz w:val="20"/>
          <w:szCs w:val="20"/>
          <w:u w:val="single"/>
        </w:rPr>
        <w:t>valores máximos permitidos</w:t>
      </w:r>
      <w:r w:rsidRPr="00DF611D">
        <w:rPr>
          <w:rFonts w:ascii="Rockwell" w:hAnsi="Rockwell"/>
          <w:b/>
          <w:sz w:val="20"/>
          <w:szCs w:val="20"/>
        </w:rPr>
        <w:t>, sob pena de desclassificação da licitante.</w:t>
      </w:r>
    </w:p>
    <w:p w:rsidR="00902A53" w:rsidRPr="00DF611D" w:rsidRDefault="00902A53" w:rsidP="00902A53">
      <w:pPr>
        <w:tabs>
          <w:tab w:val="left" w:pos="56"/>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Rockwell" w:hAnsi="Rockwell"/>
          <w:sz w:val="20"/>
          <w:szCs w:val="20"/>
          <w:shd w:val="clear" w:color="auto" w:fill="FFFFFF"/>
        </w:rPr>
      </w:pPr>
      <w:r w:rsidRPr="00DF611D">
        <w:rPr>
          <w:rFonts w:ascii="Rockwell" w:hAnsi="Rockwell"/>
          <w:sz w:val="20"/>
          <w:szCs w:val="20"/>
          <w:shd w:val="clear" w:color="auto" w:fill="FFFFFF"/>
        </w:rPr>
        <w:t>7.5 No preço ofertado para o objeto da licitação deverão estar inclusos todos os materiais, mão de obra, impostos, taxas, transportes, destinados à execução do objeto licitado.</w:t>
      </w:r>
    </w:p>
    <w:p w:rsidR="00902A53" w:rsidRPr="00DF611D" w:rsidRDefault="00902A53" w:rsidP="00902A53">
      <w:pPr>
        <w:tabs>
          <w:tab w:val="left" w:pos="56"/>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Rockwell" w:hAnsi="Rockwell"/>
          <w:sz w:val="20"/>
          <w:szCs w:val="20"/>
          <w:shd w:val="clear" w:color="auto" w:fill="FFFFFF"/>
        </w:rPr>
      </w:pPr>
      <w:r w:rsidRPr="00DF611D">
        <w:rPr>
          <w:rFonts w:ascii="Rockwell" w:hAnsi="Rockwell"/>
          <w:sz w:val="20"/>
          <w:szCs w:val="20"/>
          <w:shd w:val="clear" w:color="auto" w:fill="FFFFFF"/>
        </w:rPr>
        <w:t xml:space="preserve">7.6 </w:t>
      </w:r>
      <w:r w:rsidRPr="00DF611D">
        <w:rPr>
          <w:rFonts w:ascii="Rockwell" w:hAnsi="Rockwell"/>
          <w:sz w:val="20"/>
          <w:szCs w:val="20"/>
        </w:rPr>
        <w:t>Os valores unitários do Contrato poderão ser reajustados a cada 12 (doze) meses, pelo Índice Nacional de Preços ao Consumidor - INPC, ou por outro que venha a substituí-lo.</w:t>
      </w:r>
    </w:p>
    <w:p w:rsidR="00902A53" w:rsidRPr="00DF611D"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Rockwell" w:hAnsi="Rockwell"/>
          <w:b/>
          <w:sz w:val="20"/>
          <w:szCs w:val="20"/>
        </w:rPr>
      </w:pPr>
      <w:r w:rsidRPr="00DF611D">
        <w:rPr>
          <w:rFonts w:ascii="Rockwell" w:hAnsi="Rockwell"/>
          <w:b/>
          <w:sz w:val="20"/>
          <w:szCs w:val="20"/>
        </w:rPr>
        <w:t>8 DO PROCEDIMENTO</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Rockwell" w:hAnsi="Rockwell"/>
          <w:sz w:val="20"/>
          <w:szCs w:val="20"/>
        </w:rPr>
      </w:pPr>
      <w:r w:rsidRPr="00DF611D">
        <w:rPr>
          <w:rFonts w:ascii="Rockwell" w:hAnsi="Rockwell"/>
          <w:sz w:val="20"/>
          <w:szCs w:val="20"/>
        </w:rPr>
        <w:t>8.1 No dia, horário e local indicados neste Edital, serão recebidos os envelopes, e a Comissão de Licitação efetuará a abertura do Envelope nº 01 - "Habilitação".</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Rockwell" w:hAnsi="Rockwell"/>
          <w:sz w:val="20"/>
          <w:szCs w:val="20"/>
          <w:shd w:val="clear" w:color="auto" w:fill="FFFFFF"/>
        </w:rPr>
      </w:pPr>
      <w:r w:rsidRPr="00DF611D">
        <w:rPr>
          <w:rFonts w:ascii="Rockwell" w:hAnsi="Rockwell"/>
          <w:sz w:val="20"/>
          <w:szCs w:val="20"/>
          <w:shd w:val="clear" w:color="auto" w:fill="FFFFFF"/>
        </w:rPr>
        <w:t xml:space="preserve">8.1.1 Antes de efetuar o julgamento da habilitação, a Comissão de Licitações identificará e comunicará a participação ou não de </w:t>
      </w:r>
      <w:r w:rsidRPr="00DF611D">
        <w:rPr>
          <w:rFonts w:ascii="Rockwell" w:hAnsi="Rockwell"/>
          <w:b/>
          <w:sz w:val="20"/>
          <w:szCs w:val="20"/>
          <w:u w:val="single"/>
          <w:shd w:val="clear" w:color="auto" w:fill="FFFFFF"/>
        </w:rPr>
        <w:t>Microempresa ou Empresa de Pequeno Porte</w:t>
      </w:r>
      <w:r w:rsidRPr="00DF611D">
        <w:rPr>
          <w:rFonts w:ascii="Rockwell" w:hAnsi="Rockwell"/>
          <w:sz w:val="20"/>
          <w:szCs w:val="20"/>
          <w:shd w:val="clear" w:color="auto" w:fill="FFFFFF"/>
        </w:rPr>
        <w:t xml:space="preserve">, para fins de aplicação das condições especiais de que tratam os artigos </w:t>
      </w:r>
      <w:smartTag w:uri="urn:schemas-microsoft-com:office:smarttags" w:element="metricconverter">
        <w:smartTagPr>
          <w:attr w:name="ProductID" w:val="42 a"/>
        </w:smartTagPr>
        <w:r w:rsidRPr="00DF611D">
          <w:rPr>
            <w:rFonts w:ascii="Rockwell" w:hAnsi="Rockwell"/>
            <w:sz w:val="20"/>
            <w:szCs w:val="20"/>
            <w:shd w:val="clear" w:color="auto" w:fill="FFFFFF"/>
          </w:rPr>
          <w:t>42 a</w:t>
        </w:r>
      </w:smartTag>
      <w:r w:rsidRPr="00DF611D">
        <w:rPr>
          <w:rFonts w:ascii="Rockwell" w:hAnsi="Rockwell"/>
          <w:sz w:val="20"/>
          <w:szCs w:val="20"/>
          <w:shd w:val="clear" w:color="auto" w:fill="FFFFFF"/>
        </w:rPr>
        <w:t xml:space="preserve"> 45 da Lei Complementar nº 123/2006.</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Rockwell" w:hAnsi="Rockwell"/>
          <w:sz w:val="20"/>
          <w:szCs w:val="20"/>
        </w:rPr>
      </w:pPr>
      <w:r w:rsidRPr="00DF611D">
        <w:rPr>
          <w:rFonts w:ascii="Rockwell" w:hAnsi="Rockwell"/>
          <w:sz w:val="20"/>
          <w:szCs w:val="20"/>
        </w:rPr>
        <w:t>8.1.2 Será julgada inabilitada a licitante que:</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Rockwell" w:hAnsi="Rockwell"/>
          <w:sz w:val="20"/>
          <w:szCs w:val="20"/>
        </w:rPr>
      </w:pPr>
      <w:r w:rsidRPr="00DF611D">
        <w:rPr>
          <w:rFonts w:ascii="Rockwell" w:hAnsi="Rockwell"/>
          <w:sz w:val="20"/>
          <w:szCs w:val="20"/>
        </w:rPr>
        <w:t xml:space="preserve">a) </w:t>
      </w:r>
      <w:r w:rsidRPr="00DF611D">
        <w:rPr>
          <w:rFonts w:ascii="Rockwell" w:hAnsi="Rockwell"/>
          <w:sz w:val="20"/>
          <w:szCs w:val="20"/>
        </w:rPr>
        <w:tab/>
        <w:t>deixar de atender à alguma exigência constante deste Edital;</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Rockwell" w:hAnsi="Rockwell"/>
          <w:sz w:val="20"/>
          <w:szCs w:val="20"/>
        </w:rPr>
      </w:pPr>
      <w:r w:rsidRPr="00DF611D">
        <w:rPr>
          <w:rFonts w:ascii="Rockwell" w:hAnsi="Rockwell"/>
          <w:sz w:val="20"/>
          <w:szCs w:val="20"/>
        </w:rPr>
        <w:t xml:space="preserve">b) </w:t>
      </w:r>
      <w:r w:rsidRPr="00DF611D">
        <w:rPr>
          <w:rFonts w:ascii="Rockwell" w:hAnsi="Rockwell"/>
          <w:sz w:val="20"/>
          <w:szCs w:val="20"/>
        </w:rPr>
        <w:tab/>
        <w:t>não apresentar, no prazo definido pela Comissão de Licitação, os eventuais esclarecimentos exigidos;</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Rockwell" w:hAnsi="Rockwell"/>
          <w:sz w:val="20"/>
          <w:szCs w:val="20"/>
        </w:rPr>
      </w:pPr>
      <w:r w:rsidRPr="00DF611D">
        <w:rPr>
          <w:rFonts w:ascii="Rockwell" w:hAnsi="Rockwell"/>
          <w:sz w:val="20"/>
          <w:szCs w:val="20"/>
        </w:rPr>
        <w:lastRenderedPageBreak/>
        <w:t>c) colocar documentos em envelopes trocados.</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Rockwell" w:hAnsi="Rockwell"/>
          <w:sz w:val="20"/>
          <w:szCs w:val="20"/>
          <w:shd w:val="clear" w:color="auto" w:fill="FFFFFF"/>
        </w:rPr>
      </w:pPr>
      <w:r w:rsidRPr="00DF611D">
        <w:rPr>
          <w:rFonts w:ascii="Rockwell" w:hAnsi="Rockwell"/>
          <w:sz w:val="20"/>
          <w:szCs w:val="20"/>
          <w:shd w:val="clear" w:color="auto" w:fill="FFFFFF"/>
        </w:rPr>
        <w:t xml:space="preserve">8.1.3 Em face dos artigos 42 e 43 da Lei Complementar 123/2006, a Comissão de Licitações promoverá ao julgamento da habilitação dos licitantes não enquadrados na condição de </w:t>
      </w:r>
      <w:r w:rsidRPr="00DF611D">
        <w:rPr>
          <w:rFonts w:ascii="Rockwell" w:hAnsi="Rockwell"/>
          <w:b/>
          <w:sz w:val="20"/>
          <w:szCs w:val="20"/>
          <w:u w:val="single"/>
          <w:shd w:val="clear" w:color="auto" w:fill="FFFFFF"/>
        </w:rPr>
        <w:t>Microempresa ou Empresa de Pequeno Porte</w:t>
      </w:r>
      <w:r w:rsidRPr="00DF611D">
        <w:rPr>
          <w:rFonts w:ascii="Rockwell" w:hAnsi="Rockwell"/>
          <w:sz w:val="20"/>
          <w:szCs w:val="20"/>
          <w:shd w:val="clear" w:color="auto" w:fill="FFFFFF"/>
        </w:rPr>
        <w:t>, e, em relação a estas (ME e EPP) adotará o seguinte procedimento:</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Rockwell" w:hAnsi="Rockwell"/>
          <w:sz w:val="20"/>
          <w:szCs w:val="20"/>
          <w:shd w:val="clear" w:color="auto" w:fill="FFFFFF"/>
        </w:rPr>
      </w:pPr>
      <w:r w:rsidRPr="00DF611D">
        <w:rPr>
          <w:rFonts w:ascii="Rockwell" w:hAnsi="Rockwell"/>
          <w:sz w:val="20"/>
          <w:szCs w:val="20"/>
          <w:shd w:val="clear" w:color="auto" w:fill="FFFFFF"/>
        </w:rPr>
        <w:t>a) serão analisados os documentos não integrantes da regularidade fiscal, decidindo-se sobre o atendimento das exigências constantes do Edital, de forma que serão inabilitados os licitantes que apresentarem irregularidades em relação a estas exigências;</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Rockwell" w:hAnsi="Rockwell"/>
          <w:sz w:val="20"/>
          <w:szCs w:val="20"/>
          <w:shd w:val="clear" w:color="auto" w:fill="FFFFFF"/>
        </w:rPr>
      </w:pPr>
      <w:r w:rsidRPr="00DF611D">
        <w:rPr>
          <w:rFonts w:ascii="Rockwell" w:hAnsi="Rockwell"/>
          <w:sz w:val="20"/>
          <w:szCs w:val="20"/>
          <w:shd w:val="clear" w:color="auto" w:fill="FFFFFF"/>
        </w:rPr>
        <w:t xml:space="preserve">b) serão analisados os </w:t>
      </w:r>
      <w:r w:rsidRPr="00DF611D">
        <w:rPr>
          <w:rFonts w:ascii="Rockwell" w:hAnsi="Rockwell"/>
          <w:sz w:val="20"/>
          <w:szCs w:val="20"/>
          <w:u w:val="single"/>
          <w:shd w:val="clear" w:color="auto" w:fill="FFFFFF"/>
        </w:rPr>
        <w:t>documentos relativos à regularidade fiscal</w:t>
      </w:r>
      <w:r w:rsidRPr="00DF611D">
        <w:rPr>
          <w:rFonts w:ascii="Rockwell" w:hAnsi="Rockwell"/>
          <w:sz w:val="20"/>
          <w:szCs w:val="20"/>
          <w:shd w:val="clear" w:color="auto" w:fill="FFFFFF"/>
        </w:rPr>
        <w:t>, declarando-se:</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Rockwell" w:hAnsi="Rockwell"/>
          <w:sz w:val="20"/>
          <w:szCs w:val="20"/>
          <w:shd w:val="clear" w:color="auto" w:fill="FFFFFF"/>
        </w:rPr>
      </w:pPr>
      <w:r w:rsidRPr="00DF611D">
        <w:rPr>
          <w:rFonts w:ascii="Rockwell" w:hAnsi="Rockwell"/>
          <w:sz w:val="20"/>
          <w:szCs w:val="20"/>
          <w:shd w:val="clear" w:color="auto" w:fill="FFFFFF"/>
        </w:rPr>
        <w:t xml:space="preserve">b.1. o atendimento das exigências constantes do Edital com a respectiva habilitação; ou </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Rockwell" w:hAnsi="Rockwell"/>
          <w:sz w:val="20"/>
          <w:szCs w:val="20"/>
          <w:shd w:val="clear" w:color="auto" w:fill="FFFFFF"/>
        </w:rPr>
      </w:pPr>
      <w:r w:rsidRPr="00DF611D">
        <w:rPr>
          <w:rFonts w:ascii="Rockwell" w:hAnsi="Rockwell"/>
          <w:sz w:val="20"/>
          <w:szCs w:val="20"/>
          <w:shd w:val="clear" w:color="auto" w:fill="FFFFFF"/>
        </w:rPr>
        <w:t xml:space="preserve">b.2. o desatendimento das exigências constantes do Edital com a suspensão do julgamento da habilitação fiscal em relação aquela </w:t>
      </w:r>
      <w:r w:rsidRPr="00DF611D">
        <w:rPr>
          <w:rFonts w:ascii="Rockwell" w:hAnsi="Rockwell"/>
          <w:b/>
          <w:sz w:val="20"/>
          <w:szCs w:val="20"/>
          <w:u w:val="single"/>
          <w:shd w:val="clear" w:color="auto" w:fill="FFFFFF"/>
        </w:rPr>
        <w:t>Microempresa ou Empresa de Pequeno Porte</w:t>
      </w:r>
      <w:r w:rsidRPr="00DF611D">
        <w:rPr>
          <w:rFonts w:ascii="Rockwell" w:hAnsi="Rockwell"/>
          <w:sz w:val="20"/>
          <w:szCs w:val="20"/>
          <w:shd w:val="clear" w:color="auto" w:fill="FFFFFF"/>
        </w:rPr>
        <w:t xml:space="preserve"> licitante, postergando sua apreciação para o momento posterior a classificação definitiva das propostas com a aplicação do parágrafo 1º do art. 43 da LC nº 123/2006.</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Rockwell" w:hAnsi="Rockwell"/>
          <w:sz w:val="20"/>
          <w:szCs w:val="20"/>
          <w:shd w:val="clear" w:color="auto" w:fill="FFFFFF"/>
        </w:rPr>
      </w:pPr>
      <w:r w:rsidRPr="00DF611D">
        <w:rPr>
          <w:rFonts w:ascii="Rockwell" w:hAnsi="Rockwell"/>
          <w:sz w:val="20"/>
          <w:szCs w:val="20"/>
          <w:shd w:val="clear" w:color="auto" w:fill="FFFFFF"/>
        </w:rPr>
        <w:t>8.1.3.1. Ocorrendo a situação estabelecida no item b.2. acima, o licitante</w:t>
      </w:r>
      <w:r w:rsidRPr="00DF611D">
        <w:rPr>
          <w:rFonts w:ascii="Rockwell" w:hAnsi="Rockwell"/>
          <w:b/>
          <w:sz w:val="20"/>
          <w:szCs w:val="20"/>
          <w:u w:val="single"/>
          <w:shd w:val="clear" w:color="auto" w:fill="FFFFFF"/>
        </w:rPr>
        <w:t xml:space="preserve"> Microempresa ou Empresa de Pequeno Porte</w:t>
      </w:r>
      <w:r w:rsidRPr="00DF611D">
        <w:rPr>
          <w:rFonts w:ascii="Rockwell" w:hAnsi="Rockwell"/>
          <w:sz w:val="20"/>
          <w:szCs w:val="20"/>
          <w:shd w:val="clear" w:color="auto" w:fill="FFFFFF"/>
        </w:rPr>
        <w:t xml:space="preserv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902A53" w:rsidRPr="00DF611D"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Rockwell" w:hAnsi="Rockwell"/>
          <w:sz w:val="20"/>
          <w:szCs w:val="20"/>
          <w:shd w:val="clear" w:color="auto" w:fill="FFFFFF"/>
        </w:rPr>
      </w:pPr>
      <w:r w:rsidRPr="00DF611D">
        <w:rPr>
          <w:rFonts w:ascii="Rockwell" w:hAnsi="Rockwell"/>
          <w:sz w:val="20"/>
          <w:szCs w:val="20"/>
          <w:shd w:val="clear" w:color="auto" w:fill="FFFFFF"/>
        </w:rPr>
        <w:t xml:space="preserve">8.2. Transcorridos os prazos e depois do julgamento dos recursos interpostos, será marcada hora e data da próxima sessão para abertura das Propostas de Preços dos licitantes habilitados. Nesta sessão, serão abertas as Propostas de Preços dos licitantes habilitados e rubricadas pelos membros da Comissão de Licitação e pelos representantes dos licitantes. </w:t>
      </w:r>
    </w:p>
    <w:p w:rsidR="00902A53" w:rsidRPr="00DF611D"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Rockwell" w:hAnsi="Rockwell"/>
          <w:sz w:val="20"/>
          <w:szCs w:val="20"/>
          <w:shd w:val="clear" w:color="auto" w:fill="FFFFFF"/>
        </w:rPr>
      </w:pPr>
      <w:r w:rsidRPr="00DF611D">
        <w:rPr>
          <w:rFonts w:ascii="Rockwell" w:hAnsi="Rockwell"/>
          <w:sz w:val="20"/>
          <w:szCs w:val="20"/>
          <w:shd w:val="clear" w:color="auto" w:fill="FFFFFF"/>
        </w:rPr>
        <w:t>8.3. Analisadas as propostas, a Comissão de Licitação fará a classificação provisória pela ordem crescente dos preços apresentados.</w:t>
      </w:r>
    </w:p>
    <w:p w:rsidR="00902A53" w:rsidRPr="00DF611D"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Rockwell" w:hAnsi="Rockwell"/>
          <w:sz w:val="20"/>
          <w:szCs w:val="20"/>
          <w:shd w:val="clear" w:color="auto" w:fill="FFFFFF"/>
        </w:rPr>
      </w:pPr>
      <w:r w:rsidRPr="00DF611D">
        <w:rPr>
          <w:rFonts w:ascii="Rockwell" w:hAnsi="Rockwell"/>
          <w:sz w:val="20"/>
          <w:szCs w:val="20"/>
          <w:shd w:val="clear" w:color="auto" w:fill="FFFFFF"/>
        </w:rPr>
        <w:t xml:space="preserve">8.4. Procedida a classificação provisória e verificado que o melhor preço foi apresentado por </w:t>
      </w:r>
      <w:r w:rsidRPr="00DF611D">
        <w:rPr>
          <w:rFonts w:ascii="Rockwell" w:hAnsi="Rockwell"/>
          <w:b/>
          <w:sz w:val="20"/>
          <w:szCs w:val="20"/>
          <w:u w:val="single"/>
          <w:shd w:val="clear" w:color="auto" w:fill="FFFFFF"/>
        </w:rPr>
        <w:t>Microempresa ou Empresa de Pequeno Porte licitante</w:t>
      </w:r>
      <w:r w:rsidRPr="00DF611D">
        <w:rPr>
          <w:rFonts w:ascii="Rockwell" w:hAnsi="Rockwell"/>
          <w:sz w:val="20"/>
          <w:szCs w:val="20"/>
          <w:shd w:val="clear" w:color="auto" w:fill="FFFFFF"/>
        </w:rPr>
        <w:t>, a Comissão de Licitações suspenderá o julgamento das propostas e retomará a análise da habilitação fiscal desta proponente, intimando-a para, no prazo de 2 (dois) dias úteis, prorrogáveis por igual período mediante requerimento justificado, proceder a regularização da documentação mediante apresentação das respectivas certidões negativas ou positivas com efeito de certidão negativa.</w:t>
      </w:r>
    </w:p>
    <w:p w:rsidR="00902A53" w:rsidRPr="00DF611D"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Rockwell" w:hAnsi="Rockwell"/>
          <w:sz w:val="20"/>
          <w:szCs w:val="20"/>
          <w:shd w:val="clear" w:color="auto" w:fill="FFFFFF"/>
        </w:rPr>
      </w:pPr>
      <w:r w:rsidRPr="00DF611D">
        <w:rPr>
          <w:rFonts w:ascii="Rockwell" w:hAnsi="Rockwell"/>
          <w:sz w:val="20"/>
          <w:szCs w:val="20"/>
          <w:shd w:val="clear" w:color="auto" w:fill="FFFFFF"/>
        </w:rPr>
        <w:t>8.4.1. Regularizada a habilitação fiscal pela licitante ME ou EPP, a mesma será declarada vencedora do certame.</w:t>
      </w:r>
    </w:p>
    <w:p w:rsidR="00902A53" w:rsidRPr="00DF611D"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Rockwell" w:hAnsi="Rockwell"/>
          <w:sz w:val="20"/>
          <w:szCs w:val="20"/>
          <w:shd w:val="clear" w:color="auto" w:fill="FFFFFF"/>
        </w:rPr>
      </w:pPr>
      <w:r w:rsidRPr="00DF611D">
        <w:rPr>
          <w:rFonts w:ascii="Rockwell" w:hAnsi="Rockwell"/>
          <w:sz w:val="20"/>
          <w:szCs w:val="20"/>
          <w:shd w:val="clear" w:color="auto" w:fill="FFFFFF"/>
        </w:rPr>
        <w:t xml:space="preserve">8.4.2. Acaso não ocorra a regularização da habilitação fiscal da licitante </w:t>
      </w:r>
      <w:r w:rsidRPr="00DF611D">
        <w:rPr>
          <w:rFonts w:ascii="Rockwell" w:hAnsi="Rockwell"/>
          <w:b/>
          <w:sz w:val="20"/>
          <w:szCs w:val="20"/>
          <w:u w:val="single"/>
          <w:shd w:val="clear" w:color="auto" w:fill="FFFFFF"/>
        </w:rPr>
        <w:t>Microempresa ou Empresa de Pequeno Porte</w:t>
      </w:r>
      <w:r w:rsidRPr="00DF611D">
        <w:rPr>
          <w:rFonts w:ascii="Rockwell" w:hAnsi="Rockwell"/>
          <w:sz w:val="20"/>
          <w:szCs w:val="20"/>
          <w:shd w:val="clear" w:color="auto" w:fill="FFFFFF"/>
        </w:rPr>
        <w:t>, no prazo concedido, a mesma será declarada excluída do certame, aplicando-se-lhe a penalidade de que trata o item 12.1 deste Edital, e retomando a licitação na forma do item 9.5. e 9.6.</w:t>
      </w:r>
    </w:p>
    <w:p w:rsidR="00902A53" w:rsidRPr="00DF611D"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Rockwell" w:hAnsi="Rockwell"/>
          <w:sz w:val="20"/>
          <w:szCs w:val="20"/>
          <w:shd w:val="clear" w:color="auto" w:fill="FFFFFF"/>
        </w:rPr>
      </w:pPr>
      <w:r w:rsidRPr="00DF611D">
        <w:rPr>
          <w:rFonts w:ascii="Rockwell" w:hAnsi="Rockwell"/>
          <w:sz w:val="20"/>
          <w:szCs w:val="20"/>
          <w:shd w:val="clear" w:color="auto" w:fill="FFFFFF"/>
        </w:rPr>
        <w:t xml:space="preserve">8.5. Procedida a classificação provisória e verificado que o melhor preço </w:t>
      </w:r>
      <w:r w:rsidRPr="00DF611D">
        <w:rPr>
          <w:rFonts w:ascii="Rockwell" w:hAnsi="Rockwell"/>
          <w:b/>
          <w:sz w:val="20"/>
          <w:szCs w:val="20"/>
          <w:u w:val="single"/>
          <w:shd w:val="clear" w:color="auto" w:fill="FFFFFF"/>
        </w:rPr>
        <w:t>não</w:t>
      </w:r>
      <w:r w:rsidRPr="00DF611D">
        <w:rPr>
          <w:rFonts w:ascii="Rockwell" w:hAnsi="Rockwell"/>
          <w:sz w:val="20"/>
          <w:szCs w:val="20"/>
          <w:shd w:val="clear" w:color="auto" w:fill="FFFFFF"/>
        </w:rPr>
        <w:t xml:space="preserve"> foi apresentado por </w:t>
      </w:r>
      <w:r w:rsidRPr="00DF611D">
        <w:rPr>
          <w:rFonts w:ascii="Rockwell" w:hAnsi="Rockwell"/>
          <w:b/>
          <w:sz w:val="20"/>
          <w:szCs w:val="20"/>
          <w:u w:val="single"/>
          <w:shd w:val="clear" w:color="auto" w:fill="FFFFFF"/>
        </w:rPr>
        <w:t>Microempresa ou Empresa de Pequeno Porte licitante</w:t>
      </w:r>
      <w:r w:rsidRPr="00DF611D">
        <w:rPr>
          <w:rFonts w:ascii="Rockwell" w:hAnsi="Rockwell"/>
          <w:sz w:val="20"/>
          <w:szCs w:val="20"/>
          <w:shd w:val="clear" w:color="auto" w:fill="FFFFFF"/>
        </w:rPr>
        <w:t>, a Comissão de Licitações verificará o eventual empate legal das propostas, na forma do parágrafo 1º do art. 44 da LC 123/2006, para aplicação do disposto no art. 45 daquele Diploma Legal.</w:t>
      </w:r>
    </w:p>
    <w:p w:rsidR="00902A53" w:rsidRPr="00DF611D"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Rockwell" w:hAnsi="Rockwell"/>
          <w:sz w:val="20"/>
          <w:szCs w:val="20"/>
          <w:shd w:val="clear" w:color="auto" w:fill="FFFFFF"/>
        </w:rPr>
      </w:pPr>
      <w:r w:rsidRPr="00DF611D">
        <w:rPr>
          <w:rFonts w:ascii="Rockwell" w:hAnsi="Rockwell"/>
          <w:sz w:val="20"/>
          <w:szCs w:val="20"/>
          <w:shd w:val="clear" w:color="auto" w:fill="FFFFFF"/>
        </w:rPr>
        <w:t xml:space="preserve">8.6. Ocorrendo </w:t>
      </w:r>
      <w:r w:rsidRPr="00DF611D">
        <w:rPr>
          <w:rFonts w:ascii="Rockwell" w:hAnsi="Rockwell"/>
          <w:b/>
          <w:sz w:val="20"/>
          <w:szCs w:val="20"/>
          <w:u w:val="single"/>
          <w:shd w:val="clear" w:color="auto" w:fill="FFFFFF"/>
        </w:rPr>
        <w:t>empate fictício</w:t>
      </w:r>
      <w:r w:rsidRPr="00DF611D">
        <w:rPr>
          <w:rFonts w:ascii="Rockwell" w:hAnsi="Rockwell"/>
          <w:sz w:val="20"/>
          <w:szCs w:val="20"/>
          <w:shd w:val="clear" w:color="auto" w:fill="FFFFFF"/>
        </w:rPr>
        <w:t>, na forma da lei, a Comissão de Licitações procederá da seguinte forma:</w:t>
      </w:r>
    </w:p>
    <w:p w:rsidR="00902A53" w:rsidRPr="00DF611D"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Rockwell" w:hAnsi="Rockwell"/>
          <w:sz w:val="20"/>
          <w:szCs w:val="20"/>
          <w:shd w:val="clear" w:color="auto" w:fill="FFFFFF"/>
        </w:rPr>
      </w:pPr>
      <w:r w:rsidRPr="00DF611D">
        <w:rPr>
          <w:rFonts w:ascii="Rockwell" w:hAnsi="Rockwell"/>
          <w:sz w:val="20"/>
          <w:szCs w:val="20"/>
          <w:shd w:val="clear" w:color="auto" w:fill="FFFFFF"/>
        </w:rPr>
        <w:t xml:space="preserve">I - a </w:t>
      </w:r>
      <w:r w:rsidRPr="00DF611D">
        <w:rPr>
          <w:rFonts w:ascii="Rockwell" w:hAnsi="Rockwell"/>
          <w:b/>
          <w:sz w:val="20"/>
          <w:szCs w:val="20"/>
          <w:u w:val="single"/>
          <w:shd w:val="clear" w:color="auto" w:fill="FFFFFF"/>
        </w:rPr>
        <w:t>Microempresa ou Empresa de Pequeno Porte</w:t>
      </w:r>
      <w:r w:rsidRPr="00DF611D">
        <w:rPr>
          <w:rFonts w:ascii="Rockwell" w:hAnsi="Rockwell"/>
          <w:sz w:val="20"/>
          <w:szCs w:val="20"/>
          <w:shd w:val="clear" w:color="auto" w:fill="FFFFFF"/>
        </w:rPr>
        <w:t xml:space="preserve"> mais bem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902A53" w:rsidRPr="00DF611D"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Rockwell" w:hAnsi="Rockwell"/>
          <w:sz w:val="20"/>
          <w:szCs w:val="20"/>
          <w:shd w:val="clear" w:color="auto" w:fill="FFFFFF"/>
        </w:rPr>
      </w:pPr>
      <w:r w:rsidRPr="00DF611D">
        <w:rPr>
          <w:rFonts w:ascii="Rockwell" w:hAnsi="Rockwell"/>
          <w:sz w:val="20"/>
          <w:szCs w:val="20"/>
          <w:shd w:val="clear" w:color="auto" w:fill="FFFFFF"/>
        </w:rPr>
        <w:t xml:space="preserve">II - não ocorrendo a contratação da </w:t>
      </w:r>
      <w:r w:rsidRPr="00DF611D">
        <w:rPr>
          <w:rFonts w:ascii="Rockwell" w:hAnsi="Rockwell"/>
          <w:b/>
          <w:sz w:val="20"/>
          <w:szCs w:val="20"/>
          <w:u w:val="single"/>
          <w:shd w:val="clear" w:color="auto" w:fill="FFFFFF"/>
        </w:rPr>
        <w:t>Microempresa ou Empresa de Pequeno Porte</w:t>
      </w:r>
      <w:r w:rsidRPr="00DF611D">
        <w:rPr>
          <w:rFonts w:ascii="Rockwell" w:hAnsi="Rockwell"/>
          <w:sz w:val="20"/>
          <w:szCs w:val="20"/>
          <w:shd w:val="clear" w:color="auto" w:fill="FFFFFF"/>
        </w:rPr>
        <w:t>, na forma do inciso I deste item, serão convocadas as remanescentes que porventura se enquadrem na hipótese dos parágrafos 1º e 2º do art. 44 da LC 123/2006, na ordem classificatória, para o exercício do mesmo direito;</w:t>
      </w:r>
    </w:p>
    <w:p w:rsidR="00902A53" w:rsidRPr="00DF611D"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Rockwell" w:hAnsi="Rockwell"/>
          <w:sz w:val="20"/>
          <w:szCs w:val="20"/>
          <w:shd w:val="clear" w:color="auto" w:fill="FFFFFF"/>
        </w:rPr>
      </w:pPr>
      <w:r w:rsidRPr="00DF611D">
        <w:rPr>
          <w:rFonts w:ascii="Rockwell" w:hAnsi="Rockwell"/>
          <w:sz w:val="20"/>
          <w:szCs w:val="20"/>
          <w:shd w:val="clear" w:color="auto" w:fill="FFFFFF"/>
        </w:rPr>
        <w:t xml:space="preserve">III - no caso de equivalência dos valores apresentados pelas </w:t>
      </w:r>
      <w:r w:rsidRPr="00DF611D">
        <w:rPr>
          <w:rFonts w:ascii="Rockwell" w:hAnsi="Rockwell"/>
          <w:b/>
          <w:sz w:val="20"/>
          <w:szCs w:val="20"/>
          <w:u w:val="single"/>
          <w:shd w:val="clear" w:color="auto" w:fill="FFFFFF"/>
        </w:rPr>
        <w:t>Microempresas ou Empresas de Pequeno Porte</w:t>
      </w:r>
      <w:r w:rsidRPr="00DF611D">
        <w:rPr>
          <w:rFonts w:ascii="Rockwell" w:hAnsi="Rockwell"/>
          <w:sz w:val="20"/>
          <w:szCs w:val="20"/>
          <w:shd w:val="clear" w:color="auto" w:fill="FFFFFF"/>
        </w:rPr>
        <w:t xml:space="preserve"> que se encontrem nos intervalos estabelecidos nos parágrafos 1º e 2º do art. 44 da LC 123/2006, será realizado sorteio entre elas para que se identifique àquela que primeiro poderá apresentar melhor oferta.</w:t>
      </w:r>
    </w:p>
    <w:p w:rsidR="00902A53" w:rsidRPr="00DF611D"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Rockwell" w:hAnsi="Rockwell"/>
          <w:sz w:val="20"/>
          <w:szCs w:val="20"/>
          <w:shd w:val="clear" w:color="auto" w:fill="FFFFFF"/>
        </w:rPr>
      </w:pPr>
      <w:r w:rsidRPr="00DF611D">
        <w:rPr>
          <w:rFonts w:ascii="Rockwell" w:hAnsi="Rockwell"/>
          <w:sz w:val="20"/>
          <w:szCs w:val="20"/>
          <w:shd w:val="clear" w:color="auto" w:fill="FFFFFF"/>
        </w:rPr>
        <w:lastRenderedPageBreak/>
        <w:t xml:space="preserve">8.7. </w:t>
      </w:r>
      <w:r w:rsidRPr="00DF611D">
        <w:rPr>
          <w:rFonts w:ascii="Rockwell" w:hAnsi="Rockwell"/>
          <w:b/>
          <w:sz w:val="20"/>
          <w:szCs w:val="20"/>
          <w:u w:val="single"/>
          <w:shd w:val="clear" w:color="auto" w:fill="FFFFFF"/>
        </w:rPr>
        <w:t>O prazo para apresentação de nova proposta será de 02 (dois) dias úteis, contados da intimação da licitante</w:t>
      </w:r>
      <w:r w:rsidRPr="00DF611D">
        <w:rPr>
          <w:rFonts w:ascii="Rockwell" w:hAnsi="Rockwell"/>
          <w:sz w:val="20"/>
          <w:szCs w:val="20"/>
          <w:shd w:val="clear" w:color="auto" w:fill="FFFFFF"/>
        </w:rPr>
        <w:t>, sob pena de decadência do direito de inovar em seu preço.</w:t>
      </w:r>
    </w:p>
    <w:p w:rsidR="00902A53" w:rsidRPr="00DF611D"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Rockwell" w:hAnsi="Rockwell"/>
          <w:sz w:val="20"/>
          <w:szCs w:val="20"/>
          <w:shd w:val="clear" w:color="auto" w:fill="FFFFFF"/>
        </w:rPr>
      </w:pPr>
      <w:r w:rsidRPr="00DF611D">
        <w:rPr>
          <w:rFonts w:ascii="Rockwell" w:hAnsi="Rockwell"/>
          <w:sz w:val="20"/>
          <w:szCs w:val="20"/>
          <w:shd w:val="clear" w:color="auto" w:fill="FFFFFF"/>
        </w:rPr>
        <w:t>8.8. Na hipótese de não-contratação nos termos previstos no caput do artigo 45 da LC 123/2006, o objeto licitado será adjudicado em favor da proposta originalmente vencedora do certame.</w:t>
      </w:r>
    </w:p>
    <w:p w:rsidR="00902A53" w:rsidRPr="00DF611D"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Rockwell" w:hAnsi="Rockwell"/>
          <w:sz w:val="20"/>
          <w:szCs w:val="20"/>
          <w:shd w:val="clear" w:color="auto" w:fill="FFFFFF"/>
        </w:rPr>
      </w:pPr>
      <w:r w:rsidRPr="00DF611D">
        <w:rPr>
          <w:rFonts w:ascii="Rockwell" w:hAnsi="Rockwell"/>
          <w:sz w:val="20"/>
          <w:szCs w:val="20"/>
          <w:shd w:val="clear" w:color="auto" w:fill="FFFFFF"/>
        </w:rPr>
        <w:t xml:space="preserve">8.9. Será assegurada, como critério inicial de desempate, preferência de contratação para as </w:t>
      </w:r>
      <w:r w:rsidRPr="00DF611D">
        <w:rPr>
          <w:rFonts w:ascii="Rockwell" w:hAnsi="Rockwell"/>
          <w:b/>
          <w:sz w:val="20"/>
          <w:szCs w:val="20"/>
          <w:u w:val="single"/>
          <w:shd w:val="clear" w:color="auto" w:fill="FFFFFF"/>
        </w:rPr>
        <w:t>Microempresas e Empresas de Pequeno Porte</w:t>
      </w:r>
      <w:r w:rsidRPr="00DF611D">
        <w:rPr>
          <w:rFonts w:ascii="Rockwell" w:hAnsi="Rockwell"/>
          <w:sz w:val="20"/>
          <w:szCs w:val="20"/>
          <w:shd w:val="clear" w:color="auto" w:fill="FFFFFF"/>
        </w:rPr>
        <w:t>.</w:t>
      </w:r>
    </w:p>
    <w:p w:rsidR="00902A53" w:rsidRPr="00DF611D"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Rockwell" w:hAnsi="Rockwell"/>
          <w:sz w:val="20"/>
          <w:szCs w:val="20"/>
          <w:shd w:val="clear" w:color="auto" w:fill="FFFFFF"/>
        </w:rPr>
      </w:pPr>
      <w:r w:rsidRPr="00DF611D">
        <w:rPr>
          <w:rFonts w:ascii="Rockwell" w:hAnsi="Rockwell"/>
          <w:sz w:val="20"/>
          <w:szCs w:val="20"/>
          <w:shd w:val="clear" w:color="auto" w:fill="FFFFFF"/>
        </w:rPr>
        <w:t xml:space="preserve">8.10. Transcorrido o prazo e depois do julgamento dos recursos interpostos, será divulgado oficialmente o resultado oficial da licitação. </w:t>
      </w:r>
    </w:p>
    <w:p w:rsidR="00902A53" w:rsidRPr="00DF611D"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Rockwell" w:hAnsi="Rockwell"/>
          <w:sz w:val="20"/>
          <w:szCs w:val="20"/>
          <w:shd w:val="clear" w:color="auto" w:fill="FFFFFF"/>
        </w:rPr>
      </w:pPr>
      <w:r w:rsidRPr="00DF611D">
        <w:rPr>
          <w:rFonts w:ascii="Rockwell" w:hAnsi="Rockwell"/>
          <w:sz w:val="20"/>
          <w:szCs w:val="20"/>
          <w:shd w:val="clear" w:color="auto" w:fill="FFFFFF"/>
        </w:rPr>
        <w:t>8.11. Das reuniões realizadas para a abertura dos envelopes, bem como naquelas realizadas em sessões reservadas da Comissão de Licitação, serão lavradas atas circunstanciadas.</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Rockwell" w:hAnsi="Rockwell"/>
          <w:b/>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Rockwell" w:hAnsi="Rockwell"/>
          <w:b/>
          <w:sz w:val="20"/>
          <w:szCs w:val="20"/>
        </w:rPr>
      </w:pPr>
      <w:r w:rsidRPr="00DF611D">
        <w:rPr>
          <w:rFonts w:ascii="Rockwell" w:hAnsi="Rockwell"/>
          <w:b/>
          <w:sz w:val="20"/>
          <w:szCs w:val="20"/>
        </w:rPr>
        <w:t>9.  DA IMPUGNAÇÃO AO EDITAL, DOS RECURSOS E HOMOLOGAÇÃO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Rockwell" w:hAnsi="Rockwell"/>
          <w:sz w:val="20"/>
          <w:szCs w:val="20"/>
        </w:rPr>
      </w:pPr>
      <w:r w:rsidRPr="00DF611D">
        <w:rPr>
          <w:rFonts w:ascii="Rockwell" w:hAnsi="Rockwell"/>
          <w:sz w:val="20"/>
          <w:szCs w:val="20"/>
        </w:rPr>
        <w:t>9.1 Até 05 (cinco) dias úteis antes da data fixada para recebimento das propostas, qualquer pessoa física ou jurídica poderá impugnar o ato convocatório da presente Concorrência, aplicando-se as disposições contidas na lei 8.666/93.</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Rockwell" w:hAnsi="Rockwell"/>
          <w:sz w:val="20"/>
          <w:szCs w:val="20"/>
        </w:rPr>
      </w:pPr>
      <w:r w:rsidRPr="00DF611D">
        <w:rPr>
          <w:rFonts w:ascii="Rockwell" w:hAnsi="Rockwell"/>
          <w:sz w:val="20"/>
          <w:szCs w:val="20"/>
        </w:rPr>
        <w:t>9.1.1 Em se tratando de licitante, o prazo para impugnação será de até 02 (dois) dias úteis antes da data fixada para recebimento das propostas.</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Rockwell" w:hAnsi="Rockwell"/>
          <w:sz w:val="20"/>
          <w:szCs w:val="20"/>
          <w:shd w:val="clear" w:color="auto" w:fill="FFFFFF"/>
        </w:rPr>
      </w:pPr>
      <w:r w:rsidRPr="00DF611D">
        <w:rPr>
          <w:rFonts w:ascii="Rockwell" w:hAnsi="Rockwell"/>
          <w:sz w:val="20"/>
          <w:szCs w:val="20"/>
          <w:shd w:val="clear" w:color="auto" w:fill="FFFFFF"/>
        </w:rPr>
        <w:t>9.2 Ao Presidente da Comissão de Licitações caberá recurso, com efeito suspensivo, no prazo de 05 (cinco) dias úteis, a contar da intimação do ato ou da lavratura da ata, nos casos de:</w:t>
      </w:r>
    </w:p>
    <w:p w:rsidR="00902A53" w:rsidRPr="00DF611D" w:rsidRDefault="00902A53" w:rsidP="00902A53">
      <w:pPr>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ckwell" w:hAnsi="Rockwell"/>
          <w:sz w:val="20"/>
          <w:szCs w:val="20"/>
          <w:shd w:val="clear" w:color="auto" w:fill="FFFFFF"/>
        </w:rPr>
      </w:pPr>
      <w:r w:rsidRPr="00DF611D">
        <w:rPr>
          <w:rFonts w:ascii="Rockwell" w:hAnsi="Rockwell"/>
          <w:sz w:val="20"/>
          <w:szCs w:val="20"/>
          <w:shd w:val="clear" w:color="auto" w:fill="FFFFFF"/>
        </w:rPr>
        <w:t>a) Habilitação ou inabilitação do licitante;</w:t>
      </w:r>
    </w:p>
    <w:p w:rsidR="00902A53" w:rsidRPr="00DF611D" w:rsidRDefault="00902A53" w:rsidP="00902A53">
      <w:pPr>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ckwell" w:hAnsi="Rockwell"/>
          <w:sz w:val="20"/>
          <w:szCs w:val="20"/>
          <w:shd w:val="clear" w:color="auto" w:fill="FFFFFF"/>
        </w:rPr>
      </w:pPr>
      <w:r w:rsidRPr="00DF611D">
        <w:rPr>
          <w:rFonts w:ascii="Rockwell" w:hAnsi="Rockwell"/>
          <w:sz w:val="20"/>
          <w:szCs w:val="20"/>
          <w:shd w:val="clear" w:color="auto" w:fill="FFFFFF"/>
        </w:rPr>
        <w:t>b) Julgamento das propostas.</w:t>
      </w:r>
    </w:p>
    <w:p w:rsidR="00902A53" w:rsidRPr="00DF611D"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Rockwell" w:hAnsi="Rockwell"/>
          <w:sz w:val="20"/>
          <w:szCs w:val="20"/>
        </w:rPr>
      </w:pPr>
      <w:r w:rsidRPr="00DF611D">
        <w:rPr>
          <w:rFonts w:ascii="Rockwell" w:hAnsi="Rockwell"/>
          <w:sz w:val="20"/>
          <w:szCs w:val="20"/>
        </w:rPr>
        <w:t xml:space="preserve">9.3 Uma vez proferido o julgamento pela Comissão e decorrido </w:t>
      </w:r>
      <w:r w:rsidRPr="00DF611D">
        <w:rPr>
          <w:rFonts w:ascii="Rockwell" w:hAnsi="Rockwell"/>
          <w:i/>
          <w:sz w:val="20"/>
          <w:szCs w:val="20"/>
        </w:rPr>
        <w:t>in albis</w:t>
      </w:r>
      <w:r w:rsidRPr="00DF611D">
        <w:rPr>
          <w:rFonts w:ascii="Rockwell" w:hAnsi="Rockwell"/>
          <w:sz w:val="20"/>
          <w:szCs w:val="20"/>
        </w:rPr>
        <w:t xml:space="preserve"> o prazo recursal, ou tendo havido desistência expressa, ou após o julgamento dos recursos interpostos, o processo licitatório será encaminhado ao Gestor do Fundo para a competente deliberação.</w:t>
      </w:r>
    </w:p>
    <w:p w:rsidR="00902A53" w:rsidRPr="00DF611D"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Rockwell" w:hAnsi="Rockwell"/>
          <w:sz w:val="20"/>
          <w:szCs w:val="20"/>
        </w:rPr>
      </w:pPr>
      <w:r w:rsidRPr="00DF611D">
        <w:rPr>
          <w:rFonts w:ascii="Rockwell" w:hAnsi="Rockwell"/>
          <w:sz w:val="20"/>
          <w:szCs w:val="20"/>
        </w:rPr>
        <w:t xml:space="preserve">9.4 Homologado o resultado pelo Gestor do Fundo, e comunicado à proponente vencedora, por meio postal ou via fax, esta terá um prazo máximo de 02 (dois) dias para comparecer no Departamento de Compras desta Prefeitura, com o objetivo de efetivar a assinatura do competente Contrato. </w:t>
      </w:r>
    </w:p>
    <w:p w:rsidR="00902A53" w:rsidRPr="00DF611D"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Rockwell" w:hAnsi="Rockwell"/>
          <w:sz w:val="20"/>
          <w:szCs w:val="20"/>
        </w:rPr>
      </w:pPr>
      <w:r w:rsidRPr="00DF611D">
        <w:rPr>
          <w:rFonts w:ascii="Rockwell" w:hAnsi="Rockwell"/>
          <w:sz w:val="20"/>
          <w:szCs w:val="20"/>
        </w:rPr>
        <w:t>9.5 O Município se reserva no direito de revogar o procedimento licitatório e rejeitar todas as propostas a qualquer momento, por razões de interesse público decorrente de fato superveniente, devidamente comprovado, ou de anulá-lo por ilegalidade, sem que aos licitantes caiba qualquer direito à indenização ou ressarcimento.</w:t>
      </w:r>
    </w:p>
    <w:p w:rsidR="00902A53" w:rsidRPr="00DF611D"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Rockwell" w:hAnsi="Rockwell"/>
          <w:b/>
          <w:sz w:val="20"/>
          <w:szCs w:val="20"/>
        </w:rPr>
      </w:pPr>
      <w:r w:rsidRPr="00DF611D">
        <w:rPr>
          <w:rFonts w:ascii="Rockwell" w:hAnsi="Rockwell"/>
          <w:b/>
          <w:sz w:val="20"/>
          <w:szCs w:val="20"/>
        </w:rPr>
        <w:t>9.6 O Município se reserva o direito de revogar o procedimento licitatório e rejeitar todas as propostas a qualquer momento, antecedendo a assinatura do contrato, por razões de interesse público decorrente de fato superveniente, devidamente comprovado, ou de anulá-lo por ilegalidade, sem que aos licitantes caiba qualquer direito à indenização ou ressarcimento.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Rockwell" w:hAnsi="Rockwell"/>
          <w:b/>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b/>
          <w:bCs/>
          <w:sz w:val="20"/>
          <w:szCs w:val="20"/>
        </w:rPr>
      </w:pPr>
      <w:r w:rsidRPr="00DF611D">
        <w:rPr>
          <w:rFonts w:ascii="Rockwell" w:hAnsi="Rockwell"/>
          <w:b/>
          <w:bCs/>
          <w:sz w:val="20"/>
          <w:szCs w:val="20"/>
        </w:rPr>
        <w:t>10 DA FORMA DE PAGAMENTO E DA DOTAÇÃO ORÇAMENTÁRIA</w:t>
      </w:r>
    </w:p>
    <w:p w:rsidR="00902A53" w:rsidRPr="00DF611D" w:rsidRDefault="00902A53" w:rsidP="00902A5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sz w:val="20"/>
          <w:szCs w:val="20"/>
        </w:rPr>
      </w:pPr>
      <w:r w:rsidRPr="00DF611D">
        <w:rPr>
          <w:rFonts w:ascii="Rockwell" w:hAnsi="Rockwell"/>
          <w:sz w:val="20"/>
          <w:szCs w:val="20"/>
        </w:rPr>
        <w:t>10.1 Os pagamentos serão efetuados de acordo com o calendário de pagamentos da Prefeitura Municipal de Palmitos, no mês subsequente ao da prestação de serviços</w:t>
      </w:r>
      <w:r w:rsidRPr="00DF611D">
        <w:rPr>
          <w:rFonts w:ascii="Rockwell" w:hAnsi="Rockwell"/>
          <w:sz w:val="20"/>
          <w:szCs w:val="20"/>
          <w:shd w:val="clear" w:color="auto" w:fill="FFFFFF"/>
        </w:rPr>
        <w:t>, mediante a apresentação da Nota Fiscal/fatura devidame</w:t>
      </w:r>
      <w:r w:rsidRPr="00DF611D">
        <w:rPr>
          <w:rFonts w:ascii="Rockwell" w:hAnsi="Rockwell"/>
          <w:sz w:val="20"/>
          <w:szCs w:val="20"/>
        </w:rPr>
        <w:t xml:space="preserve">nte atestada pelo responsável do setor requerente e, observado o cumprimento integral das disposições contidas neste Edital. </w:t>
      </w:r>
    </w:p>
    <w:p w:rsidR="00902A53" w:rsidRPr="00DF611D" w:rsidRDefault="00902A53" w:rsidP="00902A5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sz w:val="20"/>
          <w:szCs w:val="20"/>
        </w:rPr>
      </w:pPr>
      <w:r w:rsidRPr="00DF611D">
        <w:rPr>
          <w:rFonts w:ascii="Rockwell" w:hAnsi="Rockwell"/>
          <w:sz w:val="20"/>
          <w:szCs w:val="20"/>
        </w:rPr>
        <w:t>10.2 Nenhum pagamento será efetuado à empresa, enquanto houver pendência de liquidação de obrigação financeira, em virtude de penalidade ou inadimplência contratual.</w:t>
      </w:r>
    </w:p>
    <w:p w:rsidR="00902A53" w:rsidRPr="00DF611D" w:rsidRDefault="00902A53" w:rsidP="00902A5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sz w:val="20"/>
          <w:szCs w:val="20"/>
        </w:rPr>
      </w:pPr>
      <w:r w:rsidRPr="00DF611D">
        <w:rPr>
          <w:rFonts w:ascii="Rockwell" w:hAnsi="Rockwell"/>
          <w:sz w:val="20"/>
          <w:szCs w:val="20"/>
        </w:rPr>
        <w:t>10.3 Não haverá, sob hipótese alguma, pagamento antecipado.</w:t>
      </w:r>
    </w:p>
    <w:p w:rsidR="00902A53" w:rsidRDefault="00902A53" w:rsidP="00902A53">
      <w:pPr>
        <w:pStyle w:val="Corpodetexto3"/>
        <w:spacing w:line="240" w:lineRule="atLeast"/>
        <w:rPr>
          <w:rFonts w:ascii="Rockwell" w:hAnsi="Rockwell"/>
          <w:sz w:val="20"/>
          <w:szCs w:val="20"/>
          <w:shd w:val="clear" w:color="auto" w:fill="FFFFFF"/>
        </w:rPr>
      </w:pPr>
      <w:r w:rsidRPr="00DF611D">
        <w:rPr>
          <w:rFonts w:ascii="Rockwell" w:hAnsi="Rockwell"/>
          <w:sz w:val="20"/>
          <w:szCs w:val="20"/>
          <w:shd w:val="clear" w:color="auto" w:fill="FFFFFF"/>
        </w:rPr>
        <w:t xml:space="preserve">10.4 As despesas decorrentes de aquisição dos objetos desta licitação correrão à conta dos recursos especificados no orçamento do Município e nos demais órgãos e entidades usuárias, existentes nas dotações: </w:t>
      </w:r>
    </w:p>
    <w:p w:rsidR="00902A53" w:rsidRPr="00DE3A52" w:rsidRDefault="00902A53" w:rsidP="00902A53">
      <w:pPr>
        <w:pStyle w:val="Corpodetexto3"/>
        <w:spacing w:line="240" w:lineRule="atLeast"/>
        <w:rPr>
          <w:rFonts w:ascii="Rockwell" w:hAnsi="Rockwell"/>
          <w:sz w:val="20"/>
          <w:szCs w:val="20"/>
          <w:shd w:val="clear" w:color="auto" w:fill="FFFFFF"/>
        </w:rPr>
      </w:pPr>
      <w:r w:rsidRPr="00DE3A52">
        <w:rPr>
          <w:rFonts w:ascii="Rockwell" w:hAnsi="Rockwell"/>
          <w:sz w:val="20"/>
          <w:szCs w:val="20"/>
          <w:shd w:val="clear" w:color="auto" w:fill="FFFFFF"/>
        </w:rPr>
        <w:t>2024 - Manutenção das Atividades da Saúde Pública</w:t>
      </w:r>
    </w:p>
    <w:p w:rsidR="00902A53" w:rsidRPr="00DE3A52" w:rsidRDefault="00902A53" w:rsidP="00902A53">
      <w:pPr>
        <w:pStyle w:val="Corpodetexto3"/>
        <w:spacing w:line="240" w:lineRule="atLeast"/>
        <w:rPr>
          <w:rFonts w:ascii="Rockwell" w:hAnsi="Rockwell"/>
          <w:sz w:val="20"/>
          <w:szCs w:val="20"/>
          <w:shd w:val="clear" w:color="auto" w:fill="FFFFFF"/>
        </w:rPr>
      </w:pPr>
      <w:r w:rsidRPr="00DE3A52">
        <w:rPr>
          <w:rFonts w:ascii="Rockwell" w:hAnsi="Rockwell"/>
          <w:sz w:val="20"/>
          <w:szCs w:val="20"/>
          <w:shd w:val="clear" w:color="auto" w:fill="FFFFFF"/>
        </w:rPr>
        <w:t>3390.00.00.00.00.00.0.1.0002.0</w:t>
      </w:r>
    </w:p>
    <w:p w:rsidR="00902A53" w:rsidRPr="00DF611D" w:rsidRDefault="00902A53" w:rsidP="00902A53">
      <w:pPr>
        <w:pStyle w:val="Corpodetexto3"/>
        <w:spacing w:line="240" w:lineRule="atLeast"/>
        <w:rPr>
          <w:rFonts w:ascii="Rockwell" w:hAnsi="Rockwell"/>
          <w:b/>
          <w:bCs/>
          <w:sz w:val="20"/>
          <w:szCs w:val="20"/>
        </w:rPr>
      </w:pPr>
      <w:r w:rsidRPr="00DE3A52">
        <w:rPr>
          <w:rFonts w:ascii="Rockwell" w:hAnsi="Rockwell"/>
          <w:sz w:val="20"/>
          <w:szCs w:val="20"/>
          <w:shd w:val="clear" w:color="auto" w:fill="FFFFFF"/>
        </w:rPr>
        <w:t>3390.00.00.00.00.00.0.1.0016.8</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Rockwell" w:hAnsi="Rockwell"/>
          <w:b/>
          <w:sz w:val="20"/>
          <w:szCs w:val="20"/>
        </w:rPr>
      </w:pPr>
    </w:p>
    <w:p w:rsidR="00902A53" w:rsidRPr="00DF611D" w:rsidRDefault="00902A53" w:rsidP="00902A53">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Rockwell" w:hAnsi="Rockwell"/>
          <w:b/>
          <w:sz w:val="20"/>
          <w:szCs w:val="20"/>
        </w:rPr>
      </w:pPr>
      <w:r w:rsidRPr="00DF611D">
        <w:rPr>
          <w:rFonts w:ascii="Rockwell" w:hAnsi="Rockwell"/>
          <w:b/>
          <w:sz w:val="20"/>
          <w:szCs w:val="20"/>
        </w:rPr>
        <w:t>11 DO CONTRATO</w:t>
      </w:r>
    </w:p>
    <w:p w:rsidR="00902A53" w:rsidRPr="00DF611D" w:rsidRDefault="00902A53" w:rsidP="00902A53">
      <w:pPr>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ckwell" w:hAnsi="Rockwell"/>
          <w:sz w:val="20"/>
          <w:szCs w:val="20"/>
          <w:shd w:val="clear" w:color="auto" w:fill="FFFFFF"/>
        </w:rPr>
      </w:pPr>
      <w:r w:rsidRPr="00DF611D">
        <w:rPr>
          <w:rFonts w:ascii="Rockwell" w:hAnsi="Rockwell"/>
          <w:sz w:val="20"/>
          <w:szCs w:val="20"/>
          <w:shd w:val="clear" w:color="auto" w:fill="FFFFFF"/>
        </w:rPr>
        <w:t xml:space="preserve">11.1 O prazo de vigência do contrato será </w:t>
      </w:r>
      <w:r w:rsidRPr="00DF611D">
        <w:rPr>
          <w:rFonts w:ascii="Rockwell" w:hAnsi="Rockwell"/>
          <w:b/>
          <w:sz w:val="20"/>
          <w:szCs w:val="20"/>
          <w:shd w:val="clear" w:color="auto" w:fill="FFFFFF"/>
        </w:rPr>
        <w:t>até 31/</w:t>
      </w:r>
      <w:r w:rsidR="00133A6A">
        <w:rPr>
          <w:rFonts w:ascii="Rockwell" w:hAnsi="Rockwell"/>
          <w:b/>
          <w:sz w:val="20"/>
          <w:szCs w:val="20"/>
          <w:shd w:val="clear" w:color="auto" w:fill="FFFFFF"/>
        </w:rPr>
        <w:t>12</w:t>
      </w:r>
      <w:r w:rsidRPr="00DF611D">
        <w:rPr>
          <w:rFonts w:ascii="Rockwell" w:hAnsi="Rockwell"/>
          <w:b/>
          <w:sz w:val="20"/>
          <w:szCs w:val="20"/>
          <w:shd w:val="clear" w:color="auto" w:fill="FFFFFF"/>
        </w:rPr>
        <w:t>/201</w:t>
      </w:r>
      <w:r w:rsidR="00133A6A">
        <w:rPr>
          <w:rFonts w:ascii="Rockwell" w:hAnsi="Rockwell"/>
          <w:b/>
          <w:sz w:val="20"/>
          <w:szCs w:val="20"/>
          <w:shd w:val="clear" w:color="auto" w:fill="FFFFFF"/>
        </w:rPr>
        <w:t>2</w:t>
      </w:r>
      <w:r w:rsidRPr="00DF611D">
        <w:rPr>
          <w:rFonts w:ascii="Rockwell" w:hAnsi="Rockwell"/>
          <w:sz w:val="20"/>
          <w:szCs w:val="20"/>
          <w:shd w:val="clear" w:color="auto" w:fill="FFFFFF"/>
        </w:rPr>
        <w:t>, podendo ser prorrogado, nos termos da legislação vigente.</w:t>
      </w:r>
    </w:p>
    <w:p w:rsidR="00902A53" w:rsidRPr="00DF611D"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Rockwell" w:hAnsi="Rockwell"/>
          <w:sz w:val="20"/>
          <w:szCs w:val="20"/>
        </w:rPr>
      </w:pPr>
      <w:r w:rsidRPr="00DF611D">
        <w:rPr>
          <w:rFonts w:ascii="Rockwell" w:hAnsi="Rockwell"/>
          <w:sz w:val="20"/>
          <w:szCs w:val="20"/>
        </w:rPr>
        <w:t>11.2 Constam da Minuta do Contrato, que compõe o ANEXO I, as condições e a forma de pagamento, as sanções para o caso de inadimplemento e as demais obrigações das partes, integrando este Edital.</w:t>
      </w:r>
    </w:p>
    <w:p w:rsidR="00902A53" w:rsidRPr="00DF611D"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Rockwell" w:hAnsi="Rockwell"/>
          <w:sz w:val="20"/>
          <w:szCs w:val="20"/>
        </w:rPr>
      </w:pPr>
      <w:r w:rsidRPr="00DF611D">
        <w:rPr>
          <w:rFonts w:ascii="Rockwell" w:hAnsi="Rockwell"/>
          <w:sz w:val="20"/>
          <w:szCs w:val="20"/>
        </w:rPr>
        <w:lastRenderedPageBreak/>
        <w:t>11.3 Até a data de assinatura do Contrato, poderá ser eliminado da licitação qualquer licitante que tenha apresentado documento(s) ou declaração(ões) incorreta(s), bem como aquele cuja situação técnica ou econômico/financeira tenha se alterado no processamento do pleito licitatório, prejudicando o seu julgamento.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smartTag w:uri="urn:schemas-microsoft-com:office:smarttags" w:element="metricconverter">
        <w:smartTagPr>
          <w:attr w:name="ProductID" w:val="11.4 A"/>
        </w:smartTagPr>
        <w:r w:rsidRPr="00DF611D">
          <w:rPr>
            <w:rFonts w:ascii="Rockwell" w:hAnsi="Rockwell"/>
            <w:sz w:val="20"/>
            <w:szCs w:val="20"/>
            <w:shd w:val="clear" w:color="auto" w:fill="FFFFFF"/>
          </w:rPr>
          <w:t xml:space="preserve">11.4 </w:t>
        </w:r>
        <w:r w:rsidRPr="00DF611D">
          <w:rPr>
            <w:rFonts w:ascii="Rockwell" w:hAnsi="Rockwell"/>
            <w:sz w:val="20"/>
            <w:szCs w:val="20"/>
          </w:rPr>
          <w:t>A</w:t>
        </w:r>
      </w:smartTag>
      <w:r w:rsidRPr="00DF611D">
        <w:rPr>
          <w:rFonts w:ascii="Rockwell" w:hAnsi="Rockwell"/>
          <w:sz w:val="20"/>
          <w:szCs w:val="20"/>
        </w:rPr>
        <w:t xml:space="preserve"> inexecução total ou parcial das obrigações da empresa enseja a aplicação das penalidades previstas no Contrato, inclusive multa no valor de até 20% do Contrato firmado entre as partes.</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smartTag w:uri="urn:schemas-microsoft-com:office:smarttags" w:element="metricconverter">
        <w:smartTagPr>
          <w:attr w:name="ProductID" w:val="11.5 A"/>
        </w:smartTagPr>
        <w:r w:rsidRPr="00DF611D">
          <w:rPr>
            <w:rFonts w:ascii="Rockwell" w:hAnsi="Rockwell"/>
            <w:sz w:val="20"/>
            <w:szCs w:val="20"/>
          </w:rPr>
          <w:t>11.5 A</w:t>
        </w:r>
      </w:smartTag>
      <w:r w:rsidRPr="00DF611D">
        <w:rPr>
          <w:rFonts w:ascii="Rockwell" w:hAnsi="Rockwell"/>
          <w:sz w:val="20"/>
          <w:szCs w:val="20"/>
        </w:rPr>
        <w:t xml:space="preserve"> empresa será responsável por eventuais danos havidos nos materiais, provenientes de negligência, imperícia e/ou imprudência praticados por seus empregados, obrigando-se a substituí-los, ou a indenizar a Administração do prejuízo causado.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11.6 No caso de acréscimo contratual em até 25% (vinte e cinco por cento) do quantitativo total estimado de cada item, fica o fornecedor obrigado a aceitar o acréscimo.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r w:rsidRPr="00DF611D">
        <w:rPr>
          <w:rFonts w:ascii="Rockwell" w:hAnsi="Rockwell"/>
          <w:sz w:val="20"/>
          <w:szCs w:val="20"/>
        </w:rPr>
        <w:t xml:space="preserve">11.7 Os valores unitários previstos em </w:t>
      </w:r>
      <w:r w:rsidRPr="00DF611D">
        <w:rPr>
          <w:rFonts w:ascii="Rockwell" w:hAnsi="Rockwell"/>
          <w:b/>
          <w:bCs/>
          <w:sz w:val="20"/>
          <w:szCs w:val="20"/>
        </w:rPr>
        <w:t>contrato por escrito firmado pelas partes</w:t>
      </w:r>
      <w:r w:rsidRPr="00DF611D">
        <w:rPr>
          <w:rFonts w:ascii="Rockwell" w:hAnsi="Rockwell"/>
          <w:sz w:val="20"/>
          <w:szCs w:val="20"/>
        </w:rPr>
        <w:t xml:space="preserve"> poderão ser reajustados a cada 12 (doze) meses, pelo Índice Nacional de Preços ao Consumidor - INPC, ou por outro que venha a substituí-lo.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p>
    <w:p w:rsidR="00902A53" w:rsidRPr="00DF611D" w:rsidRDefault="00902A53" w:rsidP="00902A53">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Rockwell" w:hAnsi="Rockwell"/>
          <w:b/>
          <w:bCs/>
          <w:color w:val="FF0000"/>
          <w:sz w:val="20"/>
          <w:szCs w:val="20"/>
          <w:shd w:val="clear" w:color="auto" w:fill="FFFFFF"/>
        </w:rPr>
      </w:pPr>
      <w:r w:rsidRPr="00DF611D">
        <w:rPr>
          <w:rFonts w:ascii="Rockwell" w:hAnsi="Rockwell"/>
          <w:b/>
          <w:bCs/>
          <w:sz w:val="20"/>
          <w:szCs w:val="20"/>
        </w:rPr>
        <w:t xml:space="preserve">                                         </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b/>
          <w:bCs/>
          <w:sz w:val="20"/>
          <w:szCs w:val="20"/>
        </w:rPr>
      </w:pPr>
      <w:r w:rsidRPr="00DF611D">
        <w:rPr>
          <w:rFonts w:ascii="Rockwell" w:hAnsi="Rockwell"/>
          <w:b/>
          <w:bCs/>
          <w:sz w:val="20"/>
          <w:szCs w:val="20"/>
        </w:rPr>
        <w:t>12. DAS SANÇÕES ADMINISTRATIVAS</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sz w:val="20"/>
          <w:szCs w:val="20"/>
        </w:rPr>
      </w:pPr>
      <w:r w:rsidRPr="00DF611D">
        <w:rPr>
          <w:rFonts w:ascii="Rockwell" w:hAnsi="Rockwell"/>
          <w:sz w:val="20"/>
          <w:szCs w:val="20"/>
        </w:rPr>
        <w:t>12.1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02A53" w:rsidRPr="00DF611D" w:rsidRDefault="00902A53" w:rsidP="00902A53">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rFonts w:ascii="Rockwell" w:hAnsi="Rockwell"/>
          <w:sz w:val="20"/>
          <w:szCs w:val="20"/>
        </w:rPr>
      </w:pPr>
      <w:r w:rsidRPr="00DF611D">
        <w:rPr>
          <w:rFonts w:ascii="Rockwell" w:hAnsi="Rockwell"/>
          <w:sz w:val="20"/>
          <w:szCs w:val="20"/>
        </w:rPr>
        <w:t>a) advertência e anotação restritiva no Cadastro de Fornecedores;</w:t>
      </w:r>
    </w:p>
    <w:p w:rsidR="00902A53" w:rsidRPr="00DF611D" w:rsidRDefault="00902A53" w:rsidP="00902A53">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70"/>
        <w:jc w:val="both"/>
        <w:rPr>
          <w:rFonts w:ascii="Rockwell" w:hAnsi="Rockwell"/>
          <w:sz w:val="20"/>
          <w:szCs w:val="20"/>
        </w:rPr>
      </w:pPr>
      <w:r w:rsidRPr="00DF611D">
        <w:rPr>
          <w:rFonts w:ascii="Rockwell" w:hAnsi="Rockwell"/>
          <w:sz w:val="20"/>
          <w:szCs w:val="20"/>
        </w:rPr>
        <w:t>b) multa de até 20% (vinte por cento) sobre o valor da proposta apresentada pela proponente;</w:t>
      </w:r>
    </w:p>
    <w:p w:rsidR="00902A53" w:rsidRPr="00DF611D" w:rsidRDefault="00902A53" w:rsidP="00902A53">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rFonts w:ascii="Rockwell" w:hAnsi="Rockwell"/>
          <w:sz w:val="20"/>
          <w:szCs w:val="20"/>
        </w:rPr>
      </w:pPr>
      <w:r w:rsidRPr="00DF611D">
        <w:rPr>
          <w:rFonts w:ascii="Rockwell" w:hAnsi="Rockwell"/>
          <w:sz w:val="20"/>
          <w:szCs w:val="20"/>
        </w:rPr>
        <w:t>c) suspensão do direito de licitar e contratar com o Município de Palmitos, pelo prazo de até 05 (cinco) anos consecutivos;</w:t>
      </w:r>
    </w:p>
    <w:p w:rsidR="00902A53" w:rsidRPr="00DF611D" w:rsidRDefault="00902A53" w:rsidP="00902A53">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rFonts w:ascii="Rockwell" w:hAnsi="Rockwell"/>
          <w:sz w:val="20"/>
          <w:szCs w:val="20"/>
        </w:rPr>
      </w:pPr>
      <w:r w:rsidRPr="00DF611D">
        <w:rPr>
          <w:rFonts w:ascii="Rockwell" w:hAnsi="Rockwell"/>
          <w:sz w:val="20"/>
          <w:szCs w:val="20"/>
        </w:rPr>
        <w:t>d) declaração de inidoneidade.</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sz w:val="20"/>
          <w:szCs w:val="20"/>
        </w:rPr>
      </w:pPr>
      <w:r w:rsidRPr="00DF611D">
        <w:rPr>
          <w:rFonts w:ascii="Rockwell" w:hAnsi="Rockwell"/>
          <w:sz w:val="20"/>
          <w:szCs w:val="20"/>
        </w:rPr>
        <w:t>12.2 Será aplicada a multa de 2% (dois por cento) sobre o valor da proposta apresentada em caso de não-regularização da documentação pertinente à habilitação fiscal (no caso de Microempresa ou Empresa de Pequeno Porte), no prazo previsto no parágrafo 1º do art. 43 da LC 123/2006.</w:t>
      </w:r>
    </w:p>
    <w:p w:rsidR="00902A53" w:rsidRPr="00DF611D"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b/>
          <w:bCs/>
          <w:sz w:val="20"/>
          <w:szCs w:val="20"/>
        </w:rPr>
      </w:pPr>
      <w:r w:rsidRPr="00DF611D">
        <w:rPr>
          <w:rFonts w:ascii="Rockwell" w:hAnsi="Rockwell"/>
          <w:b/>
          <w:bCs/>
          <w:sz w:val="20"/>
          <w:szCs w:val="20"/>
        </w:rPr>
        <w:t>13 DAS DISPOSIÇÕES FINAIS</w:t>
      </w:r>
    </w:p>
    <w:p w:rsidR="00902A53" w:rsidRPr="00DF611D" w:rsidRDefault="00902A53" w:rsidP="00902A53">
      <w:pPr>
        <w:pStyle w:val="Corpodetexto3"/>
        <w:rPr>
          <w:rFonts w:ascii="Rockwell" w:hAnsi="Rockwell"/>
          <w:sz w:val="20"/>
          <w:szCs w:val="20"/>
        </w:rPr>
      </w:pPr>
      <w:r w:rsidRPr="00DF611D">
        <w:rPr>
          <w:rFonts w:ascii="Rockwell" w:hAnsi="Rockwell"/>
          <w:sz w:val="20"/>
          <w:szCs w:val="20"/>
        </w:rPr>
        <w:t>13.1. A CONTRATADA não poderá subcontratar ou transferir a terceiros o objeto desta licitação, salvo expressa autorização da Administração Municipal.</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sz w:val="20"/>
          <w:szCs w:val="20"/>
        </w:rPr>
      </w:pPr>
      <w:smartTag w:uri="urn:schemas-microsoft-com:office:smarttags" w:element="metricconverter">
        <w:smartTagPr>
          <w:attr w:name="ProductID" w:val="13.2 A"/>
        </w:smartTagPr>
        <w:r w:rsidRPr="00DF611D">
          <w:rPr>
            <w:rFonts w:ascii="Rockwell" w:hAnsi="Rockwell"/>
            <w:sz w:val="20"/>
            <w:szCs w:val="20"/>
          </w:rPr>
          <w:t>13.2 A</w:t>
        </w:r>
      </w:smartTag>
      <w:r w:rsidRPr="00DF611D">
        <w:rPr>
          <w:rFonts w:ascii="Rockwell" w:hAnsi="Rockwell"/>
          <w:sz w:val="20"/>
          <w:szCs w:val="20"/>
        </w:rPr>
        <w:t xml:space="preserve"> presente Licitação não importa necessariamente em contratação, podendo a Secretaria de Administração e Finanças,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sz w:val="20"/>
          <w:szCs w:val="20"/>
        </w:rPr>
      </w:pPr>
      <w:r w:rsidRPr="00DF611D">
        <w:rPr>
          <w:rFonts w:ascii="Rockwell" w:hAnsi="Rockwell"/>
          <w:sz w:val="20"/>
          <w:szCs w:val="20"/>
        </w:rPr>
        <w:t>13.3 As proponentes assumem todos os custos de preparação e apresentação de suas propostas e a Secretaria de Administração e Finanças não será, em nenhum caso, responsável por esses custos, independentemente da condução ou do resultado do processo licitatório.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sz w:val="20"/>
          <w:szCs w:val="20"/>
        </w:rPr>
      </w:pPr>
      <w:smartTag w:uri="urn:schemas-microsoft-com:office:smarttags" w:element="metricconverter">
        <w:smartTagPr>
          <w:attr w:name="ProductID" w:val="13.4 A"/>
        </w:smartTagPr>
        <w:r w:rsidRPr="00DF611D">
          <w:rPr>
            <w:rFonts w:ascii="Rockwell" w:hAnsi="Rockwell"/>
            <w:sz w:val="20"/>
            <w:szCs w:val="20"/>
          </w:rPr>
          <w:t>13.4 A</w:t>
        </w:r>
      </w:smartTag>
      <w:r w:rsidRPr="00DF611D">
        <w:rPr>
          <w:rFonts w:ascii="Rockwell" w:hAnsi="Rockwell"/>
          <w:sz w:val="20"/>
          <w:szCs w:val="20"/>
        </w:rPr>
        <w:t xml:space="preserve"> proponente é responsável pela fidelidade e legitimidade das informações prestadas e dos documentos apresentados em qualquer fase da Licitação.</w:t>
      </w:r>
    </w:p>
    <w:p w:rsidR="00902A53" w:rsidRPr="00DF611D" w:rsidRDefault="00902A53" w:rsidP="00902A53">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rFonts w:ascii="Rockwell" w:hAnsi="Rockwell"/>
          <w:sz w:val="20"/>
          <w:szCs w:val="20"/>
        </w:rPr>
      </w:pPr>
      <w:r w:rsidRPr="00DF611D">
        <w:rPr>
          <w:rFonts w:ascii="Rockwell" w:hAnsi="Rockwell"/>
          <w:sz w:val="20"/>
          <w:szCs w:val="20"/>
        </w:rPr>
        <w:t>13.5 Após apresentação da proposta, não caberá desistência, salvo por motivo justo decorrente de fato superveniente e aceito pela Comissão de Licitação.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sz w:val="20"/>
          <w:szCs w:val="20"/>
        </w:rPr>
      </w:pPr>
      <w:r w:rsidRPr="00DF611D">
        <w:rPr>
          <w:rFonts w:ascii="Rockwell" w:hAnsi="Rockwell"/>
          <w:sz w:val="20"/>
          <w:szCs w:val="20"/>
        </w:rPr>
        <w:t xml:space="preserve">13.6 Na contagem dos prazos estabelecidos neste Edital e seus Anexos, excluir-se-á o dia do início e incluir-se-á o do vencimento, firmando-se que só se iniciam e vencem os prazos em dias de expediente normal na Secretaria de Administração e Finanças. </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sz w:val="20"/>
          <w:szCs w:val="20"/>
        </w:rPr>
      </w:pPr>
      <w:r w:rsidRPr="00DF611D">
        <w:rPr>
          <w:rFonts w:ascii="Rockwell" w:hAnsi="Rockwell"/>
          <w:sz w:val="20"/>
          <w:szCs w:val="20"/>
        </w:rPr>
        <w:t>13.7 As proponentes intimadas para prestar quaisquer esclarecimentos adicionais deverão fazê-lo no prazo determinado pela Comissão de Licitação, sob pena de desclassificação/inabilitação.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sz w:val="20"/>
          <w:szCs w:val="20"/>
        </w:rPr>
      </w:pPr>
      <w:r w:rsidRPr="00DF611D">
        <w:rPr>
          <w:rFonts w:ascii="Rockwell" w:hAnsi="Rockwell"/>
          <w:sz w:val="20"/>
          <w:szCs w:val="20"/>
        </w:rPr>
        <w:t>13.8 O desatendimento de exigências formais não essenciais não importará no afastamento da proponente, desde que seja possível a aferição da sua qualificação e a exata compreensão da sua proposta.</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sz w:val="20"/>
          <w:szCs w:val="20"/>
        </w:rPr>
      </w:pPr>
      <w:r w:rsidRPr="00DF611D">
        <w:rPr>
          <w:rFonts w:ascii="Rockwell" w:hAnsi="Rockwell"/>
          <w:sz w:val="20"/>
          <w:szCs w:val="20"/>
        </w:rPr>
        <w:t>13.9 As normas que disciplinam este Convite serão sempre interpretadas em favor da ampliação da disputa entre as proponentes, desde que não comprometam o interesse da Administração, a finalidade e a segurança da contratação.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sz w:val="20"/>
          <w:szCs w:val="20"/>
        </w:rPr>
      </w:pPr>
      <w:r w:rsidRPr="00DF611D">
        <w:rPr>
          <w:rFonts w:ascii="Rockwell" w:hAnsi="Rockwell"/>
          <w:sz w:val="20"/>
          <w:szCs w:val="20"/>
        </w:rPr>
        <w:lastRenderedPageBreak/>
        <w:t>13.10 As decisões referentes a este processo licitatório poderão ser comunicadas às proponentes por qualquer meio de comunicação que comprove o recebimento.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sz w:val="20"/>
          <w:szCs w:val="20"/>
        </w:rPr>
      </w:pPr>
      <w:smartTag w:uri="urn:schemas-microsoft-com:office:smarttags" w:element="metricconverter">
        <w:smartTagPr>
          <w:attr w:name="ProductID" w:val="13.11 A"/>
        </w:smartTagPr>
        <w:r w:rsidRPr="00DF611D">
          <w:rPr>
            <w:rFonts w:ascii="Rockwell" w:hAnsi="Rockwell"/>
            <w:sz w:val="20"/>
            <w:szCs w:val="20"/>
          </w:rPr>
          <w:t>13.11 A</w:t>
        </w:r>
      </w:smartTag>
      <w:r w:rsidRPr="00DF611D">
        <w:rPr>
          <w:rFonts w:ascii="Rockwell" w:hAnsi="Rockwell"/>
          <w:sz w:val="20"/>
          <w:szCs w:val="20"/>
        </w:rPr>
        <w:t xml:space="preserve"> participação da proponente nesta licitação implica a aceitação de todos os termos deste Edital.</w:t>
      </w:r>
    </w:p>
    <w:p w:rsidR="00902A53" w:rsidRPr="00DF611D" w:rsidRDefault="00902A53" w:rsidP="00902A53">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rFonts w:ascii="Rockwell" w:hAnsi="Rockwell"/>
          <w:sz w:val="20"/>
          <w:szCs w:val="20"/>
        </w:rPr>
      </w:pPr>
      <w:r w:rsidRPr="00DF611D">
        <w:rPr>
          <w:rFonts w:ascii="Rockwell" w:hAnsi="Rockwell"/>
          <w:sz w:val="20"/>
          <w:szCs w:val="20"/>
        </w:rPr>
        <w:t xml:space="preserve">13.12 Não havendo expediente ou ocorrendo qualquer fato superveniente que impeça a realização do certame na data marcada, a sessão será </w:t>
      </w:r>
      <w:r w:rsidRPr="00DF611D">
        <w:rPr>
          <w:rFonts w:ascii="Rockwell" w:hAnsi="Rockwell"/>
          <w:b/>
          <w:bCs/>
          <w:sz w:val="20"/>
          <w:szCs w:val="20"/>
        </w:rPr>
        <w:t>automaticamente transferida</w:t>
      </w:r>
      <w:r w:rsidRPr="00DF611D">
        <w:rPr>
          <w:rFonts w:ascii="Rockwell" w:hAnsi="Rockwell"/>
          <w:sz w:val="20"/>
          <w:szCs w:val="20"/>
        </w:rPr>
        <w:t xml:space="preserve"> para o primeiro dia útil subseqüente, no mesmo horário e local anteriormente estabelecido.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r w:rsidRPr="00DF611D">
        <w:rPr>
          <w:rFonts w:ascii="Rockwell" w:hAnsi="Rockwell"/>
          <w:sz w:val="20"/>
          <w:szCs w:val="20"/>
        </w:rPr>
        <w:t>13.13 Qualquer pedido de esclarecimento em relação a eventuais dúvidas na interpretação do presente Edital e Anexos, deverá ser dirigido ao Presidente da Comissão de Licitação por escrito e protocolados junto a</w:t>
      </w:r>
      <w:r w:rsidRPr="00DF611D">
        <w:rPr>
          <w:rFonts w:ascii="Rockwell" w:hAnsi="Rockwell"/>
          <w:sz w:val="20"/>
          <w:szCs w:val="20"/>
          <w:shd w:val="clear" w:color="auto" w:fill="FFFFFF"/>
        </w:rPr>
        <w:t xml:space="preserve">o Departamento de Compras do </w:t>
      </w:r>
      <w:r w:rsidRPr="00DF611D">
        <w:rPr>
          <w:rFonts w:ascii="Rockwell" w:hAnsi="Rockwell"/>
          <w:b/>
          <w:bCs/>
          <w:sz w:val="20"/>
          <w:szCs w:val="20"/>
        </w:rPr>
        <w:t>Departamento de Compras da Prefeitura Municipal, sita a Rua Independência, nº 100 - Centro, na cidade de Palmitos, Estado de Santa Catarina</w:t>
      </w:r>
      <w:r w:rsidRPr="00DF611D">
        <w:rPr>
          <w:rFonts w:ascii="Rockwell" w:hAnsi="Rockwell"/>
          <w:sz w:val="20"/>
          <w:szCs w:val="20"/>
          <w:shd w:val="clear" w:color="auto" w:fill="FFFFFF"/>
        </w:rPr>
        <w:t xml:space="preserve">, </w:t>
      </w:r>
      <w:r w:rsidRPr="00DF611D">
        <w:rPr>
          <w:rFonts w:ascii="Rockwell" w:hAnsi="Rockwell"/>
          <w:sz w:val="20"/>
          <w:szCs w:val="20"/>
        </w:rPr>
        <w:t>em dias úteis, no horário de expediente.</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sz w:val="20"/>
          <w:szCs w:val="20"/>
        </w:rPr>
      </w:pPr>
      <w:r w:rsidRPr="00DF611D">
        <w:rPr>
          <w:rFonts w:ascii="Rockwell" w:hAnsi="Rockwell"/>
          <w:sz w:val="20"/>
          <w:szCs w:val="20"/>
        </w:rPr>
        <w:t>13.14 Os casos omissos serão decididos pela Comissão de Licitação em conformidade com as disposições constantes nas Leis citadas no preâmbulo deste Edital.</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sz w:val="20"/>
          <w:szCs w:val="20"/>
        </w:rPr>
      </w:pPr>
      <w:r w:rsidRPr="00DF611D">
        <w:rPr>
          <w:rFonts w:ascii="Rockwell" w:hAnsi="Rockwell"/>
          <w:sz w:val="20"/>
          <w:szCs w:val="20"/>
        </w:rPr>
        <w:t>13.15 O foro designado para julgamento de quaisquer questões judiciais resultantes deste Edital será o local da realização do certame, o foro da Comarca de Palmitos/SC.</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Rockwell" w:hAnsi="Rockwell"/>
          <w:b/>
          <w:bCs/>
          <w:sz w:val="20"/>
          <w:szCs w:val="20"/>
        </w:rPr>
      </w:pPr>
      <w:r w:rsidRPr="00DF611D">
        <w:rPr>
          <w:rFonts w:ascii="Rockwell" w:hAnsi="Rockwell"/>
          <w:sz w:val="20"/>
          <w:szCs w:val="20"/>
        </w:rPr>
        <w:t>13.16 Recomenda-se às licitantes que estejam no local marcado com antecedência de 15 (quinze) minutos do horário previsto para a entrega dos envelopes n.º 01 e 02.</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Rockwell" w:hAnsi="Rockwell"/>
          <w:sz w:val="20"/>
          <w:szCs w:val="20"/>
        </w:rPr>
      </w:pPr>
      <w:r w:rsidRPr="00DF611D">
        <w:rPr>
          <w:rFonts w:ascii="Rockwell" w:hAnsi="Rockwell"/>
          <w:sz w:val="20"/>
          <w:szCs w:val="20"/>
        </w:rPr>
        <w:t>13.17 São partes integrantes deste Edital:</w:t>
      </w:r>
    </w:p>
    <w:p w:rsidR="00902A53" w:rsidRPr="00A24D2F"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Rockwell" w:hAnsi="Rockwell"/>
          <w:sz w:val="20"/>
          <w:szCs w:val="20"/>
        </w:rPr>
      </w:pPr>
      <w:r w:rsidRPr="00A24D2F">
        <w:rPr>
          <w:rFonts w:ascii="Rockwell" w:hAnsi="Rockwell"/>
          <w:sz w:val="20"/>
          <w:szCs w:val="20"/>
        </w:rPr>
        <w:t>a) Minuta do Contrato (Anexo I);</w:t>
      </w:r>
    </w:p>
    <w:p w:rsidR="00902A53" w:rsidRPr="00A24D2F"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Rockwell" w:hAnsi="Rockwell"/>
          <w:sz w:val="20"/>
          <w:szCs w:val="20"/>
        </w:rPr>
      </w:pPr>
      <w:r w:rsidRPr="00A24D2F">
        <w:rPr>
          <w:rFonts w:ascii="Rockwell" w:hAnsi="Rockwell"/>
          <w:sz w:val="20"/>
          <w:szCs w:val="20"/>
        </w:rPr>
        <w:t>b) Declaração de Microempresa ou Empresa de Pequeno Porte (Anexo II)</w:t>
      </w:r>
    </w:p>
    <w:p w:rsidR="00902A53" w:rsidRPr="00A24D2F"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Rockwell" w:hAnsi="Rockwell"/>
          <w:sz w:val="20"/>
          <w:szCs w:val="20"/>
        </w:rPr>
      </w:pPr>
      <w:r w:rsidRPr="00A24D2F">
        <w:rPr>
          <w:rFonts w:ascii="Rockwell" w:hAnsi="Rockwell"/>
          <w:sz w:val="20"/>
          <w:szCs w:val="20"/>
        </w:rPr>
        <w:t>c) Proposta de Preços (Anexo III)</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Rockwell" w:hAnsi="Rockwell"/>
          <w:sz w:val="20"/>
          <w:szCs w:val="20"/>
        </w:rPr>
      </w:pPr>
      <w:r w:rsidRPr="00A24D2F">
        <w:rPr>
          <w:rFonts w:ascii="Rockwell" w:hAnsi="Rockwell"/>
          <w:sz w:val="20"/>
          <w:szCs w:val="20"/>
        </w:rPr>
        <w:t>d) Declaração do Trabalho do Menor (Anexo IV).</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Rockwell" w:hAnsi="Rockwell"/>
          <w:sz w:val="20"/>
          <w:szCs w:val="20"/>
        </w:rPr>
      </w:pPr>
      <w:r w:rsidRPr="00DF611D">
        <w:rPr>
          <w:rFonts w:ascii="Rockwell" w:hAnsi="Rockwell"/>
          <w:sz w:val="20"/>
          <w:szCs w:val="20"/>
        </w:rPr>
        <w:t>Palmitos (SC), 0</w:t>
      </w:r>
      <w:r w:rsidR="002F45C4">
        <w:rPr>
          <w:rFonts w:ascii="Rockwell" w:hAnsi="Rockwell"/>
          <w:sz w:val="20"/>
          <w:szCs w:val="20"/>
        </w:rPr>
        <w:t>9</w:t>
      </w:r>
      <w:r w:rsidRPr="00DF611D">
        <w:rPr>
          <w:rFonts w:ascii="Rockwell" w:hAnsi="Rockwell"/>
          <w:sz w:val="20"/>
          <w:szCs w:val="20"/>
        </w:rPr>
        <w:t xml:space="preserve"> de </w:t>
      </w:r>
      <w:r w:rsidR="002F45C4">
        <w:rPr>
          <w:rFonts w:ascii="Rockwell" w:hAnsi="Rockwell"/>
          <w:sz w:val="20"/>
          <w:szCs w:val="20"/>
        </w:rPr>
        <w:t>junho</w:t>
      </w:r>
      <w:r w:rsidRPr="00DF611D">
        <w:rPr>
          <w:rFonts w:ascii="Rockwell" w:hAnsi="Rockwell"/>
          <w:sz w:val="20"/>
          <w:szCs w:val="20"/>
        </w:rPr>
        <w:t xml:space="preserve"> de 20</w:t>
      </w:r>
      <w:r w:rsidR="002F45C4">
        <w:rPr>
          <w:rFonts w:ascii="Rockwell" w:hAnsi="Rockwell"/>
          <w:sz w:val="20"/>
          <w:szCs w:val="20"/>
        </w:rPr>
        <w:t>10</w:t>
      </w:r>
      <w:r w:rsidRPr="00DF611D">
        <w:rPr>
          <w:rFonts w:ascii="Rockwell" w:hAnsi="Rockwell"/>
          <w:sz w:val="20"/>
          <w:szCs w:val="20"/>
        </w:rPr>
        <w:t>.</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Rockwell" w:hAnsi="Rockwell"/>
          <w:b/>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Rockwell" w:hAnsi="Rockwell"/>
          <w:b/>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Rockwell" w:hAnsi="Rockwell"/>
          <w:b/>
          <w:sz w:val="20"/>
          <w:szCs w:val="20"/>
        </w:rPr>
      </w:pPr>
      <w:r>
        <w:rPr>
          <w:rFonts w:ascii="Rockwell" w:hAnsi="Rockwell"/>
          <w:b/>
          <w:sz w:val="20"/>
          <w:szCs w:val="20"/>
        </w:rPr>
        <w:t>Ana Cristina Sangalli</w:t>
      </w:r>
      <w:r w:rsidR="002F45C4">
        <w:rPr>
          <w:rFonts w:ascii="Rockwell" w:hAnsi="Rockwell"/>
          <w:b/>
          <w:sz w:val="20"/>
          <w:szCs w:val="20"/>
        </w:rPr>
        <w:t xml:space="preserve"> Biasi</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Rockwell" w:hAnsi="Rockwell"/>
          <w:b/>
          <w:sz w:val="20"/>
          <w:szCs w:val="20"/>
        </w:rPr>
      </w:pPr>
      <w:r w:rsidRPr="00DF611D">
        <w:rPr>
          <w:rFonts w:ascii="Rockwell" w:hAnsi="Rockwell"/>
          <w:b/>
          <w:sz w:val="20"/>
          <w:szCs w:val="20"/>
        </w:rPr>
        <w:t>Gestor</w:t>
      </w:r>
      <w:r>
        <w:rPr>
          <w:rFonts w:ascii="Rockwell" w:hAnsi="Rockwell"/>
          <w:b/>
          <w:sz w:val="20"/>
          <w:szCs w:val="20"/>
        </w:rPr>
        <w:t>a</w:t>
      </w:r>
      <w:r w:rsidRPr="00DF611D">
        <w:rPr>
          <w:rFonts w:ascii="Rockwell" w:hAnsi="Rockwell"/>
          <w:b/>
          <w:sz w:val="20"/>
          <w:szCs w:val="20"/>
        </w:rPr>
        <w:t xml:space="preserve"> do Fundo</w:t>
      </w:r>
      <w:r>
        <w:rPr>
          <w:rFonts w:ascii="Rockwell" w:hAnsi="Rockwell"/>
          <w:b/>
          <w:sz w:val="20"/>
          <w:szCs w:val="20"/>
        </w:rPr>
        <w:t xml:space="preserve"> Municipal da Saúde</w:t>
      </w:r>
    </w:p>
    <w:p w:rsidR="00902A53" w:rsidRPr="00DF611D" w:rsidRDefault="00902A53" w:rsidP="00902A53">
      <w:pPr>
        <w:pStyle w:val="Cabealho"/>
        <w:jc w:val="center"/>
        <w:rPr>
          <w:rFonts w:ascii="Rockwell" w:hAnsi="Rockwell"/>
          <w:b/>
          <w:sz w:val="20"/>
          <w:szCs w:val="20"/>
        </w:rPr>
      </w:pPr>
    </w:p>
    <w:p w:rsidR="00902A53" w:rsidRPr="00FF421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Rockwell" w:eastAsia="Book Antiqua" w:hAnsi="Rockwell"/>
          <w:b/>
          <w:sz w:val="28"/>
          <w:szCs w:val="28"/>
        </w:rPr>
      </w:pPr>
      <w:r w:rsidRPr="00DF611D">
        <w:rPr>
          <w:rFonts w:ascii="Rockwell" w:eastAsia="Book Antiqua" w:hAnsi="Rockwell"/>
          <w:b/>
          <w:sz w:val="20"/>
          <w:szCs w:val="20"/>
          <w:shd w:val="clear" w:color="auto" w:fill="FFFFFF"/>
        </w:rPr>
        <w:br w:type="page"/>
      </w:r>
      <w:r w:rsidRPr="00FF4218">
        <w:rPr>
          <w:rFonts w:ascii="Rockwell" w:eastAsia="Book Antiqua" w:hAnsi="Rockwell"/>
          <w:b/>
          <w:sz w:val="28"/>
          <w:szCs w:val="28"/>
        </w:rPr>
        <w:lastRenderedPageBreak/>
        <w:t>ANEXO I</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Rockwell" w:eastAsia="Book Antiqua" w:hAnsi="Rockwell"/>
          <w:sz w:val="20"/>
          <w:szCs w:val="20"/>
        </w:rPr>
      </w:pPr>
    </w:p>
    <w:p w:rsidR="00902A53" w:rsidRPr="00DF611D" w:rsidRDefault="00902A53" w:rsidP="00902A53">
      <w:pPr>
        <w:spacing w:line="360" w:lineRule="auto"/>
        <w:jc w:val="center"/>
        <w:rPr>
          <w:rFonts w:ascii="Rockwell" w:eastAsia="Arial Narrow" w:hAnsi="Rockwell"/>
          <w:sz w:val="20"/>
          <w:szCs w:val="20"/>
        </w:rPr>
      </w:pPr>
      <w:r w:rsidRPr="00DF611D">
        <w:rPr>
          <w:rFonts w:ascii="Rockwell" w:hAnsi="Rockwell"/>
          <w:b/>
          <w:spacing w:val="40"/>
          <w:sz w:val="20"/>
          <w:szCs w:val="20"/>
        </w:rPr>
        <w:t>PROCESSO LICITATÓRIO Nº</w:t>
      </w:r>
      <w:r>
        <w:rPr>
          <w:rFonts w:ascii="Rockwell" w:hAnsi="Rockwell"/>
          <w:b/>
          <w:spacing w:val="40"/>
          <w:sz w:val="20"/>
          <w:szCs w:val="20"/>
        </w:rPr>
        <w:t>0</w:t>
      </w:r>
      <w:r w:rsidR="002F45C4">
        <w:rPr>
          <w:rFonts w:ascii="Rockwell" w:hAnsi="Rockwell"/>
          <w:b/>
          <w:spacing w:val="40"/>
          <w:sz w:val="20"/>
          <w:szCs w:val="20"/>
        </w:rPr>
        <w:t>23</w:t>
      </w:r>
      <w:r>
        <w:rPr>
          <w:rFonts w:ascii="Rockwell" w:hAnsi="Rockwell"/>
          <w:b/>
          <w:spacing w:val="40"/>
          <w:sz w:val="20"/>
          <w:szCs w:val="20"/>
        </w:rPr>
        <w:t>/20</w:t>
      </w:r>
      <w:r w:rsidR="002F45C4">
        <w:rPr>
          <w:rFonts w:ascii="Rockwell" w:hAnsi="Rockwell"/>
          <w:b/>
          <w:spacing w:val="40"/>
          <w:sz w:val="20"/>
          <w:szCs w:val="20"/>
        </w:rPr>
        <w:t>10</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Rockwell" w:hAnsi="Rockwell"/>
          <w:sz w:val="20"/>
          <w:szCs w:val="20"/>
        </w:rPr>
      </w:pPr>
      <w:r w:rsidRPr="00DF611D">
        <w:rPr>
          <w:rFonts w:ascii="Rockwell" w:hAnsi="Rockwell"/>
          <w:sz w:val="20"/>
          <w:szCs w:val="20"/>
        </w:rPr>
        <w:t xml:space="preserve">MINUTA CONTRATO DE PRESTAÇÃO DE SERVIÇO Nº </w:t>
      </w:r>
      <w:r>
        <w:rPr>
          <w:rFonts w:ascii="Rockwell" w:hAnsi="Rockwell"/>
          <w:sz w:val="20"/>
          <w:szCs w:val="20"/>
        </w:rPr>
        <w:t>XXX</w:t>
      </w:r>
      <w:r w:rsidRPr="00DF611D">
        <w:rPr>
          <w:rFonts w:ascii="Rockwell" w:hAnsi="Rockwell"/>
          <w:sz w:val="20"/>
          <w:szCs w:val="20"/>
        </w:rPr>
        <w:t>/20</w:t>
      </w:r>
      <w:r w:rsidR="002F45C4">
        <w:rPr>
          <w:rFonts w:ascii="Rockwell" w:hAnsi="Rockwell"/>
          <w:sz w:val="20"/>
          <w:szCs w:val="20"/>
        </w:rPr>
        <w:t>10</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Rockwell" w:hAnsi="Rockwell"/>
          <w:sz w:val="20"/>
          <w:szCs w:val="20"/>
        </w:rPr>
      </w:pPr>
    </w:p>
    <w:p w:rsidR="00902A53" w:rsidRPr="00DF611D" w:rsidRDefault="00902A53" w:rsidP="00902A53">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ascii="Rockwell" w:hAnsi="Rockwell"/>
          <w:sz w:val="20"/>
          <w:szCs w:val="20"/>
        </w:rPr>
      </w:pPr>
      <w:r w:rsidRPr="00DF611D">
        <w:rPr>
          <w:rFonts w:ascii="Rockwell" w:hAnsi="Rockwell"/>
          <w:b/>
          <w:bCs/>
          <w:sz w:val="20"/>
          <w:szCs w:val="20"/>
        </w:rPr>
        <w:t>O MUNICÍPIO DE PALMITOS</w:t>
      </w:r>
      <w:r w:rsidRPr="00DF611D">
        <w:rPr>
          <w:rFonts w:ascii="Rockwell" w:hAnsi="Rockwell"/>
          <w:sz w:val="20"/>
          <w:szCs w:val="20"/>
        </w:rPr>
        <w:t>, Estado de Santa Catarina, através do FUNDO MUNICIPAL DE SAUDE, com sede na Rua Independência, 100, Centro, inscrito no CNPJ sob nº 85.361.863/0001-47, neste ato representad</w:t>
      </w:r>
      <w:r>
        <w:rPr>
          <w:rFonts w:ascii="Rockwell" w:hAnsi="Rockwell"/>
          <w:sz w:val="20"/>
          <w:szCs w:val="20"/>
        </w:rPr>
        <w:t>o</w:t>
      </w:r>
      <w:r w:rsidRPr="00DF611D">
        <w:rPr>
          <w:rFonts w:ascii="Rockwell" w:hAnsi="Rockwell"/>
          <w:sz w:val="20"/>
          <w:szCs w:val="20"/>
        </w:rPr>
        <w:t xml:space="preserve"> pel</w:t>
      </w:r>
      <w:r>
        <w:rPr>
          <w:rFonts w:ascii="Rockwell" w:hAnsi="Rockwell"/>
          <w:sz w:val="20"/>
          <w:szCs w:val="20"/>
        </w:rPr>
        <w:t xml:space="preserve">a Srta. </w:t>
      </w:r>
      <w:r>
        <w:rPr>
          <w:rFonts w:ascii="Rockwell" w:hAnsi="Rockwell"/>
          <w:b/>
          <w:bCs/>
          <w:sz w:val="20"/>
          <w:szCs w:val="20"/>
        </w:rPr>
        <w:t>Ana Cristina Sangalli</w:t>
      </w:r>
      <w:r w:rsidRPr="00DF611D">
        <w:rPr>
          <w:rFonts w:ascii="Rockwell" w:hAnsi="Rockwell"/>
          <w:sz w:val="20"/>
          <w:szCs w:val="20"/>
        </w:rPr>
        <w:t>, daqui para frente denominados simplesmente CONTRATANTE, e a empresa ________, com sede na cidade de _________, Estado de _________, na Rua ________, nº ____ - Bairro ____, inscrita no CNPJ sob o nº ______, neste ato representada pelo senhor _______, portador do CPF nº_______, que também subscreve, doravante denominada de CONTRATADA, têm entre si justo e contratado o que segue:</w:t>
      </w:r>
    </w:p>
    <w:p w:rsidR="00902A53" w:rsidRPr="00DF611D" w:rsidRDefault="00902A53" w:rsidP="00902A53">
      <w:pPr>
        <w:pStyle w:val="Ttulo3"/>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Rockwell" w:hAnsi="Rockwell" w:cs="Times New Roman"/>
          <w:sz w:val="20"/>
          <w:szCs w:val="20"/>
          <w:u w:val="single"/>
        </w:rPr>
      </w:pPr>
      <w:r w:rsidRPr="00DF611D">
        <w:rPr>
          <w:rFonts w:ascii="Rockwell" w:hAnsi="Rockwell" w:cs="Times New Roman"/>
          <w:sz w:val="20"/>
          <w:szCs w:val="20"/>
          <w:u w:val="single"/>
        </w:rPr>
        <w:t>1 OBJETO DO CONTRATO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r w:rsidRPr="00DF611D">
        <w:rPr>
          <w:rFonts w:ascii="Rockwell" w:hAnsi="Rockwell"/>
          <w:sz w:val="20"/>
          <w:szCs w:val="20"/>
        </w:rPr>
        <w:t xml:space="preserve">1.1 Constitui objeto deste Contrato </w:t>
      </w:r>
      <w:r w:rsidRPr="00DF611D">
        <w:rPr>
          <w:rFonts w:ascii="Rockwell" w:hAnsi="Rockwell"/>
          <w:b/>
          <w:bCs/>
          <w:sz w:val="20"/>
          <w:szCs w:val="20"/>
        </w:rPr>
        <w:t xml:space="preserve">a </w:t>
      </w:r>
      <w:r w:rsidR="00B1051F" w:rsidRPr="00CF2ADD">
        <w:rPr>
          <w:rFonts w:ascii="Rockwell" w:hAnsi="Rockwell"/>
          <w:b/>
          <w:bCs/>
          <w:sz w:val="20"/>
          <w:szCs w:val="20"/>
        </w:rPr>
        <w:t xml:space="preserve">contratação de empresa qualificada para prestação de serviços médicos/hospitalares de sobreaviso 24 horas por dia, </w:t>
      </w:r>
      <w:r w:rsidR="00B1051F">
        <w:rPr>
          <w:rFonts w:ascii="Rockwell" w:hAnsi="Rockwell"/>
          <w:b/>
          <w:bCs/>
          <w:sz w:val="20"/>
          <w:szCs w:val="20"/>
        </w:rPr>
        <w:t>abrangendo</w:t>
      </w:r>
      <w:r w:rsidR="00B1051F" w:rsidRPr="00CF2ADD">
        <w:rPr>
          <w:rFonts w:ascii="Rockwell" w:hAnsi="Rockwell"/>
          <w:b/>
          <w:bCs/>
          <w:sz w:val="20"/>
          <w:szCs w:val="20"/>
        </w:rPr>
        <w:t xml:space="preserve"> finais de semanas e feriados, para atendimento de urgências e emergências para os munícipes palmitenses, </w:t>
      </w:r>
      <w:r w:rsidR="00B1051F">
        <w:rPr>
          <w:rFonts w:ascii="Rockwell" w:hAnsi="Rockwell"/>
          <w:b/>
          <w:bCs/>
          <w:sz w:val="20"/>
          <w:szCs w:val="20"/>
        </w:rPr>
        <w:t xml:space="preserve">inclusive </w:t>
      </w:r>
      <w:r w:rsidR="00B1051F" w:rsidRPr="00CF2ADD">
        <w:rPr>
          <w:rFonts w:ascii="Rockwell" w:hAnsi="Rockwell"/>
          <w:b/>
          <w:bCs/>
          <w:sz w:val="20"/>
          <w:szCs w:val="20"/>
        </w:rPr>
        <w:t xml:space="preserve">anestesista e obstetra, </w:t>
      </w:r>
      <w:r w:rsidR="00DE3A52">
        <w:rPr>
          <w:rFonts w:ascii="Rockwell" w:hAnsi="Rockwell"/>
          <w:b/>
          <w:bCs/>
          <w:sz w:val="20"/>
          <w:szCs w:val="20"/>
        </w:rPr>
        <w:t xml:space="preserve">partos e cesáreas, </w:t>
      </w:r>
      <w:r w:rsidR="00B1051F" w:rsidRPr="00CF2ADD">
        <w:rPr>
          <w:rFonts w:ascii="Rockwell" w:hAnsi="Rockwell"/>
          <w:b/>
          <w:bCs/>
          <w:sz w:val="20"/>
          <w:szCs w:val="20"/>
        </w:rPr>
        <w:t xml:space="preserve">bem como exames </w:t>
      </w:r>
      <w:r w:rsidR="00DE3A52" w:rsidRPr="00CF2ADD">
        <w:rPr>
          <w:rFonts w:ascii="Rockwell" w:hAnsi="Rockwell"/>
          <w:b/>
          <w:bCs/>
          <w:sz w:val="20"/>
          <w:szCs w:val="20"/>
        </w:rPr>
        <w:t>ambulatoria</w:t>
      </w:r>
      <w:r w:rsidR="00DE3A52">
        <w:rPr>
          <w:rFonts w:ascii="Rockwell" w:hAnsi="Rockwell"/>
          <w:b/>
          <w:bCs/>
          <w:sz w:val="20"/>
          <w:szCs w:val="20"/>
        </w:rPr>
        <w:t>i</w:t>
      </w:r>
      <w:r w:rsidR="00DE3A52" w:rsidRPr="00CF2ADD">
        <w:rPr>
          <w:rFonts w:ascii="Rockwell" w:hAnsi="Rockwell"/>
          <w:b/>
          <w:bCs/>
          <w:sz w:val="20"/>
          <w:szCs w:val="20"/>
        </w:rPr>
        <w:t>s</w:t>
      </w:r>
      <w:r w:rsidR="00B1051F" w:rsidRPr="00CF2ADD">
        <w:rPr>
          <w:rFonts w:ascii="Rockwell" w:hAnsi="Rockwell"/>
          <w:b/>
          <w:bCs/>
          <w:sz w:val="20"/>
          <w:szCs w:val="20"/>
        </w:rPr>
        <w:t xml:space="preserve"> e atendimento hospitalar para pequenos procedimentos, tais como sutura simples, drenagem de abscesso, retirada de corpo estranho, picadas de insetos e animais peçonhentos entre outros</w:t>
      </w:r>
      <w:r w:rsidRPr="00DF611D">
        <w:rPr>
          <w:rFonts w:ascii="Rockwell" w:hAnsi="Rockwell"/>
          <w:sz w:val="20"/>
          <w:szCs w:val="20"/>
        </w:rPr>
        <w:t xml:space="preserve">, em conformidade com as características descritas na folha modelo </w:t>
      </w:r>
      <w:r w:rsidRPr="00DF611D">
        <w:rPr>
          <w:rFonts w:ascii="Rockwell" w:hAnsi="Rockwell"/>
          <w:b/>
          <w:bCs/>
          <w:sz w:val="20"/>
          <w:szCs w:val="20"/>
        </w:rPr>
        <w:t>"Proposta de Preços - ANEXO III"</w:t>
      </w:r>
      <w:r w:rsidRPr="00DF611D">
        <w:rPr>
          <w:rFonts w:ascii="Rockwell" w:hAnsi="Rockwell"/>
          <w:sz w:val="20"/>
          <w:szCs w:val="20"/>
        </w:rPr>
        <w:t>, para manutenção das atividades do Fundo Municipal de Saúde, com as características e quantidades assim especificadas: (anexo III)</w:t>
      </w:r>
    </w:p>
    <w:p w:rsidR="00902A53" w:rsidRPr="00DF611D"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Rockwell" w:hAnsi="Rockwell"/>
          <w:b/>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 xml:space="preserve">Parágrafo Único: O presente Contrato, assim como a Licitação da qual decorreu, não obriga o Município a aquisição de todos os produtos nas quantidades acima indicadas, sendo solicitados de acordo com as necessidades da Secretaria de Saúde, conforme estipulado no item "1 DO OBJETO" do Edital de Tomada de Preços nº </w:t>
      </w:r>
      <w:r>
        <w:rPr>
          <w:rFonts w:ascii="Rockwell" w:hAnsi="Rockwell"/>
          <w:sz w:val="20"/>
          <w:szCs w:val="20"/>
        </w:rPr>
        <w:t>004</w:t>
      </w:r>
      <w:r w:rsidRPr="00DF611D">
        <w:rPr>
          <w:rFonts w:ascii="Rockwell" w:hAnsi="Rockwell"/>
          <w:sz w:val="20"/>
          <w:szCs w:val="20"/>
        </w:rPr>
        <w:t>/20</w:t>
      </w:r>
      <w:r w:rsidR="00B1051F">
        <w:rPr>
          <w:rFonts w:ascii="Rockwell" w:hAnsi="Rockwell"/>
          <w:sz w:val="20"/>
          <w:szCs w:val="20"/>
        </w:rPr>
        <w:t>10</w:t>
      </w:r>
      <w:r w:rsidRPr="00DF611D">
        <w:rPr>
          <w:rFonts w:ascii="Rockwell" w:hAnsi="Rockwell"/>
          <w:sz w:val="20"/>
          <w:szCs w:val="20"/>
        </w:rPr>
        <w:t>.</w:t>
      </w:r>
    </w:p>
    <w:p w:rsidR="00902A53" w:rsidRPr="00DF611D" w:rsidRDefault="00902A53" w:rsidP="00902A53">
      <w:pPr>
        <w:pStyle w:val="Ttulo5"/>
        <w:tabs>
          <w:tab w:val="left" w:pos="9912"/>
        </w:tabs>
        <w:jc w:val="center"/>
        <w:rPr>
          <w:rFonts w:ascii="Rockwell" w:hAnsi="Rockwell"/>
          <w:i w:val="0"/>
          <w:sz w:val="20"/>
          <w:szCs w:val="20"/>
          <w:u w:val="single"/>
        </w:rPr>
      </w:pPr>
      <w:r w:rsidRPr="00DF611D">
        <w:rPr>
          <w:rFonts w:ascii="Rockwell" w:hAnsi="Rockwell"/>
          <w:i w:val="0"/>
          <w:sz w:val="20"/>
          <w:szCs w:val="20"/>
          <w:u w:val="single"/>
        </w:rPr>
        <w:t>2 DOCUMENTOS INTEGRANTES</w:t>
      </w:r>
    </w:p>
    <w:p w:rsidR="00902A53" w:rsidRPr="00DF611D"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Rockwell" w:hAnsi="Rockwell"/>
          <w:sz w:val="20"/>
          <w:szCs w:val="20"/>
        </w:rPr>
      </w:pPr>
      <w:r w:rsidRPr="00DF611D">
        <w:rPr>
          <w:rFonts w:ascii="Rockwell" w:hAnsi="Rockwell"/>
          <w:sz w:val="20"/>
          <w:szCs w:val="20"/>
        </w:rPr>
        <w:t>2.1 Para todos os efeitos legais, para melhor caracterização do fornecimento, bem como para definir procedimentos e normas decorrentes das obrigações ora contraídas, integram este Contrato, como se nele estivessem transcritos, os seguintes documentos:</w:t>
      </w:r>
    </w:p>
    <w:p w:rsidR="00902A53" w:rsidRPr="00DF611D"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283"/>
        <w:jc w:val="both"/>
        <w:rPr>
          <w:rFonts w:ascii="Rockwell" w:hAnsi="Rockwell"/>
          <w:sz w:val="20"/>
          <w:szCs w:val="20"/>
        </w:rPr>
      </w:pPr>
      <w:r w:rsidRPr="00DF611D">
        <w:rPr>
          <w:rFonts w:ascii="Rockwell" w:hAnsi="Rockwell"/>
          <w:sz w:val="20"/>
          <w:szCs w:val="20"/>
        </w:rPr>
        <w:t>a) Edital de Tomada de Preços nº 0</w:t>
      </w:r>
      <w:r>
        <w:rPr>
          <w:rFonts w:ascii="Rockwell" w:hAnsi="Rockwell"/>
          <w:sz w:val="20"/>
          <w:szCs w:val="20"/>
        </w:rPr>
        <w:t>04</w:t>
      </w:r>
      <w:r w:rsidRPr="00DF611D">
        <w:rPr>
          <w:rFonts w:ascii="Rockwell" w:hAnsi="Rockwell"/>
          <w:sz w:val="20"/>
          <w:szCs w:val="20"/>
        </w:rPr>
        <w:t>/20</w:t>
      </w:r>
      <w:r w:rsidR="00B1051F">
        <w:rPr>
          <w:rFonts w:ascii="Rockwell" w:hAnsi="Rockwell"/>
          <w:sz w:val="20"/>
          <w:szCs w:val="20"/>
        </w:rPr>
        <w:t>10</w:t>
      </w:r>
      <w:r w:rsidRPr="00DF611D">
        <w:rPr>
          <w:rFonts w:ascii="Rockwell" w:hAnsi="Rockwell"/>
          <w:sz w:val="20"/>
          <w:szCs w:val="20"/>
        </w:rPr>
        <w:t xml:space="preserve"> e seus Anexos;</w:t>
      </w:r>
    </w:p>
    <w:p w:rsidR="00902A53" w:rsidRPr="00DF611D"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283"/>
        <w:jc w:val="both"/>
        <w:rPr>
          <w:rFonts w:ascii="Rockwell" w:hAnsi="Rockwell"/>
          <w:sz w:val="20"/>
          <w:szCs w:val="20"/>
        </w:rPr>
      </w:pPr>
      <w:r w:rsidRPr="00DF611D">
        <w:rPr>
          <w:rFonts w:ascii="Rockwell" w:hAnsi="Rockwell"/>
          <w:sz w:val="20"/>
          <w:szCs w:val="20"/>
        </w:rPr>
        <w:t>b) Proposta de Preços da CONTRATADA.</w:t>
      </w:r>
    </w:p>
    <w:p w:rsidR="00902A53" w:rsidRPr="00DF611D"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Rockwell" w:hAnsi="Rockwell"/>
          <w:sz w:val="20"/>
          <w:szCs w:val="20"/>
        </w:rPr>
      </w:pPr>
      <w:r w:rsidRPr="00DF611D">
        <w:rPr>
          <w:rFonts w:ascii="Rockwell" w:hAnsi="Rockwell"/>
          <w:sz w:val="20"/>
          <w:szCs w:val="20"/>
        </w:rPr>
        <w:t>2.2 Os documentos referidos no item 2.1, são considerados suficientes para, em complemento à este Contrato, definir a sua extensão e, desta forma, reger a execução do objeto contratado.</w:t>
      </w:r>
    </w:p>
    <w:p w:rsidR="00902A53" w:rsidRPr="00DF611D" w:rsidRDefault="00902A53" w:rsidP="00902A53">
      <w:pPr>
        <w:pStyle w:val="Ttulo5"/>
        <w:jc w:val="center"/>
        <w:rPr>
          <w:rFonts w:ascii="Rockwell" w:hAnsi="Rockwell"/>
          <w:i w:val="0"/>
          <w:sz w:val="20"/>
          <w:szCs w:val="20"/>
          <w:u w:val="single"/>
        </w:rPr>
      </w:pPr>
      <w:r w:rsidRPr="00DF611D">
        <w:rPr>
          <w:rFonts w:ascii="Rockwell" w:hAnsi="Rockwell"/>
          <w:i w:val="0"/>
          <w:sz w:val="20"/>
          <w:szCs w:val="20"/>
          <w:u w:val="single"/>
        </w:rPr>
        <w:t>3 VIGÊNCIA</w:t>
      </w:r>
    </w:p>
    <w:p w:rsidR="00902A53" w:rsidRPr="00DF611D" w:rsidRDefault="00902A53" w:rsidP="00902A53">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Rockwell" w:hAnsi="Rockwell"/>
          <w:sz w:val="20"/>
          <w:szCs w:val="20"/>
        </w:rPr>
      </w:pPr>
      <w:r w:rsidRPr="00DF611D">
        <w:rPr>
          <w:rFonts w:ascii="Rockwell" w:hAnsi="Rockwell"/>
          <w:sz w:val="20"/>
          <w:szCs w:val="20"/>
        </w:rPr>
        <w:t xml:space="preserve">3.1 O prazo do Contrato vigorará até </w:t>
      </w:r>
      <w:r w:rsidRPr="00DF611D">
        <w:rPr>
          <w:rFonts w:ascii="Rockwell" w:hAnsi="Rockwell"/>
          <w:b/>
          <w:bCs/>
          <w:sz w:val="20"/>
          <w:szCs w:val="20"/>
        </w:rPr>
        <w:t xml:space="preserve">31 de </w:t>
      </w:r>
      <w:r w:rsidR="00B1051F">
        <w:rPr>
          <w:rFonts w:ascii="Rockwell" w:hAnsi="Rockwell"/>
          <w:b/>
          <w:bCs/>
          <w:sz w:val="20"/>
          <w:szCs w:val="20"/>
        </w:rPr>
        <w:t>dezembro</w:t>
      </w:r>
      <w:r w:rsidRPr="00DF611D">
        <w:rPr>
          <w:rFonts w:ascii="Rockwell" w:hAnsi="Rockwell"/>
          <w:b/>
          <w:bCs/>
          <w:sz w:val="20"/>
          <w:szCs w:val="20"/>
        </w:rPr>
        <w:t xml:space="preserve"> de 20</w:t>
      </w:r>
      <w:r w:rsidR="00B1051F">
        <w:rPr>
          <w:rFonts w:ascii="Rockwell" w:hAnsi="Rockwell"/>
          <w:b/>
          <w:bCs/>
          <w:sz w:val="20"/>
          <w:szCs w:val="20"/>
        </w:rPr>
        <w:t>12</w:t>
      </w:r>
      <w:r w:rsidRPr="00DF611D">
        <w:rPr>
          <w:rFonts w:ascii="Rockwell" w:hAnsi="Rockwell"/>
          <w:sz w:val="20"/>
          <w:szCs w:val="20"/>
        </w:rPr>
        <w:t xml:space="preserve">, abrangendo as entregas previstas no Edital de Tomada de Preços nº </w:t>
      </w:r>
      <w:r>
        <w:rPr>
          <w:rFonts w:ascii="Rockwell" w:hAnsi="Rockwell"/>
          <w:sz w:val="20"/>
          <w:szCs w:val="20"/>
        </w:rPr>
        <w:t>004</w:t>
      </w:r>
      <w:r w:rsidRPr="00DF611D">
        <w:rPr>
          <w:rFonts w:ascii="Rockwell" w:hAnsi="Rockwell"/>
          <w:sz w:val="20"/>
          <w:szCs w:val="20"/>
        </w:rPr>
        <w:t>/20</w:t>
      </w:r>
      <w:r w:rsidR="00B1051F">
        <w:rPr>
          <w:rFonts w:ascii="Rockwell" w:hAnsi="Rockwell"/>
          <w:sz w:val="20"/>
          <w:szCs w:val="20"/>
        </w:rPr>
        <w:t>10</w:t>
      </w:r>
      <w:r w:rsidRPr="00DF611D">
        <w:rPr>
          <w:rFonts w:ascii="Rockwell" w:hAnsi="Rockwell"/>
          <w:sz w:val="20"/>
          <w:szCs w:val="20"/>
        </w:rPr>
        <w:t>; ou a aquisição na sua totalidade, servindo-se do que ocorrer primeiro</w:t>
      </w:r>
      <w:r>
        <w:rPr>
          <w:rFonts w:ascii="Rockwell" w:hAnsi="Rockwell"/>
          <w:sz w:val="20"/>
          <w:szCs w:val="20"/>
        </w:rPr>
        <w:t>, podendo ser aditado na forma da lei</w:t>
      </w:r>
      <w:r w:rsidRPr="00DF611D">
        <w:rPr>
          <w:rFonts w:ascii="Rockwell" w:hAnsi="Rockwell"/>
          <w:sz w:val="20"/>
          <w:szCs w:val="20"/>
        </w:rPr>
        <w:t>.</w:t>
      </w:r>
    </w:p>
    <w:p w:rsidR="00902A53" w:rsidRPr="00DF611D" w:rsidRDefault="00902A53" w:rsidP="00902A53">
      <w:pPr>
        <w:pStyle w:val="Ttulo5"/>
        <w:tabs>
          <w:tab w:val="left" w:pos="56"/>
          <w:tab w:val="left" w:pos="566"/>
          <w:tab w:val="left" w:pos="2160"/>
          <w:tab w:val="left" w:pos="2880"/>
          <w:tab w:val="left" w:pos="3600"/>
          <w:tab w:val="left" w:pos="4320"/>
          <w:tab w:val="left" w:pos="5040"/>
          <w:tab w:val="left" w:pos="5760"/>
          <w:tab w:val="left" w:pos="6480"/>
          <w:tab w:val="left" w:pos="7200"/>
          <w:tab w:val="left" w:pos="7920"/>
          <w:tab w:val="left" w:pos="8640"/>
        </w:tabs>
        <w:jc w:val="center"/>
        <w:rPr>
          <w:rFonts w:ascii="Rockwell" w:hAnsi="Rockwell"/>
          <w:i w:val="0"/>
          <w:sz w:val="20"/>
          <w:szCs w:val="20"/>
          <w:u w:val="single"/>
        </w:rPr>
      </w:pPr>
      <w:r w:rsidRPr="00DF611D">
        <w:rPr>
          <w:rFonts w:ascii="Rockwell" w:hAnsi="Rockwell"/>
          <w:i w:val="0"/>
          <w:sz w:val="20"/>
          <w:szCs w:val="20"/>
          <w:u w:val="single"/>
        </w:rPr>
        <w:t>4 PREÇO</w:t>
      </w:r>
    </w:p>
    <w:p w:rsidR="00902A53" w:rsidRPr="00DF611D" w:rsidRDefault="00902A53" w:rsidP="00902A53">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Rockwell" w:hAnsi="Rockwell"/>
          <w:sz w:val="20"/>
          <w:szCs w:val="20"/>
        </w:rPr>
      </w:pPr>
      <w:r w:rsidRPr="00DF611D">
        <w:rPr>
          <w:rFonts w:ascii="Rockwell" w:hAnsi="Rockwell"/>
          <w:sz w:val="20"/>
          <w:szCs w:val="20"/>
        </w:rPr>
        <w:t>4.1 O preço para o fornecimento do objeto deste Contrato, é o apresentado na proposta da CONTRATADA, devidamente aprovado pelo CONTRATANTE, tendo os seus valores unitários especificados no item 1.1 (um ponto um) do presente Contrato.</w:t>
      </w:r>
    </w:p>
    <w:p w:rsidR="00902A53" w:rsidRPr="00DF611D" w:rsidRDefault="00902A53" w:rsidP="00902A53">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Rockwell" w:hAnsi="Rockwell"/>
          <w:sz w:val="20"/>
          <w:szCs w:val="20"/>
        </w:rPr>
      </w:pPr>
      <w:r w:rsidRPr="00DF611D">
        <w:rPr>
          <w:rFonts w:ascii="Rockwell" w:hAnsi="Rockwell"/>
          <w:sz w:val="20"/>
          <w:szCs w:val="20"/>
        </w:rPr>
        <w:t>4.2 O preço retro-referido é final, não se admitindo qualquer acréscimo, estando incluídos no mesmo todas as despesas e custos, diretos e indiretos, como também os lucros da CONTRATADA.</w:t>
      </w:r>
    </w:p>
    <w:p w:rsidR="00902A53" w:rsidRPr="00DF611D" w:rsidRDefault="00902A53" w:rsidP="00902A53">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Rockwell" w:hAnsi="Rockwell"/>
          <w:sz w:val="20"/>
          <w:szCs w:val="20"/>
        </w:rPr>
      </w:pPr>
      <w:r w:rsidRPr="00DF611D">
        <w:rPr>
          <w:rFonts w:ascii="Rockwell" w:hAnsi="Rockwell"/>
          <w:sz w:val="20"/>
          <w:szCs w:val="20"/>
        </w:rPr>
        <w:t>4.3 Os valores unitários do Contrato poderão ser reajustados a cada 12 (doze) meses, pelo Índice Nacional de Preços ao Consumidor - INPC, ou por outro que venha a substituí-lo.</w:t>
      </w:r>
    </w:p>
    <w:p w:rsidR="00902A53" w:rsidRPr="00DF611D"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Rockwell" w:hAnsi="Rockwell"/>
          <w:sz w:val="20"/>
          <w:szCs w:val="20"/>
        </w:rPr>
      </w:pPr>
      <w:r w:rsidRPr="00DF611D">
        <w:rPr>
          <w:rFonts w:ascii="Rockwell" w:hAnsi="Rockwell"/>
          <w:sz w:val="20"/>
          <w:szCs w:val="20"/>
        </w:rPr>
        <w:t xml:space="preserve">4.4. A recomposição dos preços unitários em razão de desequilíbrio econômico-financeiro do Contrato somente poderá ser dada se a sua ocorrência era imprevisível no momento da contratação, e se </w:t>
      </w:r>
      <w:r w:rsidRPr="00DF611D">
        <w:rPr>
          <w:rFonts w:ascii="Rockwell" w:hAnsi="Rockwell"/>
          <w:sz w:val="20"/>
          <w:szCs w:val="20"/>
        </w:rPr>
        <w:lastRenderedPageBreak/>
        <w:t>houver a efetiva comprovação do aumento pela CONTRATADA (requerimento, planilha de custos e documentação de suporte).</w:t>
      </w:r>
    </w:p>
    <w:p w:rsidR="00902A53"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Rockwell" w:hAnsi="Rockwell"/>
          <w:sz w:val="20"/>
          <w:szCs w:val="20"/>
        </w:rPr>
      </w:pPr>
      <w:r w:rsidRPr="00DF611D">
        <w:rPr>
          <w:rFonts w:ascii="Rockwell" w:hAnsi="Rockwell"/>
          <w:sz w:val="20"/>
          <w:szCs w:val="20"/>
        </w:rPr>
        <w:t xml:space="preserve">4.5 Recurso para pagamento - Dotação: o recurso necessário à presente contratação, acha-se classificado na dotação orçamentária: </w:t>
      </w:r>
    </w:p>
    <w:p w:rsidR="00902A53" w:rsidRPr="00B1051F" w:rsidRDefault="00902A53" w:rsidP="00902A53">
      <w:pPr>
        <w:pStyle w:val="Corpodetexto3"/>
        <w:spacing w:line="240" w:lineRule="atLeast"/>
        <w:rPr>
          <w:rFonts w:ascii="Rockwell" w:hAnsi="Rockwell"/>
          <w:sz w:val="20"/>
          <w:szCs w:val="20"/>
          <w:shd w:val="clear" w:color="auto" w:fill="FFFFFF"/>
        </w:rPr>
      </w:pPr>
      <w:r w:rsidRPr="00B1051F">
        <w:rPr>
          <w:rFonts w:ascii="Rockwell" w:hAnsi="Rockwell"/>
          <w:sz w:val="20"/>
          <w:szCs w:val="20"/>
          <w:shd w:val="clear" w:color="auto" w:fill="FFFFFF"/>
        </w:rPr>
        <w:t>2024 - Manutenção das Atividades da Saúde Pública</w:t>
      </w:r>
    </w:p>
    <w:p w:rsidR="00902A53" w:rsidRPr="00B1051F" w:rsidRDefault="00902A53" w:rsidP="00902A53">
      <w:pPr>
        <w:pStyle w:val="Corpodetexto3"/>
        <w:spacing w:line="240" w:lineRule="atLeast"/>
        <w:rPr>
          <w:rFonts w:ascii="Rockwell" w:hAnsi="Rockwell"/>
          <w:sz w:val="20"/>
          <w:szCs w:val="20"/>
          <w:shd w:val="clear" w:color="auto" w:fill="FFFFFF"/>
        </w:rPr>
      </w:pPr>
      <w:r w:rsidRPr="00B1051F">
        <w:rPr>
          <w:rFonts w:ascii="Rockwell" w:hAnsi="Rockwell"/>
          <w:sz w:val="20"/>
          <w:szCs w:val="20"/>
          <w:shd w:val="clear" w:color="auto" w:fill="FFFFFF"/>
        </w:rPr>
        <w:t>3390.00.00.00.00.00.0.1.0002.0</w:t>
      </w:r>
    </w:p>
    <w:p w:rsidR="00902A53" w:rsidRPr="00DF611D" w:rsidRDefault="00902A53" w:rsidP="00902A53">
      <w:pPr>
        <w:pStyle w:val="Corpodetexto3"/>
        <w:spacing w:line="240" w:lineRule="atLeast"/>
        <w:rPr>
          <w:rFonts w:ascii="Rockwell" w:hAnsi="Rockwell"/>
          <w:b/>
          <w:bCs/>
          <w:sz w:val="20"/>
          <w:szCs w:val="20"/>
        </w:rPr>
      </w:pPr>
      <w:r w:rsidRPr="00B1051F">
        <w:rPr>
          <w:rFonts w:ascii="Rockwell" w:hAnsi="Rockwell"/>
          <w:sz w:val="20"/>
          <w:szCs w:val="20"/>
          <w:shd w:val="clear" w:color="auto" w:fill="FFFFFF"/>
        </w:rPr>
        <w:t>3390.00.00.00.00.00.0.1.0016.8</w:t>
      </w:r>
      <w:r w:rsidRPr="00DF611D">
        <w:rPr>
          <w:rFonts w:ascii="Rockwell" w:hAnsi="Rockwell"/>
          <w:b/>
          <w:bCs/>
          <w:color w:val="FF0000"/>
          <w:sz w:val="20"/>
          <w:szCs w:val="20"/>
        </w:rPr>
        <w:t xml:space="preserve">   </w:t>
      </w:r>
      <w:r w:rsidRPr="00DF611D">
        <w:rPr>
          <w:rFonts w:ascii="Rockwell" w:hAnsi="Rockwell"/>
          <w:b/>
          <w:bCs/>
          <w:sz w:val="20"/>
          <w:szCs w:val="20"/>
        </w:rPr>
        <w:t xml:space="preserve">                                        </w:t>
      </w:r>
      <w:r w:rsidRPr="00DF611D">
        <w:rPr>
          <w:rFonts w:ascii="Rockwell" w:hAnsi="Rockwell"/>
          <w:b/>
          <w:bCs/>
          <w:sz w:val="20"/>
          <w:szCs w:val="20"/>
        </w:rPr>
        <w:tab/>
        <w:t xml:space="preserve">                                    </w:t>
      </w:r>
    </w:p>
    <w:p w:rsidR="00902A53" w:rsidRPr="00DF611D"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Rockwell" w:hAnsi="Rockwell"/>
          <w:b/>
          <w:bCs/>
          <w:sz w:val="20"/>
          <w:szCs w:val="20"/>
          <w:u w:val="single"/>
        </w:rPr>
      </w:pPr>
    </w:p>
    <w:p w:rsidR="00902A53" w:rsidRPr="00DF611D"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Rockwell" w:hAnsi="Rockwell"/>
          <w:b/>
          <w:bCs/>
          <w:sz w:val="20"/>
          <w:szCs w:val="20"/>
          <w:u w:val="single"/>
        </w:rPr>
      </w:pPr>
      <w:r w:rsidRPr="00DF611D">
        <w:rPr>
          <w:rFonts w:ascii="Rockwell" w:hAnsi="Rockwell"/>
          <w:b/>
          <w:bCs/>
          <w:sz w:val="20"/>
          <w:szCs w:val="20"/>
          <w:u w:val="single"/>
        </w:rPr>
        <w:t>5</w:t>
      </w:r>
      <w:r w:rsidRPr="00DF611D">
        <w:rPr>
          <w:rFonts w:ascii="Rockwell" w:hAnsi="Rockwell"/>
          <w:sz w:val="20"/>
          <w:szCs w:val="20"/>
          <w:u w:val="single"/>
        </w:rPr>
        <w:t xml:space="preserve"> </w:t>
      </w:r>
      <w:r w:rsidRPr="00DF611D">
        <w:rPr>
          <w:rFonts w:ascii="Rockwell" w:hAnsi="Rockwell"/>
          <w:b/>
          <w:bCs/>
          <w:sz w:val="20"/>
          <w:szCs w:val="20"/>
          <w:u w:val="single"/>
        </w:rPr>
        <w:t>VALOR DO CONTRATO</w:t>
      </w:r>
    </w:p>
    <w:p w:rsidR="00902A53" w:rsidRPr="00DF611D"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ckwell" w:hAnsi="Rockwell"/>
          <w:sz w:val="20"/>
          <w:szCs w:val="20"/>
        </w:rPr>
      </w:pPr>
      <w:r w:rsidRPr="00DF611D">
        <w:rPr>
          <w:rFonts w:ascii="Rockwell" w:hAnsi="Rockwell"/>
          <w:sz w:val="20"/>
          <w:szCs w:val="20"/>
        </w:rPr>
        <w:t>5.1 As partes contratantes dão ao presente Contrato o valor global de R$ ................................ (......................................................), para todos os legais e jurídicos efeitos.</w:t>
      </w:r>
    </w:p>
    <w:p w:rsidR="00902A53" w:rsidRPr="00DF611D" w:rsidRDefault="00902A53" w:rsidP="00902A53">
      <w:pPr>
        <w:pStyle w:val="Ttulo5"/>
        <w:jc w:val="center"/>
        <w:rPr>
          <w:rFonts w:ascii="Rockwell" w:hAnsi="Rockwell"/>
          <w:i w:val="0"/>
          <w:sz w:val="20"/>
          <w:szCs w:val="20"/>
          <w:u w:val="single"/>
        </w:rPr>
      </w:pPr>
      <w:r w:rsidRPr="00DF611D">
        <w:rPr>
          <w:rFonts w:ascii="Rockwell" w:hAnsi="Rockwell"/>
          <w:i w:val="0"/>
          <w:sz w:val="20"/>
          <w:szCs w:val="20"/>
          <w:u w:val="single"/>
        </w:rPr>
        <w:t>6 CONDIÇÕES E FORMA DE PAGAMENTO</w:t>
      </w:r>
    </w:p>
    <w:p w:rsidR="00902A53" w:rsidRPr="00DF611D"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Rockwell" w:hAnsi="Rockwell"/>
          <w:sz w:val="20"/>
          <w:szCs w:val="20"/>
        </w:rPr>
      </w:pPr>
      <w:r w:rsidRPr="00DF611D">
        <w:rPr>
          <w:rFonts w:ascii="Rockwell" w:hAnsi="Rockwell"/>
          <w:sz w:val="20"/>
          <w:szCs w:val="20"/>
        </w:rPr>
        <w:t>6.1 Na entrega dos materiais, a CONTRATADA deverá acompanhar-se de Nota Fiscal correspondente, encaminhando-a ao respectivo requisitante.</w:t>
      </w:r>
    </w:p>
    <w:p w:rsidR="00902A53"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ckwell" w:hAnsi="Rockwell"/>
          <w:sz w:val="20"/>
          <w:szCs w:val="20"/>
        </w:rPr>
      </w:pPr>
      <w:r w:rsidRPr="00DF611D">
        <w:rPr>
          <w:rFonts w:ascii="Rockwell" w:hAnsi="Rockwell"/>
          <w:sz w:val="20"/>
          <w:szCs w:val="20"/>
        </w:rPr>
        <w:t>6.2 Os pagamentos serão efetuados de acordo com o calendário de pagamentos da Prefeitura Municipal de Palmitos, no mês subsequente ao da prestação de serviços</w:t>
      </w:r>
      <w:r w:rsidRPr="00DF611D">
        <w:rPr>
          <w:rFonts w:ascii="Rockwell" w:hAnsi="Rockwell"/>
          <w:sz w:val="20"/>
          <w:szCs w:val="20"/>
          <w:shd w:val="clear" w:color="auto" w:fill="FFFFFF"/>
        </w:rPr>
        <w:t>, mediante a apresentação da Nota Fiscal/fatura devidame</w:t>
      </w:r>
      <w:r w:rsidRPr="00DF611D">
        <w:rPr>
          <w:rFonts w:ascii="Rockwell" w:hAnsi="Rockwell"/>
          <w:sz w:val="20"/>
          <w:szCs w:val="20"/>
        </w:rPr>
        <w:t>nte atestada pelo responsável do setor requerente e, observado o cumprimento integral das disposições contidas neste Edital</w:t>
      </w:r>
      <w:r>
        <w:rPr>
          <w:rFonts w:ascii="Rockwell" w:hAnsi="Rockwell"/>
          <w:sz w:val="20"/>
          <w:szCs w:val="20"/>
        </w:rPr>
        <w:t>.</w:t>
      </w:r>
    </w:p>
    <w:p w:rsidR="00902A53" w:rsidRPr="00DF611D" w:rsidRDefault="00902A53" w:rsidP="00902A53">
      <w:pPr>
        <w:pStyle w:val="Ttulo5"/>
        <w:jc w:val="center"/>
        <w:rPr>
          <w:rFonts w:ascii="Rockwell" w:hAnsi="Rockwell"/>
          <w:i w:val="0"/>
          <w:sz w:val="20"/>
          <w:szCs w:val="20"/>
          <w:u w:val="single"/>
        </w:rPr>
      </w:pPr>
      <w:r w:rsidRPr="00DF611D">
        <w:rPr>
          <w:rFonts w:ascii="Rockwell" w:hAnsi="Rockwell"/>
          <w:i w:val="0"/>
          <w:sz w:val="20"/>
          <w:szCs w:val="20"/>
          <w:u w:val="single"/>
        </w:rPr>
        <w:t>7 RESPONSABILIDADES</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Rockwell" w:hAnsi="Rockwell"/>
          <w:sz w:val="20"/>
          <w:szCs w:val="20"/>
        </w:rPr>
      </w:pPr>
      <w:r w:rsidRPr="00DF611D">
        <w:rPr>
          <w:rFonts w:ascii="Rockwell" w:hAnsi="Rockwell"/>
          <w:sz w:val="20"/>
          <w:szCs w:val="20"/>
        </w:rPr>
        <w:t xml:space="preserve">7.1 </w:t>
      </w:r>
      <w:r w:rsidRPr="00DF611D">
        <w:rPr>
          <w:rFonts w:ascii="Rockwell" w:hAnsi="Rockwell"/>
          <w:sz w:val="20"/>
          <w:szCs w:val="20"/>
        </w:rPr>
        <w:tab/>
        <w:t>A CONTRATADA é responsável, direta e exclusivamente, pela execução do objeto deste Contrato e, conseqüentemente responde, civil e criminalmente, por todos os danos e prejuízos que, na execução dele, venha direta ou indiretamente, a provocar ou causar para o CONTRATANTE ou a terceiros, independentemente da fiscalização exercida pelo CONTRATANTE.</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Rockwell" w:hAnsi="Rockwell"/>
          <w:sz w:val="20"/>
          <w:szCs w:val="20"/>
        </w:rPr>
      </w:pPr>
      <w:smartTag w:uri="urn:schemas-microsoft-com:office:smarttags" w:element="metricconverter">
        <w:smartTagPr>
          <w:attr w:name="ProductID" w:val="7.2 A"/>
        </w:smartTagPr>
        <w:r w:rsidRPr="00DF611D">
          <w:rPr>
            <w:rFonts w:ascii="Rockwell" w:hAnsi="Rockwell"/>
            <w:sz w:val="20"/>
            <w:szCs w:val="20"/>
          </w:rPr>
          <w:t>7.2 A</w:t>
        </w:r>
      </w:smartTag>
      <w:r w:rsidRPr="00DF611D">
        <w:rPr>
          <w:rFonts w:ascii="Rockwell" w:hAnsi="Rockwell"/>
          <w:sz w:val="20"/>
          <w:szCs w:val="20"/>
        </w:rPr>
        <w:t xml:space="preserve"> CONTRATADA é responsável pelos encargos trabalhistas, previdenciários, fiscais e comerciais resultantes da execução do contrato, nos termos do artigo 71 da Lei 8.666/93.</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Rockwell" w:hAnsi="Rockwell"/>
          <w:sz w:val="20"/>
          <w:szCs w:val="20"/>
        </w:rPr>
      </w:pPr>
      <w:r w:rsidRPr="00DF611D">
        <w:rPr>
          <w:rFonts w:ascii="Rockwell" w:hAnsi="Rockwell"/>
          <w:sz w:val="20"/>
          <w:szCs w:val="20"/>
        </w:rPr>
        <w:t>7.3. As contribuições sociais e os danos contra terceiros são de responsabilidade da CONTRATADA.</w:t>
      </w:r>
    </w:p>
    <w:p w:rsidR="00902A53" w:rsidRPr="00DF611D"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Rockwell" w:hAnsi="Rockwell"/>
          <w:sz w:val="20"/>
          <w:szCs w:val="20"/>
        </w:rPr>
      </w:pPr>
      <w:smartTag w:uri="urn:schemas-microsoft-com:office:smarttags" w:element="metricconverter">
        <w:smartTagPr>
          <w:attr w:name="ProductID" w:val="7.4 A"/>
        </w:smartTagPr>
        <w:r w:rsidRPr="00DF611D">
          <w:rPr>
            <w:rFonts w:ascii="Rockwell" w:hAnsi="Rockwell"/>
            <w:sz w:val="20"/>
            <w:szCs w:val="20"/>
          </w:rPr>
          <w:t>7.4 A</w:t>
        </w:r>
      </w:smartTag>
      <w:r w:rsidRPr="00DF611D">
        <w:rPr>
          <w:rFonts w:ascii="Rockwell" w:hAnsi="Rockwell"/>
          <w:sz w:val="20"/>
          <w:szCs w:val="20"/>
        </w:rPr>
        <w:t xml:space="preserve"> CONTRATADA é responsável também pela qualidade dos serviços fornecidos, cabendo-lhe verificar o atendimento das especificações, não se admitindo, em nenhuma hipótese, a alegação de que terceiros quaisquer, antes da entrega dos serviços, tenham adulterado ou fornecido os mesmos fora dos padrões exigidos.</w:t>
      </w:r>
    </w:p>
    <w:p w:rsidR="00902A53" w:rsidRPr="00DF611D" w:rsidRDefault="00902A53" w:rsidP="00902A53">
      <w:pPr>
        <w:pStyle w:val="Ttulo5"/>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jc w:val="center"/>
        <w:rPr>
          <w:rFonts w:ascii="Rockwell" w:hAnsi="Rockwell"/>
          <w:i w:val="0"/>
          <w:sz w:val="20"/>
          <w:szCs w:val="20"/>
          <w:u w:val="single"/>
        </w:rPr>
      </w:pPr>
      <w:r w:rsidRPr="00DF611D">
        <w:rPr>
          <w:rFonts w:ascii="Rockwell" w:hAnsi="Rockwell"/>
          <w:i w:val="0"/>
          <w:sz w:val="20"/>
          <w:szCs w:val="20"/>
          <w:u w:val="single"/>
        </w:rPr>
        <w:t>8 OBRIGAÇÕES DA CONTRATADA</w:t>
      </w:r>
    </w:p>
    <w:p w:rsidR="00902A53" w:rsidRPr="00DF611D" w:rsidRDefault="00902A53" w:rsidP="00902A53">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Rockwell" w:hAnsi="Rockwell"/>
          <w:sz w:val="20"/>
          <w:szCs w:val="20"/>
        </w:rPr>
      </w:pPr>
      <w:r w:rsidRPr="00DF611D">
        <w:rPr>
          <w:rFonts w:ascii="Rockwell" w:hAnsi="Rockwell"/>
          <w:sz w:val="20"/>
          <w:szCs w:val="20"/>
        </w:rPr>
        <w:t>8.1 Constituem obrigações da CONTRATADA:</w:t>
      </w:r>
    </w:p>
    <w:p w:rsidR="00902A53" w:rsidRPr="00DF611D" w:rsidRDefault="00902A53" w:rsidP="00902A53">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3"/>
        <w:jc w:val="both"/>
        <w:rPr>
          <w:rFonts w:ascii="Rockwell" w:hAnsi="Rockwell"/>
          <w:sz w:val="20"/>
          <w:szCs w:val="20"/>
        </w:rPr>
      </w:pPr>
      <w:r w:rsidRPr="00DF611D">
        <w:rPr>
          <w:rFonts w:ascii="Rockwell" w:hAnsi="Rockwell"/>
          <w:sz w:val="20"/>
          <w:szCs w:val="20"/>
        </w:rPr>
        <w:t xml:space="preserve">a) </w:t>
      </w:r>
      <w:r w:rsidRPr="00DF611D">
        <w:rPr>
          <w:rFonts w:ascii="Rockwell" w:hAnsi="Rockwell"/>
          <w:sz w:val="20"/>
          <w:szCs w:val="20"/>
        </w:rPr>
        <w:tab/>
        <w:t>providenciar, no prazo máximo de 24 (vinte e quatro) horas, o saneamento de qualquer irregularidade na entrega dos produtos fornecidos;</w:t>
      </w:r>
    </w:p>
    <w:p w:rsidR="00902A53" w:rsidRPr="00DF611D" w:rsidRDefault="00902A53" w:rsidP="00902A53">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3"/>
        <w:jc w:val="both"/>
        <w:rPr>
          <w:rFonts w:ascii="Rockwell" w:hAnsi="Rockwell"/>
          <w:sz w:val="20"/>
          <w:szCs w:val="20"/>
        </w:rPr>
      </w:pPr>
      <w:r w:rsidRPr="00DF611D">
        <w:rPr>
          <w:rFonts w:ascii="Rockwell" w:hAnsi="Rockwell"/>
          <w:sz w:val="20"/>
          <w:szCs w:val="20"/>
        </w:rPr>
        <w:t>b) manter, durante o Contrato, todas as exigências contidas no Tomada de Preços nº 05/2007;</w:t>
      </w:r>
    </w:p>
    <w:p w:rsidR="00902A53" w:rsidRPr="00DF611D" w:rsidRDefault="00902A53" w:rsidP="00902A53">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3"/>
        <w:jc w:val="both"/>
        <w:rPr>
          <w:rFonts w:ascii="Rockwell" w:hAnsi="Rockwell"/>
          <w:sz w:val="20"/>
          <w:szCs w:val="20"/>
        </w:rPr>
      </w:pPr>
      <w:r w:rsidRPr="00DF611D">
        <w:rPr>
          <w:rFonts w:ascii="Rockwell" w:hAnsi="Rockwell"/>
          <w:sz w:val="20"/>
          <w:szCs w:val="20"/>
        </w:rPr>
        <w:t>c) manter, durante toda a execução do contrato, em compatibilidade com as obrigações por ele assumidas, todas as condições de habilitação e qualificação exigidas na Licitação (art. 55, XIII da lei 8.666/93);</w:t>
      </w:r>
    </w:p>
    <w:p w:rsidR="00902A53" w:rsidRPr="00DF611D" w:rsidRDefault="00902A53" w:rsidP="00902A53">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3"/>
        <w:jc w:val="both"/>
        <w:rPr>
          <w:rFonts w:ascii="Rockwell" w:hAnsi="Rockwell"/>
          <w:sz w:val="20"/>
          <w:szCs w:val="20"/>
        </w:rPr>
      </w:pPr>
      <w:r w:rsidRPr="00DF611D">
        <w:rPr>
          <w:rFonts w:ascii="Rockwell" w:hAnsi="Rockwell"/>
          <w:sz w:val="20"/>
          <w:szCs w:val="20"/>
        </w:rPr>
        <w:t>d) Corrigir, reparar, remover, reconstruir ou substituir, às suas expensas, no total ou em parte, o objeto do contrato em que se verificar vícios, defeitos ou incorreções resultantes da execução ou de materiais empregados, conforme previsto no art. 69 da lei 8.666/93.</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Rockwell" w:hAnsi="Rockwell"/>
          <w:sz w:val="20"/>
          <w:szCs w:val="20"/>
        </w:rPr>
      </w:pPr>
      <w:r w:rsidRPr="00DF611D">
        <w:rPr>
          <w:rFonts w:ascii="Rockwell" w:hAnsi="Rockwell"/>
          <w:sz w:val="20"/>
          <w:szCs w:val="20"/>
        </w:rPr>
        <w:t>8.2 Observado qualquer tipo de não-atendimento das especificações dos produtos exigidos no contrato, a CONTRATADA deverá substituí-los sem qualquer ônus para o CONTRATANTE.</w:t>
      </w:r>
    </w:p>
    <w:p w:rsidR="00902A53" w:rsidRPr="00DF611D" w:rsidRDefault="00902A53" w:rsidP="00902A53">
      <w:pPr>
        <w:pStyle w:val="Ttulo5"/>
        <w:tabs>
          <w:tab w:val="left" w:pos="340"/>
        </w:tabs>
        <w:jc w:val="center"/>
        <w:rPr>
          <w:rFonts w:ascii="Rockwell" w:hAnsi="Rockwell"/>
          <w:i w:val="0"/>
          <w:sz w:val="20"/>
          <w:szCs w:val="20"/>
          <w:u w:val="single"/>
        </w:rPr>
      </w:pPr>
      <w:r w:rsidRPr="00DF611D">
        <w:rPr>
          <w:rFonts w:ascii="Rockwell" w:hAnsi="Rockwell"/>
          <w:i w:val="0"/>
          <w:sz w:val="20"/>
          <w:szCs w:val="20"/>
          <w:u w:val="single"/>
        </w:rPr>
        <w:t>9 PENALIDADES</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9.1 Pela inexecução total ou parcial do Contrato estará a CONTRATADA sujeita às seguintes penalidades:</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a) Advertência;</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b) Multa:</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1- De 0,5% (meio por cento) por dia de atraso, no caso de não cumprimento do prazo de entrega ou de execução do serviço contratado, até o limite de 20% (vinte por cento);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lastRenderedPageBreak/>
        <w:t>2- De até 20% (vinte por cento) sobre o valor do Contrato, no caso de descumprimento do Contrato, ressalvado o disposto no item 1 (um) acima citado;</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3- Suspensão temporária de participação em licitação e impedimento de contratar com o Município de Palmitos pelo período de até 05 (cinco) anos consecutivos;</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4- Declaração de inidoneidade.</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Rockwell" w:hAnsi="Rockwell"/>
          <w:sz w:val="20"/>
          <w:szCs w:val="20"/>
        </w:rPr>
      </w:pPr>
      <w:r w:rsidRPr="00DF611D">
        <w:rPr>
          <w:rFonts w:ascii="Rockwell" w:hAnsi="Rockwell"/>
          <w:sz w:val="20"/>
          <w:szCs w:val="20"/>
        </w:rPr>
        <w:t>9.2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902A53" w:rsidRPr="00DF611D"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Rockwell" w:hAnsi="Rockwell"/>
          <w:sz w:val="20"/>
          <w:szCs w:val="20"/>
        </w:rPr>
      </w:pPr>
      <w:r w:rsidRPr="00DF611D">
        <w:rPr>
          <w:rFonts w:ascii="Rockwell" w:hAnsi="Rockwell"/>
          <w:sz w:val="20"/>
          <w:szCs w:val="20"/>
        </w:rPr>
        <w:t>9.3 Os valores pertinentes às multas aplicadas serão descontados dos créditos a que a CONTRATADA tiver direito, ou cobrados judicialmente.</w:t>
      </w:r>
    </w:p>
    <w:p w:rsidR="00902A53"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Rockwell" w:hAnsi="Rockwell"/>
          <w:b/>
          <w:bCs/>
          <w:sz w:val="20"/>
          <w:szCs w:val="20"/>
          <w:u w:val="single"/>
        </w:rPr>
      </w:pPr>
    </w:p>
    <w:p w:rsidR="00902A53" w:rsidRPr="00DF611D"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Rockwell" w:hAnsi="Rockwell"/>
          <w:b/>
          <w:bCs/>
          <w:sz w:val="20"/>
          <w:szCs w:val="20"/>
          <w:u w:val="single"/>
        </w:rPr>
      </w:pPr>
      <w:r w:rsidRPr="00DF611D">
        <w:rPr>
          <w:rFonts w:ascii="Rockwell" w:hAnsi="Rockwell"/>
          <w:b/>
          <w:bCs/>
          <w:sz w:val="20"/>
          <w:szCs w:val="20"/>
          <w:u w:val="single"/>
        </w:rPr>
        <w:t>10</w:t>
      </w:r>
      <w:r w:rsidRPr="00DF611D">
        <w:rPr>
          <w:rFonts w:ascii="Rockwell" w:hAnsi="Rockwell"/>
          <w:sz w:val="20"/>
          <w:szCs w:val="20"/>
          <w:u w:val="single"/>
        </w:rPr>
        <w:t xml:space="preserve"> </w:t>
      </w:r>
      <w:r w:rsidRPr="00DF611D">
        <w:rPr>
          <w:rFonts w:ascii="Rockwell" w:hAnsi="Rockwell"/>
          <w:b/>
          <w:bCs/>
          <w:sz w:val="20"/>
          <w:szCs w:val="20"/>
          <w:u w:val="single"/>
        </w:rPr>
        <w:t>RESCISÃO</w:t>
      </w:r>
    </w:p>
    <w:p w:rsidR="00902A53" w:rsidRPr="00DF611D"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ckwell" w:hAnsi="Rockwell"/>
          <w:sz w:val="20"/>
          <w:szCs w:val="20"/>
        </w:rPr>
      </w:pPr>
      <w:r w:rsidRPr="00DF611D">
        <w:rPr>
          <w:rFonts w:ascii="Rockwell" w:hAnsi="Rockwell"/>
          <w:sz w:val="20"/>
          <w:szCs w:val="20"/>
        </w:rPr>
        <w:t>10.1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902A53" w:rsidRPr="00DF611D"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ckwell" w:hAnsi="Rockwell"/>
          <w:sz w:val="20"/>
          <w:szCs w:val="20"/>
        </w:rPr>
      </w:pPr>
      <w:smartTag w:uri="urn:schemas-microsoft-com:office:smarttags" w:element="metricconverter">
        <w:smartTagPr>
          <w:attr w:name="ProductID" w:val="10.2 A"/>
        </w:smartTagPr>
        <w:r w:rsidRPr="00DF611D">
          <w:rPr>
            <w:rFonts w:ascii="Rockwell" w:hAnsi="Rockwell"/>
            <w:sz w:val="20"/>
            <w:szCs w:val="20"/>
          </w:rPr>
          <w:t>10.2 A</w:t>
        </w:r>
      </w:smartTag>
      <w:r w:rsidRPr="00DF611D">
        <w:rPr>
          <w:rFonts w:ascii="Rockwell" w:hAnsi="Rockwell"/>
          <w:sz w:val="20"/>
          <w:szCs w:val="20"/>
        </w:rPr>
        <w:t xml:space="preserve"> rescisão do Contrato poderá se dar sob quaisquer das formas delineadas no art. 79 da Lei nº 8.666/93.</w:t>
      </w:r>
    </w:p>
    <w:p w:rsidR="00902A53" w:rsidRPr="00DF611D"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Rockwell" w:hAnsi="Rockwell"/>
          <w:b/>
          <w:bCs/>
          <w:sz w:val="20"/>
          <w:szCs w:val="20"/>
          <w:u w:val="single"/>
        </w:rPr>
      </w:pPr>
    </w:p>
    <w:p w:rsidR="00902A53" w:rsidRPr="00DF611D"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Rockwell" w:hAnsi="Rockwell"/>
          <w:b/>
          <w:bCs/>
          <w:sz w:val="20"/>
          <w:szCs w:val="20"/>
          <w:u w:val="single"/>
        </w:rPr>
      </w:pPr>
      <w:r w:rsidRPr="00DF611D">
        <w:rPr>
          <w:rFonts w:ascii="Rockwell" w:hAnsi="Rockwell"/>
          <w:b/>
          <w:bCs/>
          <w:sz w:val="20"/>
          <w:szCs w:val="20"/>
          <w:u w:val="single"/>
        </w:rPr>
        <w:t>11</w:t>
      </w:r>
      <w:r w:rsidRPr="00DF611D">
        <w:rPr>
          <w:rFonts w:ascii="Rockwell" w:hAnsi="Rockwell"/>
          <w:sz w:val="20"/>
          <w:szCs w:val="20"/>
          <w:u w:val="single"/>
        </w:rPr>
        <w:t xml:space="preserve"> </w:t>
      </w:r>
      <w:r w:rsidRPr="00DF611D">
        <w:rPr>
          <w:rFonts w:ascii="Rockwell" w:hAnsi="Rockwell"/>
          <w:b/>
          <w:bCs/>
          <w:sz w:val="20"/>
          <w:szCs w:val="20"/>
          <w:u w:val="single"/>
        </w:rPr>
        <w:t>DISPOSIÇÕES GERAIS</w:t>
      </w:r>
    </w:p>
    <w:p w:rsidR="00902A53" w:rsidRPr="00DF611D"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ckwell" w:hAnsi="Rockwell"/>
          <w:sz w:val="20"/>
          <w:szCs w:val="20"/>
        </w:rPr>
      </w:pPr>
      <w:r w:rsidRPr="00DF611D">
        <w:rPr>
          <w:rFonts w:ascii="Rockwell" w:hAnsi="Rockwell"/>
          <w:sz w:val="20"/>
          <w:szCs w:val="20"/>
        </w:rPr>
        <w:t>11.1 A CONTRATADA assume integral responsabilidade pelos danos que causar ao CONTRATANTE ou à terceiros, por si ou seus sucessores e representantes, na execução do objeto contratado, isentando o município de toda e qualquer reclamação que possa surgir em decorrência do mesmo.</w:t>
      </w:r>
    </w:p>
    <w:p w:rsidR="00902A53" w:rsidRPr="00DF611D"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ckwell" w:hAnsi="Rockwell"/>
          <w:sz w:val="20"/>
          <w:szCs w:val="20"/>
        </w:rPr>
      </w:pPr>
      <w:smartTag w:uri="urn:schemas-microsoft-com:office:smarttags" w:element="metricconverter">
        <w:smartTagPr>
          <w:attr w:name="ProductID" w:val="11.2 A"/>
        </w:smartTagPr>
        <w:r w:rsidRPr="00DF611D">
          <w:rPr>
            <w:rFonts w:ascii="Rockwell" w:hAnsi="Rockwell"/>
            <w:b/>
            <w:bCs/>
            <w:sz w:val="20"/>
            <w:szCs w:val="20"/>
          </w:rPr>
          <w:t>11.2 A</w:t>
        </w:r>
      </w:smartTag>
      <w:r w:rsidRPr="00DF611D">
        <w:rPr>
          <w:rFonts w:ascii="Rockwell" w:hAnsi="Rockwell"/>
          <w:b/>
          <w:bCs/>
          <w:sz w:val="20"/>
          <w:szCs w:val="20"/>
        </w:rPr>
        <w:t xml:space="preserve"> CONTRATADA não poderá subcontratar ou transferir a terceiros o objeto deste contrato, salvo expressa autorização da Administração Municipal.</w:t>
      </w:r>
    </w:p>
    <w:p w:rsidR="00902A53" w:rsidRPr="00DF611D"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ckwell" w:hAnsi="Rockwell"/>
          <w:sz w:val="20"/>
          <w:szCs w:val="20"/>
        </w:rPr>
      </w:pPr>
      <w:r w:rsidRPr="00DF611D">
        <w:rPr>
          <w:rFonts w:ascii="Rockwell" w:hAnsi="Rockwell"/>
          <w:sz w:val="20"/>
          <w:szCs w:val="20"/>
        </w:rPr>
        <w:t>11.3 Aplicam-se à este Contrato as disposições da Lei nº 8.666/1993, e suas posteriores modificações, que regulamentam as licitações e contratações promovidas pela Administração Pública.</w:t>
      </w:r>
    </w:p>
    <w:p w:rsidR="00902A53" w:rsidRPr="00DF611D" w:rsidRDefault="00902A53" w:rsidP="00902A53">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Rockwell" w:hAnsi="Rockwell"/>
          <w:spacing w:val="-3"/>
          <w:sz w:val="20"/>
          <w:szCs w:val="20"/>
        </w:rPr>
      </w:pPr>
      <w:r w:rsidRPr="00DF611D">
        <w:rPr>
          <w:rFonts w:ascii="Rockwell" w:hAnsi="Rockwell"/>
          <w:sz w:val="20"/>
          <w:szCs w:val="20"/>
        </w:rPr>
        <w:t xml:space="preserve">11.4 </w:t>
      </w:r>
      <w:r w:rsidRPr="00DF611D">
        <w:rPr>
          <w:rFonts w:ascii="Rockwell" w:hAnsi="Rockwell"/>
          <w:color w:val="000000"/>
          <w:sz w:val="20"/>
          <w:szCs w:val="20"/>
        </w:rPr>
        <w:t>O Contratado fica obrigada a aceitar, nas mesmas condições contratuais, os acréscimos ou supressões que se fizerem na venda dos produtos objeto da presente licitação, até 25% (vinte e cinco por cento) do valor do contrato.</w:t>
      </w:r>
    </w:p>
    <w:p w:rsidR="00902A53" w:rsidRPr="00DF611D"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Rockwell" w:hAnsi="Rockwell"/>
          <w:b/>
          <w:bCs/>
          <w:sz w:val="20"/>
          <w:szCs w:val="20"/>
          <w:u w:val="single"/>
        </w:rPr>
      </w:pPr>
      <w:r w:rsidRPr="00DF611D">
        <w:rPr>
          <w:rFonts w:ascii="Rockwell" w:hAnsi="Rockwell"/>
          <w:b/>
          <w:bCs/>
          <w:sz w:val="20"/>
          <w:szCs w:val="20"/>
          <w:u w:val="single"/>
        </w:rPr>
        <w:t>12</w:t>
      </w:r>
      <w:r w:rsidRPr="00DF611D">
        <w:rPr>
          <w:rFonts w:ascii="Rockwell" w:hAnsi="Rockwell"/>
          <w:sz w:val="20"/>
          <w:szCs w:val="20"/>
          <w:u w:val="single"/>
        </w:rPr>
        <w:t xml:space="preserve"> </w:t>
      </w:r>
      <w:r w:rsidRPr="00DF611D">
        <w:rPr>
          <w:rFonts w:ascii="Rockwell" w:hAnsi="Rockwell"/>
          <w:b/>
          <w:bCs/>
          <w:sz w:val="20"/>
          <w:szCs w:val="20"/>
          <w:u w:val="single"/>
        </w:rPr>
        <w:t>FORO</w:t>
      </w:r>
    </w:p>
    <w:p w:rsidR="00902A53" w:rsidRPr="00DF611D"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Rockwell" w:hAnsi="Rockwell"/>
          <w:sz w:val="20"/>
          <w:szCs w:val="20"/>
        </w:rPr>
      </w:pPr>
      <w:r w:rsidRPr="00DF611D">
        <w:rPr>
          <w:rFonts w:ascii="Rockwell" w:hAnsi="Rockwell"/>
          <w:sz w:val="20"/>
          <w:szCs w:val="20"/>
        </w:rPr>
        <w:t>12.1 Elegem as partes contratantes o Foro desta cidade, para dirimir todas e quaisquer controvérsias oriundas deste Contrato, renunciando expressamente a qualquer outro, por mais privilegiado que seja.</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Rockwell" w:hAnsi="Rockwell"/>
          <w:sz w:val="20"/>
          <w:szCs w:val="20"/>
        </w:rPr>
      </w:pPr>
      <w:r w:rsidRPr="00DF611D">
        <w:rPr>
          <w:rFonts w:ascii="Rockwell" w:hAnsi="Rockwell"/>
          <w:sz w:val="20"/>
          <w:szCs w:val="20"/>
        </w:rPr>
        <w:t>E, assim, por estarem justas e contratadas, as partes, por seus representantes legais, assinam o presente Contrato, em 02 (duas) vias de igual teor e forma, para um só e jurídico efeito, perante as testemunhas abaixo assinados, a tudo presentes.</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Rockwell" w:hAnsi="Rockwell"/>
          <w:sz w:val="20"/>
          <w:szCs w:val="20"/>
        </w:rPr>
      </w:pPr>
      <w:r w:rsidRPr="00DF611D">
        <w:rPr>
          <w:rFonts w:ascii="Rockwell" w:hAnsi="Rockwell"/>
          <w:sz w:val="20"/>
          <w:szCs w:val="20"/>
        </w:rPr>
        <w:t>Palmitos (SC), .....</w:t>
      </w:r>
      <w:r>
        <w:rPr>
          <w:rFonts w:ascii="Rockwell" w:hAnsi="Rockwell"/>
          <w:sz w:val="20"/>
          <w:szCs w:val="20"/>
        </w:rPr>
        <w:t>.</w:t>
      </w:r>
      <w:r w:rsidRPr="00DF611D">
        <w:rPr>
          <w:rFonts w:ascii="Rockwell" w:hAnsi="Rockwell"/>
          <w:sz w:val="20"/>
          <w:szCs w:val="20"/>
        </w:rPr>
        <w:t>.</w:t>
      </w:r>
      <w:r>
        <w:rPr>
          <w:rFonts w:ascii="Rockwell" w:hAnsi="Rockwell"/>
          <w:sz w:val="20"/>
          <w:szCs w:val="20"/>
        </w:rPr>
        <w:t xml:space="preserve"> de </w:t>
      </w:r>
      <w:r w:rsidR="002F45C4">
        <w:rPr>
          <w:rFonts w:ascii="Rockwell" w:hAnsi="Rockwell"/>
          <w:sz w:val="20"/>
          <w:szCs w:val="20"/>
        </w:rPr>
        <w:t>junho</w:t>
      </w:r>
      <w:r>
        <w:rPr>
          <w:rFonts w:ascii="Rockwell" w:hAnsi="Rockwell"/>
          <w:sz w:val="20"/>
          <w:szCs w:val="20"/>
        </w:rPr>
        <w:t xml:space="preserve"> de </w:t>
      </w:r>
      <w:r w:rsidRPr="00DF611D">
        <w:rPr>
          <w:rFonts w:ascii="Rockwell" w:hAnsi="Rockwell"/>
          <w:sz w:val="20"/>
          <w:szCs w:val="20"/>
        </w:rPr>
        <w:t>20</w:t>
      </w:r>
      <w:r w:rsidR="002F45C4">
        <w:rPr>
          <w:rFonts w:ascii="Rockwell" w:hAnsi="Rockwell"/>
          <w:sz w:val="20"/>
          <w:szCs w:val="20"/>
        </w:rPr>
        <w:t>10</w:t>
      </w:r>
      <w:r w:rsidRPr="00DF611D">
        <w:rPr>
          <w:rFonts w:ascii="Rockwell" w:hAnsi="Rockwell"/>
          <w:sz w:val="20"/>
          <w:szCs w:val="20"/>
        </w:rPr>
        <w:t xml:space="preserve">.        </w:t>
      </w:r>
    </w:p>
    <w:p w:rsidR="00902A5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Rockwell" w:hAnsi="Rockwell"/>
          <w:b/>
          <w:bCs/>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Rockwell" w:hAnsi="Rockwell"/>
          <w:b/>
          <w:bCs/>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Rockwell" w:hAnsi="Rockwell"/>
          <w:b/>
          <w:bCs/>
          <w:sz w:val="20"/>
          <w:szCs w:val="20"/>
        </w:rPr>
      </w:pPr>
      <w:r w:rsidRPr="00DF611D">
        <w:rPr>
          <w:rFonts w:ascii="Rockwell" w:hAnsi="Rockwell"/>
          <w:b/>
          <w:bCs/>
          <w:sz w:val="20"/>
          <w:szCs w:val="20"/>
        </w:rPr>
        <w:t xml:space="preserve">                             (Gestor</w:t>
      </w:r>
      <w:r>
        <w:rPr>
          <w:rFonts w:ascii="Rockwell" w:hAnsi="Rockwell"/>
          <w:b/>
          <w:bCs/>
          <w:sz w:val="20"/>
          <w:szCs w:val="20"/>
        </w:rPr>
        <w:t>a</w:t>
      </w:r>
      <w:r w:rsidRPr="00DF611D">
        <w:rPr>
          <w:rFonts w:ascii="Rockwell" w:hAnsi="Rockwell"/>
          <w:b/>
          <w:bCs/>
          <w:sz w:val="20"/>
          <w:szCs w:val="20"/>
        </w:rPr>
        <w:t xml:space="preserve"> do Fundo)                                                               (razão social)</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Rockwell" w:hAnsi="Rockwell"/>
          <w:sz w:val="20"/>
          <w:szCs w:val="20"/>
          <w:lang w:val="es-ES_tradnl"/>
        </w:rPr>
      </w:pPr>
      <w:r w:rsidRPr="00DF611D">
        <w:rPr>
          <w:rFonts w:ascii="Rockwell" w:hAnsi="Rockwell"/>
          <w:sz w:val="20"/>
          <w:szCs w:val="20"/>
        </w:rPr>
        <w:t xml:space="preserve">                              </w:t>
      </w:r>
      <w:r>
        <w:rPr>
          <w:rFonts w:ascii="Rockwell" w:hAnsi="Rockwell"/>
          <w:sz w:val="20"/>
          <w:szCs w:val="20"/>
        </w:rPr>
        <w:t xml:space="preserve"> </w:t>
      </w:r>
      <w:r w:rsidRPr="00DF611D">
        <w:rPr>
          <w:rFonts w:ascii="Rockwell" w:hAnsi="Rockwell"/>
          <w:sz w:val="20"/>
          <w:szCs w:val="20"/>
          <w:lang w:val="es-ES_tradnl"/>
        </w:rPr>
        <w:t>CONTRATANTE                                                                    CONTRATADA</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Rockwell" w:hAnsi="Rockwell"/>
          <w:sz w:val="20"/>
          <w:szCs w:val="20"/>
          <w:lang w:val="es-ES_tradnl"/>
        </w:rPr>
      </w:pPr>
    </w:p>
    <w:p w:rsidR="00902A5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sz w:val="20"/>
          <w:szCs w:val="20"/>
          <w:lang w:val="es-ES_tradnl"/>
        </w:rPr>
      </w:pPr>
    </w:p>
    <w:p w:rsidR="00902A5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sz w:val="20"/>
          <w:szCs w:val="20"/>
          <w:lang w:val="es-ES_tradnl"/>
        </w:rPr>
      </w:pPr>
      <w:r w:rsidRPr="00DF611D">
        <w:rPr>
          <w:rFonts w:ascii="Rockwell" w:hAnsi="Rockwell"/>
          <w:sz w:val="20"/>
          <w:szCs w:val="20"/>
          <w:lang w:val="es-ES_tradnl"/>
        </w:rPr>
        <w:t xml:space="preserve">Dr. </w:t>
      </w:r>
      <w:r>
        <w:rPr>
          <w:rFonts w:ascii="Rockwell" w:hAnsi="Rockwell"/>
          <w:sz w:val="20"/>
          <w:szCs w:val="20"/>
          <w:lang w:val="es-ES_tradnl"/>
        </w:rPr>
        <w:t>Cristiano André Valdameri</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sz w:val="20"/>
          <w:szCs w:val="20"/>
          <w:lang w:val="es-ES_tradnl"/>
        </w:rPr>
      </w:pPr>
      <w:r>
        <w:rPr>
          <w:rFonts w:ascii="Rockwell" w:hAnsi="Rockwell"/>
          <w:sz w:val="20"/>
          <w:szCs w:val="20"/>
          <w:lang w:val="es-ES_tradnl"/>
        </w:rPr>
        <w:t>OAB/SC n.º 12.278</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sz w:val="20"/>
          <w:szCs w:val="20"/>
        </w:rPr>
      </w:pPr>
      <w:r w:rsidRPr="00DF611D">
        <w:rPr>
          <w:rFonts w:ascii="Rockwell" w:hAnsi="Rockwell"/>
          <w:sz w:val="20"/>
          <w:szCs w:val="20"/>
        </w:rPr>
        <w:t>Assessor Jurídico</w:t>
      </w:r>
    </w:p>
    <w:p w:rsidR="00902A5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Rockwell" w:hAnsi="Rockwell"/>
          <w:sz w:val="20"/>
          <w:szCs w:val="20"/>
        </w:rPr>
      </w:pPr>
    </w:p>
    <w:p w:rsidR="00902A5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Rockwell" w:hAnsi="Rockwell"/>
          <w:sz w:val="20"/>
          <w:szCs w:val="20"/>
        </w:rPr>
      </w:pPr>
    </w:p>
    <w:p w:rsidR="00902A5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Rockwell" w:hAnsi="Rockwell"/>
          <w:sz w:val="20"/>
          <w:szCs w:val="20"/>
        </w:rPr>
      </w:pPr>
      <w:r w:rsidRPr="00DF611D">
        <w:rPr>
          <w:rFonts w:ascii="Rockwell" w:hAnsi="Rockwell"/>
          <w:sz w:val="20"/>
          <w:szCs w:val="20"/>
        </w:rPr>
        <w:t>Testemunhas:   1 -__________________</w:t>
      </w:r>
      <w:r>
        <w:rPr>
          <w:rFonts w:ascii="Rockwell" w:hAnsi="Rockwell"/>
          <w:sz w:val="20"/>
          <w:szCs w:val="20"/>
        </w:rPr>
        <w:t>_______________________________</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 xml:space="preserve">                                                                    Nome e CPF</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Rockwell" w:hAnsi="Rockwell"/>
          <w:sz w:val="20"/>
          <w:szCs w:val="20"/>
        </w:rPr>
      </w:pPr>
      <w:r w:rsidRPr="00DF611D">
        <w:rPr>
          <w:rFonts w:ascii="Rockwell" w:hAnsi="Rockwell"/>
          <w:sz w:val="20"/>
          <w:szCs w:val="20"/>
        </w:rPr>
        <w:t xml:space="preserve">                         </w:t>
      </w:r>
      <w:r>
        <w:rPr>
          <w:rFonts w:ascii="Rockwell" w:hAnsi="Rockwell"/>
          <w:sz w:val="20"/>
          <w:szCs w:val="20"/>
        </w:rPr>
        <w:t xml:space="preserve">    </w:t>
      </w:r>
      <w:r w:rsidRPr="00DF611D">
        <w:rPr>
          <w:rFonts w:ascii="Rockwell" w:hAnsi="Rockwell"/>
          <w:sz w:val="20"/>
          <w:szCs w:val="20"/>
        </w:rPr>
        <w:t>2-_________________________________________________</w:t>
      </w:r>
    </w:p>
    <w:p w:rsidR="00902A53" w:rsidRPr="00DF611D" w:rsidRDefault="00902A53" w:rsidP="00902A53">
      <w:pPr>
        <w:autoSpaceDE w:val="0"/>
        <w:autoSpaceDN w:val="0"/>
        <w:adjustRightInd w:val="0"/>
        <w:rPr>
          <w:rFonts w:ascii="Rockwell" w:hAnsi="Rockwell"/>
          <w:sz w:val="20"/>
          <w:szCs w:val="20"/>
        </w:rPr>
      </w:pPr>
      <w:r w:rsidRPr="00DF611D">
        <w:rPr>
          <w:rFonts w:ascii="Rockwell" w:hAnsi="Rockwell"/>
          <w:sz w:val="20"/>
          <w:szCs w:val="20"/>
        </w:rPr>
        <w:t xml:space="preserve">                                                                     Nome e CPF</w:t>
      </w:r>
    </w:p>
    <w:p w:rsidR="00902A5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b/>
          <w:sz w:val="28"/>
          <w:szCs w:val="28"/>
        </w:rPr>
      </w:pPr>
      <w:r w:rsidRPr="00DF611D">
        <w:rPr>
          <w:rFonts w:ascii="Rockwell" w:eastAsia="Book Antiqua" w:hAnsi="Rockwell"/>
          <w:b/>
          <w:sz w:val="20"/>
          <w:szCs w:val="20"/>
          <w:shd w:val="clear" w:color="auto" w:fill="FFFFFF"/>
        </w:rPr>
        <w:br w:type="page"/>
      </w:r>
      <w:r w:rsidRPr="002F2483">
        <w:rPr>
          <w:rFonts w:ascii="Rockwell" w:hAnsi="Rockwell"/>
          <w:b/>
          <w:sz w:val="28"/>
          <w:szCs w:val="28"/>
        </w:rPr>
        <w:lastRenderedPageBreak/>
        <w:t>ANEXO II</w:t>
      </w:r>
    </w:p>
    <w:p w:rsidR="00902A53" w:rsidRPr="002F248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b/>
          <w:sz w:val="28"/>
          <w:szCs w:val="28"/>
        </w:rPr>
      </w:pPr>
    </w:p>
    <w:p w:rsidR="00902A53" w:rsidRPr="002F248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rPr>
      </w:pPr>
      <w:r w:rsidRPr="002F2483">
        <w:rPr>
          <w:rFonts w:ascii="Rockwell" w:hAnsi="Rockwell"/>
        </w:rPr>
        <w:t>TOMADA DE PREÇOS N</w:t>
      </w:r>
      <w:r>
        <w:rPr>
          <w:rFonts w:ascii="Rockwell" w:hAnsi="Rockwell"/>
        </w:rPr>
        <w:t>.º</w:t>
      </w:r>
      <w:r w:rsidRPr="002F2483">
        <w:rPr>
          <w:rFonts w:ascii="Rockwell" w:hAnsi="Rockwell"/>
        </w:rPr>
        <w:t xml:space="preserve"> </w:t>
      </w:r>
      <w:r>
        <w:rPr>
          <w:rFonts w:ascii="Rockwell" w:hAnsi="Rockwell"/>
        </w:rPr>
        <w:t>004</w:t>
      </w:r>
      <w:r w:rsidRPr="002F2483">
        <w:rPr>
          <w:rFonts w:ascii="Rockwell" w:hAnsi="Rockwell"/>
        </w:rPr>
        <w:t>/20</w:t>
      </w:r>
      <w:r w:rsidR="002F45C4">
        <w:rPr>
          <w:rFonts w:ascii="Rockwell" w:hAnsi="Rockwell"/>
        </w:rPr>
        <w:t>10</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b/>
          <w:bCs/>
          <w:sz w:val="20"/>
          <w:szCs w:val="20"/>
        </w:rPr>
      </w:pPr>
      <w:r w:rsidRPr="00DF611D">
        <w:rPr>
          <w:rFonts w:ascii="Rockwell" w:hAnsi="Rockwell"/>
          <w:b/>
          <w:bCs/>
          <w:sz w:val="20"/>
          <w:szCs w:val="20"/>
        </w:rPr>
        <w:t xml:space="preserve">Declaração </w:t>
      </w:r>
      <w:r>
        <w:rPr>
          <w:rFonts w:ascii="Rockwell" w:hAnsi="Rockwell"/>
          <w:b/>
          <w:bCs/>
          <w:sz w:val="20"/>
          <w:szCs w:val="20"/>
        </w:rPr>
        <w:t xml:space="preserve">de </w:t>
      </w:r>
      <w:r w:rsidRPr="00DF611D">
        <w:rPr>
          <w:rFonts w:ascii="Rockwell" w:hAnsi="Rockwell"/>
          <w:b/>
          <w:bCs/>
          <w:sz w:val="20"/>
          <w:szCs w:val="20"/>
        </w:rPr>
        <w:t>Micro Empresa ou Empresa de Pequeno Porte</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rFonts w:ascii="Rockwell" w:hAnsi="Rockwell"/>
          <w:sz w:val="20"/>
          <w:szCs w:val="20"/>
        </w:rPr>
      </w:pPr>
      <w:r w:rsidRPr="00DF611D">
        <w:rPr>
          <w:rFonts w:ascii="Rockwell" w:hAnsi="Rockwell"/>
          <w:b/>
          <w:bCs/>
          <w:sz w:val="20"/>
          <w:szCs w:val="20"/>
        </w:rPr>
        <w:t>DECLARAMOS</w:t>
      </w:r>
      <w:r w:rsidRPr="00DF611D">
        <w:rPr>
          <w:rFonts w:ascii="Rockwell" w:hAnsi="Rockwell"/>
          <w:sz w:val="20"/>
          <w:szCs w:val="20"/>
        </w:rPr>
        <w:t xml:space="preserve"> para fins de participação no procedimento licitatório – TOMADA DE PREÇOS, que a Empresa __________________________________, inscrita sob o CNPJ____________________________________ é </w:t>
      </w:r>
      <w:r w:rsidRPr="00DF611D">
        <w:rPr>
          <w:rFonts w:ascii="Rockwell" w:hAnsi="Rockwell"/>
          <w:b/>
          <w:bCs/>
          <w:sz w:val="20"/>
          <w:szCs w:val="20"/>
        </w:rPr>
        <w:t>Microempresa ou Empresa de Pequeno Porte</w:t>
      </w:r>
      <w:r w:rsidRPr="00DF611D">
        <w:rPr>
          <w:rFonts w:ascii="Rockwell" w:hAnsi="Rockwell"/>
          <w:sz w:val="20"/>
          <w:szCs w:val="20"/>
        </w:rPr>
        <w:t>, nos termos da Lei Complementar 123/2006 e Instrução Normativa nº 103/2007 do Departamento de Registro do Comércio, e conforme Declaração expedida pela Junta Comercial (comprovando a condição de Microempresa ou Empresa de Pequeno Porte) - que se encontra no envelope de Habilitação da licitante.</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rFonts w:ascii="Rockwell" w:hAnsi="Rockwell"/>
          <w:sz w:val="20"/>
          <w:szCs w:val="20"/>
        </w:rPr>
      </w:pPr>
      <w:r w:rsidRPr="00DF611D">
        <w:rPr>
          <w:rFonts w:ascii="Rockwell" w:hAnsi="Rockwell"/>
          <w:sz w:val="20"/>
          <w:szCs w:val="20"/>
        </w:rPr>
        <w:t>____________________, em ____ de__</w:t>
      </w:r>
      <w:r>
        <w:rPr>
          <w:rFonts w:ascii="Rockwell" w:hAnsi="Rockwell"/>
          <w:sz w:val="20"/>
          <w:szCs w:val="20"/>
        </w:rPr>
        <w:t>_______</w:t>
      </w:r>
      <w:r w:rsidRPr="00DF611D">
        <w:rPr>
          <w:rFonts w:ascii="Rockwell" w:hAnsi="Rockwell"/>
          <w:sz w:val="20"/>
          <w:szCs w:val="20"/>
        </w:rPr>
        <w:t>______ de 20</w:t>
      </w:r>
      <w:r w:rsidR="00B1051F">
        <w:rPr>
          <w:rFonts w:ascii="Rockwell" w:hAnsi="Rockwell"/>
          <w:sz w:val="20"/>
          <w:szCs w:val="20"/>
        </w:rPr>
        <w:t>10</w:t>
      </w:r>
      <w:r w:rsidRPr="00DF611D">
        <w:rPr>
          <w:rFonts w:ascii="Rockwell" w:hAnsi="Rockwell"/>
          <w:sz w:val="20"/>
          <w:szCs w:val="20"/>
        </w:rPr>
        <w:t>.</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sz w:val="20"/>
          <w:szCs w:val="20"/>
        </w:rPr>
      </w:pPr>
      <w:r w:rsidRPr="00DF611D">
        <w:rPr>
          <w:rFonts w:ascii="Rockwell" w:hAnsi="Rockwell"/>
          <w:sz w:val="20"/>
          <w:szCs w:val="20"/>
        </w:rPr>
        <w:t xml:space="preserve">_______________________________________________ </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sz w:val="20"/>
          <w:szCs w:val="20"/>
        </w:rPr>
      </w:pPr>
      <w:r w:rsidRPr="00DF611D">
        <w:rPr>
          <w:rFonts w:ascii="Rockwell" w:hAnsi="Rockwell"/>
          <w:sz w:val="20"/>
          <w:szCs w:val="20"/>
        </w:rPr>
        <w:t>Carimbo, assinatura e CPF do representante legal.</w:t>
      </w:r>
    </w:p>
    <w:p w:rsidR="00902A53" w:rsidRPr="00DF611D" w:rsidRDefault="00902A53" w:rsidP="00902A53">
      <w:pPr>
        <w:autoSpaceDE w:val="0"/>
        <w:autoSpaceDN w:val="0"/>
        <w:adjustRightInd w:val="0"/>
        <w:rPr>
          <w:rFonts w:ascii="Rockwell" w:hAnsi="Rockwell"/>
          <w:sz w:val="20"/>
          <w:szCs w:val="20"/>
        </w:rPr>
      </w:pPr>
    </w:p>
    <w:p w:rsidR="00902A53" w:rsidRDefault="00902A53" w:rsidP="00902A53">
      <w:pPr>
        <w:rPr>
          <w:rFonts w:ascii="Rockwell" w:hAnsi="Rockwell"/>
          <w:sz w:val="20"/>
          <w:szCs w:val="20"/>
        </w:rPr>
      </w:pPr>
    </w:p>
    <w:p w:rsidR="00902A53" w:rsidRDefault="00902A53" w:rsidP="00902A53">
      <w:pPr>
        <w:rPr>
          <w:rFonts w:ascii="Rockwell" w:hAnsi="Rockwell"/>
          <w:sz w:val="20"/>
          <w:szCs w:val="20"/>
        </w:rPr>
      </w:pPr>
    </w:p>
    <w:p w:rsidR="00902A53" w:rsidRDefault="00902A53" w:rsidP="00902A53">
      <w:pPr>
        <w:rPr>
          <w:rFonts w:ascii="Rockwell" w:hAnsi="Rockwell"/>
          <w:sz w:val="20"/>
          <w:szCs w:val="20"/>
        </w:rPr>
      </w:pPr>
    </w:p>
    <w:p w:rsidR="00902A53" w:rsidRDefault="00902A53" w:rsidP="00902A53">
      <w:pPr>
        <w:rPr>
          <w:rFonts w:ascii="Rockwell" w:hAnsi="Rockwell"/>
          <w:sz w:val="20"/>
          <w:szCs w:val="20"/>
        </w:rPr>
      </w:pPr>
    </w:p>
    <w:p w:rsidR="00902A53" w:rsidRDefault="00902A53" w:rsidP="00902A53">
      <w:pPr>
        <w:rPr>
          <w:rFonts w:ascii="Rockwell" w:hAnsi="Rockwell"/>
          <w:sz w:val="20"/>
          <w:szCs w:val="20"/>
        </w:rPr>
      </w:pPr>
    </w:p>
    <w:p w:rsidR="00902A53" w:rsidRDefault="00902A53" w:rsidP="00902A53">
      <w:pPr>
        <w:rPr>
          <w:rFonts w:ascii="Rockwell" w:hAnsi="Rockwell"/>
          <w:sz w:val="20"/>
          <w:szCs w:val="20"/>
        </w:rPr>
      </w:pPr>
    </w:p>
    <w:p w:rsidR="00902A53" w:rsidRDefault="00902A53" w:rsidP="00902A53">
      <w:pPr>
        <w:rPr>
          <w:rFonts w:ascii="Rockwell" w:hAnsi="Rockwell"/>
          <w:sz w:val="20"/>
          <w:szCs w:val="20"/>
        </w:rPr>
      </w:pPr>
    </w:p>
    <w:p w:rsidR="00902A53" w:rsidRDefault="00902A53" w:rsidP="00902A53">
      <w:pPr>
        <w:rPr>
          <w:rFonts w:ascii="Rockwell" w:hAnsi="Rockwell"/>
          <w:sz w:val="20"/>
          <w:szCs w:val="20"/>
        </w:rPr>
      </w:pPr>
    </w:p>
    <w:p w:rsidR="00902A53" w:rsidRDefault="00902A53" w:rsidP="00902A53">
      <w:pPr>
        <w:rPr>
          <w:rFonts w:ascii="Rockwell" w:hAnsi="Rockwell"/>
          <w:sz w:val="20"/>
          <w:szCs w:val="20"/>
        </w:rPr>
      </w:pPr>
    </w:p>
    <w:p w:rsidR="00902A53" w:rsidRDefault="00902A53" w:rsidP="00902A53">
      <w:pPr>
        <w:rPr>
          <w:rFonts w:ascii="Rockwell" w:hAnsi="Rockwell"/>
          <w:sz w:val="20"/>
          <w:szCs w:val="20"/>
        </w:rPr>
      </w:pPr>
    </w:p>
    <w:p w:rsidR="00902A53" w:rsidRDefault="00902A53" w:rsidP="00902A53">
      <w:pPr>
        <w:rPr>
          <w:rFonts w:ascii="Rockwell" w:hAnsi="Rockwell"/>
          <w:sz w:val="20"/>
          <w:szCs w:val="20"/>
        </w:rPr>
      </w:pPr>
    </w:p>
    <w:p w:rsidR="00902A53" w:rsidRDefault="00902A53" w:rsidP="00902A53">
      <w:pPr>
        <w:rPr>
          <w:rFonts w:ascii="Rockwell" w:hAnsi="Rockwell"/>
          <w:sz w:val="20"/>
          <w:szCs w:val="20"/>
        </w:rPr>
      </w:pPr>
    </w:p>
    <w:p w:rsidR="00902A53" w:rsidRDefault="00902A53" w:rsidP="00902A53">
      <w:pPr>
        <w:rPr>
          <w:rFonts w:ascii="Rockwell" w:hAnsi="Rockwell"/>
          <w:sz w:val="20"/>
          <w:szCs w:val="20"/>
        </w:rPr>
      </w:pPr>
    </w:p>
    <w:p w:rsidR="00902A53" w:rsidRDefault="00902A53" w:rsidP="00902A53">
      <w:pPr>
        <w:rPr>
          <w:rFonts w:ascii="Rockwell" w:hAnsi="Rockwell"/>
          <w:sz w:val="20"/>
          <w:szCs w:val="20"/>
        </w:rPr>
      </w:pPr>
    </w:p>
    <w:p w:rsidR="00902A53" w:rsidRDefault="00902A53" w:rsidP="00902A53">
      <w:pPr>
        <w:rPr>
          <w:rFonts w:ascii="Rockwell" w:hAnsi="Rockwell"/>
          <w:sz w:val="20"/>
          <w:szCs w:val="20"/>
        </w:rPr>
      </w:pPr>
    </w:p>
    <w:p w:rsidR="00902A53" w:rsidRDefault="00902A53" w:rsidP="00902A53">
      <w:pPr>
        <w:rPr>
          <w:rFonts w:ascii="Rockwell" w:hAnsi="Rockwell"/>
          <w:sz w:val="20"/>
          <w:szCs w:val="20"/>
        </w:rPr>
      </w:pPr>
    </w:p>
    <w:p w:rsidR="00902A53" w:rsidRPr="009D708A"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b/>
          <w:sz w:val="28"/>
          <w:szCs w:val="28"/>
        </w:rPr>
      </w:pPr>
      <w:r w:rsidRPr="009D708A">
        <w:rPr>
          <w:rFonts w:ascii="Rockwell" w:hAnsi="Rockwell"/>
          <w:b/>
          <w:sz w:val="28"/>
          <w:szCs w:val="28"/>
        </w:rPr>
        <w:lastRenderedPageBreak/>
        <w:t>ANEXO III - PROPOSTA DE PREÇOS</w:t>
      </w:r>
    </w:p>
    <w:p w:rsidR="00902A53" w:rsidRPr="009D708A"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b/>
          <w:sz w:val="28"/>
          <w:szCs w:val="28"/>
        </w:rPr>
      </w:pPr>
    </w:p>
    <w:p w:rsidR="00902A53" w:rsidRPr="009D708A"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b/>
          <w:sz w:val="28"/>
          <w:szCs w:val="28"/>
        </w:rPr>
      </w:pPr>
      <w:r w:rsidRPr="009D708A">
        <w:rPr>
          <w:rFonts w:ascii="Rockwell" w:hAnsi="Rockwell"/>
          <w:b/>
          <w:sz w:val="28"/>
          <w:szCs w:val="28"/>
        </w:rPr>
        <w:t xml:space="preserve">TOMADA DE PREÇOS Nº </w:t>
      </w:r>
      <w:r>
        <w:rPr>
          <w:rFonts w:ascii="Rockwell" w:hAnsi="Rockwell"/>
          <w:b/>
          <w:sz w:val="28"/>
          <w:szCs w:val="28"/>
        </w:rPr>
        <w:t>004</w:t>
      </w:r>
      <w:r w:rsidRPr="009D708A">
        <w:rPr>
          <w:rFonts w:ascii="Rockwell" w:hAnsi="Rockwell"/>
          <w:b/>
          <w:sz w:val="28"/>
          <w:szCs w:val="28"/>
        </w:rPr>
        <w:t>/20</w:t>
      </w:r>
      <w:r w:rsidR="002F45C4">
        <w:rPr>
          <w:rFonts w:ascii="Rockwell" w:hAnsi="Rockwell"/>
          <w:b/>
          <w:sz w:val="28"/>
          <w:szCs w:val="28"/>
        </w:rPr>
        <w:t>10</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Rockwell" w:hAnsi="Rockwell"/>
          <w:sz w:val="20"/>
          <w:szCs w:val="20"/>
        </w:rPr>
      </w:pPr>
    </w:p>
    <w:tbl>
      <w:tblPr>
        <w:tblW w:w="9375" w:type="dxa"/>
        <w:tblLayout w:type="fixed"/>
        <w:tblCellMar>
          <w:left w:w="0" w:type="dxa"/>
          <w:right w:w="0" w:type="dxa"/>
        </w:tblCellMar>
        <w:tblLook w:val="0000"/>
      </w:tblPr>
      <w:tblGrid>
        <w:gridCol w:w="700"/>
        <w:gridCol w:w="880"/>
        <w:gridCol w:w="640"/>
        <w:gridCol w:w="5895"/>
        <w:gridCol w:w="1260"/>
      </w:tblGrid>
      <w:tr w:rsidR="00902A53" w:rsidRPr="00DF611D" w:rsidTr="00902A53">
        <w:trPr>
          <w:trHeight w:val="315"/>
        </w:trPr>
        <w:tc>
          <w:tcPr>
            <w:tcW w:w="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02A53" w:rsidRPr="00DF611D" w:rsidRDefault="00902A53" w:rsidP="00902A53">
            <w:pPr>
              <w:jc w:val="center"/>
              <w:rPr>
                <w:rFonts w:ascii="Rockwell" w:eastAsia="Arial Unicode MS" w:hAnsi="Rockwell"/>
                <w:b/>
                <w:bCs/>
                <w:sz w:val="20"/>
                <w:szCs w:val="20"/>
              </w:rPr>
            </w:pPr>
            <w:r w:rsidRPr="00DF611D">
              <w:rPr>
                <w:rFonts w:ascii="Rockwell" w:hAnsi="Rockwell"/>
                <w:b/>
                <w:bCs/>
                <w:sz w:val="20"/>
                <w:szCs w:val="20"/>
              </w:rPr>
              <w:t>Item</w:t>
            </w:r>
          </w:p>
        </w:tc>
        <w:tc>
          <w:tcPr>
            <w:tcW w:w="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02A53" w:rsidRPr="00DF611D" w:rsidRDefault="00902A53" w:rsidP="00902A53">
            <w:pPr>
              <w:jc w:val="center"/>
              <w:rPr>
                <w:rFonts w:ascii="Rockwell" w:eastAsia="Arial Unicode MS" w:hAnsi="Rockwell"/>
                <w:b/>
                <w:bCs/>
                <w:sz w:val="20"/>
                <w:szCs w:val="20"/>
              </w:rPr>
            </w:pPr>
            <w:r w:rsidRPr="00DF611D">
              <w:rPr>
                <w:rFonts w:ascii="Rockwell" w:hAnsi="Rockwell"/>
                <w:b/>
                <w:bCs/>
                <w:sz w:val="20"/>
                <w:szCs w:val="20"/>
              </w:rPr>
              <w:t>Quant.</w:t>
            </w:r>
          </w:p>
        </w:tc>
        <w:tc>
          <w:tcPr>
            <w:tcW w:w="6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02A53" w:rsidRPr="00DF611D" w:rsidRDefault="00902A53" w:rsidP="00902A53">
            <w:pPr>
              <w:jc w:val="center"/>
              <w:rPr>
                <w:rFonts w:ascii="Rockwell" w:eastAsia="Arial Unicode MS" w:hAnsi="Rockwell"/>
                <w:b/>
                <w:bCs/>
                <w:sz w:val="20"/>
                <w:szCs w:val="20"/>
              </w:rPr>
            </w:pPr>
            <w:r w:rsidRPr="00DF611D">
              <w:rPr>
                <w:rFonts w:ascii="Rockwell" w:hAnsi="Rockwell"/>
                <w:b/>
                <w:bCs/>
                <w:sz w:val="20"/>
                <w:szCs w:val="20"/>
              </w:rPr>
              <w:t>Un</w:t>
            </w:r>
            <w:r>
              <w:rPr>
                <w:rFonts w:ascii="Rockwell" w:hAnsi="Rockwell"/>
                <w:b/>
                <w:bCs/>
                <w:sz w:val="20"/>
                <w:szCs w:val="20"/>
              </w:rPr>
              <w:t>i</w:t>
            </w:r>
            <w:r w:rsidRPr="00DF611D">
              <w:rPr>
                <w:rFonts w:ascii="Rockwell" w:hAnsi="Rockwell"/>
                <w:b/>
                <w:bCs/>
                <w:sz w:val="20"/>
                <w:szCs w:val="20"/>
              </w:rPr>
              <w:t>d.</w:t>
            </w:r>
          </w:p>
        </w:tc>
        <w:tc>
          <w:tcPr>
            <w:tcW w:w="58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02A53" w:rsidRPr="00DF611D" w:rsidRDefault="00902A53" w:rsidP="00902A53">
            <w:pPr>
              <w:jc w:val="center"/>
              <w:rPr>
                <w:rFonts w:ascii="Rockwell" w:eastAsia="Arial Unicode MS" w:hAnsi="Rockwell"/>
                <w:b/>
                <w:bCs/>
                <w:sz w:val="20"/>
                <w:szCs w:val="20"/>
              </w:rPr>
            </w:pPr>
            <w:r w:rsidRPr="00DF611D">
              <w:rPr>
                <w:rFonts w:ascii="Rockwell" w:hAnsi="Rockwell"/>
                <w:b/>
                <w:bCs/>
                <w:sz w:val="20"/>
                <w:szCs w:val="20"/>
              </w:rPr>
              <w:t>Descrição</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02A53" w:rsidRPr="00DF611D" w:rsidRDefault="00902A53" w:rsidP="00902A53">
            <w:pPr>
              <w:jc w:val="center"/>
              <w:rPr>
                <w:rFonts w:ascii="Rockwell" w:hAnsi="Rockwell"/>
                <w:b/>
                <w:bCs/>
                <w:sz w:val="20"/>
                <w:szCs w:val="20"/>
              </w:rPr>
            </w:pPr>
            <w:r w:rsidRPr="00DF611D">
              <w:rPr>
                <w:rFonts w:ascii="Rockwell" w:hAnsi="Rockwell"/>
                <w:b/>
                <w:bCs/>
                <w:sz w:val="20"/>
                <w:szCs w:val="20"/>
              </w:rPr>
              <w:t>Valor</w:t>
            </w:r>
          </w:p>
          <w:p w:rsidR="00902A53" w:rsidRPr="00DF611D" w:rsidRDefault="00902A53" w:rsidP="00902A53">
            <w:pPr>
              <w:jc w:val="center"/>
              <w:rPr>
                <w:rFonts w:ascii="Rockwell" w:eastAsia="Arial Unicode MS" w:hAnsi="Rockwell"/>
                <w:b/>
                <w:bCs/>
                <w:sz w:val="20"/>
                <w:szCs w:val="20"/>
              </w:rPr>
            </w:pPr>
            <w:r w:rsidRPr="00DF611D">
              <w:rPr>
                <w:rFonts w:ascii="Rockwell" w:hAnsi="Rockwell"/>
                <w:b/>
                <w:bCs/>
                <w:sz w:val="20"/>
                <w:szCs w:val="20"/>
              </w:rPr>
              <w:t>M</w:t>
            </w:r>
            <w:r>
              <w:rPr>
                <w:rFonts w:ascii="Rockwell" w:hAnsi="Rockwell"/>
                <w:b/>
                <w:bCs/>
                <w:sz w:val="20"/>
                <w:szCs w:val="20"/>
              </w:rPr>
              <w:t>á</w:t>
            </w:r>
            <w:r w:rsidRPr="00DF611D">
              <w:rPr>
                <w:rFonts w:ascii="Rockwell" w:hAnsi="Rockwell"/>
                <w:b/>
                <w:bCs/>
                <w:sz w:val="20"/>
                <w:szCs w:val="20"/>
              </w:rPr>
              <w:t>ximo</w:t>
            </w:r>
          </w:p>
        </w:tc>
      </w:tr>
      <w:tr w:rsidR="00902A53" w:rsidRPr="00DF611D" w:rsidTr="00902A53">
        <w:trPr>
          <w:trHeight w:val="300"/>
        </w:trPr>
        <w:tc>
          <w:tcPr>
            <w:tcW w:w="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902A53" w:rsidRPr="00DF611D" w:rsidRDefault="00902A53" w:rsidP="00902A53">
            <w:pPr>
              <w:jc w:val="center"/>
              <w:rPr>
                <w:rFonts w:ascii="Rockwell" w:hAnsi="Rockwell"/>
                <w:sz w:val="20"/>
                <w:szCs w:val="20"/>
              </w:rPr>
            </w:pPr>
            <w:r w:rsidRPr="00DF611D">
              <w:rPr>
                <w:rFonts w:ascii="Rockwell" w:hAnsi="Rockwell"/>
                <w:sz w:val="20"/>
                <w:szCs w:val="20"/>
              </w:rPr>
              <w:t>1</w:t>
            </w:r>
          </w:p>
        </w:tc>
        <w:tc>
          <w:tcPr>
            <w:tcW w:w="880" w:type="dxa"/>
            <w:tcBorders>
              <w:top w:val="nil"/>
              <w:left w:val="nil"/>
              <w:bottom w:val="single" w:sz="4" w:space="0" w:color="auto"/>
              <w:right w:val="single" w:sz="4" w:space="0" w:color="auto"/>
            </w:tcBorders>
            <w:tcMar>
              <w:top w:w="15" w:type="dxa"/>
              <w:left w:w="15" w:type="dxa"/>
              <w:bottom w:w="0" w:type="dxa"/>
              <w:right w:w="15" w:type="dxa"/>
            </w:tcMar>
          </w:tcPr>
          <w:p w:rsidR="00902A53" w:rsidRPr="00DF611D" w:rsidRDefault="00804EA0" w:rsidP="00804EA0">
            <w:pPr>
              <w:jc w:val="center"/>
              <w:rPr>
                <w:rFonts w:ascii="Rockwell" w:hAnsi="Rockwell"/>
                <w:sz w:val="20"/>
                <w:szCs w:val="20"/>
              </w:rPr>
            </w:pPr>
            <w:r>
              <w:rPr>
                <w:rFonts w:ascii="Rockwell" w:hAnsi="Rockwell"/>
                <w:sz w:val="20"/>
                <w:szCs w:val="20"/>
              </w:rPr>
              <w:t>30</w:t>
            </w:r>
          </w:p>
        </w:tc>
        <w:tc>
          <w:tcPr>
            <w:tcW w:w="640" w:type="dxa"/>
            <w:tcBorders>
              <w:top w:val="nil"/>
              <w:left w:val="nil"/>
              <w:bottom w:val="single" w:sz="4" w:space="0" w:color="auto"/>
              <w:right w:val="single" w:sz="4" w:space="0" w:color="auto"/>
            </w:tcBorders>
            <w:tcMar>
              <w:top w:w="15" w:type="dxa"/>
              <w:left w:w="15" w:type="dxa"/>
              <w:bottom w:w="0" w:type="dxa"/>
              <w:right w:w="15" w:type="dxa"/>
            </w:tcMar>
          </w:tcPr>
          <w:p w:rsidR="00902A53" w:rsidRPr="00DF611D" w:rsidRDefault="00902A53" w:rsidP="00902A53">
            <w:pPr>
              <w:jc w:val="center"/>
              <w:rPr>
                <w:rFonts w:ascii="Rockwell" w:hAnsi="Rockwell"/>
                <w:sz w:val="20"/>
                <w:szCs w:val="20"/>
              </w:rPr>
            </w:pPr>
            <w:r>
              <w:rPr>
                <w:rFonts w:ascii="Rockwell" w:hAnsi="Rockwell"/>
                <w:sz w:val="20"/>
                <w:szCs w:val="20"/>
              </w:rPr>
              <w:t>Mês</w:t>
            </w:r>
          </w:p>
        </w:tc>
        <w:tc>
          <w:tcPr>
            <w:tcW w:w="5895" w:type="dxa"/>
            <w:tcBorders>
              <w:top w:val="nil"/>
              <w:left w:val="nil"/>
              <w:bottom w:val="single" w:sz="4" w:space="0" w:color="auto"/>
              <w:right w:val="single" w:sz="4" w:space="0" w:color="auto"/>
            </w:tcBorders>
            <w:tcMar>
              <w:top w:w="15" w:type="dxa"/>
              <w:left w:w="15" w:type="dxa"/>
              <w:bottom w:w="0" w:type="dxa"/>
              <w:right w:w="15" w:type="dxa"/>
            </w:tcMar>
          </w:tcPr>
          <w:p w:rsidR="00902A53" w:rsidRPr="00DE3A52" w:rsidRDefault="00902A53" w:rsidP="00902A53">
            <w:pPr>
              <w:jc w:val="both"/>
              <w:rPr>
                <w:rFonts w:ascii="Rockwell" w:hAnsi="Rockwell"/>
                <w:bCs/>
                <w:sz w:val="20"/>
                <w:szCs w:val="20"/>
              </w:rPr>
            </w:pPr>
            <w:r>
              <w:rPr>
                <w:rFonts w:ascii="Rockwell" w:hAnsi="Rockwell"/>
                <w:bCs/>
                <w:sz w:val="20"/>
                <w:szCs w:val="20"/>
              </w:rPr>
              <w:t>C</w:t>
            </w:r>
            <w:r w:rsidRPr="002F2483">
              <w:rPr>
                <w:rFonts w:ascii="Rockwell" w:hAnsi="Rockwell"/>
                <w:bCs/>
                <w:sz w:val="20"/>
                <w:szCs w:val="20"/>
              </w:rPr>
              <w:t xml:space="preserve">ontratação de </w:t>
            </w:r>
            <w:r w:rsidR="00804EA0" w:rsidRPr="00DE3A52">
              <w:rPr>
                <w:rFonts w:ascii="Rockwell" w:hAnsi="Rockwell"/>
                <w:bCs/>
                <w:sz w:val="20"/>
                <w:szCs w:val="20"/>
              </w:rPr>
              <w:t xml:space="preserve">empresa qualificada para prestação de serviços médicos/hospitalares de sobreaviso 24 horas por dia, abrangendo finais de semanas e feriados, para atendimento de urgências e emergências para os munícipes palmitenses, inclusive anestesista e obstetra, </w:t>
            </w:r>
            <w:r w:rsidR="00DE3A52">
              <w:rPr>
                <w:rFonts w:ascii="Rockwell" w:hAnsi="Rockwell"/>
                <w:bCs/>
                <w:sz w:val="20"/>
                <w:szCs w:val="20"/>
              </w:rPr>
              <w:t xml:space="preserve">partos e cesáreas, </w:t>
            </w:r>
            <w:r w:rsidR="00804EA0" w:rsidRPr="00DE3A52">
              <w:rPr>
                <w:rFonts w:ascii="Rockwell" w:hAnsi="Rockwell"/>
                <w:bCs/>
                <w:sz w:val="20"/>
                <w:szCs w:val="20"/>
              </w:rPr>
              <w:t xml:space="preserve">bem como exames </w:t>
            </w:r>
            <w:r w:rsidR="00DE3A52" w:rsidRPr="00DE3A52">
              <w:rPr>
                <w:rFonts w:ascii="Rockwell" w:hAnsi="Rockwell"/>
                <w:bCs/>
                <w:sz w:val="20"/>
                <w:szCs w:val="20"/>
              </w:rPr>
              <w:t>ambulatoria</w:t>
            </w:r>
            <w:r w:rsidR="00DE3A52">
              <w:rPr>
                <w:rFonts w:ascii="Rockwell" w:hAnsi="Rockwell"/>
                <w:bCs/>
                <w:sz w:val="20"/>
                <w:szCs w:val="20"/>
              </w:rPr>
              <w:t>i</w:t>
            </w:r>
            <w:r w:rsidR="00DE3A52" w:rsidRPr="00DE3A52">
              <w:rPr>
                <w:rFonts w:ascii="Rockwell" w:hAnsi="Rockwell"/>
                <w:bCs/>
                <w:sz w:val="20"/>
                <w:szCs w:val="20"/>
              </w:rPr>
              <w:t>s.</w:t>
            </w:r>
          </w:p>
          <w:p w:rsidR="00902A53" w:rsidRPr="002F2483" w:rsidRDefault="00902A53" w:rsidP="00902A53">
            <w:pPr>
              <w:jc w:val="both"/>
              <w:rPr>
                <w:rFonts w:ascii="Rockwell" w:hAnsi="Rockwell"/>
                <w:sz w:val="20"/>
                <w:szCs w:val="20"/>
              </w:rPr>
            </w:pPr>
            <w:r>
              <w:rPr>
                <w:rFonts w:ascii="Rockwell" w:hAnsi="Rockwell"/>
                <w:bCs/>
                <w:sz w:val="20"/>
                <w:szCs w:val="20"/>
              </w:rPr>
              <w:t>Obs.: O valor deverá ser cotado para pagamento mensal.</w:t>
            </w:r>
          </w:p>
        </w:tc>
        <w:tc>
          <w:tcPr>
            <w:tcW w:w="1260" w:type="dxa"/>
            <w:tcBorders>
              <w:top w:val="nil"/>
              <w:left w:val="nil"/>
              <w:bottom w:val="single" w:sz="4" w:space="0" w:color="auto"/>
              <w:right w:val="single" w:sz="4" w:space="0" w:color="auto"/>
            </w:tcBorders>
            <w:tcMar>
              <w:top w:w="15" w:type="dxa"/>
              <w:left w:w="15" w:type="dxa"/>
              <w:bottom w:w="0" w:type="dxa"/>
              <w:right w:w="15" w:type="dxa"/>
            </w:tcMar>
          </w:tcPr>
          <w:p w:rsidR="00902A53" w:rsidRPr="00DF611D" w:rsidRDefault="00DE3A52" w:rsidP="00DE3A52">
            <w:pPr>
              <w:jc w:val="center"/>
              <w:rPr>
                <w:rFonts w:ascii="Rockwell" w:eastAsia="Arial Unicode MS" w:hAnsi="Rockwell"/>
                <w:sz w:val="20"/>
                <w:szCs w:val="20"/>
                <w:lang w:val="es-ES_tradnl"/>
              </w:rPr>
            </w:pPr>
            <w:r>
              <w:rPr>
                <w:rFonts w:ascii="Rockwell" w:hAnsi="Rockwell"/>
                <w:sz w:val="20"/>
                <w:szCs w:val="20"/>
                <w:lang w:val="es-ES_tradnl"/>
              </w:rPr>
              <w:t>28</w:t>
            </w:r>
            <w:r w:rsidR="00902A53" w:rsidRPr="00DF611D">
              <w:rPr>
                <w:rFonts w:ascii="Rockwell" w:hAnsi="Rockwell"/>
                <w:sz w:val="20"/>
                <w:szCs w:val="20"/>
                <w:lang w:val="es-ES_tradnl"/>
              </w:rPr>
              <w:t>.</w:t>
            </w:r>
            <w:r w:rsidR="00902A53">
              <w:rPr>
                <w:rFonts w:ascii="Rockwell" w:hAnsi="Rockwell"/>
                <w:sz w:val="20"/>
                <w:szCs w:val="20"/>
                <w:lang w:val="es-ES_tradnl"/>
              </w:rPr>
              <w:t>0</w:t>
            </w:r>
            <w:r w:rsidR="00902A53" w:rsidRPr="00DF611D">
              <w:rPr>
                <w:rFonts w:ascii="Rockwell" w:hAnsi="Rockwell"/>
                <w:sz w:val="20"/>
                <w:szCs w:val="20"/>
                <w:lang w:val="es-ES_tradnl"/>
              </w:rPr>
              <w:t>00,00</w:t>
            </w:r>
          </w:p>
        </w:tc>
      </w:tr>
      <w:tr w:rsidR="00902A53" w:rsidRPr="00DF611D" w:rsidTr="00902A53">
        <w:trPr>
          <w:trHeight w:val="300"/>
        </w:trPr>
        <w:tc>
          <w:tcPr>
            <w:tcW w:w="700" w:type="dxa"/>
            <w:tcBorders>
              <w:top w:val="nil"/>
              <w:left w:val="single" w:sz="4" w:space="0" w:color="auto"/>
              <w:bottom w:val="nil"/>
              <w:right w:val="single" w:sz="4" w:space="0" w:color="auto"/>
            </w:tcBorders>
            <w:tcMar>
              <w:top w:w="15" w:type="dxa"/>
              <w:left w:w="15" w:type="dxa"/>
              <w:bottom w:w="0" w:type="dxa"/>
              <w:right w:w="15" w:type="dxa"/>
            </w:tcMar>
          </w:tcPr>
          <w:p w:rsidR="00902A53" w:rsidRPr="00DF611D" w:rsidRDefault="00902A53" w:rsidP="00902A53">
            <w:pPr>
              <w:jc w:val="center"/>
              <w:rPr>
                <w:rFonts w:ascii="Rockwell" w:hAnsi="Rockwell"/>
                <w:sz w:val="20"/>
                <w:szCs w:val="20"/>
              </w:rPr>
            </w:pPr>
            <w:r w:rsidRPr="00DF611D">
              <w:rPr>
                <w:rFonts w:ascii="Rockwell" w:hAnsi="Rockwell"/>
                <w:sz w:val="20"/>
                <w:szCs w:val="20"/>
              </w:rPr>
              <w:t>2</w:t>
            </w:r>
          </w:p>
        </w:tc>
        <w:tc>
          <w:tcPr>
            <w:tcW w:w="880" w:type="dxa"/>
            <w:tcBorders>
              <w:top w:val="nil"/>
              <w:left w:val="nil"/>
              <w:bottom w:val="nil"/>
              <w:right w:val="single" w:sz="4" w:space="0" w:color="auto"/>
            </w:tcBorders>
            <w:tcMar>
              <w:top w:w="15" w:type="dxa"/>
              <w:left w:w="15" w:type="dxa"/>
              <w:bottom w:w="0" w:type="dxa"/>
              <w:right w:w="15" w:type="dxa"/>
            </w:tcMar>
          </w:tcPr>
          <w:p w:rsidR="00902A53" w:rsidRPr="00DF611D" w:rsidRDefault="00DE3A52" w:rsidP="00902A53">
            <w:pPr>
              <w:jc w:val="center"/>
              <w:rPr>
                <w:rFonts w:ascii="Rockwell" w:hAnsi="Rockwell"/>
                <w:sz w:val="20"/>
                <w:szCs w:val="20"/>
              </w:rPr>
            </w:pPr>
            <w:r>
              <w:rPr>
                <w:rFonts w:ascii="Rockwell" w:hAnsi="Rockwell"/>
                <w:sz w:val="20"/>
                <w:szCs w:val="20"/>
              </w:rPr>
              <w:t>3000</w:t>
            </w:r>
          </w:p>
        </w:tc>
        <w:tc>
          <w:tcPr>
            <w:tcW w:w="640" w:type="dxa"/>
            <w:tcBorders>
              <w:top w:val="nil"/>
              <w:left w:val="nil"/>
              <w:bottom w:val="nil"/>
              <w:right w:val="single" w:sz="4" w:space="0" w:color="auto"/>
            </w:tcBorders>
            <w:tcMar>
              <w:top w:w="15" w:type="dxa"/>
              <w:left w:w="15" w:type="dxa"/>
              <w:bottom w:w="0" w:type="dxa"/>
              <w:right w:w="15" w:type="dxa"/>
            </w:tcMar>
          </w:tcPr>
          <w:p w:rsidR="00902A53" w:rsidRPr="00DF611D" w:rsidRDefault="00902A53" w:rsidP="00902A53">
            <w:pPr>
              <w:jc w:val="center"/>
              <w:rPr>
                <w:rFonts w:ascii="Rockwell" w:hAnsi="Rockwell"/>
                <w:sz w:val="20"/>
                <w:szCs w:val="20"/>
              </w:rPr>
            </w:pPr>
            <w:r w:rsidRPr="00DF611D">
              <w:rPr>
                <w:rFonts w:ascii="Rockwell" w:hAnsi="Rockwell"/>
                <w:sz w:val="20"/>
                <w:szCs w:val="20"/>
              </w:rPr>
              <w:t>SV</w:t>
            </w:r>
          </w:p>
        </w:tc>
        <w:tc>
          <w:tcPr>
            <w:tcW w:w="5895" w:type="dxa"/>
            <w:tcBorders>
              <w:top w:val="nil"/>
              <w:left w:val="nil"/>
              <w:bottom w:val="nil"/>
              <w:right w:val="single" w:sz="4" w:space="0" w:color="auto"/>
            </w:tcBorders>
            <w:tcMar>
              <w:top w:w="15" w:type="dxa"/>
              <w:left w:w="15" w:type="dxa"/>
              <w:bottom w:w="0" w:type="dxa"/>
              <w:right w:w="15" w:type="dxa"/>
            </w:tcMar>
          </w:tcPr>
          <w:p w:rsidR="00902A53" w:rsidRDefault="00902A53" w:rsidP="00902A53">
            <w:pPr>
              <w:jc w:val="both"/>
              <w:rPr>
                <w:rFonts w:ascii="Rockwell" w:hAnsi="Rockwell"/>
                <w:sz w:val="20"/>
                <w:szCs w:val="20"/>
              </w:rPr>
            </w:pPr>
            <w:r w:rsidRPr="002F2483">
              <w:rPr>
                <w:rFonts w:ascii="Rockwell" w:hAnsi="Rockwell"/>
                <w:bCs/>
                <w:sz w:val="20"/>
                <w:szCs w:val="20"/>
              </w:rPr>
              <w:t>Contratação de atendimento hospitalar para pequenos procedimentos, tais como sutura simples, drenagem de abscesso, retirada de corpo estranho, picadas de insetos e animais peçonhentos e outros</w:t>
            </w:r>
            <w:r w:rsidRPr="002F2483">
              <w:rPr>
                <w:rFonts w:ascii="Rockwell" w:hAnsi="Rockwell"/>
                <w:sz w:val="20"/>
                <w:szCs w:val="20"/>
              </w:rPr>
              <w:t>.</w:t>
            </w:r>
          </w:p>
          <w:p w:rsidR="00902A53" w:rsidRPr="00DF611D" w:rsidRDefault="00902A53" w:rsidP="00902A53">
            <w:pPr>
              <w:jc w:val="both"/>
              <w:rPr>
                <w:rFonts w:ascii="Rockwell" w:hAnsi="Rockwell"/>
                <w:sz w:val="20"/>
                <w:szCs w:val="20"/>
              </w:rPr>
            </w:pPr>
            <w:r w:rsidRPr="00DF611D">
              <w:rPr>
                <w:rFonts w:ascii="Rockwell" w:hAnsi="Rockwell"/>
                <w:sz w:val="20"/>
                <w:szCs w:val="20"/>
              </w:rPr>
              <w:t>O</w:t>
            </w:r>
            <w:r>
              <w:rPr>
                <w:rFonts w:ascii="Rockwell" w:hAnsi="Rockwell"/>
                <w:sz w:val="20"/>
                <w:szCs w:val="20"/>
              </w:rPr>
              <w:t>bs.</w:t>
            </w:r>
            <w:r w:rsidRPr="00DF611D">
              <w:rPr>
                <w:rFonts w:ascii="Rockwell" w:hAnsi="Rockwell"/>
                <w:sz w:val="20"/>
                <w:szCs w:val="20"/>
              </w:rPr>
              <w:t xml:space="preserve">: O </w:t>
            </w:r>
            <w:r>
              <w:rPr>
                <w:rFonts w:ascii="Rockwell" w:hAnsi="Rockwell"/>
                <w:sz w:val="20"/>
                <w:szCs w:val="20"/>
              </w:rPr>
              <w:t>valor deverá ser cotado para pagamento por procedimento.</w:t>
            </w:r>
          </w:p>
        </w:tc>
        <w:tc>
          <w:tcPr>
            <w:tcW w:w="1260" w:type="dxa"/>
            <w:tcBorders>
              <w:top w:val="nil"/>
              <w:left w:val="nil"/>
              <w:bottom w:val="nil"/>
              <w:right w:val="single" w:sz="4" w:space="0" w:color="auto"/>
            </w:tcBorders>
            <w:tcMar>
              <w:top w:w="15" w:type="dxa"/>
              <w:left w:w="15" w:type="dxa"/>
              <w:bottom w:w="0" w:type="dxa"/>
              <w:right w:w="15" w:type="dxa"/>
            </w:tcMar>
          </w:tcPr>
          <w:p w:rsidR="00902A53" w:rsidRPr="00DF611D" w:rsidRDefault="00902A53" w:rsidP="00902A53">
            <w:pPr>
              <w:jc w:val="center"/>
              <w:rPr>
                <w:rFonts w:ascii="Rockwell" w:eastAsia="Arial Unicode MS" w:hAnsi="Rockwell"/>
                <w:sz w:val="20"/>
                <w:szCs w:val="20"/>
                <w:lang w:val="es-ES_tradnl"/>
              </w:rPr>
            </w:pPr>
            <w:r>
              <w:rPr>
                <w:rFonts w:ascii="Rockwell" w:eastAsia="Arial Unicode MS" w:hAnsi="Rockwell"/>
                <w:sz w:val="20"/>
                <w:szCs w:val="20"/>
                <w:lang w:val="es-ES_tradnl"/>
              </w:rPr>
              <w:t>14,00</w:t>
            </w:r>
          </w:p>
        </w:tc>
      </w:tr>
      <w:tr w:rsidR="00902A53" w:rsidRPr="00DF611D" w:rsidTr="00234CB9">
        <w:trPr>
          <w:trHeight w:val="65"/>
        </w:trPr>
        <w:tc>
          <w:tcPr>
            <w:tcW w:w="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902A53" w:rsidRPr="00DF611D" w:rsidRDefault="00902A53" w:rsidP="00902A53">
            <w:pPr>
              <w:jc w:val="center"/>
              <w:rPr>
                <w:rFonts w:ascii="Rockwell" w:hAnsi="Rockwell"/>
                <w:sz w:val="20"/>
                <w:szCs w:val="20"/>
              </w:rPr>
            </w:pPr>
          </w:p>
        </w:tc>
        <w:tc>
          <w:tcPr>
            <w:tcW w:w="880" w:type="dxa"/>
            <w:tcBorders>
              <w:top w:val="nil"/>
              <w:left w:val="nil"/>
              <w:bottom w:val="single" w:sz="4" w:space="0" w:color="auto"/>
              <w:right w:val="single" w:sz="4" w:space="0" w:color="auto"/>
            </w:tcBorders>
            <w:tcMar>
              <w:top w:w="15" w:type="dxa"/>
              <w:left w:w="15" w:type="dxa"/>
              <w:bottom w:w="0" w:type="dxa"/>
              <w:right w:w="15" w:type="dxa"/>
            </w:tcMar>
          </w:tcPr>
          <w:p w:rsidR="00902A53" w:rsidRPr="00DF611D" w:rsidRDefault="00902A53" w:rsidP="00234CB9">
            <w:pPr>
              <w:rPr>
                <w:rFonts w:ascii="Rockwell" w:hAnsi="Rockwell"/>
                <w:sz w:val="20"/>
                <w:szCs w:val="20"/>
              </w:rPr>
            </w:pPr>
          </w:p>
        </w:tc>
        <w:tc>
          <w:tcPr>
            <w:tcW w:w="640" w:type="dxa"/>
            <w:tcBorders>
              <w:top w:val="nil"/>
              <w:left w:val="nil"/>
              <w:bottom w:val="single" w:sz="4" w:space="0" w:color="auto"/>
              <w:right w:val="single" w:sz="4" w:space="0" w:color="auto"/>
            </w:tcBorders>
            <w:tcMar>
              <w:top w:w="15" w:type="dxa"/>
              <w:left w:w="15" w:type="dxa"/>
              <w:bottom w:w="0" w:type="dxa"/>
              <w:right w:w="15" w:type="dxa"/>
            </w:tcMar>
          </w:tcPr>
          <w:p w:rsidR="00902A53" w:rsidRPr="00DF611D" w:rsidRDefault="00902A53" w:rsidP="00902A53">
            <w:pPr>
              <w:jc w:val="center"/>
              <w:rPr>
                <w:rFonts w:ascii="Rockwell" w:hAnsi="Rockwell"/>
                <w:sz w:val="20"/>
                <w:szCs w:val="20"/>
              </w:rPr>
            </w:pPr>
          </w:p>
        </w:tc>
        <w:tc>
          <w:tcPr>
            <w:tcW w:w="5895" w:type="dxa"/>
            <w:tcBorders>
              <w:top w:val="nil"/>
              <w:left w:val="nil"/>
              <w:bottom w:val="single" w:sz="4" w:space="0" w:color="auto"/>
              <w:right w:val="single" w:sz="4" w:space="0" w:color="auto"/>
            </w:tcBorders>
            <w:tcMar>
              <w:top w:w="15" w:type="dxa"/>
              <w:left w:w="15" w:type="dxa"/>
              <w:bottom w:w="0" w:type="dxa"/>
              <w:right w:w="15" w:type="dxa"/>
            </w:tcMar>
          </w:tcPr>
          <w:p w:rsidR="00902A53" w:rsidRPr="002F2483" w:rsidRDefault="00902A53" w:rsidP="00902A53">
            <w:pPr>
              <w:tabs>
                <w:tab w:val="left" w:pos="1460"/>
              </w:tabs>
              <w:jc w:val="both"/>
              <w:rPr>
                <w:rFonts w:ascii="Rockwell" w:hAnsi="Rockwell"/>
                <w:bCs/>
                <w:sz w:val="20"/>
                <w:szCs w:val="20"/>
              </w:rPr>
            </w:pPr>
          </w:p>
        </w:tc>
        <w:tc>
          <w:tcPr>
            <w:tcW w:w="1260" w:type="dxa"/>
            <w:tcBorders>
              <w:top w:val="nil"/>
              <w:left w:val="nil"/>
              <w:bottom w:val="single" w:sz="4" w:space="0" w:color="auto"/>
              <w:right w:val="single" w:sz="4" w:space="0" w:color="auto"/>
            </w:tcBorders>
            <w:tcMar>
              <w:top w:w="15" w:type="dxa"/>
              <w:left w:w="15" w:type="dxa"/>
              <w:bottom w:w="0" w:type="dxa"/>
              <w:right w:w="15" w:type="dxa"/>
            </w:tcMar>
          </w:tcPr>
          <w:p w:rsidR="00902A53" w:rsidRPr="00DF611D" w:rsidRDefault="00902A53" w:rsidP="00902A53">
            <w:pPr>
              <w:jc w:val="center"/>
              <w:rPr>
                <w:rFonts w:ascii="Rockwell" w:hAnsi="Rockwell"/>
                <w:sz w:val="20"/>
                <w:szCs w:val="20"/>
                <w:lang w:val="es-ES_tradnl"/>
              </w:rPr>
            </w:pPr>
          </w:p>
        </w:tc>
      </w:tr>
    </w:tbl>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p>
    <w:p w:rsidR="00902A53" w:rsidRPr="009D708A" w:rsidRDefault="00902A53" w:rsidP="00902A53">
      <w:pPr>
        <w:jc w:val="both"/>
        <w:rPr>
          <w:rFonts w:ascii="Rockwell" w:hAnsi="Rockwell"/>
          <w:sz w:val="20"/>
        </w:rPr>
      </w:pPr>
    </w:p>
    <w:p w:rsidR="00902A53" w:rsidRPr="00234CB9" w:rsidRDefault="00902A53" w:rsidP="00902A53">
      <w:pPr>
        <w:pStyle w:val="Ttulo1"/>
        <w:jc w:val="center"/>
        <w:rPr>
          <w:rFonts w:ascii="Rockwell" w:hAnsi="Rockwell"/>
          <w:b/>
          <w:sz w:val="22"/>
        </w:rPr>
      </w:pPr>
      <w:r w:rsidRPr="00234CB9">
        <w:rPr>
          <w:rFonts w:ascii="Rockwell" w:hAnsi="Rockwell"/>
          <w:b/>
          <w:sz w:val="22"/>
        </w:rPr>
        <w:t>SERVIÇOS DE RAIOS-X</w:t>
      </w:r>
    </w:p>
    <w:p w:rsidR="00902A53" w:rsidRPr="009D708A" w:rsidRDefault="00902A53" w:rsidP="00902A53">
      <w:pPr>
        <w:jc w:val="both"/>
        <w:rPr>
          <w:rFonts w:ascii="Rockwell" w:hAnsi="Rockwel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2"/>
        <w:gridCol w:w="2691"/>
        <w:gridCol w:w="2160"/>
      </w:tblGrid>
      <w:tr w:rsidR="00902A53" w:rsidRPr="009D708A" w:rsidTr="00DE3A52">
        <w:trPr>
          <w:trHeight w:val="360"/>
        </w:trPr>
        <w:tc>
          <w:tcPr>
            <w:tcW w:w="4492" w:type="dxa"/>
          </w:tcPr>
          <w:p w:rsidR="00902A53" w:rsidRPr="009D708A" w:rsidRDefault="00902A53" w:rsidP="00902A53">
            <w:pPr>
              <w:jc w:val="both"/>
              <w:rPr>
                <w:rFonts w:ascii="Rockwell" w:hAnsi="Rockwell"/>
                <w:sz w:val="20"/>
              </w:rPr>
            </w:pPr>
            <w:r w:rsidRPr="009D708A">
              <w:rPr>
                <w:rFonts w:ascii="Rockwell" w:hAnsi="Rockwell"/>
                <w:sz w:val="20"/>
              </w:rPr>
              <w:t>SERVIÇO</w:t>
            </w:r>
          </w:p>
        </w:tc>
        <w:tc>
          <w:tcPr>
            <w:tcW w:w="2691" w:type="dxa"/>
          </w:tcPr>
          <w:p w:rsidR="00902A53" w:rsidRPr="009D708A" w:rsidRDefault="00902A53" w:rsidP="00234CB9">
            <w:pPr>
              <w:jc w:val="center"/>
              <w:rPr>
                <w:rFonts w:ascii="Rockwell" w:hAnsi="Rockwell"/>
                <w:sz w:val="20"/>
              </w:rPr>
            </w:pPr>
            <w:r w:rsidRPr="009D708A">
              <w:rPr>
                <w:rFonts w:ascii="Rockwell" w:hAnsi="Rockwell"/>
                <w:sz w:val="20"/>
              </w:rPr>
              <w:t>SEM LAUDO R$</w:t>
            </w:r>
          </w:p>
        </w:tc>
        <w:tc>
          <w:tcPr>
            <w:tcW w:w="2160" w:type="dxa"/>
          </w:tcPr>
          <w:p w:rsidR="00902A53" w:rsidRPr="009D708A" w:rsidRDefault="00902A53" w:rsidP="00234CB9">
            <w:pPr>
              <w:jc w:val="center"/>
              <w:rPr>
                <w:rFonts w:ascii="Rockwell" w:hAnsi="Rockwell"/>
                <w:sz w:val="20"/>
              </w:rPr>
            </w:pPr>
            <w:r w:rsidRPr="009D708A">
              <w:rPr>
                <w:rFonts w:ascii="Rockwell" w:hAnsi="Rockwell"/>
                <w:sz w:val="20"/>
              </w:rPr>
              <w:t>COM LAUDO R$</w:t>
            </w:r>
          </w:p>
        </w:tc>
      </w:tr>
      <w:tr w:rsidR="00902A53" w:rsidRPr="009D708A" w:rsidTr="00DE3A52">
        <w:trPr>
          <w:trHeight w:val="360"/>
        </w:trPr>
        <w:tc>
          <w:tcPr>
            <w:tcW w:w="4492" w:type="dxa"/>
          </w:tcPr>
          <w:p w:rsidR="00902A53" w:rsidRPr="009D708A" w:rsidRDefault="00902A53" w:rsidP="00902A53">
            <w:pPr>
              <w:jc w:val="both"/>
              <w:rPr>
                <w:rFonts w:ascii="Rockwell" w:hAnsi="Rockwell"/>
                <w:sz w:val="20"/>
              </w:rPr>
            </w:pPr>
            <w:r w:rsidRPr="009D708A">
              <w:rPr>
                <w:rFonts w:ascii="Rockwell" w:hAnsi="Rockwell"/>
                <w:sz w:val="20"/>
              </w:rPr>
              <w:t>RAIO X SIMPLES 2 INCIDÊNCIAS</w:t>
            </w:r>
          </w:p>
        </w:tc>
        <w:tc>
          <w:tcPr>
            <w:tcW w:w="2691" w:type="dxa"/>
          </w:tcPr>
          <w:p w:rsidR="00902A53" w:rsidRPr="009D708A" w:rsidRDefault="00902A53" w:rsidP="00902A53">
            <w:pPr>
              <w:jc w:val="center"/>
              <w:rPr>
                <w:rFonts w:ascii="Rockwell" w:hAnsi="Rockwell"/>
                <w:sz w:val="20"/>
              </w:rPr>
            </w:pPr>
            <w:r w:rsidRPr="009D708A">
              <w:rPr>
                <w:rFonts w:ascii="Rockwell" w:hAnsi="Rockwell"/>
                <w:sz w:val="20"/>
              </w:rPr>
              <w:t>30,00</w:t>
            </w:r>
          </w:p>
        </w:tc>
        <w:tc>
          <w:tcPr>
            <w:tcW w:w="2160" w:type="dxa"/>
          </w:tcPr>
          <w:p w:rsidR="00902A53" w:rsidRPr="009D708A" w:rsidRDefault="00902A53" w:rsidP="00902A53">
            <w:pPr>
              <w:jc w:val="center"/>
              <w:rPr>
                <w:rFonts w:ascii="Rockwell" w:hAnsi="Rockwell"/>
                <w:sz w:val="20"/>
              </w:rPr>
            </w:pPr>
            <w:r w:rsidRPr="009D708A">
              <w:rPr>
                <w:rFonts w:ascii="Rockwell" w:hAnsi="Rockwell"/>
                <w:sz w:val="20"/>
              </w:rPr>
              <w:t>40,00</w:t>
            </w:r>
          </w:p>
        </w:tc>
      </w:tr>
      <w:tr w:rsidR="00902A53" w:rsidRPr="009D708A" w:rsidTr="00DE3A52">
        <w:trPr>
          <w:gridAfter w:val="1"/>
          <w:wAfter w:w="2160" w:type="dxa"/>
          <w:trHeight w:val="360"/>
        </w:trPr>
        <w:tc>
          <w:tcPr>
            <w:tcW w:w="4492" w:type="dxa"/>
          </w:tcPr>
          <w:p w:rsidR="00902A53" w:rsidRPr="009D708A" w:rsidRDefault="00902A53" w:rsidP="00902A53">
            <w:pPr>
              <w:jc w:val="both"/>
              <w:rPr>
                <w:rFonts w:ascii="Rockwell" w:hAnsi="Rockwell"/>
                <w:sz w:val="20"/>
              </w:rPr>
            </w:pPr>
            <w:r w:rsidRPr="009D708A">
              <w:rPr>
                <w:rFonts w:ascii="Rockwell" w:hAnsi="Rockwell"/>
                <w:sz w:val="20"/>
              </w:rPr>
              <w:t>UROGRAFIA</w:t>
            </w:r>
          </w:p>
        </w:tc>
        <w:tc>
          <w:tcPr>
            <w:tcW w:w="2691" w:type="dxa"/>
          </w:tcPr>
          <w:p w:rsidR="00902A53" w:rsidRPr="009D708A" w:rsidRDefault="00902A53" w:rsidP="00902A53">
            <w:pPr>
              <w:jc w:val="center"/>
              <w:rPr>
                <w:rFonts w:ascii="Rockwell" w:hAnsi="Rockwell"/>
                <w:sz w:val="20"/>
              </w:rPr>
            </w:pPr>
            <w:r w:rsidRPr="009D708A">
              <w:rPr>
                <w:rFonts w:ascii="Rockwell" w:hAnsi="Rockwell"/>
                <w:sz w:val="20"/>
              </w:rPr>
              <w:t>90,00</w:t>
            </w:r>
          </w:p>
        </w:tc>
      </w:tr>
      <w:tr w:rsidR="00902A53" w:rsidRPr="009D708A" w:rsidTr="00DE3A52">
        <w:trPr>
          <w:gridAfter w:val="1"/>
          <w:wAfter w:w="2160" w:type="dxa"/>
          <w:trHeight w:val="360"/>
        </w:trPr>
        <w:tc>
          <w:tcPr>
            <w:tcW w:w="4492" w:type="dxa"/>
          </w:tcPr>
          <w:p w:rsidR="00902A53" w:rsidRPr="009D708A" w:rsidRDefault="00902A53" w:rsidP="00902A53">
            <w:pPr>
              <w:jc w:val="both"/>
              <w:rPr>
                <w:rFonts w:ascii="Rockwell" w:hAnsi="Rockwell"/>
                <w:sz w:val="20"/>
              </w:rPr>
            </w:pPr>
            <w:r w:rsidRPr="009D708A">
              <w:rPr>
                <w:rFonts w:ascii="Rockwell" w:hAnsi="Rockwell"/>
                <w:sz w:val="20"/>
              </w:rPr>
              <w:t>URETROCISTOGRAFIA</w:t>
            </w:r>
          </w:p>
        </w:tc>
        <w:tc>
          <w:tcPr>
            <w:tcW w:w="2691" w:type="dxa"/>
          </w:tcPr>
          <w:p w:rsidR="00902A53" w:rsidRPr="009D708A" w:rsidRDefault="00902A53" w:rsidP="00902A53">
            <w:pPr>
              <w:jc w:val="center"/>
              <w:rPr>
                <w:rFonts w:ascii="Rockwell" w:hAnsi="Rockwell"/>
                <w:sz w:val="20"/>
              </w:rPr>
            </w:pPr>
            <w:r w:rsidRPr="009D708A">
              <w:rPr>
                <w:rFonts w:ascii="Rockwell" w:hAnsi="Rockwell"/>
                <w:sz w:val="20"/>
              </w:rPr>
              <w:t>150,00</w:t>
            </w:r>
          </w:p>
        </w:tc>
      </w:tr>
    </w:tbl>
    <w:p w:rsidR="00902A53" w:rsidRPr="009D708A" w:rsidRDefault="00902A53" w:rsidP="00902A53">
      <w:pPr>
        <w:jc w:val="both"/>
        <w:rPr>
          <w:rFonts w:ascii="Rockwell" w:hAnsi="Rockwell"/>
          <w:sz w:val="20"/>
        </w:rPr>
      </w:pPr>
    </w:p>
    <w:p w:rsidR="00902A53" w:rsidRPr="009D708A" w:rsidRDefault="00902A53" w:rsidP="00902A53">
      <w:pPr>
        <w:jc w:val="center"/>
        <w:rPr>
          <w:rFonts w:ascii="Rockwell" w:hAnsi="Rockwell"/>
          <w:b/>
          <w:bCs/>
          <w:sz w:val="22"/>
        </w:rPr>
      </w:pPr>
    </w:p>
    <w:p w:rsidR="00902A53" w:rsidRPr="009D708A" w:rsidRDefault="00902A53" w:rsidP="00902A53">
      <w:pPr>
        <w:jc w:val="center"/>
        <w:rPr>
          <w:rFonts w:ascii="Rockwell" w:hAnsi="Rockwell"/>
          <w:b/>
          <w:bCs/>
          <w:sz w:val="22"/>
        </w:rPr>
      </w:pPr>
      <w:r w:rsidRPr="009D708A">
        <w:rPr>
          <w:rFonts w:ascii="Rockwell" w:hAnsi="Rockwell"/>
          <w:b/>
          <w:bCs/>
          <w:sz w:val="22"/>
        </w:rPr>
        <w:t>SERVIÇOS DE ULTRASSONOGRAFIA</w:t>
      </w:r>
    </w:p>
    <w:p w:rsidR="00902A53" w:rsidRPr="009D708A" w:rsidRDefault="00902A53" w:rsidP="00902A53">
      <w:pPr>
        <w:jc w:val="both"/>
        <w:rPr>
          <w:rFonts w:ascii="Rockwell" w:hAnsi="Rockwel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52"/>
        <w:gridCol w:w="2691"/>
      </w:tblGrid>
      <w:tr w:rsidR="00902A53" w:rsidRPr="009D708A" w:rsidTr="00902A53">
        <w:trPr>
          <w:trHeight w:val="360"/>
        </w:trPr>
        <w:tc>
          <w:tcPr>
            <w:tcW w:w="6652" w:type="dxa"/>
          </w:tcPr>
          <w:p w:rsidR="00902A53" w:rsidRPr="009D708A" w:rsidRDefault="00902A53" w:rsidP="00902A53">
            <w:pPr>
              <w:jc w:val="both"/>
              <w:rPr>
                <w:rFonts w:ascii="Rockwell" w:hAnsi="Rockwell"/>
                <w:sz w:val="20"/>
              </w:rPr>
            </w:pPr>
            <w:r w:rsidRPr="009D708A">
              <w:rPr>
                <w:rFonts w:ascii="Rockwell" w:hAnsi="Rockwell"/>
                <w:sz w:val="20"/>
              </w:rPr>
              <w:t>ULTRASSONOGRAFIA DE MAMA</w:t>
            </w:r>
          </w:p>
        </w:tc>
        <w:tc>
          <w:tcPr>
            <w:tcW w:w="2691" w:type="dxa"/>
          </w:tcPr>
          <w:p w:rsidR="00902A53" w:rsidRPr="009D708A" w:rsidRDefault="00902A53" w:rsidP="00902A53">
            <w:pPr>
              <w:jc w:val="center"/>
              <w:rPr>
                <w:rFonts w:ascii="Rockwell" w:hAnsi="Rockwell"/>
                <w:sz w:val="20"/>
              </w:rPr>
            </w:pPr>
            <w:r w:rsidRPr="009D708A">
              <w:rPr>
                <w:rFonts w:ascii="Rockwell" w:hAnsi="Rockwell"/>
                <w:sz w:val="20"/>
              </w:rPr>
              <w:t>60,00</w:t>
            </w:r>
          </w:p>
        </w:tc>
      </w:tr>
      <w:tr w:rsidR="00902A53" w:rsidRPr="009D708A" w:rsidTr="00902A53">
        <w:trPr>
          <w:trHeight w:val="360"/>
        </w:trPr>
        <w:tc>
          <w:tcPr>
            <w:tcW w:w="6652" w:type="dxa"/>
          </w:tcPr>
          <w:p w:rsidR="00902A53" w:rsidRPr="009D708A" w:rsidRDefault="00902A53" w:rsidP="00902A53">
            <w:pPr>
              <w:rPr>
                <w:rFonts w:ascii="Rockwell" w:hAnsi="Rockwell"/>
                <w:sz w:val="20"/>
              </w:rPr>
            </w:pPr>
            <w:r w:rsidRPr="009D708A">
              <w:rPr>
                <w:rFonts w:ascii="Rockwell" w:hAnsi="Rockwell"/>
                <w:sz w:val="20"/>
              </w:rPr>
              <w:t>ULTRASSONOGRAFIA TRANSVAGINAL</w:t>
            </w:r>
          </w:p>
        </w:tc>
        <w:tc>
          <w:tcPr>
            <w:tcW w:w="2691" w:type="dxa"/>
          </w:tcPr>
          <w:p w:rsidR="00902A53" w:rsidRPr="009D708A" w:rsidRDefault="00902A53" w:rsidP="00902A53">
            <w:pPr>
              <w:jc w:val="center"/>
              <w:rPr>
                <w:rFonts w:ascii="Rockwell" w:hAnsi="Rockwell"/>
                <w:sz w:val="20"/>
              </w:rPr>
            </w:pPr>
            <w:r w:rsidRPr="009D708A">
              <w:rPr>
                <w:rFonts w:ascii="Rockwell" w:hAnsi="Rockwell"/>
                <w:sz w:val="20"/>
              </w:rPr>
              <w:t>55,00</w:t>
            </w:r>
          </w:p>
        </w:tc>
      </w:tr>
      <w:tr w:rsidR="00902A53" w:rsidRPr="009D708A" w:rsidTr="00902A53">
        <w:trPr>
          <w:trHeight w:val="360"/>
        </w:trPr>
        <w:tc>
          <w:tcPr>
            <w:tcW w:w="6652" w:type="dxa"/>
          </w:tcPr>
          <w:p w:rsidR="00902A53" w:rsidRPr="009D708A" w:rsidRDefault="00902A53" w:rsidP="00902A53">
            <w:pPr>
              <w:rPr>
                <w:rFonts w:ascii="Rockwell" w:hAnsi="Rockwell"/>
                <w:sz w:val="20"/>
              </w:rPr>
            </w:pPr>
            <w:r w:rsidRPr="009D708A">
              <w:rPr>
                <w:rFonts w:ascii="Rockwell" w:hAnsi="Rockwell"/>
                <w:sz w:val="20"/>
              </w:rPr>
              <w:t>ULTRASSONOGRAFIA PÉLVICA</w:t>
            </w:r>
          </w:p>
        </w:tc>
        <w:tc>
          <w:tcPr>
            <w:tcW w:w="2691" w:type="dxa"/>
          </w:tcPr>
          <w:p w:rsidR="00902A53" w:rsidRPr="009D708A" w:rsidRDefault="00902A53" w:rsidP="00902A53">
            <w:pPr>
              <w:jc w:val="center"/>
              <w:rPr>
                <w:rFonts w:ascii="Rockwell" w:hAnsi="Rockwell"/>
                <w:sz w:val="20"/>
              </w:rPr>
            </w:pPr>
            <w:r w:rsidRPr="009D708A">
              <w:rPr>
                <w:rFonts w:ascii="Rockwell" w:hAnsi="Rockwell"/>
                <w:sz w:val="20"/>
              </w:rPr>
              <w:t>50,00</w:t>
            </w:r>
          </w:p>
        </w:tc>
      </w:tr>
      <w:tr w:rsidR="00902A53" w:rsidRPr="009D708A" w:rsidTr="00902A53">
        <w:trPr>
          <w:trHeight w:val="360"/>
        </w:trPr>
        <w:tc>
          <w:tcPr>
            <w:tcW w:w="6652" w:type="dxa"/>
          </w:tcPr>
          <w:p w:rsidR="00902A53" w:rsidRPr="009D708A" w:rsidRDefault="00902A53" w:rsidP="00902A53">
            <w:pPr>
              <w:rPr>
                <w:rFonts w:ascii="Rockwell" w:hAnsi="Rockwell"/>
                <w:sz w:val="20"/>
              </w:rPr>
            </w:pPr>
            <w:r w:rsidRPr="009D708A">
              <w:rPr>
                <w:rFonts w:ascii="Rockwell" w:hAnsi="Rockwell"/>
                <w:sz w:val="20"/>
              </w:rPr>
              <w:t>ULTRASSONOGRAFIA OBSTÉTRICA</w:t>
            </w:r>
          </w:p>
        </w:tc>
        <w:tc>
          <w:tcPr>
            <w:tcW w:w="2691" w:type="dxa"/>
          </w:tcPr>
          <w:p w:rsidR="00902A53" w:rsidRPr="009D708A" w:rsidRDefault="00902A53" w:rsidP="00902A53">
            <w:pPr>
              <w:jc w:val="center"/>
              <w:rPr>
                <w:rFonts w:ascii="Rockwell" w:hAnsi="Rockwell"/>
                <w:sz w:val="20"/>
              </w:rPr>
            </w:pPr>
            <w:r w:rsidRPr="009D708A">
              <w:rPr>
                <w:rFonts w:ascii="Rockwell" w:hAnsi="Rockwell"/>
                <w:sz w:val="20"/>
              </w:rPr>
              <w:t>50,00</w:t>
            </w:r>
          </w:p>
        </w:tc>
      </w:tr>
      <w:tr w:rsidR="00902A53" w:rsidRPr="009D708A" w:rsidTr="00902A53">
        <w:trPr>
          <w:trHeight w:val="360"/>
        </w:trPr>
        <w:tc>
          <w:tcPr>
            <w:tcW w:w="6652" w:type="dxa"/>
          </w:tcPr>
          <w:p w:rsidR="00902A53" w:rsidRPr="009D708A" w:rsidRDefault="00902A53" w:rsidP="00902A53">
            <w:pPr>
              <w:rPr>
                <w:rFonts w:ascii="Rockwell" w:hAnsi="Rockwell"/>
                <w:sz w:val="20"/>
              </w:rPr>
            </w:pPr>
            <w:r w:rsidRPr="009D708A">
              <w:rPr>
                <w:rFonts w:ascii="Rockwell" w:hAnsi="Rockwell"/>
                <w:sz w:val="20"/>
              </w:rPr>
              <w:t>ULTRASSONOGRAFIA ABDÔMEN TOTAL</w:t>
            </w:r>
          </w:p>
        </w:tc>
        <w:tc>
          <w:tcPr>
            <w:tcW w:w="2691" w:type="dxa"/>
          </w:tcPr>
          <w:p w:rsidR="00902A53" w:rsidRPr="009D708A" w:rsidRDefault="00902A53" w:rsidP="00902A53">
            <w:pPr>
              <w:jc w:val="center"/>
              <w:rPr>
                <w:rFonts w:ascii="Rockwell" w:hAnsi="Rockwell"/>
                <w:sz w:val="20"/>
              </w:rPr>
            </w:pPr>
            <w:r w:rsidRPr="009D708A">
              <w:rPr>
                <w:rFonts w:ascii="Rockwell" w:hAnsi="Rockwell"/>
                <w:sz w:val="20"/>
              </w:rPr>
              <w:t>65,00</w:t>
            </w:r>
          </w:p>
        </w:tc>
      </w:tr>
      <w:tr w:rsidR="00902A53" w:rsidRPr="009D708A" w:rsidTr="00902A53">
        <w:trPr>
          <w:trHeight w:val="360"/>
        </w:trPr>
        <w:tc>
          <w:tcPr>
            <w:tcW w:w="6652" w:type="dxa"/>
          </w:tcPr>
          <w:p w:rsidR="00902A53" w:rsidRPr="009D708A" w:rsidRDefault="00902A53" w:rsidP="00902A53">
            <w:pPr>
              <w:rPr>
                <w:rFonts w:ascii="Rockwell" w:hAnsi="Rockwell"/>
                <w:sz w:val="20"/>
              </w:rPr>
            </w:pPr>
            <w:r w:rsidRPr="009D708A">
              <w:rPr>
                <w:rFonts w:ascii="Rockwell" w:hAnsi="Rockwell"/>
                <w:sz w:val="20"/>
              </w:rPr>
              <w:t>ULTRASSONOGRAFIA ABDÔMEN SUPERIOR</w:t>
            </w:r>
          </w:p>
        </w:tc>
        <w:tc>
          <w:tcPr>
            <w:tcW w:w="2691" w:type="dxa"/>
          </w:tcPr>
          <w:p w:rsidR="00902A53" w:rsidRPr="009D708A" w:rsidRDefault="00902A53" w:rsidP="00902A53">
            <w:pPr>
              <w:jc w:val="center"/>
              <w:rPr>
                <w:rFonts w:ascii="Rockwell" w:hAnsi="Rockwell"/>
                <w:sz w:val="20"/>
              </w:rPr>
            </w:pPr>
            <w:r w:rsidRPr="009D708A">
              <w:rPr>
                <w:rFonts w:ascii="Rockwell" w:hAnsi="Rockwell"/>
                <w:sz w:val="20"/>
              </w:rPr>
              <w:t>60,00</w:t>
            </w:r>
          </w:p>
        </w:tc>
      </w:tr>
    </w:tbl>
    <w:p w:rsidR="00902A53" w:rsidRPr="009D708A" w:rsidRDefault="00902A53" w:rsidP="00902A53">
      <w:pPr>
        <w:jc w:val="both"/>
        <w:rPr>
          <w:rFonts w:ascii="Rockwell" w:hAnsi="Rockwell"/>
          <w:sz w:val="20"/>
        </w:rPr>
      </w:pPr>
    </w:p>
    <w:p w:rsidR="00902A53" w:rsidRPr="002D5592" w:rsidRDefault="00902A53" w:rsidP="00902A53">
      <w:pPr>
        <w:pStyle w:val="Ttulo1"/>
        <w:jc w:val="center"/>
        <w:rPr>
          <w:rFonts w:ascii="Rockwell" w:hAnsi="Rockwell"/>
          <w:b/>
          <w:sz w:val="22"/>
        </w:rPr>
      </w:pPr>
      <w:r w:rsidRPr="002D5592">
        <w:rPr>
          <w:rFonts w:ascii="Rockwell" w:hAnsi="Rockwell"/>
          <w:b/>
          <w:sz w:val="22"/>
        </w:rPr>
        <w:t>ELETROCARDIOGRAMA</w:t>
      </w:r>
    </w:p>
    <w:p w:rsidR="00902A53" w:rsidRPr="009D708A" w:rsidRDefault="00902A53" w:rsidP="00902A53">
      <w:pPr>
        <w:jc w:val="both"/>
        <w:rPr>
          <w:rFonts w:ascii="Rockwell" w:hAnsi="Rockwel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52"/>
        <w:gridCol w:w="2691"/>
      </w:tblGrid>
      <w:tr w:rsidR="00902A53" w:rsidRPr="009D708A" w:rsidTr="00902A53">
        <w:trPr>
          <w:trHeight w:val="360"/>
        </w:trPr>
        <w:tc>
          <w:tcPr>
            <w:tcW w:w="6652" w:type="dxa"/>
          </w:tcPr>
          <w:p w:rsidR="00902A53" w:rsidRPr="009D708A" w:rsidRDefault="00902A53" w:rsidP="00902A53">
            <w:pPr>
              <w:jc w:val="both"/>
              <w:rPr>
                <w:rFonts w:ascii="Rockwell" w:hAnsi="Rockwell"/>
                <w:sz w:val="20"/>
              </w:rPr>
            </w:pPr>
            <w:r w:rsidRPr="009D708A">
              <w:rPr>
                <w:rFonts w:ascii="Rockwell" w:hAnsi="Rockwell"/>
                <w:sz w:val="20"/>
              </w:rPr>
              <w:t>ELETROCARDIOGRAMA</w:t>
            </w:r>
          </w:p>
        </w:tc>
        <w:tc>
          <w:tcPr>
            <w:tcW w:w="2691" w:type="dxa"/>
          </w:tcPr>
          <w:p w:rsidR="00902A53" w:rsidRPr="009D708A" w:rsidRDefault="00902A53" w:rsidP="00902A53">
            <w:pPr>
              <w:jc w:val="center"/>
              <w:rPr>
                <w:rFonts w:ascii="Rockwell" w:hAnsi="Rockwell"/>
                <w:sz w:val="20"/>
              </w:rPr>
            </w:pPr>
            <w:r w:rsidRPr="009D708A">
              <w:rPr>
                <w:rFonts w:ascii="Rockwell" w:hAnsi="Rockwell"/>
                <w:sz w:val="20"/>
              </w:rPr>
              <w:t>60,00</w:t>
            </w:r>
          </w:p>
        </w:tc>
      </w:tr>
    </w:tbl>
    <w:p w:rsidR="00902A53" w:rsidRPr="009D708A" w:rsidRDefault="00902A53" w:rsidP="00902A53">
      <w:pPr>
        <w:jc w:val="both"/>
        <w:rPr>
          <w:rFonts w:ascii="Rockwell" w:hAnsi="Rockwell" w:cs="Arial"/>
          <w:sz w:val="22"/>
        </w:rPr>
      </w:pPr>
    </w:p>
    <w:p w:rsidR="00902A53" w:rsidRPr="002D5592" w:rsidRDefault="00902A53" w:rsidP="00902A53">
      <w:pPr>
        <w:pStyle w:val="Ttulo1"/>
        <w:jc w:val="center"/>
        <w:rPr>
          <w:rFonts w:ascii="Rockwell" w:hAnsi="Rockwell"/>
          <w:b/>
          <w:sz w:val="22"/>
        </w:rPr>
      </w:pPr>
      <w:r w:rsidRPr="002D5592">
        <w:rPr>
          <w:rFonts w:ascii="Rockwell" w:hAnsi="Rockwell"/>
          <w:b/>
          <w:sz w:val="22"/>
        </w:rPr>
        <w:t>GASTROENTEROLOGIA</w:t>
      </w:r>
    </w:p>
    <w:p w:rsidR="00902A53" w:rsidRPr="009D708A" w:rsidRDefault="00902A53" w:rsidP="00902A53">
      <w:pPr>
        <w:jc w:val="both"/>
        <w:rPr>
          <w:rFonts w:ascii="Rockwell" w:hAnsi="Rockwel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52"/>
        <w:gridCol w:w="2691"/>
      </w:tblGrid>
      <w:tr w:rsidR="00902A53" w:rsidRPr="009D708A" w:rsidTr="00902A53">
        <w:trPr>
          <w:trHeight w:val="360"/>
        </w:trPr>
        <w:tc>
          <w:tcPr>
            <w:tcW w:w="6652" w:type="dxa"/>
          </w:tcPr>
          <w:p w:rsidR="00902A53" w:rsidRPr="009D708A" w:rsidRDefault="00902A53" w:rsidP="00902A53">
            <w:pPr>
              <w:jc w:val="both"/>
              <w:rPr>
                <w:rFonts w:ascii="Rockwell" w:hAnsi="Rockwell"/>
                <w:sz w:val="20"/>
              </w:rPr>
            </w:pPr>
            <w:r w:rsidRPr="009D708A">
              <w:rPr>
                <w:rFonts w:ascii="Rockwell" w:hAnsi="Rockwell"/>
                <w:sz w:val="20"/>
              </w:rPr>
              <w:t>ENDOSCOPIA DIGESTIVA ALTA</w:t>
            </w:r>
          </w:p>
        </w:tc>
        <w:tc>
          <w:tcPr>
            <w:tcW w:w="2691" w:type="dxa"/>
          </w:tcPr>
          <w:p w:rsidR="00902A53" w:rsidRPr="009D708A" w:rsidRDefault="00902A53" w:rsidP="00902A53">
            <w:pPr>
              <w:jc w:val="center"/>
              <w:rPr>
                <w:rFonts w:ascii="Rockwell" w:hAnsi="Rockwell"/>
                <w:sz w:val="20"/>
              </w:rPr>
            </w:pPr>
            <w:r w:rsidRPr="009D708A">
              <w:rPr>
                <w:rFonts w:ascii="Rockwell" w:hAnsi="Rockwell"/>
                <w:sz w:val="20"/>
              </w:rPr>
              <w:t>150,00</w:t>
            </w:r>
          </w:p>
        </w:tc>
      </w:tr>
      <w:tr w:rsidR="00902A53" w:rsidRPr="009D708A" w:rsidTr="00902A53">
        <w:trPr>
          <w:trHeight w:val="360"/>
        </w:trPr>
        <w:tc>
          <w:tcPr>
            <w:tcW w:w="6652" w:type="dxa"/>
          </w:tcPr>
          <w:p w:rsidR="00902A53" w:rsidRPr="009D708A" w:rsidRDefault="00902A53" w:rsidP="00902A53">
            <w:pPr>
              <w:jc w:val="both"/>
              <w:rPr>
                <w:rFonts w:ascii="Rockwell" w:hAnsi="Rockwell"/>
                <w:sz w:val="20"/>
              </w:rPr>
            </w:pPr>
            <w:r w:rsidRPr="009D708A">
              <w:rPr>
                <w:rFonts w:ascii="Rockwell" w:hAnsi="Rockwell"/>
                <w:sz w:val="20"/>
              </w:rPr>
              <w:t>COLONOSCOPIA</w:t>
            </w:r>
          </w:p>
        </w:tc>
        <w:tc>
          <w:tcPr>
            <w:tcW w:w="2691" w:type="dxa"/>
          </w:tcPr>
          <w:p w:rsidR="00902A53" w:rsidRPr="009D708A" w:rsidRDefault="00902A53" w:rsidP="00902A53">
            <w:pPr>
              <w:jc w:val="center"/>
              <w:rPr>
                <w:rFonts w:ascii="Rockwell" w:hAnsi="Rockwell"/>
                <w:sz w:val="20"/>
              </w:rPr>
            </w:pPr>
            <w:r w:rsidRPr="009D708A">
              <w:rPr>
                <w:rFonts w:ascii="Rockwell" w:hAnsi="Rockwell"/>
                <w:sz w:val="20"/>
              </w:rPr>
              <w:t>250,00</w:t>
            </w:r>
          </w:p>
        </w:tc>
      </w:tr>
      <w:tr w:rsidR="00902A53" w:rsidRPr="009D708A" w:rsidTr="00902A53">
        <w:trPr>
          <w:trHeight w:val="360"/>
        </w:trPr>
        <w:tc>
          <w:tcPr>
            <w:tcW w:w="6652" w:type="dxa"/>
          </w:tcPr>
          <w:p w:rsidR="00902A53" w:rsidRPr="009D708A" w:rsidRDefault="00902A53" w:rsidP="00902A53">
            <w:pPr>
              <w:jc w:val="both"/>
              <w:rPr>
                <w:rFonts w:ascii="Rockwell" w:hAnsi="Rockwell"/>
                <w:sz w:val="20"/>
              </w:rPr>
            </w:pPr>
            <w:r w:rsidRPr="009D708A">
              <w:rPr>
                <w:rFonts w:ascii="Rockwell" w:hAnsi="Rockwell"/>
                <w:sz w:val="20"/>
              </w:rPr>
              <w:lastRenderedPageBreak/>
              <w:t>RETOSIGMOIDOSCOPIA</w:t>
            </w:r>
          </w:p>
        </w:tc>
        <w:tc>
          <w:tcPr>
            <w:tcW w:w="2691" w:type="dxa"/>
          </w:tcPr>
          <w:p w:rsidR="00902A53" w:rsidRPr="009D708A" w:rsidRDefault="00902A53" w:rsidP="00902A53">
            <w:pPr>
              <w:jc w:val="center"/>
              <w:rPr>
                <w:rFonts w:ascii="Rockwell" w:hAnsi="Rockwell"/>
                <w:sz w:val="20"/>
              </w:rPr>
            </w:pPr>
            <w:r w:rsidRPr="009D708A">
              <w:rPr>
                <w:rFonts w:ascii="Rockwell" w:hAnsi="Rockwell"/>
                <w:sz w:val="20"/>
              </w:rPr>
              <w:t>200,00</w:t>
            </w:r>
          </w:p>
        </w:tc>
      </w:tr>
    </w:tbl>
    <w:p w:rsidR="00902A53" w:rsidRDefault="00902A53" w:rsidP="00902A53">
      <w:pPr>
        <w:jc w:val="both"/>
        <w:rPr>
          <w:rFonts w:ascii="Arial" w:hAnsi="Arial" w:cs="Arial"/>
          <w:sz w:val="22"/>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OBS: A proposta de preços deverá ser entregue em papel assinada e carimbada.</w:t>
      </w: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p>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sz w:val="20"/>
          <w:szCs w:val="20"/>
        </w:rPr>
      </w:pPr>
      <w:r w:rsidRPr="00DF611D">
        <w:rPr>
          <w:rFonts w:ascii="Rockwell" w:hAnsi="Rockwell"/>
          <w:sz w:val="20"/>
          <w:szCs w:val="20"/>
        </w:rPr>
        <w:t>Em anexo deve ser entregue as informações abaixo solicitadas:</w:t>
      </w:r>
    </w:p>
    <w:p w:rsidR="00902A53" w:rsidRPr="00DF611D" w:rsidRDefault="00902A53" w:rsidP="00902A53">
      <w:pPr>
        <w:autoSpaceDE w:val="0"/>
        <w:autoSpaceDN w:val="0"/>
        <w:adjustRightInd w:val="0"/>
        <w:jc w:val="both"/>
        <w:rPr>
          <w:rFonts w:ascii="Rockwell" w:hAnsi="Rockwell"/>
          <w:sz w:val="20"/>
          <w:szCs w:val="20"/>
        </w:rPr>
      </w:pPr>
    </w:p>
    <w:tbl>
      <w:tblPr>
        <w:tblW w:w="0" w:type="auto"/>
        <w:tblInd w:w="30" w:type="dxa"/>
        <w:tblLayout w:type="fixed"/>
        <w:tblCellMar>
          <w:left w:w="30" w:type="dxa"/>
          <w:right w:w="30" w:type="dxa"/>
        </w:tblCellMar>
        <w:tblLook w:val="0000"/>
      </w:tblPr>
      <w:tblGrid>
        <w:gridCol w:w="9356"/>
      </w:tblGrid>
      <w:tr w:rsidR="00902A53" w:rsidRPr="00DF611D" w:rsidTr="00F91CD2">
        <w:tc>
          <w:tcPr>
            <w:tcW w:w="9356" w:type="dxa"/>
            <w:tcBorders>
              <w:top w:val="nil"/>
              <w:left w:val="nil"/>
              <w:bottom w:val="nil"/>
              <w:right w:val="nil"/>
            </w:tcBorders>
          </w:tcPr>
          <w:p w:rsidR="00902A53" w:rsidRPr="00DF611D" w:rsidRDefault="00902A53" w:rsidP="00902A53">
            <w:pPr>
              <w:autoSpaceDE w:val="0"/>
              <w:autoSpaceDN w:val="0"/>
              <w:adjustRightInd w:val="0"/>
              <w:jc w:val="center"/>
              <w:rPr>
                <w:rFonts w:ascii="Rockwell" w:hAnsi="Rockwell"/>
                <w:sz w:val="20"/>
                <w:szCs w:val="20"/>
              </w:rPr>
            </w:pPr>
            <w:r w:rsidRPr="00DF611D">
              <w:rPr>
                <w:rFonts w:ascii="Rockwell" w:hAnsi="Rockwell"/>
                <w:b/>
                <w:bCs/>
                <w:sz w:val="20"/>
                <w:szCs w:val="20"/>
              </w:rPr>
              <w:t>Dados para Depósito Bancário:</w:t>
            </w:r>
          </w:p>
        </w:tc>
      </w:tr>
      <w:tr w:rsidR="00902A53" w:rsidRPr="00DF611D" w:rsidTr="00F91CD2">
        <w:tc>
          <w:tcPr>
            <w:tcW w:w="9356" w:type="dxa"/>
            <w:tcBorders>
              <w:top w:val="single" w:sz="4" w:space="0" w:color="auto"/>
              <w:left w:val="single" w:sz="4" w:space="0" w:color="auto"/>
              <w:bottom w:val="single" w:sz="4" w:space="0" w:color="auto"/>
              <w:right w:val="single" w:sz="4" w:space="0" w:color="auto"/>
            </w:tcBorders>
          </w:tcPr>
          <w:p w:rsidR="00902A53" w:rsidRPr="00DF611D" w:rsidRDefault="00902A53" w:rsidP="00902A53">
            <w:pPr>
              <w:autoSpaceDE w:val="0"/>
              <w:autoSpaceDN w:val="0"/>
              <w:adjustRightInd w:val="0"/>
              <w:jc w:val="both"/>
              <w:rPr>
                <w:rFonts w:ascii="Rockwell" w:hAnsi="Rockwell"/>
                <w:sz w:val="20"/>
                <w:szCs w:val="20"/>
              </w:rPr>
            </w:pPr>
            <w:r w:rsidRPr="00DF611D">
              <w:rPr>
                <w:rFonts w:ascii="Rockwell" w:hAnsi="Rockwell"/>
                <w:sz w:val="20"/>
                <w:szCs w:val="20"/>
              </w:rPr>
              <w:t>Banco:</w:t>
            </w:r>
          </w:p>
        </w:tc>
      </w:tr>
    </w:tbl>
    <w:p w:rsidR="00902A53" w:rsidRPr="00DF611D" w:rsidRDefault="00902A53" w:rsidP="00902A53">
      <w:pPr>
        <w:autoSpaceDE w:val="0"/>
        <w:autoSpaceDN w:val="0"/>
        <w:adjustRightInd w:val="0"/>
        <w:jc w:val="both"/>
        <w:rPr>
          <w:rFonts w:ascii="Rockwell" w:hAnsi="Rockwell"/>
          <w:sz w:val="20"/>
          <w:szCs w:val="20"/>
        </w:rPr>
      </w:pPr>
    </w:p>
    <w:tbl>
      <w:tblPr>
        <w:tblW w:w="0" w:type="auto"/>
        <w:tblInd w:w="30" w:type="dxa"/>
        <w:tblLayout w:type="fixed"/>
        <w:tblCellMar>
          <w:left w:w="30" w:type="dxa"/>
          <w:right w:w="30" w:type="dxa"/>
        </w:tblCellMar>
        <w:tblLook w:val="0000"/>
      </w:tblPr>
      <w:tblGrid>
        <w:gridCol w:w="1131"/>
        <w:gridCol w:w="4545"/>
        <w:gridCol w:w="1125"/>
        <w:gridCol w:w="2555"/>
      </w:tblGrid>
      <w:tr w:rsidR="00902A53" w:rsidRPr="00DF611D" w:rsidTr="00F91CD2">
        <w:tc>
          <w:tcPr>
            <w:tcW w:w="1131" w:type="dxa"/>
            <w:tcBorders>
              <w:top w:val="single" w:sz="4" w:space="0" w:color="auto"/>
              <w:left w:val="single" w:sz="4" w:space="0" w:color="auto"/>
              <w:bottom w:val="single" w:sz="4" w:space="0" w:color="auto"/>
              <w:right w:val="single" w:sz="4" w:space="0" w:color="auto"/>
            </w:tcBorders>
          </w:tcPr>
          <w:p w:rsidR="00902A53" w:rsidRPr="00DF611D" w:rsidRDefault="00902A53" w:rsidP="00902A53">
            <w:pPr>
              <w:autoSpaceDE w:val="0"/>
              <w:autoSpaceDN w:val="0"/>
              <w:adjustRightInd w:val="0"/>
              <w:jc w:val="right"/>
              <w:rPr>
                <w:rFonts w:ascii="Rockwell" w:hAnsi="Rockwell"/>
                <w:sz w:val="20"/>
                <w:szCs w:val="20"/>
              </w:rPr>
            </w:pPr>
            <w:r w:rsidRPr="00DF611D">
              <w:rPr>
                <w:rFonts w:ascii="Rockwell" w:hAnsi="Rockwell"/>
                <w:sz w:val="20"/>
                <w:szCs w:val="20"/>
              </w:rPr>
              <w:t>Agência:</w:t>
            </w:r>
          </w:p>
        </w:tc>
        <w:tc>
          <w:tcPr>
            <w:tcW w:w="4545" w:type="dxa"/>
            <w:tcBorders>
              <w:top w:val="single" w:sz="4" w:space="0" w:color="auto"/>
              <w:left w:val="single" w:sz="4" w:space="0" w:color="auto"/>
              <w:bottom w:val="single" w:sz="4" w:space="0" w:color="auto"/>
              <w:right w:val="single" w:sz="4" w:space="0" w:color="auto"/>
            </w:tcBorders>
          </w:tcPr>
          <w:p w:rsidR="00902A53" w:rsidRPr="00DF611D" w:rsidRDefault="00902A53" w:rsidP="00902A53">
            <w:pPr>
              <w:autoSpaceDE w:val="0"/>
              <w:autoSpaceDN w:val="0"/>
              <w:adjustRightInd w:val="0"/>
              <w:jc w:val="center"/>
              <w:rPr>
                <w:rFonts w:ascii="Rockwell" w:hAnsi="Rockwell"/>
                <w:sz w:val="20"/>
                <w:szCs w:val="20"/>
              </w:rPr>
            </w:pPr>
          </w:p>
        </w:tc>
        <w:tc>
          <w:tcPr>
            <w:tcW w:w="1125" w:type="dxa"/>
            <w:tcBorders>
              <w:top w:val="single" w:sz="4" w:space="0" w:color="auto"/>
              <w:left w:val="single" w:sz="4" w:space="0" w:color="auto"/>
              <w:bottom w:val="single" w:sz="4" w:space="0" w:color="auto"/>
              <w:right w:val="single" w:sz="4" w:space="0" w:color="auto"/>
            </w:tcBorders>
          </w:tcPr>
          <w:p w:rsidR="00902A53" w:rsidRPr="00DF611D" w:rsidRDefault="00902A53" w:rsidP="00902A53">
            <w:pPr>
              <w:autoSpaceDE w:val="0"/>
              <w:autoSpaceDN w:val="0"/>
              <w:adjustRightInd w:val="0"/>
              <w:jc w:val="right"/>
              <w:rPr>
                <w:rFonts w:ascii="Rockwell" w:hAnsi="Rockwell"/>
                <w:sz w:val="20"/>
                <w:szCs w:val="20"/>
              </w:rPr>
            </w:pPr>
            <w:r w:rsidRPr="00DF611D">
              <w:rPr>
                <w:rFonts w:ascii="Rockwell" w:hAnsi="Rockwell"/>
                <w:sz w:val="20"/>
                <w:szCs w:val="20"/>
              </w:rPr>
              <w:t>Dígito:</w:t>
            </w:r>
          </w:p>
        </w:tc>
        <w:tc>
          <w:tcPr>
            <w:tcW w:w="2555" w:type="dxa"/>
            <w:tcBorders>
              <w:top w:val="single" w:sz="4" w:space="0" w:color="auto"/>
              <w:left w:val="single" w:sz="4" w:space="0" w:color="auto"/>
              <w:bottom w:val="single" w:sz="4" w:space="0" w:color="auto"/>
              <w:right w:val="single" w:sz="4" w:space="0" w:color="auto"/>
            </w:tcBorders>
          </w:tcPr>
          <w:p w:rsidR="00902A53" w:rsidRPr="00DF611D" w:rsidRDefault="00902A53" w:rsidP="00902A53">
            <w:pPr>
              <w:autoSpaceDE w:val="0"/>
              <w:autoSpaceDN w:val="0"/>
              <w:adjustRightInd w:val="0"/>
              <w:jc w:val="center"/>
              <w:rPr>
                <w:rFonts w:ascii="Rockwell" w:hAnsi="Rockwell"/>
                <w:sz w:val="20"/>
                <w:szCs w:val="20"/>
              </w:rPr>
            </w:pPr>
          </w:p>
        </w:tc>
      </w:tr>
      <w:tr w:rsidR="00902A53" w:rsidRPr="00DF611D" w:rsidTr="00F91CD2">
        <w:tc>
          <w:tcPr>
            <w:tcW w:w="1131" w:type="dxa"/>
            <w:tcBorders>
              <w:top w:val="single" w:sz="4" w:space="0" w:color="auto"/>
              <w:left w:val="single" w:sz="4" w:space="0" w:color="auto"/>
              <w:bottom w:val="single" w:sz="4" w:space="0" w:color="auto"/>
              <w:right w:val="single" w:sz="4" w:space="0" w:color="auto"/>
            </w:tcBorders>
          </w:tcPr>
          <w:p w:rsidR="00902A53" w:rsidRPr="00DF611D" w:rsidRDefault="00902A53" w:rsidP="00902A53">
            <w:pPr>
              <w:autoSpaceDE w:val="0"/>
              <w:autoSpaceDN w:val="0"/>
              <w:adjustRightInd w:val="0"/>
              <w:jc w:val="right"/>
              <w:rPr>
                <w:rFonts w:ascii="Rockwell" w:hAnsi="Rockwell"/>
                <w:sz w:val="20"/>
                <w:szCs w:val="20"/>
              </w:rPr>
            </w:pPr>
            <w:r w:rsidRPr="00DF611D">
              <w:rPr>
                <w:rFonts w:ascii="Rockwell" w:hAnsi="Rockwell"/>
                <w:sz w:val="20"/>
                <w:szCs w:val="20"/>
              </w:rPr>
              <w:t>Conta:</w:t>
            </w:r>
          </w:p>
        </w:tc>
        <w:tc>
          <w:tcPr>
            <w:tcW w:w="4545" w:type="dxa"/>
            <w:tcBorders>
              <w:top w:val="single" w:sz="4" w:space="0" w:color="auto"/>
              <w:left w:val="single" w:sz="4" w:space="0" w:color="auto"/>
              <w:bottom w:val="single" w:sz="4" w:space="0" w:color="auto"/>
              <w:right w:val="single" w:sz="4" w:space="0" w:color="auto"/>
            </w:tcBorders>
          </w:tcPr>
          <w:p w:rsidR="00902A53" w:rsidRPr="00DF611D" w:rsidRDefault="00902A53" w:rsidP="00902A53">
            <w:pPr>
              <w:autoSpaceDE w:val="0"/>
              <w:autoSpaceDN w:val="0"/>
              <w:adjustRightInd w:val="0"/>
              <w:jc w:val="center"/>
              <w:rPr>
                <w:rFonts w:ascii="Rockwell" w:hAnsi="Rockwell"/>
                <w:sz w:val="20"/>
                <w:szCs w:val="20"/>
              </w:rPr>
            </w:pPr>
          </w:p>
        </w:tc>
        <w:tc>
          <w:tcPr>
            <w:tcW w:w="1125" w:type="dxa"/>
            <w:tcBorders>
              <w:top w:val="single" w:sz="4" w:space="0" w:color="auto"/>
              <w:left w:val="single" w:sz="4" w:space="0" w:color="auto"/>
              <w:bottom w:val="single" w:sz="4" w:space="0" w:color="auto"/>
              <w:right w:val="single" w:sz="4" w:space="0" w:color="auto"/>
            </w:tcBorders>
          </w:tcPr>
          <w:p w:rsidR="00902A53" w:rsidRPr="00DF611D" w:rsidRDefault="00902A53" w:rsidP="00902A53">
            <w:pPr>
              <w:autoSpaceDE w:val="0"/>
              <w:autoSpaceDN w:val="0"/>
              <w:adjustRightInd w:val="0"/>
              <w:jc w:val="right"/>
              <w:rPr>
                <w:rFonts w:ascii="Rockwell" w:hAnsi="Rockwell"/>
                <w:sz w:val="20"/>
                <w:szCs w:val="20"/>
              </w:rPr>
            </w:pPr>
            <w:r w:rsidRPr="00DF611D">
              <w:rPr>
                <w:rFonts w:ascii="Rockwell" w:hAnsi="Rockwell"/>
                <w:sz w:val="20"/>
                <w:szCs w:val="20"/>
              </w:rPr>
              <w:t>Dígito:</w:t>
            </w:r>
          </w:p>
        </w:tc>
        <w:tc>
          <w:tcPr>
            <w:tcW w:w="2555" w:type="dxa"/>
            <w:tcBorders>
              <w:top w:val="single" w:sz="4" w:space="0" w:color="auto"/>
              <w:left w:val="single" w:sz="4" w:space="0" w:color="auto"/>
              <w:bottom w:val="single" w:sz="4" w:space="0" w:color="auto"/>
              <w:right w:val="single" w:sz="4" w:space="0" w:color="auto"/>
            </w:tcBorders>
          </w:tcPr>
          <w:p w:rsidR="00902A53" w:rsidRPr="00DF611D" w:rsidRDefault="00902A53" w:rsidP="00902A53">
            <w:pPr>
              <w:autoSpaceDE w:val="0"/>
              <w:autoSpaceDN w:val="0"/>
              <w:adjustRightInd w:val="0"/>
              <w:jc w:val="center"/>
              <w:rPr>
                <w:rFonts w:ascii="Rockwell" w:hAnsi="Rockwell"/>
                <w:sz w:val="20"/>
                <w:szCs w:val="20"/>
              </w:rPr>
            </w:pPr>
          </w:p>
        </w:tc>
      </w:tr>
    </w:tbl>
    <w:p w:rsidR="00902A53" w:rsidRPr="00DF611D" w:rsidRDefault="00902A53" w:rsidP="00902A53">
      <w:pPr>
        <w:autoSpaceDE w:val="0"/>
        <w:autoSpaceDN w:val="0"/>
        <w:adjustRightInd w:val="0"/>
        <w:jc w:val="both"/>
        <w:rPr>
          <w:rFonts w:ascii="Rockwell" w:hAnsi="Rockwell"/>
          <w:sz w:val="20"/>
          <w:szCs w:val="20"/>
        </w:rPr>
      </w:pPr>
    </w:p>
    <w:tbl>
      <w:tblPr>
        <w:tblW w:w="0" w:type="auto"/>
        <w:tblInd w:w="30" w:type="dxa"/>
        <w:tblLayout w:type="fixed"/>
        <w:tblCellMar>
          <w:left w:w="30" w:type="dxa"/>
          <w:right w:w="30" w:type="dxa"/>
        </w:tblCellMar>
        <w:tblLook w:val="0000"/>
      </w:tblPr>
      <w:tblGrid>
        <w:gridCol w:w="9356"/>
      </w:tblGrid>
      <w:tr w:rsidR="00902A53" w:rsidRPr="00DF611D" w:rsidTr="00F91CD2">
        <w:tc>
          <w:tcPr>
            <w:tcW w:w="9356" w:type="dxa"/>
            <w:tcBorders>
              <w:top w:val="nil"/>
              <w:left w:val="nil"/>
              <w:bottom w:val="nil"/>
              <w:right w:val="nil"/>
            </w:tcBorders>
          </w:tcPr>
          <w:p w:rsidR="00902A53" w:rsidRPr="00DF611D" w:rsidRDefault="00902A53" w:rsidP="00902A53">
            <w:pPr>
              <w:autoSpaceDE w:val="0"/>
              <w:autoSpaceDN w:val="0"/>
              <w:adjustRightInd w:val="0"/>
              <w:jc w:val="center"/>
              <w:rPr>
                <w:rFonts w:ascii="Rockwell" w:hAnsi="Rockwell"/>
                <w:sz w:val="20"/>
                <w:szCs w:val="20"/>
              </w:rPr>
            </w:pPr>
            <w:r w:rsidRPr="00DF611D">
              <w:rPr>
                <w:rFonts w:ascii="Rockwell" w:hAnsi="Rockwell"/>
                <w:b/>
                <w:bCs/>
                <w:sz w:val="20"/>
                <w:szCs w:val="20"/>
              </w:rPr>
              <w:t>Dados do Responsável pela Assinatura do Contrato:</w:t>
            </w:r>
          </w:p>
        </w:tc>
      </w:tr>
      <w:tr w:rsidR="00902A53" w:rsidRPr="00DF611D" w:rsidTr="00F91CD2">
        <w:tc>
          <w:tcPr>
            <w:tcW w:w="9356" w:type="dxa"/>
            <w:tcBorders>
              <w:top w:val="single" w:sz="4" w:space="0" w:color="auto"/>
              <w:left w:val="single" w:sz="4" w:space="0" w:color="auto"/>
              <w:bottom w:val="single" w:sz="4" w:space="0" w:color="auto"/>
              <w:right w:val="single" w:sz="4" w:space="0" w:color="auto"/>
            </w:tcBorders>
          </w:tcPr>
          <w:p w:rsidR="00902A53" w:rsidRPr="00DF611D" w:rsidRDefault="00902A53" w:rsidP="00902A53">
            <w:pPr>
              <w:autoSpaceDE w:val="0"/>
              <w:autoSpaceDN w:val="0"/>
              <w:adjustRightInd w:val="0"/>
              <w:jc w:val="both"/>
              <w:rPr>
                <w:rFonts w:ascii="Rockwell" w:hAnsi="Rockwell"/>
                <w:sz w:val="20"/>
                <w:szCs w:val="20"/>
              </w:rPr>
            </w:pPr>
            <w:r w:rsidRPr="00DF611D">
              <w:rPr>
                <w:rFonts w:ascii="Rockwell" w:hAnsi="Rockwell"/>
                <w:sz w:val="20"/>
                <w:szCs w:val="20"/>
              </w:rPr>
              <w:t>Nome:</w:t>
            </w:r>
          </w:p>
        </w:tc>
      </w:tr>
      <w:tr w:rsidR="00902A53" w:rsidRPr="00DF611D" w:rsidTr="00F91CD2">
        <w:tc>
          <w:tcPr>
            <w:tcW w:w="9356" w:type="dxa"/>
            <w:tcBorders>
              <w:top w:val="single" w:sz="4" w:space="0" w:color="auto"/>
              <w:left w:val="single" w:sz="4" w:space="0" w:color="auto"/>
              <w:bottom w:val="single" w:sz="4" w:space="0" w:color="auto"/>
              <w:right w:val="single" w:sz="4" w:space="0" w:color="auto"/>
            </w:tcBorders>
          </w:tcPr>
          <w:p w:rsidR="00902A53" w:rsidRPr="00DF611D" w:rsidRDefault="00902A53" w:rsidP="00902A53">
            <w:pPr>
              <w:autoSpaceDE w:val="0"/>
              <w:autoSpaceDN w:val="0"/>
              <w:adjustRightInd w:val="0"/>
              <w:jc w:val="both"/>
              <w:rPr>
                <w:rFonts w:ascii="Rockwell" w:hAnsi="Rockwell"/>
                <w:sz w:val="20"/>
                <w:szCs w:val="20"/>
              </w:rPr>
            </w:pPr>
            <w:r w:rsidRPr="00DF611D">
              <w:rPr>
                <w:rFonts w:ascii="Rockwell" w:hAnsi="Rockwell"/>
                <w:sz w:val="20"/>
                <w:szCs w:val="20"/>
              </w:rPr>
              <w:t>CPF e RG:</w:t>
            </w:r>
          </w:p>
        </w:tc>
      </w:tr>
    </w:tbl>
    <w:p w:rsidR="00902A53" w:rsidRPr="00DF611D"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Rockwell" w:hAnsi="Rockwell"/>
          <w:b/>
          <w:bCs/>
          <w:sz w:val="20"/>
          <w:szCs w:val="20"/>
        </w:rPr>
      </w:pPr>
    </w:p>
    <w:p w:rsidR="00902A53" w:rsidRDefault="00902A53" w:rsidP="00902A53">
      <w:pPr>
        <w:pStyle w:val="Cabealho"/>
        <w:tabs>
          <w:tab w:val="clear" w:pos="4419"/>
          <w:tab w:val="clear" w:pos="8838"/>
        </w:tabs>
        <w:rPr>
          <w:rFonts w:ascii="Rockwell" w:hAnsi="Rockwell"/>
          <w:sz w:val="20"/>
          <w:szCs w:val="20"/>
        </w:rPr>
      </w:pPr>
    </w:p>
    <w:p w:rsidR="00902A53" w:rsidRPr="00DF611D" w:rsidRDefault="00B1051F" w:rsidP="00902A53">
      <w:pPr>
        <w:pStyle w:val="Cabealho"/>
        <w:tabs>
          <w:tab w:val="clear" w:pos="4419"/>
          <w:tab w:val="clear" w:pos="8838"/>
        </w:tabs>
        <w:rPr>
          <w:rFonts w:ascii="Rockwell" w:hAnsi="Rockwell"/>
          <w:sz w:val="20"/>
          <w:szCs w:val="20"/>
        </w:rPr>
      </w:pPr>
      <w:r>
        <w:rPr>
          <w:rFonts w:ascii="Rockwell" w:hAnsi="Rockwell"/>
          <w:sz w:val="20"/>
          <w:szCs w:val="20"/>
        </w:rPr>
        <w:br w:type="page"/>
      </w:r>
    </w:p>
    <w:p w:rsidR="00902A53" w:rsidRPr="00852EF4" w:rsidRDefault="00902A53" w:rsidP="00902A53">
      <w:pPr>
        <w:pStyle w:val="Ttulo2"/>
        <w:spacing w:line="240" w:lineRule="auto"/>
        <w:rPr>
          <w:rFonts w:ascii="Rockwell" w:hAnsi="Rockwell"/>
          <w:szCs w:val="28"/>
        </w:rPr>
      </w:pPr>
      <w:r w:rsidRPr="00852EF4">
        <w:rPr>
          <w:rFonts w:ascii="Rockwell" w:hAnsi="Rockwell"/>
          <w:szCs w:val="28"/>
        </w:rPr>
        <w:t xml:space="preserve">ANEXO IV - </w:t>
      </w:r>
      <w:r w:rsidRPr="00852EF4">
        <w:rPr>
          <w:rFonts w:ascii="Rockwell" w:hAnsi="Rockwell"/>
          <w:spacing w:val="-2"/>
          <w:szCs w:val="28"/>
        </w:rPr>
        <w:t>DECLARAÇÃO DO TRABALHO DO MENOR</w:t>
      </w:r>
    </w:p>
    <w:p w:rsidR="00902A53" w:rsidRPr="00DF611D" w:rsidRDefault="00902A53" w:rsidP="00902A53">
      <w:pPr>
        <w:pStyle w:val="Ttulo2"/>
        <w:rPr>
          <w:rFonts w:ascii="Rockwell" w:hAnsi="Rockwell"/>
          <w:sz w:val="20"/>
        </w:rPr>
      </w:pP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Rockwell" w:hAnsi="Rockwell"/>
          <w:sz w:val="20"/>
        </w:rPr>
      </w:pP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Rockwell" w:hAnsi="Rockwell"/>
          <w:b/>
          <w:bCs/>
          <w:sz w:val="20"/>
        </w:rPr>
      </w:pPr>
      <w:r w:rsidRPr="00DF611D">
        <w:rPr>
          <w:rFonts w:ascii="Rockwell" w:hAnsi="Rockwell"/>
          <w:b/>
          <w:bCs/>
          <w:sz w:val="20"/>
        </w:rPr>
        <w:t>D E C L A R A Ç Ã O</w:t>
      </w: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Rockwell" w:hAnsi="Rockwell"/>
          <w:sz w:val="20"/>
        </w:rPr>
      </w:pP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Rockwell" w:hAnsi="Rockwell"/>
          <w:sz w:val="20"/>
        </w:rPr>
      </w:pP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Rockwell" w:hAnsi="Rockwell"/>
          <w:color w:val="000000"/>
          <w:sz w:val="20"/>
        </w:rPr>
      </w:pPr>
      <w:r w:rsidRPr="00DF611D">
        <w:rPr>
          <w:rFonts w:ascii="Rockwell" w:hAnsi="Rockwell"/>
          <w:color w:val="000000"/>
          <w:sz w:val="20"/>
        </w:rPr>
        <w:t>_______________________________________________________________________,</w:t>
      </w:r>
      <w:r>
        <w:rPr>
          <w:rFonts w:ascii="Rockwell" w:hAnsi="Rockwell"/>
          <w:color w:val="000000"/>
          <w:sz w:val="20"/>
        </w:rPr>
        <w:t xml:space="preserve"> </w:t>
      </w:r>
      <w:r w:rsidRPr="00DF611D">
        <w:rPr>
          <w:rFonts w:ascii="Rockwell" w:hAnsi="Rockwell"/>
          <w:color w:val="000000"/>
          <w:sz w:val="20"/>
        </w:rPr>
        <w:t>(razão social na empresa)</w:t>
      </w: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Rockwell" w:hAnsi="Rockwell"/>
          <w:color w:val="000000"/>
          <w:sz w:val="20"/>
        </w:rPr>
      </w:pPr>
      <w:r w:rsidRPr="00DF611D">
        <w:rPr>
          <w:rFonts w:ascii="Rockwell" w:hAnsi="Rockwell"/>
          <w:color w:val="000000"/>
          <w:sz w:val="20"/>
        </w:rPr>
        <w:t>CNPJ N.º: ________________________</w:t>
      </w:r>
      <w:r>
        <w:rPr>
          <w:rFonts w:ascii="Rockwell" w:hAnsi="Rockwell"/>
          <w:color w:val="000000"/>
          <w:sz w:val="20"/>
        </w:rPr>
        <w:t>_______</w:t>
      </w:r>
      <w:r w:rsidRPr="00DF611D">
        <w:rPr>
          <w:rFonts w:ascii="Rockwell" w:hAnsi="Rockwell"/>
          <w:color w:val="000000"/>
          <w:sz w:val="20"/>
        </w:rPr>
        <w:t>__</w:t>
      </w:r>
      <w:r>
        <w:rPr>
          <w:rFonts w:ascii="Rockwell" w:hAnsi="Rockwell"/>
          <w:color w:val="000000"/>
          <w:sz w:val="20"/>
        </w:rPr>
        <w:t xml:space="preserve"> </w:t>
      </w:r>
      <w:r w:rsidRPr="00DF611D">
        <w:rPr>
          <w:rFonts w:ascii="Rockwell" w:hAnsi="Rockwell"/>
          <w:color w:val="000000"/>
          <w:sz w:val="20"/>
        </w:rPr>
        <w:t>com sede na __________________________</w:t>
      </w:r>
      <w:r>
        <w:rPr>
          <w:rFonts w:ascii="Rockwell" w:hAnsi="Rockwell"/>
          <w:color w:val="000000"/>
          <w:sz w:val="20"/>
        </w:rPr>
        <w:t xml:space="preserve"> </w:t>
      </w:r>
      <w:r w:rsidRPr="00DF611D">
        <w:rPr>
          <w:rFonts w:ascii="Rockwell" w:hAnsi="Rockwell"/>
          <w:color w:val="000000"/>
          <w:sz w:val="20"/>
        </w:rPr>
        <w:t xml:space="preserve">                               (n.º de inscrição)</w:t>
      </w:r>
      <w:r>
        <w:rPr>
          <w:rFonts w:ascii="Rockwell" w:hAnsi="Rockwell"/>
          <w:color w:val="000000"/>
          <w:sz w:val="20"/>
        </w:rPr>
        <w:t xml:space="preserve"> </w:t>
      </w:r>
      <w:r w:rsidRPr="00DF611D">
        <w:rPr>
          <w:rFonts w:ascii="Rockwell" w:hAnsi="Rockwell"/>
          <w:color w:val="000000"/>
          <w:sz w:val="20"/>
        </w:rPr>
        <w:t>_______________________________________________________________________,</w:t>
      </w: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Rockwell" w:hAnsi="Rockwell"/>
          <w:color w:val="000000"/>
          <w:sz w:val="20"/>
        </w:rPr>
      </w:pPr>
      <w:r w:rsidRPr="00DF611D">
        <w:rPr>
          <w:rFonts w:ascii="Rockwell" w:hAnsi="Rockwell"/>
          <w:color w:val="000000"/>
          <w:sz w:val="20"/>
        </w:rPr>
        <w:t>(endereço completo)</w:t>
      </w: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Rockwell" w:hAnsi="Rockwell"/>
          <w:color w:val="000000"/>
          <w:sz w:val="20"/>
        </w:rPr>
      </w:pP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Rockwell" w:hAnsi="Rockwell"/>
          <w:sz w:val="20"/>
        </w:rPr>
      </w:pPr>
      <w:r w:rsidRPr="00DF611D">
        <w:rPr>
          <w:rFonts w:ascii="Rockwell" w:hAnsi="Rockwell"/>
          <w:snapToGrid w:val="0"/>
          <w:color w:val="000000"/>
          <w:sz w:val="20"/>
        </w:rPr>
        <w:t xml:space="preserve">a) </w:t>
      </w:r>
      <w:r w:rsidRPr="00DF611D">
        <w:rPr>
          <w:rFonts w:ascii="Rockwell" w:hAnsi="Rockwell"/>
          <w:sz w:val="20"/>
        </w:rPr>
        <w:t>Não emprega menores de dezoito anos em trabalho noturno, perigoso ou insalubre ou menores de dezesseis anos, em qualquer trabalho, salvo na condição de aprendiz, a partir de quatorze anos.</w:t>
      </w: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Rockwell" w:hAnsi="Rockwell"/>
          <w:snapToGrid w:val="0"/>
          <w:color w:val="000000"/>
          <w:sz w:val="20"/>
        </w:rPr>
      </w:pP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Rockwell" w:hAnsi="Rockwell"/>
          <w:sz w:val="20"/>
        </w:rPr>
      </w:pP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Rockwell" w:hAnsi="Rockwell"/>
          <w:sz w:val="20"/>
        </w:rPr>
      </w:pPr>
      <w:r w:rsidRPr="00DF611D">
        <w:rPr>
          <w:rFonts w:ascii="Rockwell" w:hAnsi="Rockwell"/>
          <w:sz w:val="20"/>
        </w:rPr>
        <w:t>_____________________________,_</w:t>
      </w:r>
      <w:r>
        <w:rPr>
          <w:rFonts w:ascii="Rockwell" w:hAnsi="Rockwell"/>
          <w:sz w:val="20"/>
        </w:rPr>
        <w:t>____</w:t>
      </w:r>
      <w:r w:rsidRPr="00DF611D">
        <w:rPr>
          <w:rFonts w:ascii="Rockwell" w:hAnsi="Rockwell"/>
          <w:sz w:val="20"/>
        </w:rPr>
        <w:t>_ de ___________________ de 20</w:t>
      </w:r>
      <w:r w:rsidR="002F45C4">
        <w:rPr>
          <w:rFonts w:ascii="Rockwell" w:hAnsi="Rockwell"/>
          <w:sz w:val="20"/>
        </w:rPr>
        <w:t>10</w:t>
      </w:r>
      <w:r w:rsidRPr="00DF611D">
        <w:rPr>
          <w:rFonts w:ascii="Rockwell" w:hAnsi="Rockwell"/>
          <w:sz w:val="20"/>
        </w:rPr>
        <w:t>.</w:t>
      </w: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Rockwell" w:hAnsi="Rockwell"/>
          <w:sz w:val="20"/>
        </w:rPr>
      </w:pP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Rockwell" w:hAnsi="Rockwell"/>
          <w:sz w:val="20"/>
        </w:rPr>
      </w:pP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Rockwell" w:hAnsi="Rockwell"/>
          <w:sz w:val="20"/>
        </w:rPr>
      </w:pP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Rockwell" w:hAnsi="Rockwell"/>
          <w:sz w:val="20"/>
        </w:rPr>
      </w:pP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Rockwell" w:hAnsi="Rockwell"/>
          <w:sz w:val="20"/>
        </w:rPr>
      </w:pPr>
      <w:r w:rsidRPr="00DF611D">
        <w:rPr>
          <w:rFonts w:ascii="Rockwell" w:hAnsi="Rockwell"/>
          <w:sz w:val="20"/>
        </w:rPr>
        <w:t>_________________________________________________</w:t>
      </w: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Rockwell" w:hAnsi="Rockwell"/>
          <w:sz w:val="20"/>
        </w:rPr>
      </w:pPr>
      <w:r w:rsidRPr="00DF611D">
        <w:rPr>
          <w:rFonts w:ascii="Rockwell" w:hAnsi="Rockwell"/>
          <w:sz w:val="20"/>
        </w:rPr>
        <w:t>assinatura e identificação do declarante</w:t>
      </w: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Rockwell" w:hAnsi="Rockwell"/>
          <w:sz w:val="20"/>
        </w:rPr>
      </w:pPr>
      <w:r w:rsidRPr="00DF611D">
        <w:rPr>
          <w:rFonts w:ascii="Rockwell" w:hAnsi="Rockwell"/>
          <w:sz w:val="20"/>
        </w:rPr>
        <w:t>(responsável pela empresa)</w:t>
      </w:r>
    </w:p>
    <w:p w:rsidR="00902A53" w:rsidRPr="00DF611D" w:rsidRDefault="00902A53" w:rsidP="00902A53">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Rockwell" w:hAnsi="Rockwell"/>
          <w:sz w:val="20"/>
        </w:rPr>
      </w:pPr>
    </w:p>
    <w:p w:rsidR="00902A53" w:rsidRPr="00DF611D" w:rsidRDefault="00902A53" w:rsidP="00902A53">
      <w:pPr>
        <w:pStyle w:val="Cabealho"/>
        <w:tabs>
          <w:tab w:val="clear" w:pos="4419"/>
          <w:tab w:val="clear" w:pos="8838"/>
        </w:tabs>
        <w:rPr>
          <w:rFonts w:ascii="Rockwell" w:hAnsi="Rockwell"/>
          <w:sz w:val="20"/>
          <w:szCs w:val="20"/>
        </w:rPr>
      </w:pPr>
    </w:p>
    <w:p w:rsidR="00902A53" w:rsidRDefault="00902A53" w:rsidP="00902A53"/>
    <w:p w:rsidR="00F314BB" w:rsidRDefault="00F314BB"/>
    <w:sectPr w:rsidR="00F314BB" w:rsidSect="002D5592">
      <w:headerReference w:type="default" r:id="rId6"/>
      <w:pgSz w:w="11907" w:h="16840" w:code="9"/>
      <w:pgMar w:top="2268" w:right="1134" w:bottom="102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5DE" w:rsidRDefault="002A45DE">
      <w:r>
        <w:separator/>
      </w:r>
    </w:p>
  </w:endnote>
  <w:endnote w:type="continuationSeparator" w:id="1">
    <w:p w:rsidR="002A45DE" w:rsidRDefault="002A45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Rockwell">
    <w:altName w:val="Century"/>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5DE" w:rsidRDefault="002A45DE">
      <w:r>
        <w:separator/>
      </w:r>
    </w:p>
  </w:footnote>
  <w:footnote w:type="continuationSeparator" w:id="1">
    <w:p w:rsidR="002A45DE" w:rsidRDefault="002A4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30" w:type="dxa"/>
      <w:tblLayout w:type="fixed"/>
      <w:tblCellMar>
        <w:left w:w="30" w:type="dxa"/>
        <w:right w:w="30" w:type="dxa"/>
      </w:tblCellMar>
      <w:tblLook w:val="0000"/>
    </w:tblPr>
    <w:tblGrid>
      <w:gridCol w:w="2370"/>
      <w:gridCol w:w="7350"/>
    </w:tblGrid>
    <w:tr w:rsidR="00902A53">
      <w:tc>
        <w:tcPr>
          <w:tcW w:w="2370" w:type="dxa"/>
          <w:tcBorders>
            <w:top w:val="nil"/>
            <w:left w:val="nil"/>
            <w:bottom w:val="nil"/>
            <w:right w:val="nil"/>
          </w:tcBorders>
        </w:tcPr>
        <w:p w:rsidR="00902A53" w:rsidRDefault="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rPr>
          </w:pPr>
        </w:p>
      </w:tc>
      <w:tc>
        <w:tcPr>
          <w:tcW w:w="7350" w:type="dxa"/>
          <w:tcBorders>
            <w:top w:val="nil"/>
            <w:left w:val="nil"/>
            <w:bottom w:val="nil"/>
            <w:right w:val="nil"/>
          </w:tcBorders>
        </w:tcPr>
        <w:p w:rsidR="00902A53" w:rsidRDefault="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i/>
              <w:iCs/>
              <w:sz w:val="28"/>
              <w:szCs w:val="28"/>
            </w:rPr>
          </w:pPr>
        </w:p>
      </w:tc>
    </w:tr>
  </w:tbl>
  <w:p w:rsidR="00902A53" w:rsidRDefault="00902A5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902A53"/>
    <w:rsid w:val="00085596"/>
    <w:rsid w:val="00091598"/>
    <w:rsid w:val="000F64E6"/>
    <w:rsid w:val="001231C0"/>
    <w:rsid w:val="00133A6A"/>
    <w:rsid w:val="001C0AC8"/>
    <w:rsid w:val="001D5C67"/>
    <w:rsid w:val="002034D4"/>
    <w:rsid w:val="00234650"/>
    <w:rsid w:val="00234CB9"/>
    <w:rsid w:val="00241D9E"/>
    <w:rsid w:val="002913BB"/>
    <w:rsid w:val="002A1088"/>
    <w:rsid w:val="002A45DE"/>
    <w:rsid w:val="002B6CB7"/>
    <w:rsid w:val="002C2322"/>
    <w:rsid w:val="002D5592"/>
    <w:rsid w:val="002F45C4"/>
    <w:rsid w:val="003177A3"/>
    <w:rsid w:val="003419FB"/>
    <w:rsid w:val="00381EA6"/>
    <w:rsid w:val="00387E21"/>
    <w:rsid w:val="003A3624"/>
    <w:rsid w:val="003B3967"/>
    <w:rsid w:val="00422D51"/>
    <w:rsid w:val="004B5848"/>
    <w:rsid w:val="00510A4F"/>
    <w:rsid w:val="0051759E"/>
    <w:rsid w:val="00526860"/>
    <w:rsid w:val="0056405A"/>
    <w:rsid w:val="0056637C"/>
    <w:rsid w:val="00585DB6"/>
    <w:rsid w:val="005A0050"/>
    <w:rsid w:val="005B5E6F"/>
    <w:rsid w:val="005E04B5"/>
    <w:rsid w:val="005F522D"/>
    <w:rsid w:val="00662395"/>
    <w:rsid w:val="0069264C"/>
    <w:rsid w:val="006D0604"/>
    <w:rsid w:val="006D708E"/>
    <w:rsid w:val="006F6455"/>
    <w:rsid w:val="00705B46"/>
    <w:rsid w:val="00706535"/>
    <w:rsid w:val="007230A1"/>
    <w:rsid w:val="0074706B"/>
    <w:rsid w:val="00752A0E"/>
    <w:rsid w:val="007846AB"/>
    <w:rsid w:val="00790FF9"/>
    <w:rsid w:val="007A3667"/>
    <w:rsid w:val="007D11B3"/>
    <w:rsid w:val="00803619"/>
    <w:rsid w:val="00804EA0"/>
    <w:rsid w:val="00816186"/>
    <w:rsid w:val="00885363"/>
    <w:rsid w:val="008E6E3D"/>
    <w:rsid w:val="009002EA"/>
    <w:rsid w:val="00902A53"/>
    <w:rsid w:val="00913E48"/>
    <w:rsid w:val="00992F55"/>
    <w:rsid w:val="009D41E0"/>
    <w:rsid w:val="009F5B84"/>
    <w:rsid w:val="00A06A82"/>
    <w:rsid w:val="00A2341C"/>
    <w:rsid w:val="00A416D7"/>
    <w:rsid w:val="00A51DC4"/>
    <w:rsid w:val="00A65F22"/>
    <w:rsid w:val="00AD0F9F"/>
    <w:rsid w:val="00AF00F9"/>
    <w:rsid w:val="00B1051F"/>
    <w:rsid w:val="00B329CB"/>
    <w:rsid w:val="00B3515C"/>
    <w:rsid w:val="00BA1F9F"/>
    <w:rsid w:val="00C11A9C"/>
    <w:rsid w:val="00C20A23"/>
    <w:rsid w:val="00C32D43"/>
    <w:rsid w:val="00C46E33"/>
    <w:rsid w:val="00C6388E"/>
    <w:rsid w:val="00C758C4"/>
    <w:rsid w:val="00CA7C2D"/>
    <w:rsid w:val="00CF2ADD"/>
    <w:rsid w:val="00D708E6"/>
    <w:rsid w:val="00DA5791"/>
    <w:rsid w:val="00DE3A52"/>
    <w:rsid w:val="00E05D43"/>
    <w:rsid w:val="00E32D7C"/>
    <w:rsid w:val="00E57D2C"/>
    <w:rsid w:val="00E64EFB"/>
    <w:rsid w:val="00E65121"/>
    <w:rsid w:val="00EC055D"/>
    <w:rsid w:val="00EE2472"/>
    <w:rsid w:val="00F05402"/>
    <w:rsid w:val="00F1273C"/>
    <w:rsid w:val="00F22D86"/>
    <w:rsid w:val="00F314BB"/>
    <w:rsid w:val="00F53A68"/>
    <w:rsid w:val="00F66978"/>
    <w:rsid w:val="00F70B7B"/>
    <w:rsid w:val="00F91CD2"/>
    <w:rsid w:val="00FE79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53"/>
    <w:rPr>
      <w:rFonts w:ascii="Times New Roman" w:eastAsia="Times New Roman" w:hAnsi="Times New Roman"/>
      <w:sz w:val="24"/>
      <w:szCs w:val="24"/>
    </w:rPr>
  </w:style>
  <w:style w:type="paragraph" w:styleId="Ttulo1">
    <w:name w:val="heading 1"/>
    <w:basedOn w:val="Normal"/>
    <w:next w:val="Normal"/>
    <w:link w:val="Ttulo1Char"/>
    <w:qFormat/>
    <w:rsid w:val="00902A53"/>
    <w:pPr>
      <w:keepNext/>
      <w:jc w:val="both"/>
      <w:outlineLvl w:val="0"/>
    </w:pPr>
    <w:rPr>
      <w:rFonts w:ascii="Garamond" w:hAnsi="Garamond"/>
      <w:szCs w:val="20"/>
    </w:rPr>
  </w:style>
  <w:style w:type="paragraph" w:styleId="Ttulo2">
    <w:name w:val="heading 2"/>
    <w:basedOn w:val="Normal"/>
    <w:next w:val="Normal"/>
    <w:link w:val="Ttulo2Char"/>
    <w:qFormat/>
    <w:rsid w:val="00902A53"/>
    <w:pPr>
      <w:keepNext/>
      <w:spacing w:line="360" w:lineRule="auto"/>
      <w:jc w:val="center"/>
      <w:outlineLvl w:val="1"/>
    </w:pPr>
    <w:rPr>
      <w:rFonts w:ascii="AmerType Md BT" w:hAnsi="AmerType Md BT"/>
      <w:b/>
      <w:spacing w:val="40"/>
      <w:sz w:val="28"/>
      <w:szCs w:val="20"/>
    </w:rPr>
  </w:style>
  <w:style w:type="paragraph" w:styleId="Ttulo3">
    <w:name w:val="heading 3"/>
    <w:basedOn w:val="Normal"/>
    <w:next w:val="Normal"/>
    <w:link w:val="Ttulo3Char"/>
    <w:qFormat/>
    <w:rsid w:val="00902A5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902A53"/>
    <w:pPr>
      <w:keepNext/>
      <w:jc w:val="center"/>
      <w:outlineLvl w:val="3"/>
    </w:pPr>
    <w:rPr>
      <w:rFonts w:ascii="Garamond" w:hAnsi="Garamond"/>
      <w:szCs w:val="20"/>
    </w:rPr>
  </w:style>
  <w:style w:type="paragraph" w:styleId="Ttulo5">
    <w:name w:val="heading 5"/>
    <w:basedOn w:val="Normal"/>
    <w:next w:val="Normal"/>
    <w:link w:val="Ttulo5Char"/>
    <w:qFormat/>
    <w:rsid w:val="00902A53"/>
    <w:pPr>
      <w:spacing w:before="240" w:after="60"/>
      <w:outlineLvl w:val="4"/>
    </w:pPr>
    <w:rPr>
      <w:b/>
      <w:bCs/>
      <w:i/>
      <w:iCs/>
      <w:sz w:val="26"/>
      <w:szCs w:val="26"/>
    </w:rPr>
  </w:style>
  <w:style w:type="paragraph" w:styleId="Ttulo7">
    <w:name w:val="heading 7"/>
    <w:basedOn w:val="Normal"/>
    <w:next w:val="Normal"/>
    <w:link w:val="Ttulo7Char"/>
    <w:semiHidden/>
    <w:unhideWhenUsed/>
    <w:qFormat/>
    <w:rsid w:val="00902A53"/>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02A53"/>
    <w:rPr>
      <w:rFonts w:ascii="Garamond" w:eastAsia="Times New Roman" w:hAnsi="Garamond" w:cs="Times New Roman"/>
      <w:sz w:val="24"/>
      <w:szCs w:val="20"/>
      <w:lang w:eastAsia="pt-BR"/>
    </w:rPr>
  </w:style>
  <w:style w:type="character" w:customStyle="1" w:styleId="Ttulo2Char">
    <w:name w:val="Título 2 Char"/>
    <w:basedOn w:val="Fontepargpadro"/>
    <w:link w:val="Ttulo2"/>
    <w:rsid w:val="00902A53"/>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rsid w:val="00902A53"/>
    <w:rPr>
      <w:rFonts w:ascii="Arial" w:eastAsia="Times New Roman" w:hAnsi="Arial" w:cs="Arial"/>
      <w:b/>
      <w:bCs/>
      <w:sz w:val="26"/>
      <w:szCs w:val="26"/>
      <w:lang w:eastAsia="pt-BR"/>
    </w:rPr>
  </w:style>
  <w:style w:type="character" w:customStyle="1" w:styleId="Ttulo4Char">
    <w:name w:val="Título 4 Char"/>
    <w:basedOn w:val="Fontepargpadro"/>
    <w:link w:val="Ttulo4"/>
    <w:rsid w:val="00902A53"/>
    <w:rPr>
      <w:rFonts w:ascii="Garamond" w:eastAsia="Times New Roman" w:hAnsi="Garamond" w:cs="Times New Roman"/>
      <w:sz w:val="24"/>
      <w:szCs w:val="20"/>
      <w:lang w:eastAsia="pt-BR"/>
    </w:rPr>
  </w:style>
  <w:style w:type="character" w:customStyle="1" w:styleId="Ttulo5Char">
    <w:name w:val="Título 5 Char"/>
    <w:basedOn w:val="Fontepargpadro"/>
    <w:link w:val="Ttulo5"/>
    <w:rsid w:val="00902A53"/>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semiHidden/>
    <w:rsid w:val="00902A53"/>
    <w:rPr>
      <w:rFonts w:ascii="Calibri" w:eastAsia="Times New Roman" w:hAnsi="Calibri" w:cs="Times New Roman"/>
      <w:sz w:val="24"/>
      <w:szCs w:val="24"/>
      <w:lang w:eastAsia="pt-BR"/>
    </w:rPr>
  </w:style>
  <w:style w:type="paragraph" w:styleId="Corpodetexto3">
    <w:name w:val="Body Text 3"/>
    <w:basedOn w:val="Normal"/>
    <w:link w:val="Corpodetexto3Char"/>
    <w:rsid w:val="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Pr>
      <w:sz w:val="22"/>
      <w:szCs w:val="22"/>
    </w:rPr>
  </w:style>
  <w:style w:type="character" w:customStyle="1" w:styleId="Corpodetexto3Char">
    <w:name w:val="Corpo de texto 3 Char"/>
    <w:basedOn w:val="Fontepargpadro"/>
    <w:link w:val="Corpodetexto3"/>
    <w:rsid w:val="00902A53"/>
    <w:rPr>
      <w:rFonts w:ascii="Times New Roman" w:eastAsia="Times New Roman" w:hAnsi="Times New Roman" w:cs="Times New Roman"/>
      <w:lang w:eastAsia="pt-BR"/>
    </w:rPr>
  </w:style>
  <w:style w:type="paragraph" w:styleId="Cabealho">
    <w:name w:val="header"/>
    <w:basedOn w:val="Normal"/>
    <w:link w:val="CabealhoChar"/>
    <w:rsid w:val="00902A53"/>
    <w:pPr>
      <w:tabs>
        <w:tab w:val="center" w:pos="4419"/>
        <w:tab w:val="right" w:pos="8838"/>
      </w:tabs>
    </w:pPr>
  </w:style>
  <w:style w:type="character" w:customStyle="1" w:styleId="CabealhoChar">
    <w:name w:val="Cabeçalho Char"/>
    <w:basedOn w:val="Fontepargpadro"/>
    <w:link w:val="Cabealho"/>
    <w:rsid w:val="00902A53"/>
    <w:rPr>
      <w:rFonts w:ascii="Times New Roman" w:eastAsia="Times New Roman" w:hAnsi="Times New Roman" w:cs="Times New Roman"/>
      <w:sz w:val="24"/>
      <w:szCs w:val="24"/>
      <w:lang w:eastAsia="pt-BR"/>
    </w:rPr>
  </w:style>
  <w:style w:type="paragraph" w:styleId="Textoembloco">
    <w:name w:val="Block Text"/>
    <w:basedOn w:val="Normal"/>
    <w:rsid w:val="00902A53"/>
    <w:pPr>
      <w:ind w:left="-720" w:right="-702"/>
    </w:pPr>
  </w:style>
  <w:style w:type="paragraph" w:styleId="Corpodetexto">
    <w:name w:val="Body Text"/>
    <w:basedOn w:val="Normal"/>
    <w:link w:val="CorpodetextoChar"/>
    <w:rsid w:val="00902A53"/>
    <w:pPr>
      <w:jc w:val="center"/>
    </w:pPr>
    <w:rPr>
      <w:b/>
      <w:bCs/>
      <w:color w:val="FF0000"/>
    </w:rPr>
  </w:style>
  <w:style w:type="character" w:customStyle="1" w:styleId="CorpodetextoChar">
    <w:name w:val="Corpo de texto Char"/>
    <w:basedOn w:val="Fontepargpadro"/>
    <w:link w:val="Corpodetexto"/>
    <w:rsid w:val="00902A53"/>
    <w:rPr>
      <w:rFonts w:ascii="Times New Roman" w:eastAsia="Times New Roman" w:hAnsi="Times New Roman" w:cs="Times New Roman"/>
      <w:b/>
      <w:bCs/>
      <w:color w:val="FF0000"/>
      <w:sz w:val="24"/>
      <w:szCs w:val="24"/>
      <w:lang w:eastAsia="pt-BR"/>
    </w:rPr>
  </w:style>
  <w:style w:type="paragraph" w:customStyle="1" w:styleId="normal0">
    <w:name w:val="normal"/>
    <w:basedOn w:val="Normal"/>
    <w:rsid w:val="00902A5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styleId="Rodap">
    <w:name w:val="footer"/>
    <w:basedOn w:val="Normal"/>
    <w:link w:val="RodapChar"/>
    <w:uiPriority w:val="99"/>
    <w:semiHidden/>
    <w:unhideWhenUsed/>
    <w:rsid w:val="00705B46"/>
    <w:pPr>
      <w:tabs>
        <w:tab w:val="center" w:pos="4252"/>
        <w:tab w:val="right" w:pos="8504"/>
      </w:tabs>
    </w:pPr>
  </w:style>
  <w:style w:type="character" w:customStyle="1" w:styleId="RodapChar">
    <w:name w:val="Rodapé Char"/>
    <w:basedOn w:val="Fontepargpadro"/>
    <w:link w:val="Rodap"/>
    <w:uiPriority w:val="99"/>
    <w:semiHidden/>
    <w:rsid w:val="00705B4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6161</Words>
  <Characters>33270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2</cp:revision>
  <dcterms:created xsi:type="dcterms:W3CDTF">2010-06-23T18:12:00Z</dcterms:created>
  <dcterms:modified xsi:type="dcterms:W3CDTF">2010-06-23T18:12:00Z</dcterms:modified>
</cp:coreProperties>
</file>