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5427C" w:rsidRDefault="008C23D6" w:rsidP="008C23D6">
      <w:pPr>
        <w:pStyle w:val="Ttulo"/>
        <w:shd w:val="clear" w:color="auto" w:fill="FFFFFF"/>
        <w:spacing w:after="0"/>
        <w:jc w:val="center"/>
        <w:rPr>
          <w:rFonts w:ascii="Times New Roman" w:hAnsi="Times New Roman"/>
          <w:b/>
          <w:bCs/>
          <w:color w:val="auto"/>
          <w:sz w:val="28"/>
          <w:szCs w:val="24"/>
        </w:rPr>
      </w:pPr>
      <w:r w:rsidRPr="00E5427C">
        <w:rPr>
          <w:rFonts w:ascii="Times New Roman" w:hAnsi="Times New Roman"/>
          <w:b/>
          <w:bCs/>
          <w:color w:val="auto"/>
          <w:sz w:val="28"/>
          <w:szCs w:val="24"/>
        </w:rPr>
        <w:t>EDITAL DE LICITAÇÃO</w:t>
      </w:r>
    </w:p>
    <w:p w14:paraId="18D23C42" w14:textId="5945B926" w:rsidR="008C23D6" w:rsidRPr="00E5427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5427C">
        <w:rPr>
          <w:rFonts w:ascii="Times New Roman" w:hAnsi="Times New Roman" w:cs="Times New Roman"/>
        </w:rPr>
        <w:t xml:space="preserve">PROCESSO LICITATÓRIO Nº </w:t>
      </w:r>
      <w:r w:rsidR="00E5427C" w:rsidRPr="00E5427C">
        <w:rPr>
          <w:rFonts w:ascii="Times New Roman" w:hAnsi="Times New Roman" w:cs="Times New Roman"/>
        </w:rPr>
        <w:t>29</w:t>
      </w:r>
      <w:r w:rsidRPr="00E5427C">
        <w:rPr>
          <w:rFonts w:ascii="Times New Roman" w:hAnsi="Times New Roman" w:cs="Times New Roman"/>
        </w:rPr>
        <w:t>/</w:t>
      </w:r>
      <w:r w:rsidR="00305281" w:rsidRPr="00E5427C">
        <w:rPr>
          <w:rFonts w:ascii="Times New Roman" w:hAnsi="Times New Roman" w:cs="Times New Roman"/>
        </w:rPr>
        <w:t>2021</w:t>
      </w:r>
    </w:p>
    <w:p w14:paraId="545E7E47" w14:textId="4A5B85AA" w:rsidR="008C23D6" w:rsidRPr="00E5427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5427C">
        <w:rPr>
          <w:rFonts w:ascii="Times New Roman" w:hAnsi="Times New Roman" w:cs="Times New Roman"/>
        </w:rPr>
        <w:t>PREGÃO ELETRÔNICO Nº 0</w:t>
      </w:r>
      <w:r w:rsidR="00E5427C" w:rsidRPr="00E5427C">
        <w:rPr>
          <w:rFonts w:ascii="Times New Roman" w:hAnsi="Times New Roman" w:cs="Times New Roman"/>
        </w:rPr>
        <w:t>8</w:t>
      </w:r>
      <w:r w:rsidRPr="00E5427C">
        <w:rPr>
          <w:rFonts w:ascii="Times New Roman" w:hAnsi="Times New Roman" w:cs="Times New Roman"/>
        </w:rPr>
        <w:t>/</w:t>
      </w:r>
      <w:r w:rsidR="00305281" w:rsidRPr="00E5427C">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698C544B" w:rsidR="008C23D6" w:rsidRPr="00841AB0" w:rsidRDefault="0064472D" w:rsidP="008C23D6">
      <w:pPr>
        <w:snapToGrid w:val="0"/>
        <w:ind w:right="-30"/>
        <w:jc w:val="both"/>
        <w:rPr>
          <w:rFonts w:ascii="Times New Roman" w:eastAsia="Arial" w:hAnsi="Times New Roman" w:cs="Times New Roman"/>
        </w:rPr>
      </w:pPr>
      <w:r w:rsidRPr="00841AB0">
        <w:rPr>
          <w:rFonts w:ascii="Times New Roman" w:eastAsia="Arial" w:hAnsi="Times New Roman" w:cs="Times New Roman"/>
        </w:rPr>
        <w:t xml:space="preserve">RECEBIMENTO DAS PROPOSTAS: </w:t>
      </w:r>
      <w:r w:rsidR="008C23D6" w:rsidRPr="00841AB0">
        <w:rPr>
          <w:rFonts w:ascii="Times New Roman" w:eastAsia="Arial" w:hAnsi="Times New Roman" w:cs="Times New Roman"/>
        </w:rPr>
        <w:t xml:space="preserve">Das </w:t>
      </w:r>
      <w:proofErr w:type="gramStart"/>
      <w:r w:rsidR="001F238E" w:rsidRPr="00841AB0">
        <w:rPr>
          <w:rFonts w:ascii="Times New Roman" w:eastAsia="Arial" w:hAnsi="Times New Roman" w:cs="Times New Roman"/>
        </w:rPr>
        <w:t>1</w:t>
      </w:r>
      <w:r w:rsidR="00841AB0" w:rsidRPr="00841AB0">
        <w:rPr>
          <w:rFonts w:ascii="Times New Roman" w:eastAsia="Arial" w:hAnsi="Times New Roman" w:cs="Times New Roman"/>
        </w:rPr>
        <w:t>7</w:t>
      </w:r>
      <w:r w:rsidR="00A3166C" w:rsidRPr="00841AB0">
        <w:rPr>
          <w:rFonts w:ascii="Times New Roman" w:eastAsia="Arial" w:hAnsi="Times New Roman" w:cs="Times New Roman"/>
        </w:rPr>
        <w:t>:00</w:t>
      </w:r>
      <w:proofErr w:type="gramEnd"/>
      <w:r w:rsidR="00A3166C" w:rsidRPr="00841AB0">
        <w:rPr>
          <w:rFonts w:ascii="Times New Roman" w:eastAsia="Arial" w:hAnsi="Times New Roman" w:cs="Times New Roman"/>
        </w:rPr>
        <w:t xml:space="preserve"> horas do dia </w:t>
      </w:r>
      <w:r w:rsidR="00ED7277" w:rsidRPr="00841AB0">
        <w:rPr>
          <w:rFonts w:ascii="Times New Roman" w:eastAsia="Arial" w:hAnsi="Times New Roman" w:cs="Times New Roman"/>
        </w:rPr>
        <w:t>2</w:t>
      </w:r>
      <w:r w:rsidR="00841AB0" w:rsidRPr="00841AB0">
        <w:rPr>
          <w:rFonts w:ascii="Times New Roman" w:eastAsia="Arial" w:hAnsi="Times New Roman" w:cs="Times New Roman"/>
        </w:rPr>
        <w:t>8</w:t>
      </w:r>
      <w:r w:rsidR="00A3166C" w:rsidRPr="00841AB0">
        <w:rPr>
          <w:rFonts w:ascii="Times New Roman" w:eastAsia="Arial" w:hAnsi="Times New Roman" w:cs="Times New Roman"/>
        </w:rPr>
        <w:t>/</w:t>
      </w:r>
      <w:r w:rsidR="00ED7277" w:rsidRPr="00841AB0">
        <w:rPr>
          <w:rFonts w:ascii="Times New Roman" w:eastAsia="Arial" w:hAnsi="Times New Roman" w:cs="Times New Roman"/>
        </w:rPr>
        <w:t>0</w:t>
      </w:r>
      <w:r w:rsidR="00841AB0" w:rsidRPr="00841AB0">
        <w:rPr>
          <w:rFonts w:ascii="Times New Roman" w:eastAsia="Arial" w:hAnsi="Times New Roman" w:cs="Times New Roman"/>
        </w:rPr>
        <w:t>5</w:t>
      </w:r>
      <w:r w:rsidR="00ED7277" w:rsidRPr="00841AB0">
        <w:rPr>
          <w:rFonts w:ascii="Times New Roman" w:eastAsia="Arial" w:hAnsi="Times New Roman" w:cs="Times New Roman"/>
        </w:rPr>
        <w:t>/</w:t>
      </w:r>
      <w:r w:rsidR="00305281" w:rsidRPr="00841AB0">
        <w:rPr>
          <w:rFonts w:ascii="Times New Roman" w:eastAsia="Arial" w:hAnsi="Times New Roman" w:cs="Times New Roman"/>
        </w:rPr>
        <w:t>2021</w:t>
      </w:r>
      <w:r w:rsidR="008C23D6" w:rsidRPr="00841AB0">
        <w:rPr>
          <w:rFonts w:ascii="Times New Roman" w:eastAsia="Arial" w:hAnsi="Times New Roman" w:cs="Times New Roman"/>
        </w:rPr>
        <w:t xml:space="preserve"> às </w:t>
      </w:r>
      <w:r w:rsidR="00841AB0" w:rsidRPr="00841AB0">
        <w:rPr>
          <w:rFonts w:ascii="Times New Roman" w:eastAsia="Arial" w:hAnsi="Times New Roman" w:cs="Times New Roman"/>
        </w:rPr>
        <w:t>08</w:t>
      </w:r>
      <w:r w:rsidR="008C23D6" w:rsidRPr="00841AB0">
        <w:rPr>
          <w:rFonts w:ascii="Times New Roman" w:eastAsia="Arial" w:hAnsi="Times New Roman" w:cs="Times New Roman"/>
        </w:rPr>
        <w:t>:</w:t>
      </w:r>
      <w:r w:rsidR="00A3166C" w:rsidRPr="00841AB0">
        <w:rPr>
          <w:rFonts w:ascii="Times New Roman" w:eastAsia="Arial" w:hAnsi="Times New Roman" w:cs="Times New Roman"/>
        </w:rPr>
        <w:t>30</w:t>
      </w:r>
      <w:r w:rsidR="008C23D6" w:rsidRPr="00841AB0">
        <w:rPr>
          <w:rFonts w:ascii="Times New Roman" w:eastAsia="Arial" w:hAnsi="Times New Roman" w:cs="Times New Roman"/>
        </w:rPr>
        <w:t xml:space="preserve"> horas do dia </w:t>
      </w:r>
      <w:r w:rsidR="00841AB0" w:rsidRPr="00841AB0">
        <w:rPr>
          <w:rFonts w:ascii="Times New Roman" w:eastAsia="Arial" w:hAnsi="Times New Roman" w:cs="Times New Roman"/>
        </w:rPr>
        <w:t>11</w:t>
      </w:r>
      <w:r w:rsidR="008C23D6" w:rsidRPr="00841AB0">
        <w:rPr>
          <w:rFonts w:ascii="Times New Roman" w:eastAsia="Arial" w:hAnsi="Times New Roman" w:cs="Times New Roman"/>
        </w:rPr>
        <w:t>/</w:t>
      </w:r>
      <w:r w:rsidR="00A3166C" w:rsidRPr="00841AB0">
        <w:rPr>
          <w:rFonts w:ascii="Times New Roman" w:eastAsia="Arial" w:hAnsi="Times New Roman" w:cs="Times New Roman"/>
        </w:rPr>
        <w:t>0</w:t>
      </w:r>
      <w:r w:rsidR="00841AB0" w:rsidRPr="00841AB0">
        <w:rPr>
          <w:rFonts w:ascii="Times New Roman" w:eastAsia="Arial" w:hAnsi="Times New Roman" w:cs="Times New Roman"/>
        </w:rPr>
        <w:t>6</w:t>
      </w:r>
      <w:r w:rsidR="008C23D6" w:rsidRPr="00841AB0">
        <w:rPr>
          <w:rFonts w:ascii="Times New Roman" w:eastAsia="Arial" w:hAnsi="Times New Roman" w:cs="Times New Roman"/>
        </w:rPr>
        <w:t>/</w:t>
      </w:r>
      <w:r w:rsidR="00305281" w:rsidRPr="00841AB0">
        <w:rPr>
          <w:rFonts w:ascii="Times New Roman" w:eastAsia="Arial" w:hAnsi="Times New Roman" w:cs="Times New Roman"/>
        </w:rPr>
        <w:t>2021</w:t>
      </w:r>
      <w:r w:rsidR="008C23D6" w:rsidRPr="00841AB0">
        <w:rPr>
          <w:rFonts w:ascii="Times New Roman" w:eastAsia="Arial" w:hAnsi="Times New Roman" w:cs="Times New Roman"/>
        </w:rPr>
        <w:t>.</w:t>
      </w:r>
    </w:p>
    <w:p w14:paraId="15A687A5" w14:textId="611E9971" w:rsidR="008C23D6" w:rsidRPr="00841AB0" w:rsidRDefault="008C23D6" w:rsidP="008C23D6">
      <w:pPr>
        <w:snapToGrid w:val="0"/>
        <w:ind w:right="-30"/>
        <w:jc w:val="both"/>
        <w:rPr>
          <w:rFonts w:ascii="Times New Roman" w:eastAsia="Arial" w:hAnsi="Times New Roman" w:cs="Times New Roman"/>
        </w:rPr>
      </w:pPr>
      <w:r w:rsidRPr="00841AB0">
        <w:rPr>
          <w:rFonts w:ascii="Times New Roman" w:eastAsia="Arial" w:hAnsi="Times New Roman" w:cs="Times New Roman"/>
        </w:rPr>
        <w:t xml:space="preserve">ABERTURA E JULGAMENTO DAS PROPOSTAS: Das </w:t>
      </w:r>
      <w:proofErr w:type="gramStart"/>
      <w:r w:rsidR="00841AB0" w:rsidRPr="00841AB0">
        <w:rPr>
          <w:rFonts w:ascii="Times New Roman" w:eastAsia="Arial" w:hAnsi="Times New Roman" w:cs="Times New Roman"/>
        </w:rPr>
        <w:t>08</w:t>
      </w:r>
      <w:r w:rsidR="0064472D" w:rsidRPr="00841AB0">
        <w:rPr>
          <w:rFonts w:ascii="Times New Roman" w:eastAsia="Arial" w:hAnsi="Times New Roman" w:cs="Times New Roman"/>
        </w:rPr>
        <w:t>:31</w:t>
      </w:r>
      <w:proofErr w:type="gramEnd"/>
      <w:r w:rsidRPr="00841AB0">
        <w:rPr>
          <w:rFonts w:ascii="Times New Roman" w:eastAsia="Arial" w:hAnsi="Times New Roman" w:cs="Times New Roman"/>
        </w:rPr>
        <w:t xml:space="preserve"> às </w:t>
      </w:r>
      <w:r w:rsidR="00841AB0" w:rsidRPr="00841AB0">
        <w:rPr>
          <w:rFonts w:ascii="Times New Roman" w:eastAsia="Arial" w:hAnsi="Times New Roman" w:cs="Times New Roman"/>
        </w:rPr>
        <w:t>08</w:t>
      </w:r>
      <w:r w:rsidRPr="00841AB0">
        <w:rPr>
          <w:rFonts w:ascii="Times New Roman" w:eastAsia="Arial" w:hAnsi="Times New Roman" w:cs="Times New Roman"/>
        </w:rPr>
        <w:t>:</w:t>
      </w:r>
      <w:r w:rsidR="0064472D" w:rsidRPr="00841AB0">
        <w:rPr>
          <w:rFonts w:ascii="Times New Roman" w:eastAsia="Arial" w:hAnsi="Times New Roman" w:cs="Times New Roman"/>
        </w:rPr>
        <w:t>59</w:t>
      </w:r>
      <w:r w:rsidRPr="00841AB0">
        <w:rPr>
          <w:rFonts w:ascii="Times New Roman" w:eastAsia="Arial" w:hAnsi="Times New Roman" w:cs="Times New Roman"/>
        </w:rPr>
        <w:t xml:space="preserve"> horas do dia </w:t>
      </w:r>
      <w:r w:rsidR="00841AB0" w:rsidRPr="00841AB0">
        <w:rPr>
          <w:rFonts w:ascii="Times New Roman" w:eastAsia="Arial" w:hAnsi="Times New Roman" w:cs="Times New Roman"/>
        </w:rPr>
        <w:t>11/06/2021</w:t>
      </w:r>
      <w:r w:rsidRPr="00841AB0">
        <w:rPr>
          <w:rFonts w:ascii="Times New Roman" w:eastAsia="Arial" w:hAnsi="Times New Roman" w:cs="Times New Roman"/>
        </w:rPr>
        <w:t>.</w:t>
      </w:r>
    </w:p>
    <w:p w14:paraId="30AE89A7" w14:textId="09B4378C" w:rsidR="008C23D6" w:rsidRPr="00BE04CA" w:rsidRDefault="008C23D6" w:rsidP="008C23D6">
      <w:pPr>
        <w:snapToGrid w:val="0"/>
        <w:ind w:right="-30"/>
        <w:jc w:val="both"/>
        <w:rPr>
          <w:rFonts w:ascii="Times New Roman" w:eastAsia="Arial" w:hAnsi="Times New Roman" w:cs="Times New Roman"/>
          <w:color w:val="FF0000"/>
        </w:rPr>
      </w:pPr>
      <w:r w:rsidRPr="00841AB0">
        <w:rPr>
          <w:rFonts w:ascii="Times New Roman" w:eastAsia="Arial" w:hAnsi="Times New Roman" w:cs="Times New Roman"/>
        </w:rPr>
        <w:t xml:space="preserve">INÍCIO DA SESSÃO DE DISPUTA DE PREÇOS: às </w:t>
      </w:r>
      <w:proofErr w:type="gramStart"/>
      <w:r w:rsidR="00841AB0" w:rsidRPr="00841AB0">
        <w:rPr>
          <w:rFonts w:ascii="Times New Roman" w:eastAsia="Arial" w:hAnsi="Times New Roman" w:cs="Times New Roman"/>
        </w:rPr>
        <w:t>09</w:t>
      </w:r>
      <w:r w:rsidRPr="00841AB0">
        <w:rPr>
          <w:rFonts w:ascii="Times New Roman" w:eastAsia="Arial" w:hAnsi="Times New Roman" w:cs="Times New Roman"/>
        </w:rPr>
        <w:t>:</w:t>
      </w:r>
      <w:r w:rsidR="0064472D" w:rsidRPr="00841AB0">
        <w:rPr>
          <w:rFonts w:ascii="Times New Roman" w:eastAsia="Arial" w:hAnsi="Times New Roman" w:cs="Times New Roman"/>
        </w:rPr>
        <w:t>00</w:t>
      </w:r>
      <w:proofErr w:type="gramEnd"/>
      <w:r w:rsidRPr="00841AB0">
        <w:rPr>
          <w:rFonts w:ascii="Times New Roman" w:eastAsia="Arial" w:hAnsi="Times New Roman" w:cs="Times New Roman"/>
        </w:rPr>
        <w:t xml:space="preserve"> horas  do dia </w:t>
      </w:r>
      <w:r w:rsidR="00841AB0" w:rsidRPr="00841AB0">
        <w:rPr>
          <w:rFonts w:ascii="Times New Roman" w:eastAsia="Arial" w:hAnsi="Times New Roman" w:cs="Times New Roman"/>
        </w:rPr>
        <w:t>11/06/2021</w:t>
      </w:r>
      <w:r w:rsidRPr="00BE04CA">
        <w:rPr>
          <w:rFonts w:ascii="Times New Roman" w:eastAsia="Arial" w:hAnsi="Times New Roman" w:cs="Times New Roman"/>
          <w:color w:val="FF0000"/>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0E33C019" w14:textId="133C0D35" w:rsidR="003F180E" w:rsidRPr="00BB29E2"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BB29E2">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na forma do artigo 49, inciso I, da Lei Complementar n° 123/06, conforme </w:t>
      </w:r>
      <w:proofErr w:type="gramStart"/>
      <w:r w:rsidRPr="00BB29E2">
        <w:rPr>
          <w:rFonts w:ascii="Times New Roman" w:hAnsi="Times New Roman" w:cs="Times New Roman"/>
          <w:bCs/>
        </w:rPr>
        <w:t>comprova-se</w:t>
      </w:r>
      <w:proofErr w:type="gramEnd"/>
      <w:r w:rsidRPr="00BB29E2">
        <w:rPr>
          <w:rFonts w:ascii="Times New Roman" w:hAnsi="Times New Roman" w:cs="Times New Roman"/>
          <w:bCs/>
        </w:rPr>
        <w:t xml:space="preserve"> com as </w:t>
      </w:r>
      <w:proofErr w:type="gramStart"/>
      <w:r w:rsidRPr="00BB29E2">
        <w:rPr>
          <w:rFonts w:ascii="Times New Roman" w:hAnsi="Times New Roman" w:cs="Times New Roman"/>
          <w:bCs/>
        </w:rPr>
        <w:t>cotações</w:t>
      </w:r>
      <w:proofErr w:type="gramEnd"/>
      <w:r w:rsidRPr="00BB29E2">
        <w:rPr>
          <w:rFonts w:ascii="Times New Roman" w:hAnsi="Times New Roman" w:cs="Times New Roman"/>
          <w:bCs/>
        </w:rPr>
        <w:t xml:space="preserve">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7CC172F6"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BB29E2" w:rsidRPr="00BB29E2">
        <w:rPr>
          <w:rFonts w:ascii="Times New Roman" w:hAnsi="Times New Roman" w:cs="Times New Roman"/>
          <w:bCs/>
        </w:rPr>
        <w:t>REGISTRO DE PREÇOS PARA AQUISIÇÃO DE SEMENTES DE FLORES, SUBSTRATO, ADUBO E PLUGS</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lastRenderedPageBreak/>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lastRenderedPageBreak/>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695B0B0C" w14:textId="77777777" w:rsidR="00413049" w:rsidRPr="00760CFE" w:rsidRDefault="00413049" w:rsidP="00413049">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77777777" w:rsidR="00413049" w:rsidRPr="00B125CF" w:rsidRDefault="00413049"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36435B9F"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p>
    <w:p w14:paraId="511EB3C2" w14:textId="5B3CB753" w:rsidR="00863DC7" w:rsidRPr="00760CFE" w:rsidRDefault="00863DC7" w:rsidP="00863DC7">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21E300E1" w14:textId="6509066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1CA584B1" w14:textId="2171713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E042AF" w14:textId="29E0DD3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7A6AF8E1" w14:textId="280D862B"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74DAD09D" w14:textId="33562E77"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lastRenderedPageBreak/>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9820110" w14:textId="6E3A4A89" w:rsidR="00863DC7" w:rsidRPr="00760CFE" w:rsidRDefault="00863DC7" w:rsidP="00863DC7">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5B6F7730" w14:textId="426CF4CF" w:rsidR="00863DC7" w:rsidRPr="00760CFE" w:rsidRDefault="00863DC7" w:rsidP="00863DC7">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470F2048" w14:textId="30A458D4" w:rsidR="008C23D6" w:rsidRPr="00760CFE" w:rsidRDefault="00863DC7" w:rsidP="008C23D6">
      <w:pPr>
        <w:jc w:val="both"/>
        <w:rPr>
          <w:rFonts w:ascii="Times New Roman" w:hAnsi="Times New Roman" w:cs="Times New Roman"/>
        </w:rPr>
      </w:pPr>
      <w:r>
        <w:rPr>
          <w:rFonts w:ascii="Times New Roman" w:hAnsi="Times New Roman" w:cs="Times New Roman"/>
          <w:lang w:eastAsia="ar-SA"/>
        </w:rPr>
        <w:t>10.2 O</w:t>
      </w:r>
      <w:r w:rsidR="008C23D6" w:rsidRPr="00760CFE">
        <w:rPr>
          <w:rFonts w:ascii="Times New Roman" w:hAnsi="Times New Roman" w:cs="Times New Roman"/>
        </w:rPr>
        <w:t xml:space="preserve"> Pregoeiro </w:t>
      </w:r>
      <w:r w:rsidR="008C23D6" w:rsidRPr="00760CFE">
        <w:rPr>
          <w:rFonts w:ascii="Times New Roman" w:hAnsi="Times New Roman" w:cs="Times New Roman"/>
          <w:lang w:eastAsia="ar-SA"/>
        </w:rPr>
        <w:t>verificará o eventual descumprimento das condições de participação, especialmente quanto à</w:t>
      </w:r>
      <w:r w:rsidR="008C23D6" w:rsidRPr="00760CFE">
        <w:rPr>
          <w:rFonts w:ascii="Times New Roman" w:hAnsi="Times New Roman" w:cs="Times New Roman"/>
        </w:rPr>
        <w:t xml:space="preserve"> existência de sanção que impeça a participação no certame ou a futura contratação, mediante a consulta aos seguintes cadastros:</w:t>
      </w:r>
    </w:p>
    <w:p w14:paraId="2A564678" w14:textId="461A9547" w:rsidR="008C23D6" w:rsidRPr="00760CFE" w:rsidRDefault="008C23D6" w:rsidP="008C23D6">
      <w:pPr>
        <w:jc w:val="both"/>
        <w:rPr>
          <w:rFonts w:ascii="Times New Roman" w:hAnsi="Times New Roman" w:cs="Times New Roman"/>
        </w:rPr>
      </w:pPr>
      <w:r w:rsidRPr="00760CFE">
        <w:rPr>
          <w:rFonts w:ascii="Times New Roman" w:hAnsi="Times New Roman" w:cs="Times New Roman"/>
        </w:rPr>
        <w:t>10.</w:t>
      </w:r>
      <w:r w:rsidR="00863DC7">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4ADA3B0A" w14:textId="2F2994CB"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que prevê, dentre as sanções impostas ao responsável pela prática de ato de improbidade administrativa, a proibição de contratar com o Poder Público, inclusive por intermédio de pessoa jurídica da qual seja sócio majoritário.</w:t>
      </w:r>
    </w:p>
    <w:p w14:paraId="3117D97B" w14:textId="07CFEF42" w:rsidR="008C23D6" w:rsidRPr="00760CFE" w:rsidRDefault="008C23D6" w:rsidP="008C23D6">
      <w:pPr>
        <w:jc w:val="both"/>
        <w:rPr>
          <w:rFonts w:ascii="Times New Roman" w:hAnsi="Times New Roman" w:cs="Times New Roman"/>
          <w:bCs/>
          <w:color w:val="000000"/>
        </w:rPr>
      </w:pPr>
      <w:r w:rsidRPr="00760CFE">
        <w:rPr>
          <w:rFonts w:ascii="Times New Roman" w:hAnsi="Times New Roman" w:cs="Times New Roman"/>
          <w:bCs/>
          <w:color w:val="000000"/>
        </w:rPr>
        <w:t>10.</w:t>
      </w:r>
      <w:r w:rsidR="00863DC7">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28392E0F" w14:textId="413C6F4A" w:rsidR="008C23D6" w:rsidRPr="001B29DD" w:rsidRDefault="001B29DD" w:rsidP="001B29DD">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 xml:space="preserve">.2.2 </w:t>
      </w:r>
      <w:r w:rsidR="008C23D6" w:rsidRPr="001B29DD">
        <w:rPr>
          <w:rFonts w:ascii="Times New Roman" w:hAnsi="Times New Roman" w:cs="Times New Roman"/>
          <w:bCs/>
          <w:color w:val="000000"/>
        </w:rPr>
        <w:t>A licitante será convocada para manifestação previamente à sua desclassificação.</w:t>
      </w:r>
    </w:p>
    <w:p w14:paraId="34A8CBFE" w14:textId="28BE37E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.2.3</w:t>
      </w:r>
      <w:r w:rsidR="008C23D6"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4AA6A13F" w14:textId="172435D4"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Pr>
          <w:rFonts w:ascii="Times New Roman" w:hAnsi="Times New Roman" w:cs="Times New Roman"/>
          <w:bCs/>
          <w:color w:val="000000"/>
        </w:rPr>
        <w:t>.2.4</w:t>
      </w:r>
      <w:r w:rsidR="008C23D6"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2FAC164E"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A empresa vencedora do Pregão deverá apresentar, imediatamente após o encerramento da disputa, os documentos comprobatórios de habilitação</w:t>
      </w:r>
      <w:r w:rsidR="004D6F73">
        <w:rPr>
          <w:rFonts w:ascii="Times New Roman" w:hAnsi="Times New Roman" w:cs="Times New Roman"/>
        </w:rPr>
        <w:t xml:space="preserve"> (Anexo II)</w:t>
      </w:r>
      <w:r w:rsidRPr="00EF5516">
        <w:rPr>
          <w:rFonts w:ascii="Times New Roman" w:hAnsi="Times New Roman" w:cs="Times New Roman"/>
        </w:rPr>
        <w:t xml:space="preserve">, </w:t>
      </w:r>
      <w:r w:rsidR="00D857D5" w:rsidRPr="00B47EF4">
        <w:rPr>
          <w:rFonts w:ascii="Times New Roman" w:hAnsi="Times New Roman" w:cs="Times New Roman"/>
        </w:rPr>
        <w:t>encaminha</w:t>
      </w:r>
      <w:r w:rsidR="00D857D5">
        <w:rPr>
          <w:rFonts w:ascii="Times New Roman" w:hAnsi="Times New Roman" w:cs="Times New Roman"/>
        </w:rPr>
        <w:t>n</w:t>
      </w:r>
      <w:r w:rsidR="00D857D5" w:rsidRPr="00B47EF4">
        <w:rPr>
          <w:rFonts w:ascii="Times New Roman" w:hAnsi="Times New Roman" w:cs="Times New Roman"/>
        </w:rPr>
        <w:t>do-</w:t>
      </w:r>
      <w:r w:rsidR="00D857D5">
        <w:rPr>
          <w:rFonts w:ascii="Times New Roman" w:hAnsi="Times New Roman" w:cs="Times New Roman"/>
        </w:rPr>
        <w:t>os</w:t>
      </w:r>
      <w:r w:rsidRPr="00B47EF4">
        <w:rPr>
          <w:rFonts w:ascii="Times New Roman" w:hAnsi="Times New Roman" w:cs="Times New Roman"/>
        </w:rPr>
        <w:t xml:space="preserve"> pelo e-mail: licita</w:t>
      </w:r>
      <w:r w:rsidR="00D857D5">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com posterior encaminhamento do</w:t>
      </w:r>
      <w:r w:rsidR="00D857D5">
        <w:rPr>
          <w:rFonts w:ascii="Times New Roman" w:hAnsi="Times New Roman" w:cs="Times New Roman"/>
        </w:rPr>
        <w:t>s 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77777777"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e a proposta de preço atualizada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 de enviar os originais, deve esta só enviar por e-mail.</w:t>
      </w:r>
    </w:p>
    <w:p w14:paraId="21232670" w14:textId="7777777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5515C233" w14:textId="77777777" w:rsidR="00413049" w:rsidRDefault="00413049" w:rsidP="00413049">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 xml:space="preserve">11.7 A empresa </w:t>
      </w:r>
      <w:proofErr w:type="gramStart"/>
      <w:r>
        <w:rPr>
          <w:rFonts w:ascii="Times New Roman" w:hAnsi="Times New Roman" w:cs="Times New Roman"/>
        </w:rPr>
        <w:t>vencedora que tiver a proposta de preço atualizada e assinadas</w:t>
      </w:r>
      <w:proofErr w:type="gramEnd"/>
      <w:r>
        <w:rPr>
          <w:rFonts w:ascii="Times New Roman" w:hAnsi="Times New Roman" w:cs="Times New Roman"/>
        </w:rPr>
        <w:t xml:space="preserve"> digitalmente, fica dispensada de enviar 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77777777"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59BF2635"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7855F9" w:rsidRPr="007855F9">
        <w:rPr>
          <w:rFonts w:ascii="Times New Roman" w:hAnsi="Times New Roman" w:cs="Times New Roman"/>
          <w:b/>
        </w:rPr>
        <w:t>1</w:t>
      </w:r>
      <w:r w:rsidR="007855F9" w:rsidRPr="007855F9">
        <w:rPr>
          <w:rFonts w:ascii="Times New Roman" w:hAnsi="Times New Roman" w:cs="Times New Roman"/>
          <w:b/>
          <w:bCs/>
          <w:shd w:val="clear" w:color="auto" w:fill="FFFFFF"/>
        </w:rPr>
        <w:t>5 (quinze) dias</w:t>
      </w:r>
      <w:r w:rsidRPr="00760CFE">
        <w:rPr>
          <w:rFonts w:ascii="Times New Roman" w:hAnsi="Times New Roman"/>
        </w:rPr>
        <w:t xml:space="preserve"> após o recebimento da Autorização de Fornecimento.</w:t>
      </w:r>
    </w:p>
    <w:p w14:paraId="1AC3B493" w14:textId="77777777" w:rsidR="00DA163A" w:rsidRDefault="00DA163A" w:rsidP="00DA163A">
      <w:pPr>
        <w:jc w:val="both"/>
        <w:rPr>
          <w:rFonts w:ascii="Times New Roman" w:hAnsi="Times New Roman"/>
        </w:rPr>
      </w:pPr>
      <w:r>
        <w:rPr>
          <w:rFonts w:ascii="Times New Roman" w:hAnsi="Times New Roman"/>
        </w:rPr>
        <w:t>16.1.1 A entrega dos itens após o prazo máximo estabelecido acima, acontecerá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0B2CA97"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lastRenderedPageBreak/>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c, d, e, f, g, do item 1.2, do anexo </w:t>
      </w:r>
      <w:r w:rsidR="00DA163A">
        <w:rPr>
          <w:rFonts w:ascii="Times New Roman" w:hAnsi="Times New Roman"/>
          <w:b w:val="0"/>
          <w:sz w:val="24"/>
          <w:szCs w:val="24"/>
          <w:shd w:val="clear" w:color="auto" w:fill="FFFFFF"/>
        </w:rPr>
        <w:t>0</w:t>
      </w:r>
      <w:r>
        <w:rPr>
          <w:rFonts w:ascii="Times New Roman" w:hAnsi="Times New Roman"/>
          <w:b w:val="0"/>
          <w:sz w:val="24"/>
          <w:szCs w:val="24"/>
          <w:shd w:val="clear" w:color="auto" w:fill="FFFFFF"/>
        </w:rPr>
        <w:t>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50F67508"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w:t>
      </w:r>
      <w:r w:rsidRPr="007855F9">
        <w:rPr>
          <w:color w:val="auto"/>
          <w:lang w:eastAsia="en-US"/>
        </w:rPr>
        <w:t xml:space="preserve">DE PALMITOS designa como </w:t>
      </w:r>
      <w:r w:rsidR="007855F9" w:rsidRPr="007855F9">
        <w:rPr>
          <w:rFonts w:eastAsia="Calibri"/>
          <w:bCs/>
          <w:lang w:eastAsia="en-US"/>
        </w:rPr>
        <w:t xml:space="preserve">Gestor </w:t>
      </w:r>
      <w:r w:rsidR="007855F9" w:rsidRPr="007855F9">
        <w:rPr>
          <w:rFonts w:eastAsia="Calibri"/>
          <w:lang w:eastAsia="en-US"/>
        </w:rPr>
        <w:t xml:space="preserve">o </w:t>
      </w:r>
      <w:r w:rsidR="007855F9" w:rsidRPr="007855F9">
        <w:t>Sr. Geraldo Henrique Wahlbrink</w:t>
      </w:r>
      <w:r w:rsidR="007855F9" w:rsidRPr="007855F9">
        <w:rPr>
          <w:rFonts w:eastAsia="Calibri"/>
          <w:bCs/>
          <w:lang w:eastAsia="en-US"/>
        </w:rPr>
        <w:t xml:space="preserve"> e como Fiscal o Sr. Ricardo Einloft</w:t>
      </w:r>
      <w:r w:rsidR="00BE04CA" w:rsidRPr="007855F9">
        <w:rPr>
          <w:color w:val="auto"/>
          <w:lang w:eastAsia="en-US"/>
        </w:rPr>
        <w:t xml:space="preserve">, </w:t>
      </w:r>
      <w:r w:rsidRPr="007855F9">
        <w:rPr>
          <w:color w:val="auto"/>
          <w:lang w:eastAsia="en-US"/>
        </w:rPr>
        <w:t>para</w:t>
      </w:r>
      <w:r w:rsidRPr="00BE04CA">
        <w:rPr>
          <w:color w:val="auto"/>
          <w:lang w:eastAsia="en-US"/>
        </w:rPr>
        <w:t xml:space="preserve">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6E50FD7F" w14:textId="77777777" w:rsidR="00AC28B6" w:rsidRPr="005530A4" w:rsidRDefault="00AC28B6" w:rsidP="00AC28B6">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3419E74D" w14:textId="77777777" w:rsidR="00AC28B6" w:rsidRDefault="00AC28B6" w:rsidP="00AC28B6">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60CB39AE" w14:textId="77777777" w:rsidR="00AC28B6" w:rsidRDefault="00AC28B6" w:rsidP="00AC28B6">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7"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6F70B7B4" w14:textId="77777777" w:rsidR="00AC28B6" w:rsidRPr="002E4DC7" w:rsidRDefault="00AC28B6" w:rsidP="00AC28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2445905" w14:textId="77777777" w:rsidR="00AC28B6" w:rsidRPr="00A03AFD" w:rsidRDefault="00AC28B6" w:rsidP="00AC28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2317EC8F" w14:textId="77777777" w:rsidR="00AC28B6" w:rsidRPr="00194D30" w:rsidRDefault="00AC28B6" w:rsidP="00AC28B6"/>
    <w:p w14:paraId="67DAF852" w14:textId="77777777" w:rsidR="00AC28B6" w:rsidRPr="00760CFE" w:rsidRDefault="00AC28B6" w:rsidP="00AC28B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67561D7"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70375F34"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C2F86"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60C7F53B" w14:textId="77777777" w:rsidR="00AC28B6" w:rsidRPr="00B125CF" w:rsidRDefault="00AC28B6" w:rsidP="00AC28B6">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217B232"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121C193C"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5B00CA05"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852F6A3"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31CC965E"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10B1751C"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02E6684D"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C3BFD21"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046ACCD0" w14:textId="77777777" w:rsidR="00AC28B6" w:rsidRPr="00760CFE" w:rsidRDefault="00AC28B6" w:rsidP="00AC28B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103FE84F"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7EBFE0A2"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2219A110"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4C44A02E"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7FC1D57B"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4A27C88B"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734555E2"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Pr>
          <w:rFonts w:ascii="Times New Roman" w:hAnsi="Times New Roman" w:cs="Times New Roman"/>
          <w:bCs/>
          <w:iCs/>
          <w:color w:val="000000"/>
        </w:rPr>
        <w:t>;</w:t>
      </w:r>
    </w:p>
    <w:p w14:paraId="45FCB3B1"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Pr>
          <w:rFonts w:ascii="Times New Roman" w:hAnsi="Times New Roman" w:cs="Times New Roman"/>
          <w:bCs/>
          <w:iCs/>
          <w:color w:val="000000"/>
        </w:rPr>
        <w:t>;</w:t>
      </w:r>
    </w:p>
    <w:p w14:paraId="0A86590F"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Pr>
          <w:rFonts w:ascii="Times New Roman" w:hAnsi="Times New Roman" w:cs="Times New Roman"/>
          <w:bCs/>
          <w:iCs/>
          <w:color w:val="000000"/>
        </w:rPr>
        <w:t xml:space="preserve">; </w:t>
      </w:r>
      <w:proofErr w:type="gramStart"/>
      <w:r>
        <w:rPr>
          <w:rFonts w:ascii="Times New Roman" w:hAnsi="Times New Roman" w:cs="Times New Roman"/>
          <w:bCs/>
          <w:iCs/>
          <w:color w:val="000000"/>
        </w:rPr>
        <w:t>e</w:t>
      </w:r>
      <w:proofErr w:type="gramEnd"/>
    </w:p>
    <w:p w14:paraId="5F133A10" w14:textId="77777777" w:rsidR="00AC28B6" w:rsidRPr="00760CFE" w:rsidRDefault="00AC28B6" w:rsidP="00AC28B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Pr>
          <w:rFonts w:ascii="Times New Roman" w:hAnsi="Times New Roman" w:cs="Times New Roman"/>
          <w:iCs/>
          <w:color w:val="000000"/>
        </w:rPr>
        <w:t>Ata de Registro de Preço.</w:t>
      </w:r>
    </w:p>
    <w:p w14:paraId="1DC787E2" w14:textId="77777777" w:rsidR="008C23D6" w:rsidRPr="00AC28B6" w:rsidRDefault="008C23D6" w:rsidP="008C23D6">
      <w:pPr>
        <w:pStyle w:val="Padro0"/>
        <w:jc w:val="both"/>
        <w:rPr>
          <w:lang w:val="pt-BR"/>
        </w:rPr>
      </w:pPr>
    </w:p>
    <w:p w14:paraId="4E326813" w14:textId="1CD183B6" w:rsidR="008C23D6" w:rsidRPr="00BE04CA" w:rsidRDefault="008C23D6" w:rsidP="008C23D6">
      <w:pPr>
        <w:pStyle w:val="Padro0"/>
        <w:jc w:val="both"/>
        <w:rPr>
          <w:color w:val="FF0000"/>
        </w:rPr>
      </w:pPr>
      <w:r w:rsidRPr="00941C96">
        <w:rPr>
          <w:color w:val="auto"/>
        </w:rPr>
        <w:t xml:space="preserve">Palmitos - SC, </w:t>
      </w:r>
      <w:r w:rsidR="00470A60" w:rsidRPr="00941C96">
        <w:rPr>
          <w:color w:val="auto"/>
        </w:rPr>
        <w:t>28</w:t>
      </w:r>
      <w:r w:rsidRPr="00941C96">
        <w:rPr>
          <w:color w:val="auto"/>
        </w:rPr>
        <w:t xml:space="preserve"> de </w:t>
      </w:r>
      <w:r w:rsidR="00470A60" w:rsidRPr="00941C96">
        <w:rPr>
          <w:color w:val="auto"/>
        </w:rPr>
        <w:t>Maio</w:t>
      </w:r>
      <w:r w:rsidRPr="00941C96">
        <w:rPr>
          <w:color w:val="auto"/>
        </w:rPr>
        <w:t xml:space="preserve"> de </w:t>
      </w:r>
      <w:r w:rsidR="00305281" w:rsidRPr="00941C96">
        <w:rPr>
          <w:color w:val="auto"/>
        </w:rPr>
        <w:t>2021</w:t>
      </w:r>
      <w:r w:rsidRPr="00941C96">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56B35026" w:rsidR="008C23D6" w:rsidRPr="00E5427C" w:rsidRDefault="00D857D5" w:rsidP="00A90D13">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w:t>
      </w:r>
      <w:r w:rsidR="008C23D6" w:rsidRPr="00E5427C">
        <w:rPr>
          <w:rFonts w:ascii="Times New Roman" w:hAnsi="Times New Roman" w:cs="Times New Roman"/>
          <w:b/>
        </w:rPr>
        <w:t>NICO Nº 0</w:t>
      </w:r>
      <w:r w:rsidR="00E5427C" w:rsidRPr="00E5427C">
        <w:rPr>
          <w:rFonts w:ascii="Times New Roman" w:hAnsi="Times New Roman" w:cs="Times New Roman"/>
          <w:b/>
        </w:rPr>
        <w:t>8</w:t>
      </w:r>
      <w:r w:rsidR="008C23D6" w:rsidRPr="00E5427C">
        <w:rPr>
          <w:rFonts w:ascii="Times New Roman" w:hAnsi="Times New Roman" w:cs="Times New Roman"/>
          <w:b/>
        </w:rPr>
        <w:t>/</w:t>
      </w:r>
      <w:r w:rsidR="00305281" w:rsidRPr="00E5427C">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A2F008E" w:rsidR="008C23D6" w:rsidRPr="00BE04CA" w:rsidRDefault="008C23D6" w:rsidP="006C4C37">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BB29E2" w:rsidRPr="00BB29E2">
        <w:rPr>
          <w:rFonts w:ascii="Times New Roman" w:hAnsi="Times New Roman" w:cs="Times New Roman"/>
          <w:bCs/>
        </w:rPr>
        <w:t>REGISTRO DE PREÇOS PARA AQUISIÇÃO DE SEMENTES DE FLORES, SUBSTRATO, ADUBO E PLUGS</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475" w:type="dxa"/>
        <w:tblInd w:w="108" w:type="dxa"/>
        <w:tblLayout w:type="fixed"/>
        <w:tblLook w:val="04A0" w:firstRow="1" w:lastRow="0" w:firstColumn="1" w:lastColumn="0" w:noHBand="0" w:noVBand="1"/>
      </w:tblPr>
      <w:tblGrid>
        <w:gridCol w:w="817"/>
        <w:gridCol w:w="884"/>
        <w:gridCol w:w="5812"/>
        <w:gridCol w:w="856"/>
        <w:gridCol w:w="1106"/>
      </w:tblGrid>
      <w:tr w:rsidR="00F24835" w:rsidRPr="00AA147A" w14:paraId="4D696533" w14:textId="77777777" w:rsidTr="00FA42F6">
        <w:tc>
          <w:tcPr>
            <w:tcW w:w="817" w:type="dxa"/>
          </w:tcPr>
          <w:p w14:paraId="4B341192" w14:textId="2F02F9D6" w:rsidR="00F24835" w:rsidRPr="00F24835" w:rsidRDefault="00F24835" w:rsidP="00C67023">
            <w:pPr>
              <w:jc w:val="both"/>
              <w:rPr>
                <w:rFonts w:ascii="Times New Roman" w:hAnsi="Times New Roman" w:cs="Times New Roman"/>
                <w:b/>
              </w:rPr>
            </w:pPr>
            <w:r w:rsidRPr="00F24835">
              <w:rPr>
                <w:rFonts w:ascii="Times New Roman" w:hAnsi="Times New Roman" w:cs="Times New Roman"/>
                <w:b/>
              </w:rPr>
              <w:t>Item</w:t>
            </w:r>
          </w:p>
        </w:tc>
        <w:tc>
          <w:tcPr>
            <w:tcW w:w="884" w:type="dxa"/>
          </w:tcPr>
          <w:p w14:paraId="2792E329" w14:textId="737D9A01" w:rsidR="00F24835" w:rsidRPr="00F24835" w:rsidRDefault="00F24835" w:rsidP="00C67023">
            <w:pPr>
              <w:jc w:val="both"/>
              <w:rPr>
                <w:rFonts w:ascii="Times New Roman" w:hAnsi="Times New Roman" w:cs="Times New Roman"/>
                <w:b/>
              </w:rPr>
            </w:pPr>
            <w:r w:rsidRPr="00F24835">
              <w:rPr>
                <w:rFonts w:ascii="Times New Roman" w:hAnsi="Times New Roman" w:cs="Times New Roman"/>
                <w:b/>
              </w:rPr>
              <w:t>Quant</w:t>
            </w:r>
          </w:p>
        </w:tc>
        <w:tc>
          <w:tcPr>
            <w:tcW w:w="5812" w:type="dxa"/>
          </w:tcPr>
          <w:p w14:paraId="49215C8F" w14:textId="07F120C3" w:rsidR="00F24835" w:rsidRPr="00F24835" w:rsidRDefault="00F24835" w:rsidP="00C67023">
            <w:pPr>
              <w:jc w:val="both"/>
              <w:rPr>
                <w:rFonts w:ascii="Times New Roman" w:hAnsi="Times New Roman" w:cs="Times New Roman"/>
                <w:b/>
              </w:rPr>
            </w:pPr>
            <w:r w:rsidRPr="00F24835">
              <w:rPr>
                <w:rFonts w:ascii="Times New Roman" w:hAnsi="Times New Roman" w:cs="Times New Roman"/>
                <w:b/>
              </w:rPr>
              <w:t xml:space="preserve">Descrição </w:t>
            </w:r>
          </w:p>
        </w:tc>
        <w:tc>
          <w:tcPr>
            <w:tcW w:w="856" w:type="dxa"/>
          </w:tcPr>
          <w:p w14:paraId="1FE8AA6D" w14:textId="5225BE6B" w:rsidR="00F24835" w:rsidRPr="00F24835" w:rsidRDefault="00F24835" w:rsidP="00C67023">
            <w:pPr>
              <w:jc w:val="both"/>
              <w:rPr>
                <w:rFonts w:ascii="Times New Roman" w:hAnsi="Times New Roman" w:cs="Times New Roman"/>
                <w:b/>
              </w:rPr>
            </w:pPr>
            <w:proofErr w:type="spellStart"/>
            <w:r w:rsidRPr="00F24835">
              <w:rPr>
                <w:rFonts w:ascii="Times New Roman" w:hAnsi="Times New Roman" w:cs="Times New Roman"/>
                <w:b/>
              </w:rPr>
              <w:t>Unid</w:t>
            </w:r>
            <w:proofErr w:type="spellEnd"/>
          </w:p>
        </w:tc>
        <w:tc>
          <w:tcPr>
            <w:tcW w:w="1106" w:type="dxa"/>
          </w:tcPr>
          <w:p w14:paraId="3BDECE39" w14:textId="0426FBD8" w:rsidR="00F24835" w:rsidRPr="00F24835" w:rsidRDefault="00F24835" w:rsidP="00C67023">
            <w:pPr>
              <w:jc w:val="both"/>
              <w:rPr>
                <w:rFonts w:ascii="Times New Roman" w:hAnsi="Times New Roman" w:cs="Times New Roman"/>
                <w:b/>
              </w:rPr>
            </w:pPr>
            <w:r>
              <w:rPr>
                <w:rFonts w:ascii="Times New Roman" w:hAnsi="Times New Roman" w:cs="Times New Roman"/>
                <w:b/>
              </w:rPr>
              <w:t xml:space="preserve">R$ </w:t>
            </w:r>
            <w:r w:rsidRPr="00F24835">
              <w:rPr>
                <w:rFonts w:ascii="Times New Roman" w:hAnsi="Times New Roman" w:cs="Times New Roman"/>
                <w:b/>
              </w:rPr>
              <w:t>Unit</w:t>
            </w:r>
          </w:p>
        </w:tc>
      </w:tr>
      <w:tr w:rsidR="00F24835" w:rsidRPr="00AA147A" w14:paraId="55FC615A" w14:textId="77777777" w:rsidTr="00FA42F6">
        <w:tc>
          <w:tcPr>
            <w:tcW w:w="817" w:type="dxa"/>
          </w:tcPr>
          <w:p w14:paraId="5F5C339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01</w:t>
            </w:r>
          </w:p>
        </w:tc>
        <w:tc>
          <w:tcPr>
            <w:tcW w:w="884" w:type="dxa"/>
          </w:tcPr>
          <w:p w14:paraId="6F32F393"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w:t>
            </w:r>
          </w:p>
        </w:tc>
        <w:tc>
          <w:tcPr>
            <w:tcW w:w="5812" w:type="dxa"/>
          </w:tcPr>
          <w:p w14:paraId="10B74D8F" w14:textId="77777777"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SALVIA F1 HYBRIDA VERMELHA BEM COMPACTA, PORCENTAGEM MÍNIMA DE GERMINAÇÃO 90%, EMBALAGEM COM 1000 SEMENTES.</w:t>
            </w:r>
          </w:p>
        </w:tc>
        <w:tc>
          <w:tcPr>
            <w:tcW w:w="856" w:type="dxa"/>
          </w:tcPr>
          <w:p w14:paraId="632723D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6F97C8F9"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101,20</w:t>
            </w:r>
          </w:p>
        </w:tc>
      </w:tr>
      <w:tr w:rsidR="00F24835" w:rsidRPr="00AA147A" w14:paraId="57D01450" w14:textId="77777777" w:rsidTr="00FA42F6">
        <w:tc>
          <w:tcPr>
            <w:tcW w:w="817" w:type="dxa"/>
          </w:tcPr>
          <w:p w14:paraId="4E2F9D0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02</w:t>
            </w:r>
          </w:p>
        </w:tc>
        <w:tc>
          <w:tcPr>
            <w:tcW w:w="884" w:type="dxa"/>
          </w:tcPr>
          <w:p w14:paraId="13A8D005"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40</w:t>
            </w:r>
          </w:p>
        </w:tc>
        <w:tc>
          <w:tcPr>
            <w:tcW w:w="5812" w:type="dxa"/>
          </w:tcPr>
          <w:p w14:paraId="4E41108E" w14:textId="77777777"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VINCA HYBRIDA F1 MIX, COM RESISTÊNCIA COMPROVADA A (RI) E PHITOPHTOHORA, FLOR GRANDE VIGOROSA E COM CORES DE ALTO IMPACTO, PORCENTAGEM MÍNIMA DE GERMINAÇÃO 90 %, EMBALAGEM COM 1000 SEMENTES.</w:t>
            </w:r>
          </w:p>
        </w:tc>
        <w:tc>
          <w:tcPr>
            <w:tcW w:w="856" w:type="dxa"/>
          </w:tcPr>
          <w:p w14:paraId="3124EF07"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70F2B868"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240,00</w:t>
            </w:r>
          </w:p>
        </w:tc>
      </w:tr>
      <w:tr w:rsidR="00F24835" w:rsidRPr="00AA147A" w14:paraId="3E515445" w14:textId="77777777" w:rsidTr="00FA42F6">
        <w:tc>
          <w:tcPr>
            <w:tcW w:w="817" w:type="dxa"/>
          </w:tcPr>
          <w:p w14:paraId="64A837BF"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03</w:t>
            </w:r>
          </w:p>
        </w:tc>
        <w:tc>
          <w:tcPr>
            <w:tcW w:w="884" w:type="dxa"/>
          </w:tcPr>
          <w:p w14:paraId="246F8FC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30</w:t>
            </w:r>
          </w:p>
        </w:tc>
        <w:tc>
          <w:tcPr>
            <w:tcW w:w="5812" w:type="dxa"/>
          </w:tcPr>
          <w:p w14:paraId="66EC7726" w14:textId="77777777"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TAGETÃO HYBRIDA F1 COR LARANJA, GERMINAÇÃO MÍNIMA 90%, EMBALAGEM COM 1000 SEMENTES.</w:t>
            </w:r>
          </w:p>
        </w:tc>
        <w:tc>
          <w:tcPr>
            <w:tcW w:w="856" w:type="dxa"/>
          </w:tcPr>
          <w:p w14:paraId="18A3D82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60A91B59"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198,00</w:t>
            </w:r>
          </w:p>
        </w:tc>
      </w:tr>
      <w:tr w:rsidR="00F24835" w:rsidRPr="00AA147A" w14:paraId="2745BEF4" w14:textId="77777777" w:rsidTr="00FA42F6">
        <w:tc>
          <w:tcPr>
            <w:tcW w:w="817" w:type="dxa"/>
          </w:tcPr>
          <w:p w14:paraId="511ABAC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04</w:t>
            </w:r>
          </w:p>
        </w:tc>
        <w:tc>
          <w:tcPr>
            <w:tcW w:w="884" w:type="dxa"/>
          </w:tcPr>
          <w:p w14:paraId="097B2FDF"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w:t>
            </w:r>
          </w:p>
        </w:tc>
        <w:tc>
          <w:tcPr>
            <w:tcW w:w="5812" w:type="dxa"/>
          </w:tcPr>
          <w:p w14:paraId="55E82280" w14:textId="77777777"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TAGETINHO BEM COMPACTO, PERCENTAGEM MÍNIMA DE GERMINAÇÃO 90%, EMBALAGEM COM 1000 SEMENTES.</w:t>
            </w:r>
          </w:p>
        </w:tc>
        <w:tc>
          <w:tcPr>
            <w:tcW w:w="856" w:type="dxa"/>
          </w:tcPr>
          <w:p w14:paraId="458073F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6BECF6E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47,00</w:t>
            </w:r>
          </w:p>
        </w:tc>
      </w:tr>
      <w:tr w:rsidR="00F24835" w:rsidRPr="00AA147A" w14:paraId="4783AA1E" w14:textId="77777777" w:rsidTr="00FA42F6">
        <w:tc>
          <w:tcPr>
            <w:tcW w:w="817" w:type="dxa"/>
          </w:tcPr>
          <w:p w14:paraId="39BB4C84"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05</w:t>
            </w:r>
          </w:p>
        </w:tc>
        <w:tc>
          <w:tcPr>
            <w:tcW w:w="884" w:type="dxa"/>
          </w:tcPr>
          <w:p w14:paraId="61732E6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10</w:t>
            </w:r>
          </w:p>
        </w:tc>
        <w:tc>
          <w:tcPr>
            <w:tcW w:w="5812" w:type="dxa"/>
          </w:tcPr>
          <w:p w14:paraId="1AC920EF" w14:textId="77777777" w:rsidR="00F24835" w:rsidRPr="00F24835" w:rsidRDefault="00F24835" w:rsidP="00C67023">
            <w:pPr>
              <w:jc w:val="both"/>
              <w:rPr>
                <w:rFonts w:ascii="Times New Roman" w:hAnsi="Times New Roman" w:cs="Times New Roman"/>
              </w:rPr>
            </w:pPr>
            <w:r w:rsidRPr="00F24835">
              <w:rPr>
                <w:rFonts w:ascii="Times New Roman" w:hAnsi="Times New Roman" w:cs="Times New Roman"/>
              </w:rPr>
              <w:t>TORRENIA F1 MIX. GERMINAÇÃO NÍNIMA 90%, EMBALAGEM COM 1000 SEMENTES.</w:t>
            </w:r>
          </w:p>
        </w:tc>
        <w:tc>
          <w:tcPr>
            <w:tcW w:w="856" w:type="dxa"/>
          </w:tcPr>
          <w:p w14:paraId="310124AD" w14:textId="0B22592D"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13E8CF0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158,00</w:t>
            </w:r>
          </w:p>
        </w:tc>
      </w:tr>
      <w:tr w:rsidR="00F24835" w:rsidRPr="00AA147A" w14:paraId="6BBB7ABE" w14:textId="77777777" w:rsidTr="00FA42F6">
        <w:tc>
          <w:tcPr>
            <w:tcW w:w="817" w:type="dxa"/>
          </w:tcPr>
          <w:p w14:paraId="21222169"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06</w:t>
            </w:r>
          </w:p>
        </w:tc>
        <w:tc>
          <w:tcPr>
            <w:tcW w:w="884" w:type="dxa"/>
          </w:tcPr>
          <w:p w14:paraId="35686AD3"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w:t>
            </w:r>
          </w:p>
        </w:tc>
        <w:tc>
          <w:tcPr>
            <w:tcW w:w="5812" w:type="dxa"/>
          </w:tcPr>
          <w:p w14:paraId="01D6E48B" w14:textId="77777777"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PELETIZADA DE PETUNIA HYBRIDA F1 MIX, GRANDIFLORA, PERCENTAGEM MÍNIMA DE GERMINAÇÃO 90%, EMBALAGEM COM 1000 SEMENTES.</w:t>
            </w:r>
          </w:p>
        </w:tc>
        <w:tc>
          <w:tcPr>
            <w:tcW w:w="856" w:type="dxa"/>
          </w:tcPr>
          <w:p w14:paraId="2C0A4B57"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21F90DD8"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64,50</w:t>
            </w:r>
          </w:p>
        </w:tc>
      </w:tr>
      <w:tr w:rsidR="00F24835" w:rsidRPr="00AA147A" w14:paraId="15E8C39D" w14:textId="77777777" w:rsidTr="00FA42F6">
        <w:tc>
          <w:tcPr>
            <w:tcW w:w="817" w:type="dxa"/>
          </w:tcPr>
          <w:p w14:paraId="1260CC8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07</w:t>
            </w:r>
          </w:p>
        </w:tc>
        <w:tc>
          <w:tcPr>
            <w:tcW w:w="884" w:type="dxa"/>
          </w:tcPr>
          <w:p w14:paraId="26921F8C"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15</w:t>
            </w:r>
          </w:p>
        </w:tc>
        <w:tc>
          <w:tcPr>
            <w:tcW w:w="5812" w:type="dxa"/>
          </w:tcPr>
          <w:p w14:paraId="4ED0F78E" w14:textId="33848A6D"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PELETIZADA DE PETUNIA HYBRIDA F1 MIX, MULTIFLORAPERCENTAGEM GERMINAÇÃO MÍNIMA DE 90%, EMBALAGEM COM 1000 SEMENTES.</w:t>
            </w:r>
          </w:p>
        </w:tc>
        <w:tc>
          <w:tcPr>
            <w:tcW w:w="856" w:type="dxa"/>
          </w:tcPr>
          <w:p w14:paraId="41B5D72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780CDC5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50,00</w:t>
            </w:r>
          </w:p>
        </w:tc>
      </w:tr>
      <w:tr w:rsidR="00F24835" w:rsidRPr="00AA147A" w14:paraId="4F338109" w14:textId="77777777" w:rsidTr="00FA42F6">
        <w:tc>
          <w:tcPr>
            <w:tcW w:w="817" w:type="dxa"/>
          </w:tcPr>
          <w:p w14:paraId="1DA51ABB"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08</w:t>
            </w:r>
          </w:p>
        </w:tc>
        <w:tc>
          <w:tcPr>
            <w:tcW w:w="884" w:type="dxa"/>
          </w:tcPr>
          <w:p w14:paraId="61FF305A"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w:t>
            </w:r>
          </w:p>
        </w:tc>
        <w:tc>
          <w:tcPr>
            <w:tcW w:w="5812" w:type="dxa"/>
          </w:tcPr>
          <w:p w14:paraId="15EEE449" w14:textId="2DB242DA"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DE AMOR PERFEITO HYBRIDO F1 MIX, (FLOR GIGANTE), PERCENTAGEM MÍNIMA DE GERMINAÇÃO 90%, EMBALAGEM COM 1000 SEMENTES.</w:t>
            </w:r>
          </w:p>
        </w:tc>
        <w:tc>
          <w:tcPr>
            <w:tcW w:w="856" w:type="dxa"/>
          </w:tcPr>
          <w:p w14:paraId="08B8741A"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274ACA09"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195,00</w:t>
            </w:r>
          </w:p>
        </w:tc>
      </w:tr>
      <w:tr w:rsidR="00F24835" w:rsidRPr="00AA147A" w14:paraId="48E4E16E" w14:textId="77777777" w:rsidTr="00FA42F6">
        <w:tc>
          <w:tcPr>
            <w:tcW w:w="817" w:type="dxa"/>
          </w:tcPr>
          <w:p w14:paraId="05EA1FB3"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09</w:t>
            </w:r>
          </w:p>
        </w:tc>
        <w:tc>
          <w:tcPr>
            <w:tcW w:w="884" w:type="dxa"/>
          </w:tcPr>
          <w:p w14:paraId="01CEB8F3"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30</w:t>
            </w:r>
          </w:p>
        </w:tc>
        <w:tc>
          <w:tcPr>
            <w:tcW w:w="5812" w:type="dxa"/>
          </w:tcPr>
          <w:p w14:paraId="7299E81D" w14:textId="7CFAB529" w:rsidR="00F24835" w:rsidRPr="00F24835" w:rsidRDefault="00F24835" w:rsidP="00C67023">
            <w:pPr>
              <w:jc w:val="both"/>
              <w:rPr>
                <w:rFonts w:ascii="Times New Roman" w:hAnsi="Times New Roman" w:cs="Times New Roman"/>
              </w:rPr>
            </w:pPr>
            <w:r w:rsidRPr="00F24835">
              <w:rPr>
                <w:rFonts w:ascii="Times New Roman" w:hAnsi="Times New Roman" w:cs="Times New Roman"/>
              </w:rPr>
              <w:t xml:space="preserve">GRAVINIA SUPER PARFER HYBRIDA F1 MIX, PERCENTAGEM MÍNIMA DE GERMINAÇÃO 90%, EMBALAGEM COM 1000 SEMENTES. </w:t>
            </w:r>
          </w:p>
        </w:tc>
        <w:tc>
          <w:tcPr>
            <w:tcW w:w="856" w:type="dxa"/>
          </w:tcPr>
          <w:p w14:paraId="156A9654"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3515CD63"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176,00</w:t>
            </w:r>
          </w:p>
        </w:tc>
      </w:tr>
      <w:tr w:rsidR="00F24835" w:rsidRPr="00AA147A" w14:paraId="42BB4DEE" w14:textId="77777777" w:rsidTr="00FA42F6">
        <w:tc>
          <w:tcPr>
            <w:tcW w:w="817" w:type="dxa"/>
          </w:tcPr>
          <w:p w14:paraId="0FA9222A"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10</w:t>
            </w:r>
          </w:p>
        </w:tc>
        <w:tc>
          <w:tcPr>
            <w:tcW w:w="884" w:type="dxa"/>
          </w:tcPr>
          <w:p w14:paraId="669059A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30</w:t>
            </w:r>
          </w:p>
        </w:tc>
        <w:tc>
          <w:tcPr>
            <w:tcW w:w="5812" w:type="dxa"/>
          </w:tcPr>
          <w:p w14:paraId="4ACB746B" w14:textId="6B0BB572" w:rsidR="00F24835" w:rsidRPr="00F24835" w:rsidRDefault="00F24835" w:rsidP="00C67023">
            <w:pPr>
              <w:jc w:val="both"/>
              <w:rPr>
                <w:rFonts w:ascii="Times New Roman" w:hAnsi="Times New Roman" w:cs="Times New Roman"/>
              </w:rPr>
            </w:pPr>
            <w:r w:rsidRPr="00F24835">
              <w:rPr>
                <w:rFonts w:ascii="Times New Roman" w:hAnsi="Times New Roman" w:cs="Times New Roman"/>
              </w:rPr>
              <w:t>GRAVINIA IDEAL, HYBRIDA F1 MIX, PERCENTGEM MÍNIMA DE GERMINAÇÃO 90%, EMBALAGEM COM 1000 SEMENTES.</w:t>
            </w:r>
          </w:p>
        </w:tc>
        <w:tc>
          <w:tcPr>
            <w:tcW w:w="856" w:type="dxa"/>
          </w:tcPr>
          <w:p w14:paraId="7A3DFB2B"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36D999B5"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188,00</w:t>
            </w:r>
          </w:p>
        </w:tc>
      </w:tr>
      <w:tr w:rsidR="00F24835" w:rsidRPr="00AA147A" w14:paraId="3E2C1652" w14:textId="77777777" w:rsidTr="00FA42F6">
        <w:tc>
          <w:tcPr>
            <w:tcW w:w="817" w:type="dxa"/>
          </w:tcPr>
          <w:p w14:paraId="26A97476"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11</w:t>
            </w:r>
          </w:p>
        </w:tc>
        <w:tc>
          <w:tcPr>
            <w:tcW w:w="884" w:type="dxa"/>
          </w:tcPr>
          <w:p w14:paraId="4DE593E8"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w:t>
            </w:r>
          </w:p>
        </w:tc>
        <w:tc>
          <w:tcPr>
            <w:tcW w:w="5812" w:type="dxa"/>
          </w:tcPr>
          <w:p w14:paraId="7B67F83B" w14:textId="6C135920" w:rsidR="00F24835" w:rsidRPr="00F24835" w:rsidRDefault="00F24835" w:rsidP="00C67023">
            <w:pPr>
              <w:jc w:val="both"/>
              <w:rPr>
                <w:rFonts w:ascii="Times New Roman" w:hAnsi="Times New Roman" w:cs="Times New Roman"/>
              </w:rPr>
            </w:pPr>
            <w:r w:rsidRPr="00F24835">
              <w:rPr>
                <w:rFonts w:ascii="Times New Roman" w:hAnsi="Times New Roman" w:cs="Times New Roman"/>
              </w:rPr>
              <w:t>SEMENTE PELETIZADA ANTIRRHINUM MAJUS COR MIX, PERCENTAGEM MÍNIMA 90%, EMBALAGEM COM 1000 SEMENTES, (BOCA DE LEÃO).</w:t>
            </w:r>
          </w:p>
        </w:tc>
        <w:tc>
          <w:tcPr>
            <w:tcW w:w="856" w:type="dxa"/>
          </w:tcPr>
          <w:p w14:paraId="5EAADE2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MIL</w:t>
            </w:r>
          </w:p>
        </w:tc>
        <w:tc>
          <w:tcPr>
            <w:tcW w:w="1106" w:type="dxa"/>
          </w:tcPr>
          <w:p w14:paraId="5C1A502B"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77,90</w:t>
            </w:r>
          </w:p>
        </w:tc>
      </w:tr>
      <w:tr w:rsidR="00F24835" w:rsidRPr="00AA147A" w14:paraId="5861B44F" w14:textId="77777777" w:rsidTr="00FA42F6">
        <w:tc>
          <w:tcPr>
            <w:tcW w:w="817" w:type="dxa"/>
          </w:tcPr>
          <w:p w14:paraId="3C612347"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12</w:t>
            </w:r>
          </w:p>
        </w:tc>
        <w:tc>
          <w:tcPr>
            <w:tcW w:w="884" w:type="dxa"/>
          </w:tcPr>
          <w:p w14:paraId="75932C5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400</w:t>
            </w:r>
          </w:p>
        </w:tc>
        <w:tc>
          <w:tcPr>
            <w:tcW w:w="5812" w:type="dxa"/>
          </w:tcPr>
          <w:p w14:paraId="2A17EAE1" w14:textId="05267B62" w:rsidR="00F24835" w:rsidRPr="00F24835" w:rsidRDefault="00F24835" w:rsidP="00C67023">
            <w:pPr>
              <w:jc w:val="both"/>
              <w:rPr>
                <w:rFonts w:ascii="Times New Roman" w:hAnsi="Times New Roman" w:cs="Times New Roman"/>
              </w:rPr>
            </w:pPr>
            <w:r w:rsidRPr="00F24835">
              <w:rPr>
                <w:rFonts w:ascii="Times New Roman" w:hAnsi="Times New Roman" w:cs="Times New Roman"/>
              </w:rPr>
              <w:t xml:space="preserve">SUBSTRATO F11 PARA PLANTA, SACOS COM </w:t>
            </w:r>
            <w:proofErr w:type="gramStart"/>
            <w:r w:rsidRPr="00F24835">
              <w:rPr>
                <w:rFonts w:ascii="Times New Roman" w:hAnsi="Times New Roman" w:cs="Times New Roman"/>
              </w:rPr>
              <w:t>25KG</w:t>
            </w:r>
            <w:proofErr w:type="gramEnd"/>
          </w:p>
        </w:tc>
        <w:tc>
          <w:tcPr>
            <w:tcW w:w="856" w:type="dxa"/>
          </w:tcPr>
          <w:p w14:paraId="729A9047"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2E9DEC2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26,00</w:t>
            </w:r>
          </w:p>
        </w:tc>
      </w:tr>
      <w:tr w:rsidR="00F24835" w:rsidRPr="00AA147A" w14:paraId="715B9E73" w14:textId="77777777" w:rsidTr="00FA42F6">
        <w:tc>
          <w:tcPr>
            <w:tcW w:w="817" w:type="dxa"/>
          </w:tcPr>
          <w:p w14:paraId="374F2639"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lastRenderedPageBreak/>
              <w:t>13</w:t>
            </w:r>
          </w:p>
        </w:tc>
        <w:tc>
          <w:tcPr>
            <w:tcW w:w="884" w:type="dxa"/>
          </w:tcPr>
          <w:p w14:paraId="727A2548"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08</w:t>
            </w:r>
          </w:p>
        </w:tc>
        <w:tc>
          <w:tcPr>
            <w:tcW w:w="5812" w:type="dxa"/>
          </w:tcPr>
          <w:p w14:paraId="52F52D6C" w14:textId="3E6F72CA" w:rsidR="00F24835" w:rsidRPr="00F24835" w:rsidRDefault="00F24835" w:rsidP="00C67023">
            <w:pPr>
              <w:jc w:val="both"/>
              <w:rPr>
                <w:rFonts w:ascii="Times New Roman" w:hAnsi="Times New Roman" w:cs="Times New Roman"/>
              </w:rPr>
            </w:pPr>
            <w:r w:rsidRPr="00F24835">
              <w:rPr>
                <w:rFonts w:ascii="Times New Roman" w:hAnsi="Times New Roman" w:cs="Times New Roman"/>
              </w:rPr>
              <w:t>VERMICULITA FINA, SACO COM 100 LITROS.</w:t>
            </w:r>
          </w:p>
        </w:tc>
        <w:tc>
          <w:tcPr>
            <w:tcW w:w="856" w:type="dxa"/>
          </w:tcPr>
          <w:p w14:paraId="22DC623A"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7BB1045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105,00</w:t>
            </w:r>
          </w:p>
        </w:tc>
      </w:tr>
      <w:tr w:rsidR="00F24835" w:rsidRPr="00AA147A" w14:paraId="5B4312C8" w14:textId="77777777" w:rsidTr="00FA42F6">
        <w:tc>
          <w:tcPr>
            <w:tcW w:w="817" w:type="dxa"/>
          </w:tcPr>
          <w:p w14:paraId="62DA93D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14</w:t>
            </w:r>
          </w:p>
        </w:tc>
        <w:tc>
          <w:tcPr>
            <w:tcW w:w="884" w:type="dxa"/>
          </w:tcPr>
          <w:p w14:paraId="7665A47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50</w:t>
            </w:r>
          </w:p>
        </w:tc>
        <w:tc>
          <w:tcPr>
            <w:tcW w:w="5812" w:type="dxa"/>
          </w:tcPr>
          <w:p w14:paraId="34629C5B" w14:textId="35996334" w:rsidR="00F24835" w:rsidRPr="00F24835" w:rsidRDefault="00F24835" w:rsidP="00C67023">
            <w:pPr>
              <w:jc w:val="both"/>
              <w:rPr>
                <w:rFonts w:ascii="Times New Roman" w:hAnsi="Times New Roman" w:cs="Times New Roman"/>
              </w:rPr>
            </w:pPr>
            <w:r w:rsidRPr="00F24835">
              <w:rPr>
                <w:rFonts w:ascii="Times New Roman" w:hAnsi="Times New Roman" w:cs="Times New Roman"/>
              </w:rPr>
              <w:t>SUBSTRATO PARA PLANTA SACOS COM 45 LITROS. COMPOSTO POR TURFA, VERMICULITA, RESÍDUO ORGÂNICO AGROINDUSTRIAL CLASSE A E CALCÁRIO. MISTURA PRONTA PARA UTILIZAÇÃO. TOTALMENTE ESTÁVEL E HOMOGÊNICO. BAIXA DENSIDADE. GARANTIA DE ESTAR ESTERELIZADO.</w:t>
            </w:r>
          </w:p>
        </w:tc>
        <w:tc>
          <w:tcPr>
            <w:tcW w:w="856" w:type="dxa"/>
          </w:tcPr>
          <w:p w14:paraId="46151B1C"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32BDE906"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40,00</w:t>
            </w:r>
          </w:p>
        </w:tc>
      </w:tr>
      <w:tr w:rsidR="00F24835" w:rsidRPr="00AA147A" w14:paraId="3A17BA52" w14:textId="77777777" w:rsidTr="00FA42F6">
        <w:tc>
          <w:tcPr>
            <w:tcW w:w="817" w:type="dxa"/>
          </w:tcPr>
          <w:p w14:paraId="37347094"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15</w:t>
            </w:r>
          </w:p>
        </w:tc>
        <w:tc>
          <w:tcPr>
            <w:tcW w:w="884" w:type="dxa"/>
          </w:tcPr>
          <w:p w14:paraId="71CFA326"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50</w:t>
            </w:r>
          </w:p>
        </w:tc>
        <w:tc>
          <w:tcPr>
            <w:tcW w:w="5812" w:type="dxa"/>
          </w:tcPr>
          <w:p w14:paraId="45B2CA49" w14:textId="30CE5A65" w:rsidR="00F24835" w:rsidRPr="00F24835" w:rsidRDefault="00F24835" w:rsidP="00C67023">
            <w:pPr>
              <w:jc w:val="both"/>
              <w:rPr>
                <w:rFonts w:ascii="Times New Roman" w:hAnsi="Times New Roman" w:cs="Times New Roman"/>
              </w:rPr>
            </w:pPr>
            <w:r w:rsidRPr="00F24835">
              <w:rPr>
                <w:rFonts w:ascii="Times New Roman" w:hAnsi="Times New Roman" w:cs="Times New Roman"/>
              </w:rPr>
              <w:t xml:space="preserve">ADUBO QUÍMICO 9-33-12. SACO COM </w:t>
            </w:r>
            <w:proofErr w:type="gramStart"/>
            <w:r w:rsidRPr="00F24835">
              <w:rPr>
                <w:rFonts w:ascii="Times New Roman" w:hAnsi="Times New Roman" w:cs="Times New Roman"/>
              </w:rPr>
              <w:t>50KG</w:t>
            </w:r>
            <w:proofErr w:type="gramEnd"/>
            <w:r w:rsidRPr="00F24835">
              <w:rPr>
                <w:rFonts w:ascii="Times New Roman" w:hAnsi="Times New Roman" w:cs="Times New Roman"/>
              </w:rPr>
              <w:t>.</w:t>
            </w:r>
          </w:p>
        </w:tc>
        <w:tc>
          <w:tcPr>
            <w:tcW w:w="856" w:type="dxa"/>
          </w:tcPr>
          <w:p w14:paraId="7707387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6B0F4224"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195,00</w:t>
            </w:r>
          </w:p>
        </w:tc>
      </w:tr>
      <w:tr w:rsidR="00F24835" w:rsidRPr="00AA147A" w14:paraId="31DDD07D" w14:textId="77777777" w:rsidTr="00FA42F6">
        <w:tc>
          <w:tcPr>
            <w:tcW w:w="817" w:type="dxa"/>
          </w:tcPr>
          <w:p w14:paraId="3B53B375"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16</w:t>
            </w:r>
          </w:p>
        </w:tc>
        <w:tc>
          <w:tcPr>
            <w:tcW w:w="884" w:type="dxa"/>
          </w:tcPr>
          <w:p w14:paraId="151856EA"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200</w:t>
            </w:r>
          </w:p>
        </w:tc>
        <w:tc>
          <w:tcPr>
            <w:tcW w:w="5812" w:type="dxa"/>
          </w:tcPr>
          <w:p w14:paraId="61CB0674" w14:textId="10DB5850" w:rsidR="00F24835" w:rsidRPr="00F24835" w:rsidRDefault="00F24835" w:rsidP="00C67023">
            <w:pPr>
              <w:jc w:val="both"/>
              <w:rPr>
                <w:rFonts w:ascii="Times New Roman" w:hAnsi="Times New Roman" w:cs="Times New Roman"/>
              </w:rPr>
            </w:pPr>
            <w:r w:rsidRPr="00F24835">
              <w:rPr>
                <w:rFonts w:ascii="Times New Roman" w:hAnsi="Times New Roman" w:cs="Times New Roman"/>
              </w:rPr>
              <w:t xml:space="preserve">ADUBO ORGÂNICO FERMENTADO. SACO </w:t>
            </w:r>
            <w:proofErr w:type="gramStart"/>
            <w:r w:rsidRPr="00F24835">
              <w:rPr>
                <w:rFonts w:ascii="Times New Roman" w:hAnsi="Times New Roman" w:cs="Times New Roman"/>
              </w:rPr>
              <w:t>40KG</w:t>
            </w:r>
            <w:proofErr w:type="gramEnd"/>
            <w:r w:rsidRPr="00F24835">
              <w:rPr>
                <w:rFonts w:ascii="Times New Roman" w:hAnsi="Times New Roman" w:cs="Times New Roman"/>
              </w:rPr>
              <w:t>.</w:t>
            </w:r>
          </w:p>
        </w:tc>
        <w:tc>
          <w:tcPr>
            <w:tcW w:w="856" w:type="dxa"/>
          </w:tcPr>
          <w:p w14:paraId="44C379D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1A26F87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40,00</w:t>
            </w:r>
          </w:p>
        </w:tc>
      </w:tr>
      <w:tr w:rsidR="00F24835" w:rsidRPr="00AA147A" w14:paraId="5EF0B93C" w14:textId="77777777" w:rsidTr="00FA42F6">
        <w:tc>
          <w:tcPr>
            <w:tcW w:w="817" w:type="dxa"/>
          </w:tcPr>
          <w:p w14:paraId="25942BD8"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17</w:t>
            </w:r>
          </w:p>
        </w:tc>
        <w:tc>
          <w:tcPr>
            <w:tcW w:w="884" w:type="dxa"/>
          </w:tcPr>
          <w:p w14:paraId="4062CE8B" w14:textId="2C930674" w:rsidR="00F24835" w:rsidRPr="00F24835" w:rsidRDefault="00F24835" w:rsidP="00F24835">
            <w:pPr>
              <w:jc w:val="center"/>
              <w:rPr>
                <w:rFonts w:ascii="Times New Roman" w:hAnsi="Times New Roman" w:cs="Times New Roman"/>
              </w:rPr>
            </w:pPr>
            <w:r w:rsidRPr="00F24835">
              <w:rPr>
                <w:rFonts w:ascii="Times New Roman" w:hAnsi="Times New Roman" w:cs="Times New Roman"/>
              </w:rPr>
              <w:t>8</w:t>
            </w:r>
            <w:r>
              <w:rPr>
                <w:rFonts w:ascii="Times New Roman" w:hAnsi="Times New Roman" w:cs="Times New Roman"/>
              </w:rPr>
              <w:t>.</w:t>
            </w:r>
            <w:r w:rsidRPr="00F24835">
              <w:rPr>
                <w:rFonts w:ascii="Times New Roman" w:hAnsi="Times New Roman" w:cs="Times New Roman"/>
              </w:rPr>
              <w:t>000</w:t>
            </w:r>
          </w:p>
        </w:tc>
        <w:tc>
          <w:tcPr>
            <w:tcW w:w="5812" w:type="dxa"/>
          </w:tcPr>
          <w:p w14:paraId="299A7281" w14:textId="7EB0D0B0" w:rsidR="00F24835" w:rsidRPr="00F24835" w:rsidRDefault="00F24835" w:rsidP="00C67023">
            <w:pPr>
              <w:jc w:val="both"/>
              <w:rPr>
                <w:rFonts w:ascii="Times New Roman" w:hAnsi="Times New Roman" w:cs="Times New Roman"/>
              </w:rPr>
            </w:pPr>
            <w:r w:rsidRPr="00F24835">
              <w:rPr>
                <w:rFonts w:ascii="Times New Roman" w:hAnsi="Times New Roman" w:cs="Times New Roman"/>
              </w:rPr>
              <w:t>BANDEJA PLÁSTICA 15 CELULAS PARA PRODUÇÃO DE MUDAS DE FLORES.</w:t>
            </w:r>
          </w:p>
        </w:tc>
        <w:tc>
          <w:tcPr>
            <w:tcW w:w="856" w:type="dxa"/>
          </w:tcPr>
          <w:p w14:paraId="252787B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788D806B"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4,50</w:t>
            </w:r>
          </w:p>
        </w:tc>
      </w:tr>
      <w:tr w:rsidR="00F24835" w:rsidRPr="00AA147A" w14:paraId="5A4B361E" w14:textId="77777777" w:rsidTr="00FA42F6">
        <w:tc>
          <w:tcPr>
            <w:tcW w:w="817" w:type="dxa"/>
          </w:tcPr>
          <w:p w14:paraId="53FF2CA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18</w:t>
            </w:r>
          </w:p>
        </w:tc>
        <w:tc>
          <w:tcPr>
            <w:tcW w:w="884" w:type="dxa"/>
          </w:tcPr>
          <w:p w14:paraId="7F6003A9"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200</w:t>
            </w:r>
          </w:p>
        </w:tc>
        <w:tc>
          <w:tcPr>
            <w:tcW w:w="5812" w:type="dxa"/>
          </w:tcPr>
          <w:p w14:paraId="21796F2B" w14:textId="64243D44" w:rsidR="00F24835" w:rsidRPr="00F24835" w:rsidRDefault="00F24835" w:rsidP="00C67023">
            <w:pPr>
              <w:jc w:val="both"/>
              <w:rPr>
                <w:rFonts w:ascii="Times New Roman" w:hAnsi="Times New Roman" w:cs="Times New Roman"/>
              </w:rPr>
            </w:pPr>
            <w:r w:rsidRPr="00F24835">
              <w:rPr>
                <w:rFonts w:ascii="Times New Roman" w:hAnsi="Times New Roman" w:cs="Times New Roman"/>
              </w:rPr>
              <w:t>CALCÁRIO DOLOMITICO FILLER ENSACADO SACA DE 50 KG</w:t>
            </w:r>
          </w:p>
        </w:tc>
        <w:tc>
          <w:tcPr>
            <w:tcW w:w="856" w:type="dxa"/>
          </w:tcPr>
          <w:p w14:paraId="4AAA995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0DCA6F56"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28,00</w:t>
            </w:r>
          </w:p>
        </w:tc>
      </w:tr>
      <w:tr w:rsidR="00F24835" w:rsidRPr="00AA147A" w14:paraId="7774A6D0" w14:textId="77777777" w:rsidTr="00FA42F6">
        <w:tc>
          <w:tcPr>
            <w:tcW w:w="817" w:type="dxa"/>
          </w:tcPr>
          <w:p w14:paraId="1267F1F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19</w:t>
            </w:r>
          </w:p>
        </w:tc>
        <w:tc>
          <w:tcPr>
            <w:tcW w:w="884" w:type="dxa"/>
          </w:tcPr>
          <w:p w14:paraId="38B98A9C"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50</w:t>
            </w:r>
          </w:p>
        </w:tc>
        <w:tc>
          <w:tcPr>
            <w:tcW w:w="5812" w:type="dxa"/>
          </w:tcPr>
          <w:p w14:paraId="41075744" w14:textId="43B83ED0" w:rsidR="00F24835" w:rsidRPr="00F24835" w:rsidRDefault="00F24835" w:rsidP="00C67023">
            <w:pPr>
              <w:jc w:val="both"/>
              <w:rPr>
                <w:rFonts w:ascii="Times New Roman" w:hAnsi="Times New Roman" w:cs="Times New Roman"/>
              </w:rPr>
            </w:pPr>
            <w:r w:rsidRPr="00F24835">
              <w:rPr>
                <w:rFonts w:ascii="Times New Roman" w:hAnsi="Times New Roman" w:cs="Times New Roman"/>
              </w:rPr>
              <w:t>URÉIA PLUS SACA DE 50 KG</w:t>
            </w:r>
          </w:p>
        </w:tc>
        <w:tc>
          <w:tcPr>
            <w:tcW w:w="856" w:type="dxa"/>
          </w:tcPr>
          <w:p w14:paraId="51ABA85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4164F262"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211,00</w:t>
            </w:r>
          </w:p>
        </w:tc>
      </w:tr>
      <w:tr w:rsidR="00F24835" w:rsidRPr="00AA147A" w14:paraId="1C20FF14" w14:textId="77777777" w:rsidTr="00FA42F6">
        <w:tc>
          <w:tcPr>
            <w:tcW w:w="817" w:type="dxa"/>
          </w:tcPr>
          <w:p w14:paraId="513082D5" w14:textId="7782B3EA" w:rsidR="00F24835" w:rsidRPr="00F24835" w:rsidRDefault="00F24835" w:rsidP="00F24835">
            <w:pPr>
              <w:jc w:val="center"/>
              <w:rPr>
                <w:rFonts w:ascii="Times New Roman" w:hAnsi="Times New Roman" w:cs="Times New Roman"/>
              </w:rPr>
            </w:pPr>
            <w:r>
              <w:rPr>
                <w:rFonts w:ascii="Times New Roman" w:hAnsi="Times New Roman" w:cs="Times New Roman"/>
              </w:rPr>
              <w:t>20</w:t>
            </w:r>
          </w:p>
        </w:tc>
        <w:tc>
          <w:tcPr>
            <w:tcW w:w="884" w:type="dxa"/>
          </w:tcPr>
          <w:p w14:paraId="4D17F63A" w14:textId="2A702D9F" w:rsidR="00F24835" w:rsidRPr="00F24835" w:rsidRDefault="00F24835" w:rsidP="00F24835">
            <w:pPr>
              <w:jc w:val="center"/>
              <w:rPr>
                <w:rFonts w:ascii="Times New Roman" w:hAnsi="Times New Roman" w:cs="Times New Roman"/>
              </w:rPr>
            </w:pPr>
            <w:r>
              <w:rPr>
                <w:rFonts w:ascii="Times New Roman" w:hAnsi="Times New Roman" w:cs="Times New Roman"/>
              </w:rPr>
              <w:t>15.</w:t>
            </w:r>
            <w:r w:rsidRPr="00F24835">
              <w:rPr>
                <w:rFonts w:ascii="Times New Roman" w:hAnsi="Times New Roman" w:cs="Times New Roman"/>
              </w:rPr>
              <w:t>000</w:t>
            </w:r>
          </w:p>
        </w:tc>
        <w:tc>
          <w:tcPr>
            <w:tcW w:w="5812" w:type="dxa"/>
          </w:tcPr>
          <w:p w14:paraId="2B4DE889" w14:textId="76A59BD2"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BOCA DE LEÃO MIX HIBRIDO</w:t>
            </w:r>
          </w:p>
        </w:tc>
        <w:tc>
          <w:tcPr>
            <w:tcW w:w="856" w:type="dxa"/>
          </w:tcPr>
          <w:p w14:paraId="66DEA4F6" w14:textId="526A0D64"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066B5F5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0,25</w:t>
            </w:r>
          </w:p>
        </w:tc>
      </w:tr>
      <w:tr w:rsidR="00F24835" w:rsidRPr="00AA147A" w14:paraId="2672B1B8" w14:textId="77777777" w:rsidTr="00FA42F6">
        <w:tc>
          <w:tcPr>
            <w:tcW w:w="817" w:type="dxa"/>
          </w:tcPr>
          <w:p w14:paraId="38E6622E" w14:textId="6C3D21F3" w:rsidR="00F24835" w:rsidRPr="00F24835" w:rsidRDefault="00F24835" w:rsidP="00F24835">
            <w:pPr>
              <w:jc w:val="center"/>
              <w:rPr>
                <w:rFonts w:ascii="Times New Roman" w:hAnsi="Times New Roman" w:cs="Times New Roman"/>
              </w:rPr>
            </w:pPr>
            <w:r>
              <w:rPr>
                <w:rFonts w:ascii="Times New Roman" w:hAnsi="Times New Roman" w:cs="Times New Roman"/>
              </w:rPr>
              <w:t>21</w:t>
            </w:r>
          </w:p>
        </w:tc>
        <w:tc>
          <w:tcPr>
            <w:tcW w:w="884" w:type="dxa"/>
          </w:tcPr>
          <w:p w14:paraId="79515639" w14:textId="7930867E" w:rsidR="00F24835" w:rsidRPr="00F24835" w:rsidRDefault="00F24835" w:rsidP="00F24835">
            <w:pPr>
              <w:jc w:val="center"/>
              <w:rPr>
                <w:rFonts w:ascii="Times New Roman" w:hAnsi="Times New Roman" w:cs="Times New Roman"/>
              </w:rPr>
            </w:pPr>
            <w:r>
              <w:rPr>
                <w:rFonts w:ascii="Times New Roman" w:hAnsi="Times New Roman" w:cs="Times New Roman"/>
              </w:rPr>
              <w:t>10.</w:t>
            </w:r>
            <w:r w:rsidRPr="00F24835">
              <w:rPr>
                <w:rFonts w:ascii="Times New Roman" w:hAnsi="Times New Roman" w:cs="Times New Roman"/>
              </w:rPr>
              <w:t>000</w:t>
            </w:r>
          </w:p>
        </w:tc>
        <w:tc>
          <w:tcPr>
            <w:tcW w:w="5812" w:type="dxa"/>
          </w:tcPr>
          <w:p w14:paraId="4065CEE7" w14:textId="2159C375"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PETÚNIA MULTI FLORA MIX HIBRIDO</w:t>
            </w:r>
          </w:p>
        </w:tc>
        <w:tc>
          <w:tcPr>
            <w:tcW w:w="856" w:type="dxa"/>
          </w:tcPr>
          <w:p w14:paraId="1CBF5A0C" w14:textId="4B60C451"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73EE47F0"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0,25</w:t>
            </w:r>
          </w:p>
        </w:tc>
      </w:tr>
      <w:tr w:rsidR="00F24835" w:rsidRPr="00AA147A" w14:paraId="7F0E0755" w14:textId="77777777" w:rsidTr="00FA42F6">
        <w:tc>
          <w:tcPr>
            <w:tcW w:w="817" w:type="dxa"/>
          </w:tcPr>
          <w:p w14:paraId="1918B078" w14:textId="004C508E" w:rsidR="00F24835" w:rsidRPr="00F24835" w:rsidRDefault="00F24835" w:rsidP="00F24835">
            <w:pPr>
              <w:jc w:val="center"/>
              <w:rPr>
                <w:rFonts w:ascii="Times New Roman" w:hAnsi="Times New Roman" w:cs="Times New Roman"/>
              </w:rPr>
            </w:pPr>
            <w:r>
              <w:rPr>
                <w:rFonts w:ascii="Times New Roman" w:hAnsi="Times New Roman" w:cs="Times New Roman"/>
              </w:rPr>
              <w:t>22</w:t>
            </w:r>
          </w:p>
        </w:tc>
        <w:tc>
          <w:tcPr>
            <w:tcW w:w="884" w:type="dxa"/>
          </w:tcPr>
          <w:p w14:paraId="6336B027" w14:textId="46B68943" w:rsidR="00F24835" w:rsidRPr="00F24835" w:rsidRDefault="00F24835" w:rsidP="00F24835">
            <w:pPr>
              <w:jc w:val="center"/>
              <w:rPr>
                <w:rFonts w:ascii="Times New Roman" w:hAnsi="Times New Roman" w:cs="Times New Roman"/>
              </w:rPr>
            </w:pPr>
            <w:r>
              <w:rPr>
                <w:rFonts w:ascii="Times New Roman" w:hAnsi="Times New Roman" w:cs="Times New Roman"/>
              </w:rPr>
              <w:t>10.</w:t>
            </w:r>
            <w:r w:rsidRPr="00F24835">
              <w:rPr>
                <w:rFonts w:ascii="Times New Roman" w:hAnsi="Times New Roman" w:cs="Times New Roman"/>
              </w:rPr>
              <w:t>000</w:t>
            </w:r>
          </w:p>
        </w:tc>
        <w:tc>
          <w:tcPr>
            <w:tcW w:w="5812" w:type="dxa"/>
          </w:tcPr>
          <w:p w14:paraId="4410A9BA" w14:textId="63301B0D"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CRAVÍNEA SUPER PARFERTE MIX HIBRIDO</w:t>
            </w:r>
          </w:p>
        </w:tc>
        <w:tc>
          <w:tcPr>
            <w:tcW w:w="856" w:type="dxa"/>
          </w:tcPr>
          <w:p w14:paraId="4E4C0B14" w14:textId="38FFF51E"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5651D52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0,35</w:t>
            </w:r>
          </w:p>
        </w:tc>
      </w:tr>
      <w:tr w:rsidR="00F24835" w:rsidRPr="00AA147A" w14:paraId="1EB7FE3A" w14:textId="77777777" w:rsidTr="00FA42F6">
        <w:tc>
          <w:tcPr>
            <w:tcW w:w="817" w:type="dxa"/>
          </w:tcPr>
          <w:p w14:paraId="583C5438" w14:textId="0ABB1302" w:rsidR="00F24835" w:rsidRPr="00F24835" w:rsidRDefault="00F24835" w:rsidP="00F24835">
            <w:pPr>
              <w:jc w:val="center"/>
              <w:rPr>
                <w:rFonts w:ascii="Times New Roman" w:hAnsi="Times New Roman" w:cs="Times New Roman"/>
              </w:rPr>
            </w:pPr>
            <w:r>
              <w:rPr>
                <w:rFonts w:ascii="Times New Roman" w:hAnsi="Times New Roman" w:cs="Times New Roman"/>
              </w:rPr>
              <w:t>23</w:t>
            </w:r>
          </w:p>
        </w:tc>
        <w:tc>
          <w:tcPr>
            <w:tcW w:w="884" w:type="dxa"/>
          </w:tcPr>
          <w:p w14:paraId="1D77CA6D" w14:textId="61064818" w:rsidR="00F24835" w:rsidRPr="00F24835" w:rsidRDefault="00F24835" w:rsidP="00F24835">
            <w:pPr>
              <w:jc w:val="center"/>
              <w:rPr>
                <w:rFonts w:ascii="Times New Roman" w:hAnsi="Times New Roman" w:cs="Times New Roman"/>
              </w:rPr>
            </w:pPr>
            <w:r>
              <w:rPr>
                <w:rFonts w:ascii="Times New Roman" w:hAnsi="Times New Roman" w:cs="Times New Roman"/>
              </w:rPr>
              <w:t>10.</w:t>
            </w:r>
            <w:r w:rsidRPr="00F24835">
              <w:rPr>
                <w:rFonts w:ascii="Times New Roman" w:hAnsi="Times New Roman" w:cs="Times New Roman"/>
              </w:rPr>
              <w:t>000</w:t>
            </w:r>
          </w:p>
        </w:tc>
        <w:tc>
          <w:tcPr>
            <w:tcW w:w="5812" w:type="dxa"/>
          </w:tcPr>
          <w:p w14:paraId="179D8886" w14:textId="1D5EB54E"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CRAVÍNEA IDEAL MIX HIBRIDO</w:t>
            </w:r>
          </w:p>
        </w:tc>
        <w:tc>
          <w:tcPr>
            <w:tcW w:w="856" w:type="dxa"/>
          </w:tcPr>
          <w:p w14:paraId="118B36C1" w14:textId="04731AF6"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24C034D3"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0,30</w:t>
            </w:r>
          </w:p>
        </w:tc>
      </w:tr>
      <w:tr w:rsidR="00F24835" w:rsidRPr="00AA147A" w14:paraId="56D69BC8" w14:textId="77777777" w:rsidTr="00FA42F6">
        <w:tc>
          <w:tcPr>
            <w:tcW w:w="817" w:type="dxa"/>
          </w:tcPr>
          <w:p w14:paraId="13A0BFD4" w14:textId="45D4E8C7" w:rsidR="00F24835" w:rsidRPr="00F24835" w:rsidRDefault="00F24835" w:rsidP="00F24835">
            <w:pPr>
              <w:jc w:val="center"/>
              <w:rPr>
                <w:rFonts w:ascii="Times New Roman" w:hAnsi="Times New Roman" w:cs="Times New Roman"/>
              </w:rPr>
            </w:pPr>
            <w:r>
              <w:rPr>
                <w:rFonts w:ascii="Times New Roman" w:hAnsi="Times New Roman" w:cs="Times New Roman"/>
              </w:rPr>
              <w:t>24</w:t>
            </w:r>
          </w:p>
        </w:tc>
        <w:tc>
          <w:tcPr>
            <w:tcW w:w="884" w:type="dxa"/>
          </w:tcPr>
          <w:p w14:paraId="18EBE9CE" w14:textId="49D7B6E0" w:rsidR="00F24835" w:rsidRPr="00F24835" w:rsidRDefault="00F24835" w:rsidP="00F24835">
            <w:pPr>
              <w:jc w:val="center"/>
              <w:rPr>
                <w:rFonts w:ascii="Times New Roman" w:hAnsi="Times New Roman" w:cs="Times New Roman"/>
              </w:rPr>
            </w:pPr>
            <w:r>
              <w:rPr>
                <w:rFonts w:ascii="Times New Roman" w:hAnsi="Times New Roman" w:cs="Times New Roman"/>
              </w:rPr>
              <w:t>10.</w:t>
            </w:r>
            <w:r w:rsidRPr="00F24835">
              <w:rPr>
                <w:rFonts w:ascii="Times New Roman" w:hAnsi="Times New Roman" w:cs="Times New Roman"/>
              </w:rPr>
              <w:t>000</w:t>
            </w:r>
          </w:p>
        </w:tc>
        <w:tc>
          <w:tcPr>
            <w:tcW w:w="5812" w:type="dxa"/>
          </w:tcPr>
          <w:p w14:paraId="2D7549BF" w14:textId="455FB477"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TORENIA MIX HIBRIDO</w:t>
            </w:r>
          </w:p>
        </w:tc>
        <w:tc>
          <w:tcPr>
            <w:tcW w:w="856" w:type="dxa"/>
          </w:tcPr>
          <w:p w14:paraId="079AE9ED" w14:textId="35A72F93"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5D0CCBCA"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0,29</w:t>
            </w:r>
          </w:p>
        </w:tc>
      </w:tr>
      <w:tr w:rsidR="00F24835" w:rsidRPr="00AA147A" w14:paraId="781F9435" w14:textId="77777777" w:rsidTr="00FA42F6">
        <w:tc>
          <w:tcPr>
            <w:tcW w:w="817" w:type="dxa"/>
          </w:tcPr>
          <w:p w14:paraId="0223350E" w14:textId="13F2F33A" w:rsidR="00F24835" w:rsidRPr="00F24835" w:rsidRDefault="00F24835" w:rsidP="00F24835">
            <w:pPr>
              <w:jc w:val="center"/>
              <w:rPr>
                <w:rFonts w:ascii="Times New Roman" w:hAnsi="Times New Roman" w:cs="Times New Roman"/>
              </w:rPr>
            </w:pPr>
            <w:r>
              <w:rPr>
                <w:rFonts w:ascii="Times New Roman" w:hAnsi="Times New Roman" w:cs="Times New Roman"/>
              </w:rPr>
              <w:t>25</w:t>
            </w:r>
          </w:p>
        </w:tc>
        <w:tc>
          <w:tcPr>
            <w:tcW w:w="884" w:type="dxa"/>
          </w:tcPr>
          <w:p w14:paraId="1BB7150F" w14:textId="51098817" w:rsidR="00F24835" w:rsidRPr="00F24835" w:rsidRDefault="00F24835" w:rsidP="00F24835">
            <w:pPr>
              <w:jc w:val="center"/>
              <w:rPr>
                <w:rFonts w:ascii="Times New Roman" w:hAnsi="Times New Roman" w:cs="Times New Roman"/>
              </w:rPr>
            </w:pPr>
            <w:r>
              <w:rPr>
                <w:rFonts w:ascii="Times New Roman" w:hAnsi="Times New Roman" w:cs="Times New Roman"/>
              </w:rPr>
              <w:t>10.</w:t>
            </w:r>
            <w:r w:rsidRPr="00F24835">
              <w:rPr>
                <w:rFonts w:ascii="Times New Roman" w:hAnsi="Times New Roman" w:cs="Times New Roman"/>
              </w:rPr>
              <w:t>000</w:t>
            </w:r>
          </w:p>
        </w:tc>
        <w:tc>
          <w:tcPr>
            <w:tcW w:w="5812" w:type="dxa"/>
          </w:tcPr>
          <w:p w14:paraId="59AF920E" w14:textId="6E1DB7E2"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AMOR PERFEITO GIGANTE MIX HIBRIDO</w:t>
            </w:r>
          </w:p>
        </w:tc>
        <w:tc>
          <w:tcPr>
            <w:tcW w:w="856" w:type="dxa"/>
          </w:tcPr>
          <w:p w14:paraId="3F82F702" w14:textId="403EE14E"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1E4ACBFD"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0,33</w:t>
            </w:r>
          </w:p>
        </w:tc>
      </w:tr>
      <w:tr w:rsidR="00F24835" w:rsidRPr="00AA147A" w14:paraId="44F25EED" w14:textId="77777777" w:rsidTr="00FA42F6">
        <w:tc>
          <w:tcPr>
            <w:tcW w:w="817" w:type="dxa"/>
          </w:tcPr>
          <w:p w14:paraId="6E85B108" w14:textId="6A69B390" w:rsidR="00F24835" w:rsidRPr="00F24835" w:rsidRDefault="00F24835" w:rsidP="00F24835">
            <w:pPr>
              <w:jc w:val="center"/>
              <w:rPr>
                <w:rFonts w:ascii="Times New Roman" w:hAnsi="Times New Roman" w:cs="Times New Roman"/>
              </w:rPr>
            </w:pPr>
            <w:r>
              <w:rPr>
                <w:rFonts w:ascii="Times New Roman" w:hAnsi="Times New Roman" w:cs="Times New Roman"/>
              </w:rPr>
              <w:t>26</w:t>
            </w:r>
          </w:p>
        </w:tc>
        <w:tc>
          <w:tcPr>
            <w:tcW w:w="884" w:type="dxa"/>
          </w:tcPr>
          <w:p w14:paraId="19E582CF" w14:textId="5DD84469" w:rsidR="00F24835" w:rsidRPr="00F24835" w:rsidRDefault="00F24835" w:rsidP="00F24835">
            <w:pPr>
              <w:jc w:val="center"/>
              <w:rPr>
                <w:rFonts w:ascii="Times New Roman" w:hAnsi="Times New Roman" w:cs="Times New Roman"/>
              </w:rPr>
            </w:pPr>
            <w:r>
              <w:rPr>
                <w:rFonts w:ascii="Times New Roman" w:hAnsi="Times New Roman" w:cs="Times New Roman"/>
              </w:rPr>
              <w:t>10.</w:t>
            </w:r>
            <w:r w:rsidRPr="00F24835">
              <w:rPr>
                <w:rFonts w:ascii="Times New Roman" w:hAnsi="Times New Roman" w:cs="Times New Roman"/>
              </w:rPr>
              <w:t>000</w:t>
            </w:r>
          </w:p>
        </w:tc>
        <w:tc>
          <w:tcPr>
            <w:tcW w:w="5812" w:type="dxa"/>
          </w:tcPr>
          <w:p w14:paraId="14D7FF44" w14:textId="554AA1BA"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VINCA MIX HIBRIDO</w:t>
            </w:r>
          </w:p>
        </w:tc>
        <w:tc>
          <w:tcPr>
            <w:tcW w:w="856" w:type="dxa"/>
          </w:tcPr>
          <w:p w14:paraId="3D6892CB" w14:textId="51043CE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6FD44D56"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0,45</w:t>
            </w:r>
          </w:p>
        </w:tc>
      </w:tr>
      <w:tr w:rsidR="00F24835" w:rsidRPr="00AA147A" w14:paraId="27F386CE" w14:textId="77777777" w:rsidTr="00FA42F6">
        <w:tc>
          <w:tcPr>
            <w:tcW w:w="817" w:type="dxa"/>
          </w:tcPr>
          <w:p w14:paraId="21309373" w14:textId="2158B47B" w:rsidR="00F24835" w:rsidRPr="00F24835" w:rsidRDefault="00F24835" w:rsidP="00F24835">
            <w:pPr>
              <w:jc w:val="center"/>
              <w:rPr>
                <w:rFonts w:ascii="Times New Roman" w:hAnsi="Times New Roman" w:cs="Times New Roman"/>
              </w:rPr>
            </w:pPr>
            <w:r>
              <w:rPr>
                <w:rFonts w:ascii="Times New Roman" w:hAnsi="Times New Roman" w:cs="Times New Roman"/>
              </w:rPr>
              <w:t>27</w:t>
            </w:r>
          </w:p>
        </w:tc>
        <w:tc>
          <w:tcPr>
            <w:tcW w:w="884" w:type="dxa"/>
          </w:tcPr>
          <w:p w14:paraId="5F956516" w14:textId="6C379F65" w:rsidR="00F24835" w:rsidRPr="00F24835" w:rsidRDefault="00F24835" w:rsidP="00F24835">
            <w:pPr>
              <w:jc w:val="center"/>
              <w:rPr>
                <w:rFonts w:ascii="Times New Roman" w:hAnsi="Times New Roman" w:cs="Times New Roman"/>
              </w:rPr>
            </w:pPr>
            <w:r>
              <w:rPr>
                <w:rFonts w:ascii="Times New Roman" w:hAnsi="Times New Roman" w:cs="Times New Roman"/>
              </w:rPr>
              <w:t>5.</w:t>
            </w:r>
            <w:r w:rsidRPr="00F24835">
              <w:rPr>
                <w:rFonts w:ascii="Times New Roman" w:hAnsi="Times New Roman" w:cs="Times New Roman"/>
              </w:rPr>
              <w:t>000</w:t>
            </w:r>
          </w:p>
        </w:tc>
        <w:tc>
          <w:tcPr>
            <w:tcW w:w="5812" w:type="dxa"/>
          </w:tcPr>
          <w:p w14:paraId="0153F3AF" w14:textId="362BF0CA"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SALVIA VERMELHA HIBRIDO</w:t>
            </w:r>
          </w:p>
        </w:tc>
        <w:tc>
          <w:tcPr>
            <w:tcW w:w="856" w:type="dxa"/>
          </w:tcPr>
          <w:p w14:paraId="0CB82944" w14:textId="0874B25C"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1013BB06"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0,24</w:t>
            </w:r>
          </w:p>
        </w:tc>
      </w:tr>
      <w:tr w:rsidR="00F24835" w:rsidRPr="00AA147A" w14:paraId="73502062" w14:textId="77777777" w:rsidTr="00FA42F6">
        <w:tc>
          <w:tcPr>
            <w:tcW w:w="817" w:type="dxa"/>
          </w:tcPr>
          <w:p w14:paraId="4487615B" w14:textId="63108C9A" w:rsidR="00F24835" w:rsidRPr="00F24835" w:rsidRDefault="00F24835" w:rsidP="00F24835">
            <w:pPr>
              <w:jc w:val="center"/>
              <w:rPr>
                <w:rFonts w:ascii="Times New Roman" w:hAnsi="Times New Roman" w:cs="Times New Roman"/>
              </w:rPr>
            </w:pPr>
            <w:r>
              <w:rPr>
                <w:rFonts w:ascii="Times New Roman" w:hAnsi="Times New Roman" w:cs="Times New Roman"/>
              </w:rPr>
              <w:t>28</w:t>
            </w:r>
          </w:p>
        </w:tc>
        <w:tc>
          <w:tcPr>
            <w:tcW w:w="884" w:type="dxa"/>
          </w:tcPr>
          <w:p w14:paraId="18AEB5B4" w14:textId="7DB6FF88" w:rsidR="00F24835" w:rsidRPr="00F24835" w:rsidRDefault="00F24835" w:rsidP="00F24835">
            <w:pPr>
              <w:jc w:val="center"/>
              <w:rPr>
                <w:rFonts w:ascii="Times New Roman" w:hAnsi="Times New Roman" w:cs="Times New Roman"/>
              </w:rPr>
            </w:pPr>
            <w:r w:rsidRPr="00F24835">
              <w:rPr>
                <w:rFonts w:ascii="Times New Roman" w:hAnsi="Times New Roman" w:cs="Times New Roman"/>
              </w:rPr>
              <w:t>5</w:t>
            </w:r>
            <w:r>
              <w:rPr>
                <w:rFonts w:ascii="Times New Roman" w:hAnsi="Times New Roman" w:cs="Times New Roman"/>
              </w:rPr>
              <w:t>.</w:t>
            </w:r>
            <w:r w:rsidRPr="00F24835">
              <w:rPr>
                <w:rFonts w:ascii="Times New Roman" w:hAnsi="Times New Roman" w:cs="Times New Roman"/>
              </w:rPr>
              <w:t>000</w:t>
            </w:r>
          </w:p>
        </w:tc>
        <w:tc>
          <w:tcPr>
            <w:tcW w:w="5812" w:type="dxa"/>
          </w:tcPr>
          <w:p w14:paraId="017D8579" w14:textId="665FCE07"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BEGÔNIA MIX HIBRIDO</w:t>
            </w:r>
          </w:p>
        </w:tc>
        <w:tc>
          <w:tcPr>
            <w:tcW w:w="856" w:type="dxa"/>
          </w:tcPr>
          <w:p w14:paraId="47762695" w14:textId="6E83F2FB"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1AB301BE"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0,24</w:t>
            </w:r>
          </w:p>
        </w:tc>
      </w:tr>
      <w:tr w:rsidR="00F24835" w:rsidRPr="00AA147A" w14:paraId="5A7B6425" w14:textId="77777777" w:rsidTr="00FA42F6">
        <w:tc>
          <w:tcPr>
            <w:tcW w:w="817" w:type="dxa"/>
          </w:tcPr>
          <w:p w14:paraId="63F75054" w14:textId="0CEED973" w:rsidR="00F24835" w:rsidRPr="00F24835" w:rsidRDefault="00F24835" w:rsidP="00F24835">
            <w:pPr>
              <w:jc w:val="center"/>
              <w:rPr>
                <w:rFonts w:ascii="Times New Roman" w:hAnsi="Times New Roman" w:cs="Times New Roman"/>
              </w:rPr>
            </w:pPr>
            <w:r>
              <w:rPr>
                <w:rFonts w:ascii="Times New Roman" w:hAnsi="Times New Roman" w:cs="Times New Roman"/>
              </w:rPr>
              <w:t>29</w:t>
            </w:r>
          </w:p>
        </w:tc>
        <w:tc>
          <w:tcPr>
            <w:tcW w:w="884" w:type="dxa"/>
          </w:tcPr>
          <w:p w14:paraId="21D182C1" w14:textId="1274AEE8" w:rsidR="00F24835" w:rsidRPr="00F24835" w:rsidRDefault="00F24835" w:rsidP="00F24835">
            <w:pPr>
              <w:jc w:val="center"/>
              <w:rPr>
                <w:rFonts w:ascii="Times New Roman" w:hAnsi="Times New Roman" w:cs="Times New Roman"/>
              </w:rPr>
            </w:pPr>
            <w:r>
              <w:rPr>
                <w:rFonts w:ascii="Times New Roman" w:hAnsi="Times New Roman" w:cs="Times New Roman"/>
              </w:rPr>
              <w:t>5.</w:t>
            </w:r>
            <w:r w:rsidRPr="00F24835">
              <w:rPr>
                <w:rFonts w:ascii="Times New Roman" w:hAnsi="Times New Roman" w:cs="Times New Roman"/>
              </w:rPr>
              <w:t>000</w:t>
            </w:r>
          </w:p>
        </w:tc>
        <w:tc>
          <w:tcPr>
            <w:tcW w:w="5812" w:type="dxa"/>
          </w:tcPr>
          <w:p w14:paraId="7D91F097" w14:textId="502D0FA8" w:rsidR="00F24835" w:rsidRPr="00F24835" w:rsidRDefault="00F24835" w:rsidP="00C67023">
            <w:pPr>
              <w:jc w:val="both"/>
              <w:rPr>
                <w:rFonts w:ascii="Times New Roman" w:hAnsi="Times New Roman" w:cs="Times New Roman"/>
              </w:rPr>
            </w:pPr>
            <w:r w:rsidRPr="00F24835">
              <w:rPr>
                <w:rFonts w:ascii="Times New Roman" w:hAnsi="Times New Roman" w:cs="Times New Roman"/>
              </w:rPr>
              <w:t>PLUGS DE MUDAS DE IMPATES DO LITORAL MIX HIBRIDO</w:t>
            </w:r>
          </w:p>
        </w:tc>
        <w:tc>
          <w:tcPr>
            <w:tcW w:w="856" w:type="dxa"/>
          </w:tcPr>
          <w:p w14:paraId="62C7BFD3" w14:textId="38F0C21A" w:rsidR="00F24835" w:rsidRPr="00F24835" w:rsidRDefault="00F24835" w:rsidP="00F24835">
            <w:pPr>
              <w:jc w:val="center"/>
              <w:rPr>
                <w:rFonts w:ascii="Times New Roman" w:hAnsi="Times New Roman" w:cs="Times New Roman"/>
              </w:rPr>
            </w:pPr>
            <w:r w:rsidRPr="00F24835">
              <w:rPr>
                <w:rFonts w:ascii="Times New Roman" w:hAnsi="Times New Roman" w:cs="Times New Roman"/>
              </w:rPr>
              <w:t>UND</w:t>
            </w:r>
          </w:p>
        </w:tc>
        <w:tc>
          <w:tcPr>
            <w:tcW w:w="1106" w:type="dxa"/>
          </w:tcPr>
          <w:p w14:paraId="2416DBF1" w14:textId="77777777" w:rsidR="00F24835" w:rsidRPr="00F24835" w:rsidRDefault="00F24835" w:rsidP="00F24835">
            <w:pPr>
              <w:jc w:val="center"/>
              <w:rPr>
                <w:rFonts w:ascii="Times New Roman" w:hAnsi="Times New Roman" w:cs="Times New Roman"/>
              </w:rPr>
            </w:pPr>
            <w:r w:rsidRPr="00F24835">
              <w:rPr>
                <w:rFonts w:ascii="Times New Roman" w:hAnsi="Times New Roman" w:cs="Times New Roman"/>
              </w:rPr>
              <w:t>0,50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446EB479" w14:textId="77777777" w:rsidR="00DA163A" w:rsidRDefault="00DA163A" w:rsidP="00DA163A">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660E58AD" w14:textId="71D9EB0D" w:rsidR="00DA163A" w:rsidRPr="00294C8D" w:rsidRDefault="00DA163A" w:rsidP="00DA163A">
      <w:pPr>
        <w:overflowPunct w:val="0"/>
        <w:autoSpaceDE w:val="0"/>
        <w:autoSpaceDN w:val="0"/>
        <w:adjustRightInd w:val="0"/>
        <w:jc w:val="both"/>
        <w:rPr>
          <w:rFonts w:ascii="Times New Roman" w:hAnsi="Times New Roman" w:cs="Times New Roman"/>
          <w:b/>
          <w:bCs/>
        </w:rPr>
      </w:pPr>
      <w:r>
        <w:rPr>
          <w:rFonts w:ascii="Times New Roman" w:hAnsi="Times New Roman" w:cs="Times New Roman"/>
          <w:b/>
          <w:bCs/>
        </w:rPr>
        <w:t>I</w:t>
      </w:r>
      <w:r w:rsidRPr="00294C8D">
        <w:rPr>
          <w:rFonts w:ascii="Times New Roman" w:hAnsi="Times New Roman" w:cs="Times New Roman"/>
          <w:b/>
          <w:bCs/>
        </w:rPr>
        <w:t xml:space="preserve">NDICAÇÃO DO LOCAL </w:t>
      </w:r>
      <w:r>
        <w:rPr>
          <w:rFonts w:ascii="Times New Roman" w:hAnsi="Times New Roman" w:cs="Times New Roman"/>
          <w:b/>
          <w:bCs/>
        </w:rPr>
        <w:t xml:space="preserve">E PRAZO </w:t>
      </w:r>
      <w:r w:rsidRPr="00294C8D">
        <w:rPr>
          <w:rFonts w:ascii="Times New Roman" w:hAnsi="Times New Roman" w:cs="Times New Roman"/>
          <w:b/>
          <w:bCs/>
        </w:rPr>
        <w:t>PARA ENTREGA</w:t>
      </w:r>
      <w:r>
        <w:rPr>
          <w:rFonts w:ascii="Times New Roman" w:hAnsi="Times New Roman" w:cs="Times New Roman"/>
          <w:b/>
          <w:bCs/>
        </w:rPr>
        <w:t>:</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sidR="007855F9" w:rsidRPr="007855F9">
        <w:rPr>
          <w:rFonts w:ascii="Times New Roman" w:hAnsi="Times New Roman" w:cs="Times New Roman"/>
          <w:b/>
        </w:rPr>
        <w:t>1</w:t>
      </w:r>
      <w:r w:rsidR="007855F9" w:rsidRPr="007855F9">
        <w:rPr>
          <w:rFonts w:ascii="Times New Roman" w:hAnsi="Times New Roman" w:cs="Times New Roman"/>
          <w:b/>
          <w:bCs/>
          <w:shd w:val="clear" w:color="auto" w:fill="FFFFFF"/>
        </w:rPr>
        <w:t>5 (quinze)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4F6CD311" w14:textId="77777777" w:rsidR="00DA163A" w:rsidRPr="00EF5516" w:rsidRDefault="00DA163A" w:rsidP="00DA163A">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1CEA146F" w14:textId="77777777" w:rsidR="00DA163A" w:rsidRPr="00EF5516" w:rsidRDefault="00DA163A"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B1EB752" w14:textId="77777777" w:rsidR="00DA163A" w:rsidRPr="00F14630" w:rsidRDefault="00DA163A" w:rsidP="00DA163A">
      <w:pPr>
        <w:jc w:val="both"/>
        <w:rPr>
          <w:rFonts w:ascii="Times New Roman" w:hAnsi="Times New Roman"/>
        </w:rPr>
      </w:pPr>
      <w:r>
        <w:rPr>
          <w:rFonts w:ascii="Times New Roman" w:hAnsi="Times New Roman"/>
        </w:rPr>
        <w:t>A entrega dos produtos após o prazo máximo estabelecido no item 2.1, acontecerá na incidência do disposto no item 19.1, alínea b.1, deste edital.</w:t>
      </w:r>
    </w:p>
    <w:p w14:paraId="1D40FDEC" w14:textId="446BAC31" w:rsidR="008C23D6" w:rsidRDefault="00DA163A" w:rsidP="00DA163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58B97F74"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Alvará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Pr="00CD0937" w:rsidRDefault="006E50D0" w:rsidP="006E50D0">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lastRenderedPageBreak/>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8"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04FB10BC" w14:textId="3C4CA4C7" w:rsidR="009C3C0D" w:rsidRDefault="009C3C0D" w:rsidP="006E50D0">
      <w:pPr>
        <w:autoSpaceDE w:val="0"/>
        <w:autoSpaceDN w:val="0"/>
        <w:adjustRightInd w:val="0"/>
        <w:jc w:val="both"/>
        <w:rPr>
          <w:rFonts w:ascii="Times New Roman" w:hAnsi="Times New Roman" w:cs="Times New Roman"/>
        </w:rPr>
      </w:pPr>
      <w:r>
        <w:rPr>
          <w:rFonts w:ascii="Times New Roman" w:hAnsi="Times New Roman" w:cs="Times New Roman"/>
        </w:rPr>
        <w:t>1.5.1.3 A falta desta consulta</w:t>
      </w:r>
      <w:proofErr w:type="gramStart"/>
      <w:r>
        <w:rPr>
          <w:rFonts w:ascii="Times New Roman" w:hAnsi="Times New Roman" w:cs="Times New Roman"/>
        </w:rPr>
        <w:t>, poderá</w:t>
      </w:r>
      <w:proofErr w:type="gramEnd"/>
      <w:r>
        <w:rPr>
          <w:rFonts w:ascii="Times New Roman" w:hAnsi="Times New Roman" w:cs="Times New Roman"/>
        </w:rPr>
        <w:t xml:space="preserve"> ser regularizada pela Pregoeira e Equipe de Apoio.</w:t>
      </w:r>
      <w:bookmarkStart w:id="0" w:name="_GoBack"/>
      <w:bookmarkEnd w:id="0"/>
    </w:p>
    <w:p w14:paraId="03F4FAA0" w14:textId="4445BC17" w:rsidR="00BB213C" w:rsidRPr="00BB213C" w:rsidRDefault="00BB213C" w:rsidP="00BB213C">
      <w:pPr>
        <w:autoSpaceDE w:val="0"/>
        <w:autoSpaceDN w:val="0"/>
        <w:adjustRightInd w:val="0"/>
        <w:jc w:val="both"/>
        <w:rPr>
          <w:rFonts w:ascii="Times New Roman" w:eastAsia="Calibri" w:hAnsi="Times New Roman" w:cs="Times New Roman"/>
          <w:lang w:eastAsia="en-US"/>
        </w:rPr>
      </w:pPr>
      <w:r w:rsidRPr="00BB213C">
        <w:rPr>
          <w:rFonts w:ascii="Times New Roman" w:hAnsi="Times New Roman" w:cs="Times New Roman"/>
          <w:bCs/>
        </w:rPr>
        <w:t xml:space="preserve">1.5.2 </w:t>
      </w:r>
      <w:r w:rsidRPr="00BB213C">
        <w:rPr>
          <w:rFonts w:ascii="Times New Roman" w:eastAsia="Calibri" w:hAnsi="Times New Roman" w:cs="Times New Roman"/>
          <w:lang w:eastAsia="en-US"/>
        </w:rPr>
        <w:t xml:space="preserve">Apresentar o </w:t>
      </w:r>
      <w:r w:rsidRPr="00BB213C">
        <w:rPr>
          <w:rFonts w:ascii="Times New Roman" w:eastAsia="Calibri" w:hAnsi="Times New Roman" w:cs="Times New Roman"/>
          <w:bCs/>
          <w:lang w:eastAsia="en-US"/>
        </w:rPr>
        <w:t>REGISTRO NACIONAL DE SEMENTES E MUDAS - RENASEM</w:t>
      </w:r>
      <w:r w:rsidRPr="00BB213C">
        <w:rPr>
          <w:rFonts w:ascii="Times New Roman" w:eastAsia="Calibri" w:hAnsi="Times New Roman" w:cs="Times New Roman"/>
          <w:lang w:eastAsia="en-US"/>
        </w:rPr>
        <w:t>, emitida pelo MAPA, em original ou cópia autenticada, em nome da licitante, como produtor ou comerciante de sementes e mudas, com validade da data da sessão (</w:t>
      </w:r>
      <w:r w:rsidRPr="00BB213C">
        <w:rPr>
          <w:rFonts w:ascii="Times New Roman" w:eastAsia="Calibri" w:hAnsi="Times New Roman" w:cs="Times New Roman"/>
          <w:bCs/>
          <w:lang w:eastAsia="en-US"/>
        </w:rPr>
        <w:t>para os licitantes que apresentarem proposta para os itens de sementes</w:t>
      </w:r>
      <w:r w:rsidRPr="00BB213C">
        <w:rPr>
          <w:rFonts w:ascii="Times New Roman" w:eastAsia="Calibri" w:hAnsi="Times New Roman" w:cs="Times New Roman"/>
          <w:lang w:eastAsia="en-US"/>
        </w:rPr>
        <w:t xml:space="preserve">); </w:t>
      </w:r>
    </w:p>
    <w:p w14:paraId="683F8DFC" w14:textId="2D730E8F" w:rsidR="00BB213C" w:rsidRPr="00BB213C" w:rsidRDefault="00BB213C" w:rsidP="00BB213C">
      <w:pPr>
        <w:pStyle w:val="SemEspaamento"/>
        <w:jc w:val="both"/>
      </w:pPr>
      <w:r w:rsidRPr="00BB213C">
        <w:rPr>
          <w:bCs/>
        </w:rPr>
        <w:t xml:space="preserve">1.5.3 </w:t>
      </w:r>
      <w:r w:rsidRPr="00BB213C">
        <w:t xml:space="preserve">Certificado de Cadastro no Ministério da Agricultura, Pecuária e Abastecimento, do estabelecimento como comerciante de fertilizantes, corretivos e </w:t>
      </w:r>
      <w:proofErr w:type="spellStart"/>
      <w:r w:rsidRPr="00BB213C">
        <w:t>inoculantes</w:t>
      </w:r>
      <w:proofErr w:type="spellEnd"/>
      <w:r w:rsidRPr="00BB213C">
        <w:t>, de acordo com o art. 4º da Lei Federal nº 6.894/80 (quando for o caso).</w:t>
      </w:r>
    </w:p>
    <w:p w14:paraId="4A8C5064" w14:textId="4B51E786" w:rsidR="00BB213C" w:rsidRPr="00BB213C" w:rsidRDefault="00BB213C" w:rsidP="00BB213C">
      <w:pPr>
        <w:pStyle w:val="SemEspaamento"/>
        <w:jc w:val="both"/>
      </w:pPr>
      <w:r w:rsidRPr="00BB213C">
        <w:rPr>
          <w:bCs/>
        </w:rPr>
        <w:t xml:space="preserve">1.5.4 </w:t>
      </w:r>
      <w:r w:rsidRPr="00BB213C">
        <w:t xml:space="preserve">Certificado de Cadastro no Ministério da Agricultura, Pecuária e Abastecimento, dos produtos cotados que se conceituem como </w:t>
      </w:r>
      <w:proofErr w:type="gramStart"/>
      <w:r w:rsidRPr="00BB213C">
        <w:t>fertilizantes, corretivos</w:t>
      </w:r>
      <w:proofErr w:type="gramEnd"/>
      <w:r w:rsidRPr="00BB213C">
        <w:t xml:space="preserve"> e </w:t>
      </w:r>
      <w:proofErr w:type="spellStart"/>
      <w:r w:rsidRPr="00BB213C">
        <w:t>inoculantes</w:t>
      </w:r>
      <w:proofErr w:type="spellEnd"/>
      <w:r w:rsidRPr="00BB213C">
        <w:t>, de acordo com o § 2º, do art. 4º da Lei Federal nº 6.894/1980 (quando for o caso).</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w:t>
      </w:r>
      <w:r w:rsidRPr="00760CFE">
        <w:rPr>
          <w:rFonts w:ascii="Times New Roman" w:hAnsi="Times New Roman" w:cs="Times New Roman"/>
        </w:rPr>
        <w:lastRenderedPageBreak/>
        <w:t>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5F5B6F76"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51CFF867"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32796EE5"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7A01B1C"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543CEBCB"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402EB6DE"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5B2A409B" w14:textId="77777777" w:rsidR="00E5427C" w:rsidRPr="00E5427C" w:rsidRDefault="00E5427C" w:rsidP="00E5427C">
      <w:pPr>
        <w:overflowPunct w:val="0"/>
        <w:autoSpaceDE w:val="0"/>
        <w:autoSpaceDN w:val="0"/>
        <w:adjustRightInd w:val="0"/>
        <w:jc w:val="center"/>
        <w:textAlignment w:val="baseline"/>
        <w:rPr>
          <w:rFonts w:ascii="Times New Roman" w:hAnsi="Times New Roman" w:cs="Times New Roman"/>
          <w:b/>
        </w:rPr>
      </w:pPr>
      <w:r w:rsidRPr="00E5427C">
        <w:rPr>
          <w:rFonts w:ascii="Times New Roman" w:hAnsi="Times New Roman" w:cs="Times New Roman"/>
          <w:b/>
        </w:rPr>
        <w:t>PREGÃO ELETRÔNICO Nº 08/2021</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535DED70" w14:textId="77777777" w:rsidR="006C4C37" w:rsidRPr="00227B78" w:rsidRDefault="006C4C37" w:rsidP="006C4C37">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556ABC0D" w14:textId="77777777" w:rsidR="006C4C37" w:rsidRPr="00EF5516" w:rsidRDefault="006C4C37" w:rsidP="006C4C37">
      <w:pPr>
        <w:rPr>
          <w:rFonts w:ascii="Times New Roman" w:hAnsi="Times New Roman" w:cs="Times New Roman"/>
          <w:b/>
        </w:rPr>
      </w:pPr>
    </w:p>
    <w:p w14:paraId="7ABD1ACE"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43BA5A1B" w14:textId="77777777" w:rsidR="006C4C37" w:rsidRPr="00227B78" w:rsidRDefault="006C4C37" w:rsidP="006C4C3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5F1F8EA8" w14:textId="77777777" w:rsidR="006C4C37" w:rsidRPr="00227B78" w:rsidRDefault="006C4C37" w:rsidP="006C4C3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58B09C7F" w14:textId="77777777" w:rsidR="006C4C37" w:rsidRPr="00227B78" w:rsidRDefault="006C4C37" w:rsidP="006C4C3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0A708955"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1A514983" w14:textId="5C0A1401" w:rsidR="006C4C37" w:rsidRPr="00227B78" w:rsidRDefault="006C4C37" w:rsidP="006C4C37">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Pr="00BB29E2">
        <w:rPr>
          <w:rFonts w:ascii="Times New Roman" w:hAnsi="Times New Roman" w:cs="Times New Roman"/>
          <w:bCs/>
        </w:rPr>
        <w:t xml:space="preserve">AQUISIÇÃO DE </w:t>
      </w:r>
      <w:r w:rsidRPr="00E5427C">
        <w:rPr>
          <w:rFonts w:ascii="Times New Roman" w:hAnsi="Times New Roman" w:cs="Times New Roman"/>
          <w:bCs/>
        </w:rPr>
        <w:t xml:space="preserve">SEMENTES DE FLORES, SUBSTRATO, ADUBO E PLUGS, </w:t>
      </w:r>
      <w:r w:rsidRPr="00E5427C">
        <w:rPr>
          <w:rFonts w:ascii="Times New Roman" w:hAnsi="Times New Roman" w:cs="Times New Roman"/>
        </w:rPr>
        <w:t>conforme especificações do Edital Pregão Eletrônico nº 0</w:t>
      </w:r>
      <w:r w:rsidR="00E5427C" w:rsidRPr="00E5427C">
        <w:rPr>
          <w:rFonts w:ascii="Times New Roman" w:hAnsi="Times New Roman" w:cs="Times New Roman"/>
        </w:rPr>
        <w:t>8</w:t>
      </w:r>
      <w:r w:rsidRPr="00E5427C">
        <w:rPr>
          <w:rFonts w:ascii="Times New Roman" w:hAnsi="Times New Roman" w:cs="Times New Roman"/>
        </w:rPr>
        <w:t>/2021.</w:t>
      </w:r>
    </w:p>
    <w:p w14:paraId="3B7DF2F1"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9DDE4E9"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00A3A4ED"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20FAC941"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50077C15"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4A30232F"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33C2934C"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A99A08D" w14:textId="77777777" w:rsidR="006C4C37" w:rsidRPr="00227B78" w:rsidRDefault="006C4C37" w:rsidP="006C4C3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02B1282E" w14:textId="77777777" w:rsidR="006C4C37" w:rsidRPr="00227B78" w:rsidRDefault="006C4C37" w:rsidP="006C4C3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615F0FDA" w14:textId="77777777" w:rsidR="006C4C37" w:rsidRPr="00227B78" w:rsidRDefault="006C4C37" w:rsidP="006C4C3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16EFFF4F"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0222D67" w14:textId="77777777" w:rsidR="006C4C37" w:rsidRPr="00227B78" w:rsidRDefault="006C4C37" w:rsidP="006C4C3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A3488A3" w14:textId="77777777" w:rsidR="006C4C37" w:rsidRPr="00227B78" w:rsidRDefault="006C4C37" w:rsidP="006C4C37">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1C6A7BE1"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C1F3617" w14:textId="77777777" w:rsidR="006C4C37" w:rsidRPr="00227B78" w:rsidRDefault="006C4C37" w:rsidP="006C4C37">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46AD18C"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60F59C62"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497D421A" w14:textId="7ED4410A"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Edital de Pregão Eletrônico nº 0</w:t>
      </w:r>
      <w:r w:rsidR="00E5427C" w:rsidRPr="00E5427C">
        <w:rPr>
          <w:rFonts w:ascii="Times New Roman" w:hAnsi="Times New Roman" w:cs="Times New Roman"/>
        </w:rPr>
        <w:t>8</w:t>
      </w:r>
      <w:r w:rsidRPr="00E5427C">
        <w:rPr>
          <w:rFonts w:ascii="Times New Roman" w:hAnsi="Times New Roman" w:cs="Times New Roman"/>
        </w:rPr>
        <w:t>/2021 e seus anexos</w:t>
      </w:r>
      <w:r w:rsidRPr="00227B78">
        <w:rPr>
          <w:rFonts w:ascii="Times New Roman" w:hAnsi="Times New Roman" w:cs="Times New Roman"/>
        </w:rPr>
        <w:t>;</w:t>
      </w:r>
    </w:p>
    <w:p w14:paraId="655DCBDD"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5A62D71E"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1CE38114"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5EDB944F" w14:textId="77777777" w:rsidR="006C4C37" w:rsidRPr="00227B78" w:rsidRDefault="006C4C37" w:rsidP="006C4C37">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28D595CF" w14:textId="77777777" w:rsidR="006C4C37" w:rsidRPr="00227B78" w:rsidRDefault="006C4C37" w:rsidP="006C4C37">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24E0EA63"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638C96AE" w14:textId="0DE3D45E" w:rsidR="006C4C37" w:rsidRPr="00227B78" w:rsidRDefault="006C4C37" w:rsidP="006C4C37">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Pr="00227B78">
        <w:rPr>
          <w:rFonts w:ascii="Times New Roman" w:hAnsi="Times New Roman" w:cs="Times New Roman"/>
          <w:b/>
          <w:bCs/>
          <w:shd w:val="clear" w:color="auto" w:fill="FFFFFF"/>
        </w:rPr>
        <w:t>5 (</w:t>
      </w:r>
      <w:r>
        <w:rPr>
          <w:rFonts w:ascii="Times New Roman" w:hAnsi="Times New Roman" w:cs="Times New Roman"/>
          <w:b/>
          <w:bCs/>
          <w:shd w:val="clear" w:color="auto" w:fill="FFFFFF"/>
        </w:rPr>
        <w:t>quinze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237D6C53"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1DB18133"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neste Edital e na Ata de Registro de Preços.</w:t>
      </w:r>
    </w:p>
    <w:p w14:paraId="3DB63B39"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130ACE4E"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20993C96"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31B60D73" w14:textId="77777777" w:rsidR="006C4C37" w:rsidRPr="00227B78" w:rsidRDefault="006C4C37" w:rsidP="006C4C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302ECF24" w14:textId="77777777" w:rsidR="006C4C37" w:rsidRPr="00227B78" w:rsidRDefault="006C4C37" w:rsidP="006C4C37">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0ECD742B"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7AEE5229"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ntos dos subitem</w:t>
      </w:r>
      <w:r w:rsidRPr="00B125CF">
        <w:rPr>
          <w:rFonts w:ascii="Times New Roman" w:hAnsi="Times New Roman" w:cs="Times New Roman"/>
          <w:shd w:val="clear" w:color="auto" w:fill="FFFFFF"/>
        </w:rPr>
        <w:t xml:space="preserve"> </w:t>
      </w:r>
      <w:r>
        <w:rPr>
          <w:rFonts w:ascii="Times New Roman" w:hAnsi="Times New Roman" w:cs="Times New Roman"/>
          <w:shd w:val="clear" w:color="auto" w:fill="FFFFFF"/>
        </w:rPr>
        <w:t>1.2</w:t>
      </w:r>
      <w:r w:rsidRPr="00B125CF">
        <w:rPr>
          <w:rFonts w:ascii="Times New Roman" w:hAnsi="Times New Roman" w:cs="Times New Roman"/>
          <w:shd w:val="clear" w:color="auto" w:fill="FFFFFF"/>
        </w:rPr>
        <w:t xml:space="preserve"> do </w:t>
      </w:r>
      <w:r>
        <w:rPr>
          <w:rFonts w:ascii="Times New Roman" w:hAnsi="Times New Roman" w:cs="Times New Roman"/>
          <w:shd w:val="clear" w:color="auto" w:fill="FFFFFF"/>
        </w:rPr>
        <w:t>Anexo II</w:t>
      </w:r>
      <w:r w:rsidRPr="00B125CF">
        <w:rPr>
          <w:rFonts w:ascii="Times New Roman" w:hAnsi="Times New Roman" w:cs="Times New Roman"/>
          <w:shd w:val="clear" w:color="auto" w:fill="FFFFFF"/>
        </w:rPr>
        <w:t>.</w:t>
      </w:r>
    </w:p>
    <w:p w14:paraId="23D2E61C"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6CD27358"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609FF97E"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743340CB"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6D49ACC5" w14:textId="77777777" w:rsidR="006C4C37" w:rsidRPr="00227B78" w:rsidRDefault="006C4C37" w:rsidP="006C4C3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3E75F9AD"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4EF84248"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2513953B" w14:textId="77777777" w:rsidR="006C4C37" w:rsidRPr="00227B78" w:rsidRDefault="006C4C37" w:rsidP="006C4C37">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7B50C070" w14:textId="77777777" w:rsidR="006C4C37" w:rsidRPr="00227B78" w:rsidRDefault="006C4C37" w:rsidP="006C4C37">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63F377E1"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E4AE1DC"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69C776B5"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2421EA07"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lastRenderedPageBreak/>
        <w:t>7.5 Fornecer EPIs, com Certificado de Aprovação (CA), emitido pela Secretaria Especial do Trabalho do Ministério da Economia.</w:t>
      </w:r>
    </w:p>
    <w:p w14:paraId="441BD414"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7AA3CC51"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78E24372"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1B426EB8"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5E9E3786"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76C4EFBC" w14:textId="77777777" w:rsidR="006C4C37" w:rsidRPr="00227B78" w:rsidRDefault="006C4C37" w:rsidP="006C4C37">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7C2DFA40"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AE66C4E"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44D593F9"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509A94AB"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55463C76"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028A5AA1"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10C38B36"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38C05D5A"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46CA2228"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538D37EA"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BA6EE9C"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7E1CD85F"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3A59E89"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73BFC881"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1F7BFBCB"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72776931"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6A0B83D2"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56CCF56A"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FEFD374"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7E8FCAD9"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6D65F27F"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7B14E227"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6B34E149"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1 - De 0,5% (meio por cento) por dia de atraso, no caso de não cumprimento de qualquer prazo previsto no edital, até o limite de 10% (dez por cento);</w:t>
      </w:r>
    </w:p>
    <w:p w14:paraId="66B395BE"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t>b.</w:t>
      </w:r>
      <w:proofErr w:type="gramEnd"/>
      <w:r w:rsidRPr="00227B78">
        <w:rPr>
          <w:rFonts w:ascii="Times New Roman" w:hAnsi="Times New Roman" w:cs="Times New Roman"/>
        </w:rPr>
        <w:t>2 - De 10% (dez por cento) sobre o valor homologado, no caso de descumprimento do Contrato, ressalvado o disposto no item b.1 (um) acima citado;</w:t>
      </w:r>
    </w:p>
    <w:p w14:paraId="12848D57"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227B78">
        <w:rPr>
          <w:rFonts w:ascii="Times New Roman" w:hAnsi="Times New Roman" w:cs="Times New Roman"/>
        </w:rPr>
        <w:lastRenderedPageBreak/>
        <w:t>b.</w:t>
      </w:r>
      <w:proofErr w:type="gramEnd"/>
      <w:r w:rsidRPr="00227B78">
        <w:rPr>
          <w:rFonts w:ascii="Times New Roman" w:hAnsi="Times New Roman" w:cs="Times New Roman"/>
        </w:rPr>
        <w:t>3 – De 10% (dez por cento) sobre o valor vencedor da licitação, na hipótese de rescisão do instrumento contratual após sua assinatura, decorrente de culpa exclusiva da empresa vencedora da licitação.</w:t>
      </w:r>
    </w:p>
    <w:p w14:paraId="022F0AFE"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61C55138"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69C9ABDB"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78D2F195"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F8AD917"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CB719DB" w14:textId="77777777" w:rsidR="006C4C37" w:rsidRPr="00227B78" w:rsidRDefault="006C4C37" w:rsidP="006C4C37">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37679983" w14:textId="77777777" w:rsidR="006C4C37" w:rsidRPr="00227B78" w:rsidRDefault="006C4C37" w:rsidP="006C4C37">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C78FDD9" w14:textId="77777777" w:rsidR="006C4C37" w:rsidRPr="00227B78" w:rsidRDefault="006C4C37" w:rsidP="006C4C37">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68AF3DB4" w14:textId="77777777" w:rsidR="006C4C37" w:rsidRPr="00227B78" w:rsidRDefault="006C4C37" w:rsidP="006C4C37">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25DF145C"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7A1CCB76" w14:textId="77777777" w:rsidR="006C4C37" w:rsidRPr="00227B78" w:rsidRDefault="006C4C37" w:rsidP="006C4C3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3DB656FE"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1734221F" w14:textId="77777777" w:rsidR="006C4C37" w:rsidRPr="00227B78" w:rsidRDefault="006C4C37" w:rsidP="006C4C3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460DBC8E"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18075D65"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6D969BF1" w14:textId="77777777" w:rsidR="006C4C37" w:rsidRPr="00227B78" w:rsidRDefault="006C4C37" w:rsidP="006C4C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6DB7B6A" w14:textId="77777777" w:rsidR="006C4C37" w:rsidRPr="00227B78" w:rsidRDefault="006C4C37" w:rsidP="006C4C37">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4D1A5697" w14:textId="77777777" w:rsidR="006C4C37" w:rsidRPr="00227B78" w:rsidRDefault="006C4C37" w:rsidP="006C4C37">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0678CAD5" w14:textId="77777777" w:rsidR="006C4C37" w:rsidRPr="00227B78" w:rsidRDefault="006C4C37" w:rsidP="006C4C37">
      <w:pPr>
        <w:rPr>
          <w:rFonts w:ascii="Times New Roman" w:hAnsi="Times New Roman" w:cs="Times New Roman"/>
        </w:rPr>
      </w:pPr>
    </w:p>
    <w:p w14:paraId="6309F70A" w14:textId="77777777" w:rsidR="006C4C37" w:rsidRPr="00227B78" w:rsidRDefault="006C4C37" w:rsidP="006C4C37">
      <w:pPr>
        <w:rPr>
          <w:rFonts w:ascii="Times New Roman" w:hAnsi="Times New Roman" w:cs="Times New Roman"/>
        </w:rPr>
      </w:pPr>
    </w:p>
    <w:p w14:paraId="1057142D" w14:textId="77777777" w:rsidR="006C4C37" w:rsidRPr="00227B78" w:rsidRDefault="006C4C37" w:rsidP="006C4C37">
      <w:pPr>
        <w:ind w:left="2880"/>
        <w:rPr>
          <w:rFonts w:ascii="Times New Roman" w:hAnsi="Times New Roman" w:cs="Times New Roman"/>
        </w:rPr>
      </w:pPr>
    </w:p>
    <w:p w14:paraId="23E5D942" w14:textId="5E7EC905" w:rsidR="008C23D6" w:rsidRPr="00EF5516" w:rsidRDefault="006C4C37" w:rsidP="00E5427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5B40F3">
      <w:pgSz w:w="11906" w:h="16838"/>
      <w:pgMar w:top="1440" w:right="1274" w:bottom="709" w:left="1134"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ABFC" w14:textId="77777777" w:rsidR="00621430" w:rsidRDefault="00621430">
      <w:r>
        <w:separator/>
      </w:r>
    </w:p>
  </w:endnote>
  <w:endnote w:type="continuationSeparator" w:id="0">
    <w:p w14:paraId="2FF183AD" w14:textId="77777777" w:rsidR="00621430" w:rsidRDefault="0062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F577D" w14:textId="77777777" w:rsidR="00621430" w:rsidRDefault="00621430">
      <w:r>
        <w:separator/>
      </w:r>
    </w:p>
  </w:footnote>
  <w:footnote w:type="continuationSeparator" w:id="0">
    <w:p w14:paraId="1A8F1818" w14:textId="77777777" w:rsidR="00621430" w:rsidRDefault="00621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0C5FE4"/>
    <w:multiLevelType w:val="multilevel"/>
    <w:tmpl w:val="791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6">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1"/>
  </w:num>
  <w:num w:numId="3">
    <w:abstractNumId w:val="34"/>
  </w:num>
  <w:num w:numId="4">
    <w:abstractNumId w:val="17"/>
  </w:num>
  <w:num w:numId="5">
    <w:abstractNumId w:val="14"/>
  </w:num>
  <w:num w:numId="6">
    <w:abstractNumId w:val="22"/>
  </w:num>
  <w:num w:numId="7">
    <w:abstractNumId w:val="29"/>
  </w:num>
  <w:num w:numId="8">
    <w:abstractNumId w:val="5"/>
  </w:num>
  <w:num w:numId="9">
    <w:abstractNumId w:val="24"/>
  </w:num>
  <w:num w:numId="10">
    <w:abstractNumId w:val="1"/>
  </w:num>
  <w:num w:numId="11">
    <w:abstractNumId w:val="15"/>
  </w:num>
  <w:num w:numId="12">
    <w:abstractNumId w:val="25"/>
  </w:num>
  <w:num w:numId="13">
    <w:abstractNumId w:val="7"/>
  </w:num>
  <w:num w:numId="14">
    <w:abstractNumId w:val="12"/>
  </w:num>
  <w:num w:numId="15">
    <w:abstractNumId w:val="28"/>
  </w:num>
  <w:num w:numId="16">
    <w:abstractNumId w:val="26"/>
  </w:num>
  <w:num w:numId="17">
    <w:abstractNumId w:val="27"/>
  </w:num>
  <w:num w:numId="18">
    <w:abstractNumId w:val="20"/>
  </w:num>
  <w:num w:numId="19">
    <w:abstractNumId w:val="10"/>
  </w:num>
  <w:num w:numId="20">
    <w:abstractNumId w:val="6"/>
  </w:num>
  <w:num w:numId="21">
    <w:abstractNumId w:val="11"/>
  </w:num>
  <w:num w:numId="22">
    <w:abstractNumId w:val="4"/>
  </w:num>
  <w:num w:numId="23">
    <w:abstractNumId w:val="30"/>
  </w:num>
  <w:num w:numId="24">
    <w:abstractNumId w:val="8"/>
  </w:num>
  <w:num w:numId="25">
    <w:abstractNumId w:val="36"/>
  </w:num>
  <w:num w:numId="26">
    <w:abstractNumId w:val="9"/>
  </w:num>
  <w:num w:numId="27">
    <w:abstractNumId w:val="32"/>
  </w:num>
  <w:num w:numId="28">
    <w:abstractNumId w:val="21"/>
  </w:num>
  <w:num w:numId="29">
    <w:abstractNumId w:val="33"/>
  </w:num>
  <w:num w:numId="30">
    <w:abstractNumId w:val="2"/>
  </w:num>
  <w:num w:numId="31">
    <w:abstractNumId w:val="3"/>
  </w:num>
  <w:num w:numId="32">
    <w:abstractNumId w:val="23"/>
  </w:num>
  <w:num w:numId="33">
    <w:abstractNumId w:val="35"/>
  </w:num>
  <w:num w:numId="34">
    <w:abstractNumId w:val="19"/>
  </w:num>
  <w:num w:numId="35">
    <w:abstractNumId w:val="18"/>
  </w:num>
  <w:num w:numId="36">
    <w:abstractNumId w:val="13"/>
  </w:num>
  <w:num w:numId="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746"/>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0A60"/>
    <w:rsid w:val="00471443"/>
    <w:rsid w:val="00472103"/>
    <w:rsid w:val="00476C51"/>
    <w:rsid w:val="004772D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51E6"/>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0F3"/>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1430"/>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097"/>
    <w:rsid w:val="006B51B2"/>
    <w:rsid w:val="006C0D78"/>
    <w:rsid w:val="006C17A0"/>
    <w:rsid w:val="006C2BA6"/>
    <w:rsid w:val="006C2CC5"/>
    <w:rsid w:val="006C4C37"/>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55F9"/>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1AB0"/>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224"/>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1C96"/>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0D"/>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40A"/>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8B6"/>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213C"/>
    <w:rsid w:val="00BB29E2"/>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427C"/>
    <w:rsid w:val="00E55854"/>
    <w:rsid w:val="00E562EC"/>
    <w:rsid w:val="00E56707"/>
    <w:rsid w:val="00E57739"/>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4835"/>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42F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styleId="TextosemFormatao">
    <w:name w:val="Plain Text"/>
    <w:basedOn w:val="Normal"/>
    <w:link w:val="TextosemFormataoChar"/>
    <w:rsid w:val="006C4C37"/>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6C4C37"/>
    <w:rPr>
      <w:rFonts w:ascii="Courier New" w:eastAsia="Times New Roman" w:hAnsi="Courier New"/>
      <w:lang w:val="x-none" w:eastAsia="x-none"/>
    </w:rPr>
  </w:style>
  <w:style w:type="character" w:customStyle="1" w:styleId="st">
    <w:name w:val="st"/>
    <w:rsid w:val="00AC2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styleId="TextosemFormatao">
    <w:name w:val="Plain Text"/>
    <w:basedOn w:val="Normal"/>
    <w:link w:val="TextosemFormataoChar"/>
    <w:rsid w:val="006C4C37"/>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6C4C37"/>
    <w:rPr>
      <w:rFonts w:ascii="Courier New" w:eastAsia="Times New Roman" w:hAnsi="Courier New"/>
      <w:lang w:val="x-none" w:eastAsia="x-none"/>
    </w:rPr>
  </w:style>
  <w:style w:type="character" w:customStyle="1" w:styleId="st">
    <w:name w:val="st"/>
    <w:rsid w:val="00AC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s://certidoes-apf.apps.tcu.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mailto:licitacao@palmitos.sc.gov.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E62AF0A1-7999-41F8-B8E8-1FE180B4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1079</TotalTime>
  <Pages>33</Pages>
  <Words>12413</Words>
  <Characters>70759</Characters>
  <Application>Microsoft Office Word</Application>
  <DocSecurity>0</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83006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165</cp:revision>
  <cp:lastPrinted>2020-06-23T17:52:00Z</cp:lastPrinted>
  <dcterms:created xsi:type="dcterms:W3CDTF">2020-04-02T13:57:00Z</dcterms:created>
  <dcterms:modified xsi:type="dcterms:W3CDTF">2021-05-27T19:36:00Z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