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061D" w14:textId="77777777" w:rsidR="00971B8C" w:rsidRPr="00971B8C" w:rsidRDefault="00971B8C" w:rsidP="00971B8C">
      <w:pPr>
        <w:spacing w:after="0" w:line="240" w:lineRule="auto"/>
        <w:jc w:val="center"/>
        <w:rPr>
          <w:rFonts w:ascii="Times New Roman" w:hAnsi="Times New Roman" w:cs="Times New Roman"/>
          <w:sz w:val="24"/>
          <w:szCs w:val="24"/>
        </w:rPr>
      </w:pPr>
      <w:r w:rsidRPr="00971B8C">
        <w:rPr>
          <w:rFonts w:ascii="Times New Roman" w:hAnsi="Times New Roman" w:cs="Times New Roman"/>
          <w:sz w:val="24"/>
          <w:szCs w:val="24"/>
        </w:rPr>
        <w:t>AVISO DE CONTRATAÇÃO DIRETA</w:t>
      </w:r>
    </w:p>
    <w:p w14:paraId="7D2C6983" w14:textId="148BC6AD" w:rsidR="00971B8C" w:rsidRPr="00971B8C" w:rsidRDefault="00971B8C" w:rsidP="00971B8C">
      <w:pPr>
        <w:spacing w:after="0" w:line="240" w:lineRule="auto"/>
        <w:jc w:val="center"/>
        <w:rPr>
          <w:rFonts w:ascii="Times New Roman" w:hAnsi="Times New Roman" w:cs="Times New Roman"/>
          <w:sz w:val="24"/>
          <w:szCs w:val="24"/>
        </w:rPr>
      </w:pPr>
      <w:r w:rsidRPr="00971B8C">
        <w:rPr>
          <w:rFonts w:ascii="Times New Roman" w:hAnsi="Times New Roman" w:cs="Times New Roman"/>
          <w:sz w:val="24"/>
          <w:szCs w:val="24"/>
        </w:rPr>
        <w:t>PROCESSO LICITATÓRIO Nº 07/2024</w:t>
      </w:r>
    </w:p>
    <w:p w14:paraId="2BD8C4C5" w14:textId="66C619FC" w:rsidR="00971B8C" w:rsidRPr="00971B8C" w:rsidRDefault="00971B8C" w:rsidP="00971B8C">
      <w:pPr>
        <w:spacing w:after="0" w:line="240" w:lineRule="auto"/>
        <w:jc w:val="center"/>
        <w:rPr>
          <w:rFonts w:ascii="Times New Roman" w:hAnsi="Times New Roman" w:cs="Times New Roman"/>
          <w:sz w:val="24"/>
          <w:szCs w:val="24"/>
        </w:rPr>
      </w:pPr>
      <w:r w:rsidRPr="00971B8C">
        <w:rPr>
          <w:rFonts w:ascii="Times New Roman" w:hAnsi="Times New Roman" w:cs="Times New Roman"/>
          <w:sz w:val="24"/>
          <w:szCs w:val="24"/>
        </w:rPr>
        <w:t>DISPENSA DE LICITAÇÃO Nº 01/2024</w:t>
      </w:r>
    </w:p>
    <w:p w14:paraId="36018EE9" w14:textId="77777777" w:rsidR="00971B8C" w:rsidRDefault="00971B8C" w:rsidP="00971B8C">
      <w:pPr>
        <w:spacing w:after="0" w:line="240" w:lineRule="auto"/>
        <w:rPr>
          <w:rFonts w:ascii="Times New Roman" w:hAnsi="Times New Roman" w:cs="Times New Roman"/>
        </w:rPr>
      </w:pPr>
    </w:p>
    <w:p w14:paraId="74D45636" w14:textId="77777777" w:rsidR="00971B8C" w:rsidRDefault="00971B8C" w:rsidP="00971B8C">
      <w:pPr>
        <w:spacing w:after="0" w:line="240" w:lineRule="auto"/>
        <w:rPr>
          <w:rFonts w:ascii="Times New Roman" w:hAnsi="Times New Roman" w:cs="Times New Roman"/>
        </w:rPr>
      </w:pPr>
    </w:p>
    <w:p w14:paraId="10FC4018" w14:textId="77777777" w:rsidR="00971B8C" w:rsidRDefault="00971B8C" w:rsidP="00971B8C">
      <w:pPr>
        <w:pStyle w:val="Ttulo1"/>
        <w:spacing w:before="0" w:line="240" w:lineRule="auto"/>
        <w:rPr>
          <w:rFonts w:ascii="Times New Roman" w:eastAsia="Times New Roman" w:hAnsi="Times New Roman" w:cs="Times New Roman"/>
          <w:sz w:val="22"/>
          <w:szCs w:val="22"/>
          <w:lang w:eastAsia="pt-BR"/>
        </w:rPr>
      </w:pPr>
      <w:bookmarkStart w:id="0" w:name="_Toc133156915"/>
      <w:r>
        <w:rPr>
          <w:rFonts w:ascii="Times New Roman" w:eastAsia="Times New Roman" w:hAnsi="Times New Roman" w:cs="Times New Roman"/>
          <w:sz w:val="22"/>
          <w:szCs w:val="22"/>
          <w:lang w:eastAsia="pt-BR"/>
        </w:rPr>
        <w:t>1) PRÊAMBULO</w:t>
      </w:r>
      <w:bookmarkEnd w:id="0"/>
    </w:p>
    <w:p w14:paraId="3833908B"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1.1</w:t>
      </w:r>
      <w:r>
        <w:rPr>
          <w:rFonts w:ascii="Times New Roman" w:eastAsia="Times New Roman" w:hAnsi="Times New Roman" w:cs="Times New Roman"/>
          <w:lang w:eastAsia="pt-BR"/>
        </w:rPr>
        <w:t xml:space="preserve"> </w:t>
      </w:r>
      <w:r>
        <w:rPr>
          <w:rFonts w:ascii="Times New Roman" w:hAnsi="Times New Roman" w:cs="Times New Roman"/>
          <w:lang w:eastAsia="pt-BR"/>
        </w:rPr>
        <w:t xml:space="preserve">O Município de Palmitos-SC, Estado de Santa Catarina, inscrito no CNPJ nº </w:t>
      </w:r>
      <w:r>
        <w:rPr>
          <w:rFonts w:ascii="Times New Roman" w:hAnsi="Times New Roman" w:cs="Times New Roman"/>
          <w:shd w:val="clear" w:color="auto" w:fill="FFFFFF"/>
        </w:rPr>
        <w:t>85.361.863/0001-47</w:t>
      </w:r>
      <w:r>
        <w:rPr>
          <w:rFonts w:ascii="Times New Roman" w:hAnsi="Times New Roman" w:cs="Times New Roman"/>
          <w:lang w:eastAsia="pt-BR"/>
        </w:rPr>
        <w:t xml:space="preserve">, leva ao conhecimento dos interessados a realização do seguinte </w:t>
      </w:r>
      <w:r>
        <w:rPr>
          <w:rFonts w:ascii="Times New Roman" w:eastAsia="Times New Roman" w:hAnsi="Times New Roman" w:cs="Times New Roman"/>
          <w:lang w:eastAsia="pt-BR"/>
        </w:rPr>
        <w:t>processo administrativo de DISPENSA DE LICITAÇÃO:</w:t>
      </w:r>
    </w:p>
    <w:p w14:paraId="2D3CE456"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141087CB" w14:textId="77777777" w:rsidR="00971B8C" w:rsidRDefault="00971B8C" w:rsidP="00971B8C">
      <w:pPr>
        <w:pStyle w:val="PargrafodaLista"/>
        <w:widowControl w:val="0"/>
        <w:numPr>
          <w:ilvl w:val="1"/>
          <w:numId w:val="41"/>
        </w:numPr>
        <w:tabs>
          <w:tab w:val="left" w:pos="851"/>
        </w:tabs>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Base legal:</w:t>
      </w:r>
    </w:p>
    <w:p w14:paraId="59363456" w14:textId="77777777" w:rsidR="00971B8C" w:rsidRDefault="00000000" w:rsidP="00971B8C">
      <w:pPr>
        <w:pStyle w:val="PargrafodaLista"/>
        <w:widowControl w:val="0"/>
        <w:numPr>
          <w:ilvl w:val="0"/>
          <w:numId w:val="42"/>
        </w:numPr>
        <w:tabs>
          <w:tab w:val="left" w:pos="1418"/>
        </w:tabs>
        <w:adjustRightInd w:val="0"/>
        <w:spacing w:after="0" w:line="240" w:lineRule="auto"/>
        <w:ind w:left="851" w:firstLine="0"/>
        <w:jc w:val="both"/>
        <w:textAlignment w:val="baseline"/>
        <w:rPr>
          <w:rFonts w:ascii="Times New Roman" w:eastAsia="Times New Roman" w:hAnsi="Times New Roman" w:cs="Times New Roman"/>
          <w:lang w:eastAsia="pt-BR"/>
        </w:rPr>
      </w:pPr>
      <w:hyperlink r:id="rId8" w:anchor="art74" w:history="1">
        <w:hyperlink r:id="rId9" w:anchor="art75ii" w:history="1">
          <w:r w:rsidR="00971B8C">
            <w:rPr>
              <w:rStyle w:val="Hyperlink"/>
              <w:rFonts w:ascii="Times New Roman" w:eastAsia="Times New Roman" w:hAnsi="Times New Roman" w:cs="Times New Roman"/>
              <w:lang w:eastAsia="pt-BR"/>
            </w:rPr>
            <w:t>Lei nº 14.133/2021, art. 75, II</w:t>
          </w:r>
        </w:hyperlink>
      </w:hyperlink>
    </w:p>
    <w:p w14:paraId="0F82ACEC" w14:textId="77777777" w:rsidR="00971B8C" w:rsidRDefault="00000000" w:rsidP="00971B8C">
      <w:pPr>
        <w:pStyle w:val="PargrafodaLista"/>
        <w:numPr>
          <w:ilvl w:val="0"/>
          <w:numId w:val="42"/>
        </w:numPr>
        <w:tabs>
          <w:tab w:val="left" w:pos="1418"/>
        </w:tabs>
        <w:spacing w:after="0" w:line="240" w:lineRule="auto"/>
        <w:ind w:firstLine="131"/>
        <w:jc w:val="both"/>
        <w:rPr>
          <w:rFonts w:ascii="Times New Roman" w:hAnsi="Times New Roman" w:cs="Times New Roman"/>
          <w:lang w:eastAsia="pt-BR"/>
        </w:rPr>
      </w:pPr>
      <w:hyperlink r:id="rId10" w:history="1">
        <w:r w:rsidR="00971B8C">
          <w:rPr>
            <w:rStyle w:val="Hyperlink"/>
            <w:rFonts w:ascii="Times New Roman" w:eastAsia="Times New Roman" w:hAnsi="Times New Roman" w:cs="Times New Roman"/>
            <w:lang w:eastAsia="pt-BR"/>
          </w:rPr>
          <w:t>Lei Complementar nº 123/2006</w:t>
        </w:r>
      </w:hyperlink>
      <w:r w:rsidR="00971B8C">
        <w:rPr>
          <w:rFonts w:ascii="Times New Roman" w:hAnsi="Times New Roman" w:cs="Times New Roman"/>
          <w:lang w:eastAsia="pt-BR"/>
        </w:rPr>
        <w:t>;</w:t>
      </w:r>
    </w:p>
    <w:p w14:paraId="23309FDF" w14:textId="77777777" w:rsidR="00971B8C" w:rsidRDefault="00971B8C" w:rsidP="00971B8C">
      <w:pPr>
        <w:pStyle w:val="PargrafodaLista"/>
        <w:numPr>
          <w:ilvl w:val="0"/>
          <w:numId w:val="42"/>
        </w:numPr>
        <w:tabs>
          <w:tab w:val="left" w:pos="1418"/>
        </w:tabs>
        <w:spacing w:after="0" w:line="240" w:lineRule="auto"/>
        <w:ind w:firstLine="131"/>
        <w:jc w:val="both"/>
        <w:rPr>
          <w:rFonts w:ascii="Times New Roman" w:hAnsi="Times New Roman" w:cs="Times New Roman"/>
          <w:lang w:eastAsia="pt-BR"/>
        </w:rPr>
      </w:pPr>
      <w:r>
        <w:rPr>
          <w:rFonts w:ascii="Times New Roman" w:hAnsi="Times New Roman" w:cs="Times New Roman"/>
          <w:lang w:eastAsia="pt-BR"/>
        </w:rPr>
        <w:t>Legislação Municipal.</w:t>
      </w:r>
    </w:p>
    <w:p w14:paraId="1B71E217" w14:textId="77777777" w:rsidR="00971B8C" w:rsidRDefault="00971B8C" w:rsidP="00971B8C">
      <w:pPr>
        <w:pStyle w:val="PargrafodaLista"/>
        <w:widowControl w:val="0"/>
        <w:tabs>
          <w:tab w:val="left" w:pos="851"/>
        </w:tabs>
        <w:adjustRightInd w:val="0"/>
        <w:spacing w:after="0" w:line="240" w:lineRule="auto"/>
        <w:ind w:left="426"/>
        <w:jc w:val="both"/>
        <w:textAlignment w:val="baseline"/>
        <w:rPr>
          <w:rFonts w:ascii="Times New Roman" w:eastAsia="Times New Roman" w:hAnsi="Times New Roman" w:cs="Times New Roman"/>
          <w:b/>
          <w:lang w:eastAsia="pt-BR"/>
        </w:rPr>
      </w:pPr>
    </w:p>
    <w:p w14:paraId="7AFB490B" w14:textId="77777777" w:rsidR="00971B8C" w:rsidRPr="00971B8C" w:rsidRDefault="00971B8C" w:rsidP="00971B8C">
      <w:pPr>
        <w:tabs>
          <w:tab w:val="left" w:pos="1134"/>
        </w:tabs>
        <w:spacing w:after="0" w:line="240" w:lineRule="auto"/>
        <w:jc w:val="both"/>
        <w:rPr>
          <w:rFonts w:ascii="Times New Roman" w:hAnsi="Times New Roman" w:cs="Times New Roman"/>
        </w:rPr>
      </w:pPr>
      <w:r w:rsidRPr="00971B8C">
        <w:rPr>
          <w:rFonts w:ascii="Times New Roman" w:hAnsi="Times New Roman" w:cs="Times New Roman"/>
          <w:b/>
          <w:bCs/>
        </w:rPr>
        <w:t>1.3</w:t>
      </w:r>
      <w:r w:rsidRPr="00971B8C">
        <w:rPr>
          <w:rFonts w:ascii="Times New Roman" w:hAnsi="Times New Roman" w:cs="Times New Roman"/>
        </w:rPr>
        <w:t xml:space="preserve"> ENVIO DE PROPOSTAS ADICIONAIS (art. 75, §3º, Lei 14.133/21)</w:t>
      </w:r>
    </w:p>
    <w:p w14:paraId="0340DA57" w14:textId="46D63884" w:rsidR="001E1CB2" w:rsidRPr="00513F02" w:rsidRDefault="00971B8C" w:rsidP="001E1CB2">
      <w:pPr>
        <w:pStyle w:val="PargrafodaLista"/>
        <w:numPr>
          <w:ilvl w:val="0"/>
          <w:numId w:val="55"/>
        </w:numPr>
        <w:tabs>
          <w:tab w:val="left" w:pos="426"/>
        </w:tabs>
        <w:spacing w:after="0" w:line="276" w:lineRule="auto"/>
        <w:ind w:left="0" w:firstLine="0"/>
        <w:jc w:val="both"/>
        <w:rPr>
          <w:rFonts w:ascii="Times New Roman" w:hAnsi="Times New Roman" w:cs="Times New Roman"/>
          <w:lang w:eastAsia="pt-BR"/>
        </w:rPr>
      </w:pPr>
      <w:r w:rsidRPr="00971B8C">
        <w:rPr>
          <w:rFonts w:ascii="Times New Roman" w:hAnsi="Times New Roman" w:cs="Times New Roman"/>
        </w:rPr>
        <w:t xml:space="preserve">I - Prazo: 26/02/2024 a 29/02/2024 </w:t>
      </w:r>
      <w:r w:rsidR="001E1CB2" w:rsidRPr="00513F02">
        <w:rPr>
          <w:rFonts w:ascii="Times New Roman" w:hAnsi="Times New Roman" w:cs="Times New Roman"/>
          <w:lang w:eastAsia="pt-BR"/>
        </w:rPr>
        <w:t xml:space="preserve">até às </w:t>
      </w:r>
      <w:r w:rsidR="001E1CB2">
        <w:rPr>
          <w:rFonts w:ascii="Times New Roman" w:hAnsi="Times New Roman" w:cs="Times New Roman"/>
          <w:lang w:eastAsia="pt-BR"/>
        </w:rPr>
        <w:t>13</w:t>
      </w:r>
      <w:r w:rsidR="001E1CB2" w:rsidRPr="00513F02">
        <w:rPr>
          <w:rFonts w:ascii="Times New Roman" w:hAnsi="Times New Roman" w:cs="Times New Roman"/>
          <w:lang w:eastAsia="pt-BR"/>
        </w:rPr>
        <w:t>h30min (horário de Brasília/DF)</w:t>
      </w:r>
    </w:p>
    <w:p w14:paraId="27F9CCBE" w14:textId="77777777" w:rsidR="00971B8C" w:rsidRDefault="00971B8C" w:rsidP="001E1CB2">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II - Local de envio: www.bll.org.br (acesso identificado). </w:t>
      </w:r>
    </w:p>
    <w:p w14:paraId="35304B92" w14:textId="77777777" w:rsidR="00971B8C" w:rsidRDefault="00971B8C" w:rsidP="00971B8C">
      <w:pPr>
        <w:tabs>
          <w:tab w:val="left" w:pos="1134"/>
        </w:tabs>
        <w:spacing w:after="0" w:line="240" w:lineRule="auto"/>
        <w:jc w:val="both"/>
        <w:rPr>
          <w:rFonts w:ascii="Times New Roman" w:hAnsi="Times New Roman" w:cs="Times New Roman"/>
        </w:rPr>
      </w:pPr>
    </w:p>
    <w:p w14:paraId="18D002DF"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bCs/>
        </w:rPr>
        <w:t>1.4</w:t>
      </w:r>
      <w:r>
        <w:rPr>
          <w:rFonts w:ascii="Times New Roman" w:hAnsi="Times New Roman" w:cs="Times New Roman"/>
        </w:rPr>
        <w:t xml:space="preserve"> CRITÉRIO DE JULGAMENTO </w:t>
      </w:r>
    </w:p>
    <w:p w14:paraId="7F0AEEE3"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rPr>
        <w:t>I - MENOR PREÇO.</w:t>
      </w:r>
    </w:p>
    <w:p w14:paraId="617B7E69" w14:textId="77777777" w:rsidR="00971B8C" w:rsidRDefault="00971B8C" w:rsidP="00971B8C">
      <w:pPr>
        <w:widowControl w:val="0"/>
        <w:tabs>
          <w:tab w:val="left" w:pos="1418"/>
        </w:tabs>
        <w:adjustRightInd w:val="0"/>
        <w:spacing w:line="240" w:lineRule="auto"/>
        <w:contextualSpacing/>
        <w:jc w:val="both"/>
        <w:textAlignment w:val="baseline"/>
        <w:rPr>
          <w:rFonts w:ascii="Times New Roman" w:eastAsia="Times New Roman" w:hAnsi="Times New Roman" w:cs="Times New Roman"/>
          <w:lang w:eastAsia="pt-BR"/>
        </w:rPr>
      </w:pPr>
    </w:p>
    <w:p w14:paraId="59AD7D66" w14:textId="77777777" w:rsidR="00971B8C" w:rsidRDefault="00971B8C" w:rsidP="00971B8C">
      <w:pPr>
        <w:pStyle w:val="Ttulo1"/>
        <w:spacing w:before="0" w:line="240" w:lineRule="auto"/>
        <w:rPr>
          <w:rFonts w:ascii="Times New Roman" w:eastAsia="Times New Roman" w:hAnsi="Times New Roman" w:cs="Times New Roman"/>
          <w:sz w:val="22"/>
          <w:szCs w:val="22"/>
          <w:lang w:eastAsia="pt-BR"/>
        </w:rPr>
      </w:pPr>
      <w:bookmarkStart w:id="1" w:name="_Toc133156916"/>
      <w:r>
        <w:rPr>
          <w:rFonts w:ascii="Times New Roman" w:eastAsia="Times New Roman" w:hAnsi="Times New Roman" w:cs="Times New Roman"/>
          <w:sz w:val="22"/>
          <w:szCs w:val="22"/>
          <w:lang w:eastAsia="pt-BR"/>
        </w:rPr>
        <w:t>2) OBJETO</w:t>
      </w:r>
      <w:bookmarkEnd w:id="1"/>
    </w:p>
    <w:p w14:paraId="6FB0AA89"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2.1</w:t>
      </w:r>
      <w:r>
        <w:rPr>
          <w:rFonts w:ascii="Times New Roman" w:eastAsia="Times New Roman" w:hAnsi="Times New Roman" w:cs="Times New Roman"/>
          <w:lang w:eastAsia="pt-BR"/>
        </w:rPr>
        <w:t xml:space="preserve"> Objeto: </w:t>
      </w:r>
      <w:r>
        <w:rPr>
          <w:rFonts w:ascii="Times New Roman" w:hAnsi="Times New Roman" w:cs="Times New Roman"/>
        </w:rPr>
        <w:t>Contratação de empresa especializada para locação de estrutura de iluminação, sonorização, painel de LED e gerador de energia, para a realização das festividades do “70º ANIVERSÁRIO DO MUNICÍPIO DE PALMITOS”</w:t>
      </w:r>
      <w:r>
        <w:rPr>
          <w:rFonts w:ascii="Times New Roman" w:eastAsia="Times New Roman" w:hAnsi="Times New Roman" w:cs="Times New Roman"/>
          <w:lang w:eastAsia="pt-BR"/>
        </w:rPr>
        <w:t>.</w:t>
      </w:r>
    </w:p>
    <w:p w14:paraId="678B4CF8"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2.2 </w:t>
      </w:r>
      <w:r>
        <w:rPr>
          <w:rFonts w:ascii="Times New Roman" w:eastAsia="Times New Roman" w:hAnsi="Times New Roman" w:cs="Times New Roman"/>
          <w:lang w:eastAsia="pt-BR"/>
        </w:rPr>
        <w:t xml:space="preserve">O objeto está fundamentado no Documento de Formalização nº 005 </w:t>
      </w:r>
      <w:r>
        <w:rPr>
          <w:rFonts w:ascii="Times New Roman" w:eastAsia="Times New Roman" w:hAnsi="Times New Roman" w:cs="Times New Roman"/>
          <w:highlight w:val="lightGray"/>
          <w:lang w:eastAsia="pt-BR"/>
        </w:rPr>
        <w:t>(ANEXO I)</w:t>
      </w:r>
      <w:r>
        <w:rPr>
          <w:rFonts w:ascii="Times New Roman" w:eastAsia="Times New Roman" w:hAnsi="Times New Roman" w:cs="Times New Roman"/>
          <w:lang w:eastAsia="pt-BR"/>
        </w:rPr>
        <w:t xml:space="preserve"> e no Termo de Referência.</w:t>
      </w:r>
    </w:p>
    <w:p w14:paraId="6614A207"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b/>
          <w:bCs/>
          <w:u w:val="single"/>
          <w:lang w:eastAsia="pt-BR"/>
        </w:rPr>
      </w:pPr>
    </w:p>
    <w:p w14:paraId="4098E1E0"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b/>
          <w:bCs/>
        </w:rPr>
      </w:pPr>
      <w:r>
        <w:rPr>
          <w:rFonts w:ascii="Times New Roman" w:hAnsi="Times New Roman" w:cs="Times New Roman"/>
          <w:b/>
          <w:bCs/>
        </w:rPr>
        <w:t>3) REGRAS DE PARTICIPAÇÃO</w:t>
      </w:r>
    </w:p>
    <w:p w14:paraId="441E2777"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3.1</w:t>
      </w:r>
      <w:r>
        <w:rPr>
          <w:rFonts w:ascii="Times New Roman" w:hAnsi="Times New Roman" w:cs="Times New Roman"/>
        </w:rPr>
        <w:t xml:space="preserve"> O fornecedor concorda com todos os termos deste aviso de contratação direta; </w:t>
      </w:r>
    </w:p>
    <w:p w14:paraId="53DCD8F2"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3.2</w:t>
      </w:r>
      <w:r>
        <w:rPr>
          <w:rFonts w:ascii="Times New Roman" w:hAnsi="Times New Roman" w:cs="Times New Roman"/>
        </w:rPr>
        <w:t xml:space="preserve"> O fornecedor é o responsável por qualquer transação efetuada diretamente ou por seu representante, não cabendo ao Município a responsabilidade por eventuais danos decorrentes de qualquer ato; </w:t>
      </w:r>
    </w:p>
    <w:p w14:paraId="5A7B9826"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3.3</w:t>
      </w:r>
      <w:r>
        <w:rPr>
          <w:rFonts w:ascii="Times New Roman" w:hAnsi="Times New Roman" w:cs="Times New Roman"/>
        </w:rPr>
        <w:t xml:space="preserve"> O fornecedor interessado encaminhará a proposta com a descrição do objeto ofertado, com a marca do produto, quando for o caso, e o preço ou o desconto, até a data e o horário estabelecidos neste aviso; </w:t>
      </w:r>
    </w:p>
    <w:p w14:paraId="5288DAA5"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3.4 </w:t>
      </w:r>
      <w:r>
        <w:rPr>
          <w:rFonts w:ascii="Times New Roman" w:hAnsi="Times New Roman" w:cs="Times New Roman"/>
        </w:rPr>
        <w:t xml:space="preserve">Todas as especificações do objeto contidas na proposta, em especial o preço ou o desconto ofertado, vinculam o fornecedor; </w:t>
      </w:r>
    </w:p>
    <w:p w14:paraId="6738DAE8"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3.5 </w:t>
      </w:r>
      <w:r>
        <w:rPr>
          <w:rFonts w:ascii="Times New Roman" w:hAnsi="Times New Roman" w:cs="Times New Roman"/>
        </w:rPr>
        <w:t xml:space="preserve">Nos valores propostos estarão inclusos todos os custos operacionais, encargos previdenciários, trabalhistas, tributários, comerciais e quaisquer outros que incidam direta ou indiretamente na execução do objeto; </w:t>
      </w:r>
    </w:p>
    <w:p w14:paraId="0B32F6DD"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3.6</w:t>
      </w:r>
      <w:r>
        <w:rPr>
          <w:rFonts w:ascii="Times New Roman" w:hAnsi="Times New Roman" w:cs="Times New Roman"/>
        </w:rPr>
        <w:t xml:space="preserve"> Os preços ofertados serão de exclusiva responsabilidade do fornecedor, não lhe assistindo o direito de pleitear qualquer alteração, sob alegação de erro, omissão ou qualquer outro pretexto; </w:t>
      </w:r>
    </w:p>
    <w:p w14:paraId="3D352413"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3.7</w:t>
      </w:r>
      <w:r>
        <w:rPr>
          <w:rFonts w:ascii="Times New Roman" w:hAnsi="Times New Roman" w:cs="Times New Roman"/>
        </w:rPr>
        <w:t xml:space="preserve"> Se o regime tributário da empresa implicar o recolhimento de tributos em percentuais variáveis, a cotação adequada será aquela correspondente à média dos efetivos recolhimentos da empresa nos últimos doze meses; </w:t>
      </w:r>
    </w:p>
    <w:p w14:paraId="3AB5B1B0"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3.8</w:t>
      </w:r>
      <w:r>
        <w:rPr>
          <w:rFonts w:ascii="Times New Roman" w:hAnsi="Times New Roman" w:cs="Times New Roman"/>
        </w:rPr>
        <w:t xml:space="preserve"> Independentemente do percentual do tributo que constar da planilha, no pagamento serão retidos na fonte os percentuais estabelecidos pela legislação vigente; </w:t>
      </w:r>
    </w:p>
    <w:p w14:paraId="676E7D09"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3.9</w:t>
      </w:r>
      <w:r>
        <w:rPr>
          <w:rFonts w:ascii="Times New Roman" w:hAnsi="Times New Roman" w:cs="Times New Roman"/>
        </w:rPr>
        <w:t xml:space="preserve"> A apresentação das propostas implica obrigatoriedade do cumprimento das disposições nelas contidas, em conformidade com o que dispõe o documento de formalização de demanda, assumindo o proponente o compromisso de executar os serviços nos seus termos, bem como de fornecer os materiais, equipamentos, ferramentas e utensílios necessários, em quantidades e qualidades adequadas à perfeita execução contratual, promovendo, quando requerido, sua </w:t>
      </w:r>
      <w:r>
        <w:rPr>
          <w:rFonts w:ascii="Times New Roman" w:hAnsi="Times New Roman" w:cs="Times New Roman"/>
        </w:rPr>
        <w:lastRenderedPageBreak/>
        <w:t xml:space="preserve">substituição; </w:t>
      </w:r>
    </w:p>
    <w:p w14:paraId="14BFA2C8"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3.10</w:t>
      </w:r>
      <w:r>
        <w:rPr>
          <w:rFonts w:ascii="Times New Roman" w:hAnsi="Times New Roman" w:cs="Times New Roman"/>
        </w:rPr>
        <w:t xml:space="preserve"> O prazo de validade da proposta não será inferior a 30 (trinta) dias, a contar da data de sua apresentação; </w:t>
      </w:r>
    </w:p>
    <w:p w14:paraId="16D48456"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3.11</w:t>
      </w:r>
      <w:r>
        <w:rPr>
          <w:rFonts w:ascii="Times New Roman" w:hAnsi="Times New Roman" w:cs="Times New Roman"/>
        </w:rPr>
        <w:t xml:space="preserve"> É possível a participação de consórcio (art. 15 da Lei nº 14.133/2021); </w:t>
      </w:r>
    </w:p>
    <w:p w14:paraId="71E59B20"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3.12</w:t>
      </w:r>
      <w:r>
        <w:rPr>
          <w:rFonts w:ascii="Times New Roman" w:hAnsi="Times New Roman" w:cs="Times New Roman"/>
        </w:rPr>
        <w:t xml:space="preserve"> É possível a participação de sociedade cooperativa (art. 16 da Lei nº 14.133/2021). </w:t>
      </w:r>
    </w:p>
    <w:p w14:paraId="107D0A32" w14:textId="77777777" w:rsidR="00971B8C" w:rsidRDefault="00971B8C" w:rsidP="00971B8C">
      <w:pPr>
        <w:widowControl w:val="0"/>
        <w:tabs>
          <w:tab w:val="left" w:pos="1701"/>
        </w:tabs>
        <w:adjustRightInd w:val="0"/>
        <w:spacing w:after="0" w:line="240" w:lineRule="auto"/>
        <w:ind w:left="567"/>
        <w:jc w:val="both"/>
        <w:textAlignment w:val="baseline"/>
        <w:rPr>
          <w:rFonts w:ascii="Times New Roman" w:hAnsi="Times New Roman" w:cs="Times New Roman"/>
        </w:rPr>
      </w:pPr>
      <w:r>
        <w:rPr>
          <w:rFonts w:ascii="Times New Roman" w:hAnsi="Times New Roman" w:cs="Times New Roman"/>
        </w:rPr>
        <w:t xml:space="preserve">a) Será permitida a participação de cooperativas, desde que apresentem demonstrativo de atuação em regime cooperado, com repartição de receitas e despesas entre os cooperados e atendam ao art. 16 da Lei nº 14.133/2021; </w:t>
      </w:r>
    </w:p>
    <w:p w14:paraId="27FCE579" w14:textId="77777777" w:rsidR="00971B8C" w:rsidRDefault="00971B8C" w:rsidP="00971B8C">
      <w:pPr>
        <w:widowControl w:val="0"/>
        <w:tabs>
          <w:tab w:val="left" w:pos="1701"/>
        </w:tabs>
        <w:adjustRightInd w:val="0"/>
        <w:spacing w:after="0" w:line="240" w:lineRule="auto"/>
        <w:ind w:left="567"/>
        <w:jc w:val="both"/>
        <w:textAlignment w:val="baseline"/>
        <w:rPr>
          <w:rFonts w:ascii="Times New Roman" w:hAnsi="Times New Roman" w:cs="Times New Roman"/>
        </w:rPr>
      </w:pPr>
      <w:r>
        <w:rPr>
          <w:rFonts w:ascii="Times New Roman" w:hAnsi="Times New Roman" w:cs="Times New Roman"/>
        </w:rPr>
        <w:t xml:space="preserve">b) Serão estendidas a elas os benefícios previstos para as microempresas e empresas de pequeno porte quando elas atenderem ao disposto no art. 34 da Lei nº 11.488/2007. </w:t>
      </w:r>
    </w:p>
    <w:p w14:paraId="2BFC2D79"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3.13</w:t>
      </w:r>
      <w:r>
        <w:rPr>
          <w:rFonts w:ascii="Times New Roman" w:hAnsi="Times New Roman" w:cs="Times New Roman"/>
        </w:rPr>
        <w:t xml:space="preserve"> Lei Complementar nº 123/2006: para obtenção dos benefícios, conforme art. 4º, § 2º da Lei nº 14.133/2021, o fornecedor deverá apresentar declaração que, no ano-calendário de realização da licitação, ainda não celebrou contratos com a Administração Pública cujos valores somados extrapolem a receita bruta máxima admitida para fins de enquadramento como empresa de pequeno porte (Lei Complementar nº 123/2006, art. 3º, II).</w:t>
      </w:r>
    </w:p>
    <w:p w14:paraId="04693E9F"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54940E10" w14:textId="77777777" w:rsidR="00971B8C" w:rsidRDefault="00971B8C" w:rsidP="00971B8C">
      <w:pPr>
        <w:pStyle w:val="Ttulo1"/>
        <w:spacing w:before="0" w:line="240" w:lineRule="auto"/>
        <w:rPr>
          <w:rFonts w:ascii="Times New Roman" w:eastAsia="Times New Roman" w:hAnsi="Times New Roman" w:cs="Times New Roman"/>
          <w:sz w:val="22"/>
          <w:szCs w:val="22"/>
          <w:lang w:eastAsia="pt-BR"/>
        </w:rPr>
      </w:pPr>
      <w:bookmarkStart w:id="2" w:name="_Toc133156917"/>
      <w:r>
        <w:rPr>
          <w:rFonts w:ascii="Times New Roman" w:eastAsia="Times New Roman" w:hAnsi="Times New Roman" w:cs="Times New Roman"/>
          <w:sz w:val="22"/>
          <w:szCs w:val="22"/>
          <w:lang w:eastAsia="pt-BR"/>
        </w:rPr>
        <w:t>4) VALOR DA CONTRATAÇÃO</w:t>
      </w:r>
      <w:bookmarkEnd w:id="2"/>
    </w:p>
    <w:p w14:paraId="4EEC4D69"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Pr>
          <w:rFonts w:ascii="Times New Roman" w:eastAsia="Times New Roman" w:hAnsi="Times New Roman" w:cs="Times New Roman"/>
          <w:lang w:eastAsia="pt-BR"/>
        </w:rPr>
        <w:t xml:space="preserve"> Valor do objeto: </w:t>
      </w:r>
      <w:r>
        <w:rPr>
          <w:rFonts w:ascii="Times New Roman" w:hAnsi="Times New Roman" w:cs="Times New Roman"/>
        </w:rPr>
        <w:t>26.000,00 (vinte e seis mil reais)</w:t>
      </w:r>
      <w:r>
        <w:rPr>
          <w:rFonts w:ascii="Times New Roman" w:eastAsia="Times New Roman" w:hAnsi="Times New Roman" w:cs="Times New Roman"/>
          <w:lang w:eastAsia="pt-BR"/>
        </w:rPr>
        <w:t>.</w:t>
      </w:r>
    </w:p>
    <w:p w14:paraId="5A628790"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10F79806" w14:textId="77777777" w:rsidR="00971B8C" w:rsidRDefault="00971B8C" w:rsidP="00971B8C">
      <w:pPr>
        <w:pStyle w:val="Ttulo1"/>
        <w:spacing w:before="0" w:line="240" w:lineRule="auto"/>
        <w:rPr>
          <w:rFonts w:ascii="Times New Roman" w:eastAsia="Times New Roman" w:hAnsi="Times New Roman" w:cs="Times New Roman"/>
          <w:sz w:val="22"/>
          <w:szCs w:val="22"/>
          <w:lang w:eastAsia="pt-BR"/>
        </w:rPr>
      </w:pPr>
      <w:bookmarkStart w:id="3" w:name="_Toc133156919"/>
      <w:r>
        <w:rPr>
          <w:rFonts w:ascii="Times New Roman" w:eastAsia="Times New Roman" w:hAnsi="Times New Roman" w:cs="Times New Roman"/>
          <w:sz w:val="22"/>
          <w:szCs w:val="22"/>
          <w:lang w:eastAsia="pt-BR"/>
        </w:rPr>
        <w:t>5) PREVISÃO DE RECURSOS ORÇAMENTÁRIOS</w:t>
      </w:r>
      <w:bookmarkEnd w:id="3"/>
    </w:p>
    <w:p w14:paraId="058FE990"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eastAsia="Times New Roman" w:hAnsi="Times New Roman" w:cs="Times New Roman"/>
          <w:b/>
          <w:lang w:eastAsia="pt-BR"/>
        </w:rPr>
        <w:t xml:space="preserve">5.1 </w:t>
      </w:r>
      <w:r>
        <w:rPr>
          <w:rFonts w:ascii="Times New Roman" w:eastAsia="Times New Roman" w:hAnsi="Times New Roman" w:cs="Times New Roman"/>
          <w:lang w:eastAsia="pt-BR"/>
        </w:rPr>
        <w:t xml:space="preserve">As despesas decorrentes deste processo de dispensa correrão por conta de </w:t>
      </w:r>
      <w:r>
        <w:rPr>
          <w:rFonts w:ascii="Times New Roman" w:hAnsi="Times New Roman" w:cs="Times New Roman"/>
        </w:rPr>
        <w:t>dotação orçamentaria próprias, consignada no orçamento municipal para o exercício corrente, na seguinte rubrica:</w:t>
      </w:r>
    </w:p>
    <w:tbl>
      <w:tblPr>
        <w:tblW w:w="0" w:type="auto"/>
        <w:tblLook w:val="04A0" w:firstRow="1" w:lastRow="0" w:firstColumn="1" w:lastColumn="0" w:noHBand="0" w:noVBand="1"/>
      </w:tblPr>
      <w:tblGrid>
        <w:gridCol w:w="1555"/>
        <w:gridCol w:w="6939"/>
      </w:tblGrid>
      <w:tr w:rsidR="00971B8C" w14:paraId="7F9F24E6" w14:textId="77777777" w:rsidTr="00971B8C">
        <w:tc>
          <w:tcPr>
            <w:tcW w:w="8494" w:type="dxa"/>
            <w:gridSpan w:val="2"/>
            <w:tcBorders>
              <w:top w:val="single" w:sz="4" w:space="0" w:color="auto"/>
              <w:left w:val="single" w:sz="4" w:space="0" w:color="auto"/>
              <w:bottom w:val="single" w:sz="4" w:space="0" w:color="auto"/>
              <w:right w:val="single" w:sz="4" w:space="0" w:color="auto"/>
            </w:tcBorders>
            <w:hideMark/>
          </w:tcPr>
          <w:p w14:paraId="7CFFE272" w14:textId="77777777" w:rsidR="00971B8C" w:rsidRDefault="00971B8C">
            <w:pPr>
              <w:spacing w:after="0" w:line="240" w:lineRule="auto"/>
              <w:jc w:val="center"/>
              <w:rPr>
                <w:rFonts w:ascii="Times New Roman" w:hAnsi="Times New Roman" w:cs="Times New Roman"/>
                <w:b/>
                <w:bCs/>
              </w:rPr>
            </w:pPr>
            <w:r>
              <w:rPr>
                <w:rFonts w:ascii="Times New Roman" w:hAnsi="Times New Roman" w:cs="Times New Roman"/>
                <w:b/>
                <w:bCs/>
              </w:rPr>
              <w:t>DOTAÇÃO</w:t>
            </w:r>
          </w:p>
        </w:tc>
      </w:tr>
      <w:tr w:rsidR="00971B8C" w14:paraId="0118AC91" w14:textId="77777777" w:rsidTr="00971B8C">
        <w:tc>
          <w:tcPr>
            <w:tcW w:w="1555" w:type="dxa"/>
            <w:tcBorders>
              <w:top w:val="single" w:sz="4" w:space="0" w:color="auto"/>
              <w:left w:val="single" w:sz="4" w:space="0" w:color="auto"/>
              <w:bottom w:val="single" w:sz="4" w:space="0" w:color="auto"/>
              <w:right w:val="single" w:sz="4" w:space="0" w:color="auto"/>
            </w:tcBorders>
            <w:hideMark/>
          </w:tcPr>
          <w:p w14:paraId="17578491"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Código</w:t>
            </w:r>
          </w:p>
        </w:tc>
        <w:tc>
          <w:tcPr>
            <w:tcW w:w="6939" w:type="dxa"/>
            <w:tcBorders>
              <w:top w:val="single" w:sz="4" w:space="0" w:color="auto"/>
              <w:left w:val="single" w:sz="4" w:space="0" w:color="auto"/>
              <w:bottom w:val="single" w:sz="4" w:space="0" w:color="auto"/>
              <w:right w:val="single" w:sz="4" w:space="0" w:color="auto"/>
            </w:tcBorders>
            <w:hideMark/>
          </w:tcPr>
          <w:p w14:paraId="13856FA4" w14:textId="77777777" w:rsidR="00971B8C" w:rsidRDefault="00971B8C">
            <w:pPr>
              <w:spacing w:after="0" w:line="240" w:lineRule="auto"/>
              <w:rPr>
                <w:rFonts w:ascii="Times New Roman" w:hAnsi="Times New Roman" w:cs="Times New Roman"/>
              </w:rPr>
            </w:pPr>
            <w:r>
              <w:rPr>
                <w:rFonts w:ascii="Times New Roman" w:hAnsi="Times New Roman" w:cs="Times New Roman"/>
              </w:rPr>
              <w:t>Número Projeto - descrição</w:t>
            </w:r>
          </w:p>
        </w:tc>
      </w:tr>
      <w:tr w:rsidR="00971B8C" w14:paraId="642E9B75" w14:textId="77777777" w:rsidTr="00971B8C">
        <w:tc>
          <w:tcPr>
            <w:tcW w:w="1555" w:type="dxa"/>
            <w:tcBorders>
              <w:top w:val="single" w:sz="4" w:space="0" w:color="auto"/>
              <w:left w:val="single" w:sz="4" w:space="0" w:color="auto"/>
              <w:bottom w:val="single" w:sz="4" w:space="0" w:color="auto"/>
              <w:right w:val="single" w:sz="4" w:space="0" w:color="auto"/>
            </w:tcBorders>
            <w:hideMark/>
          </w:tcPr>
          <w:p w14:paraId="2AA0DCD1"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51</w:t>
            </w:r>
          </w:p>
        </w:tc>
        <w:tc>
          <w:tcPr>
            <w:tcW w:w="6939" w:type="dxa"/>
            <w:tcBorders>
              <w:top w:val="single" w:sz="4" w:space="0" w:color="auto"/>
              <w:left w:val="single" w:sz="4" w:space="0" w:color="auto"/>
              <w:bottom w:val="single" w:sz="4" w:space="0" w:color="auto"/>
              <w:right w:val="single" w:sz="4" w:space="0" w:color="auto"/>
            </w:tcBorders>
            <w:hideMark/>
          </w:tcPr>
          <w:p w14:paraId="784402DC" w14:textId="77777777" w:rsidR="00971B8C" w:rsidRDefault="00971B8C">
            <w:pPr>
              <w:spacing w:after="0" w:line="240" w:lineRule="auto"/>
              <w:rPr>
                <w:rFonts w:ascii="Times New Roman" w:hAnsi="Times New Roman" w:cs="Times New Roman"/>
              </w:rPr>
            </w:pPr>
            <w:r>
              <w:rPr>
                <w:rFonts w:ascii="Times New Roman" w:hAnsi="Times New Roman" w:cs="Times New Roman"/>
              </w:rPr>
              <w:t xml:space="preserve">2.021 – </w:t>
            </w:r>
            <w:proofErr w:type="spellStart"/>
            <w:r>
              <w:rPr>
                <w:rFonts w:ascii="Times New Roman" w:hAnsi="Times New Roman" w:cs="Times New Roman"/>
              </w:rPr>
              <w:t>Manuteção</w:t>
            </w:r>
            <w:proofErr w:type="spellEnd"/>
            <w:r>
              <w:rPr>
                <w:rFonts w:ascii="Times New Roman" w:hAnsi="Times New Roman" w:cs="Times New Roman"/>
              </w:rPr>
              <w:t xml:space="preserve"> das Atividades Culturais</w:t>
            </w:r>
          </w:p>
        </w:tc>
      </w:tr>
    </w:tbl>
    <w:p w14:paraId="6B0EBE87"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p>
    <w:p w14:paraId="2FB037E1"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b/>
          <w:bCs/>
        </w:rPr>
      </w:pPr>
      <w:r>
        <w:rPr>
          <w:rFonts w:ascii="Times New Roman" w:hAnsi="Times New Roman" w:cs="Times New Roman"/>
          <w:b/>
          <w:bCs/>
        </w:rPr>
        <w:t xml:space="preserve">6) LOCAL DE ENTREGA/EXECUÇÃO DO OBJETO </w:t>
      </w:r>
    </w:p>
    <w:p w14:paraId="165C8FE1"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6.1</w:t>
      </w:r>
      <w:r>
        <w:rPr>
          <w:rFonts w:ascii="Times New Roman" w:hAnsi="Times New Roman" w:cs="Times New Roman"/>
        </w:rPr>
        <w:t xml:space="preserve"> Os serviços serão no dia 1 de março, na Praça Carlos </w:t>
      </w:r>
      <w:proofErr w:type="spellStart"/>
      <w:r>
        <w:rPr>
          <w:rFonts w:ascii="Times New Roman" w:hAnsi="Times New Roman" w:cs="Times New Roman"/>
        </w:rPr>
        <w:t>Culmay</w:t>
      </w:r>
      <w:proofErr w:type="spellEnd"/>
      <w:r>
        <w:rPr>
          <w:rFonts w:ascii="Times New Roman" w:hAnsi="Times New Roman" w:cs="Times New Roman"/>
        </w:rPr>
        <w:t xml:space="preserve">, no Município de Palmitos SC; </w:t>
      </w:r>
    </w:p>
    <w:p w14:paraId="780855BE"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6.2</w:t>
      </w:r>
      <w:r>
        <w:rPr>
          <w:rFonts w:ascii="Times New Roman" w:hAnsi="Times New Roman" w:cs="Times New Roman"/>
        </w:rPr>
        <w:t xml:space="preserve"> Os serviços deverão ser prestados em até 6 (seis) horas após a emissão/envio da Autorização de Fornecimento (AF) devidamente encaminhada pelo Município de Palmitos através de endereço de correio eletrônico (e-mail) ou via </w:t>
      </w:r>
      <w:hyperlink r:id="rId11" w:history="1">
        <w:proofErr w:type="spellStart"/>
        <w:r>
          <w:rPr>
            <w:rStyle w:val="Hyperlink"/>
            <w:rFonts w:ascii="Times New Roman" w:hAnsi="Times New Roman" w:cs="Times New Roman"/>
            <w:shd w:val="clear" w:color="auto" w:fill="FFFFFF"/>
          </w:rPr>
          <w:t>whatsapp</w:t>
        </w:r>
        <w:proofErr w:type="spellEnd"/>
      </w:hyperlink>
      <w:r>
        <w:rPr>
          <w:rFonts w:ascii="Times New Roman" w:hAnsi="Times New Roman" w:cs="Times New Roman"/>
        </w:rPr>
        <w:t xml:space="preserve">; </w:t>
      </w:r>
    </w:p>
    <w:p w14:paraId="72CE6443"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6.3</w:t>
      </w:r>
      <w:r>
        <w:rPr>
          <w:rFonts w:ascii="Times New Roman" w:hAnsi="Times New Roman" w:cs="Times New Roman"/>
        </w:rPr>
        <w:t xml:space="preserve"> Os profissionais devem possuir treinamento para execução dos serviços conforme normas regulamentadoras; </w:t>
      </w:r>
    </w:p>
    <w:p w14:paraId="72E9637C"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6.4 </w:t>
      </w:r>
      <w:r>
        <w:rPr>
          <w:rFonts w:ascii="Times New Roman" w:hAnsi="Times New Roman" w:cs="Times New Roman"/>
        </w:rPr>
        <w:t xml:space="preserve">A contratada deverá cumprir todas as obrigações trabalhistas e fiscais decorrentes da execução do contrato; o manter durante todo o período de execução do contrato os requisitos de habilitação exigidos; </w:t>
      </w:r>
    </w:p>
    <w:p w14:paraId="7E9A83B4"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6.5 </w:t>
      </w:r>
      <w:r>
        <w:rPr>
          <w:rFonts w:ascii="Times New Roman" w:hAnsi="Times New Roman" w:cs="Times New Roman"/>
        </w:rPr>
        <w:t xml:space="preserve">A contratada deverá comunicar ao CONTRATANTE qualquer inconformidade que tiver conhecimento durante a prestação dos serviços, imediatamente após a constatação do fato; </w:t>
      </w:r>
    </w:p>
    <w:p w14:paraId="08BB93BE"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6.6 </w:t>
      </w:r>
      <w:r>
        <w:rPr>
          <w:rFonts w:ascii="Times New Roman" w:hAnsi="Times New Roman" w:cs="Times New Roman"/>
        </w:rPr>
        <w:t>A contratada deverá reparar todo e qualquer dano causado ao CONTRATANTE ou a TERCEIROS por sua ação ou omissão na execução do contrato;</w:t>
      </w:r>
    </w:p>
    <w:p w14:paraId="1F1FA389"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p>
    <w:p w14:paraId="1BD18B80"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b/>
          <w:bCs/>
        </w:rPr>
      </w:pPr>
      <w:r>
        <w:rPr>
          <w:rFonts w:ascii="Times New Roman" w:hAnsi="Times New Roman" w:cs="Times New Roman"/>
          <w:b/>
          <w:bCs/>
        </w:rPr>
        <w:t xml:space="preserve">7) JULGAMENTO DAS PROPOSTAS DE PREÇO </w:t>
      </w:r>
    </w:p>
    <w:p w14:paraId="50E160FA"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7.1</w:t>
      </w:r>
      <w:r>
        <w:rPr>
          <w:rFonts w:ascii="Times New Roman" w:hAnsi="Times New Roman" w:cs="Times New Roman"/>
        </w:rPr>
        <w:t xml:space="preserve"> A proposta de preços deverá conter declaração de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sob pena de desclassificação (art. 63, § 1º); </w:t>
      </w:r>
    </w:p>
    <w:p w14:paraId="7152287D"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7.2</w:t>
      </w:r>
      <w:r>
        <w:rPr>
          <w:rFonts w:ascii="Times New Roman" w:hAnsi="Times New Roman" w:cs="Times New Roman"/>
        </w:rPr>
        <w:t xml:space="preserve"> Sendo apresentada proposta igual à outra, prevalece a que for apresentada primeiro; </w:t>
      </w:r>
    </w:p>
    <w:p w14:paraId="77E84329"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7.3</w:t>
      </w:r>
      <w:r>
        <w:rPr>
          <w:rFonts w:ascii="Times New Roman" w:hAnsi="Times New Roman" w:cs="Times New Roman"/>
        </w:rPr>
        <w:t xml:space="preserve"> Será verificada a conformidade da proposta classificada em primeiro lugar quanto à adequação do objeto e à compatibilidade do preço em relação ao estipulado para a contratação; </w:t>
      </w:r>
    </w:p>
    <w:p w14:paraId="2465708F"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7.4</w:t>
      </w:r>
      <w:r>
        <w:rPr>
          <w:rFonts w:ascii="Times New Roman" w:hAnsi="Times New Roman" w:cs="Times New Roman"/>
        </w:rPr>
        <w:t xml:space="preserve"> No caso de o preço da proposta do primeiro colocado estar acima do preço máximo definido para a contratação, poderá haver a negociação de condições mais vantajosas, sendo encaminhada contraproposta ao fornecedor que tenha apresentado o melhor preço, para que seja obtida a melhor proposta com preço compatível ao estipulado pelo Município; </w:t>
      </w:r>
    </w:p>
    <w:p w14:paraId="629BF0BE"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lastRenderedPageBreak/>
        <w:t>7.5</w:t>
      </w:r>
      <w:r>
        <w:rPr>
          <w:rFonts w:ascii="Times New Roman" w:hAnsi="Times New Roman" w:cs="Times New Roman"/>
        </w:rPr>
        <w:t xml:space="preserve"> 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136F9E37"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7.6</w:t>
      </w:r>
      <w:r>
        <w:rPr>
          <w:rFonts w:ascii="Times New Roman" w:hAnsi="Times New Roman" w:cs="Times New Roman"/>
        </w:rPr>
        <w:t xml:space="preserve"> Em qualquer caso, concluída a negociação, se houver, o resultado será registrado na ata do procedimento da dispensa, devendo esta ser anexada aos autos do processo de contratação; </w:t>
      </w:r>
    </w:p>
    <w:p w14:paraId="3C155AC1"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7.7 </w:t>
      </w:r>
      <w:r>
        <w:rPr>
          <w:rFonts w:ascii="Times New Roman" w:hAnsi="Times New Roman" w:cs="Times New Roman"/>
        </w:rPr>
        <w:t xml:space="preserve">Constatada a compatibilidade entre o valor da proposta e o estipulado para a contratação, será solicitada ao fornecedor a adequação da proposta ao valor negociado, acompanhada de documentos complementares, se necessários; </w:t>
      </w:r>
    </w:p>
    <w:p w14:paraId="1A476F7D"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7.8</w:t>
      </w:r>
      <w:r>
        <w:rPr>
          <w:rFonts w:ascii="Times New Roman" w:hAnsi="Times New Roman" w:cs="Times New Roman"/>
        </w:rPr>
        <w:t xml:space="preserve"> Além da documentação supracitada, o fornecedor com a melhor proposta deverá encaminhar planilha com indicação de custos unitários e formação de preços, com os valores adequados à proposta vencedora;</w:t>
      </w:r>
    </w:p>
    <w:p w14:paraId="418CCBED"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7.9</w:t>
      </w:r>
      <w:r>
        <w:rPr>
          <w:rFonts w:ascii="Times New Roman" w:hAnsi="Times New Roman" w:cs="Times New Roman"/>
        </w:rPr>
        <w:t xml:space="preserve"> Será desclassificada a proposta vencedora que (Lei nº 14.133/2021, art. 59): </w:t>
      </w:r>
    </w:p>
    <w:p w14:paraId="517821CE"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a) Contiver vícios insanáveis; </w:t>
      </w:r>
    </w:p>
    <w:p w14:paraId="08B5CC75"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b) Não obedecer às especificações técnicas pormenorizadas neste aviso ou em seus anexos; </w:t>
      </w:r>
    </w:p>
    <w:p w14:paraId="41715834"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c) Apresentar preços inexequíveis ou permanecerem acima do preço máximo definido para a contratação; </w:t>
      </w:r>
    </w:p>
    <w:p w14:paraId="3451A978"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d) Não tiver sua exequibilidade demonstrada, quando exigido pelo Município; </w:t>
      </w:r>
    </w:p>
    <w:p w14:paraId="3BDF2D9F"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e) Apresentar desconformidade com quaisquer outras exigências deste aviso ou seus anexos, desde que insanável. </w:t>
      </w:r>
    </w:p>
    <w:p w14:paraId="7BE5FC1C"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7.10</w:t>
      </w:r>
      <w:r>
        <w:rPr>
          <w:rFonts w:ascii="Times New Roman" w:hAnsi="Times New Roman" w:cs="Times New Roman"/>
        </w:rPr>
        <w:t xml:space="preserve"> Quando o fornecedor não conseguir comprovar que possui ou possuirá recursos suficientes para executar a contento o objeto, será considerada inexequível a proposta de preços que: </w:t>
      </w:r>
    </w:p>
    <w:p w14:paraId="4105A5B9"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a)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 </w:t>
      </w:r>
    </w:p>
    <w:p w14:paraId="10B38540"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b) Apresentar um ou mais valores da planilha de custo que sejam inferiores àqueles fixados em instrumentos de caráter normativo obrigatório, tais como leis, medidas provisórias e convenções coletivas de trabalho vigentes; </w:t>
      </w:r>
    </w:p>
    <w:p w14:paraId="520B8FF6"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7.11</w:t>
      </w:r>
      <w:r>
        <w:rPr>
          <w:rFonts w:ascii="Times New Roman" w:hAnsi="Times New Roman" w:cs="Times New Roman"/>
        </w:rPr>
        <w:t xml:space="preserve"> O Município poderá realizar diligências para aferir a exequibilidade das propostas ou exigir dos licitantes que ela seja demonstrada (art. 59, § 2º, da Lei nº 14.133/2021); </w:t>
      </w:r>
    </w:p>
    <w:p w14:paraId="209EB48C"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7.12</w:t>
      </w:r>
      <w:r>
        <w:rPr>
          <w:rFonts w:ascii="Times New Roman" w:hAnsi="Times New Roman" w:cs="Times New Roman"/>
        </w:rPr>
        <w:t xml:space="preserve"> Para fins de análise da proposta quanto ao cumprimento das especificações do objeto, poderá ser colhida a manifestação escrita do setor requisitante do objeto. </w:t>
      </w:r>
    </w:p>
    <w:p w14:paraId="03813315"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7.13 </w:t>
      </w:r>
      <w:r>
        <w:rPr>
          <w:rFonts w:ascii="Times New Roman" w:hAnsi="Times New Roman" w:cs="Times New Roman"/>
        </w:rPr>
        <w:t xml:space="preserve">Se a proposta vencedora for desclassificada, será examinada a proposta subsequente, e, assim sucessivamente, na ordem de classificação; </w:t>
      </w:r>
    </w:p>
    <w:p w14:paraId="0E916667"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7.14</w:t>
      </w:r>
      <w:r>
        <w:rPr>
          <w:rFonts w:ascii="Times New Roman" w:hAnsi="Times New Roman" w:cs="Times New Roman"/>
        </w:rPr>
        <w:t xml:space="preserve"> Encerrada a análise quanto à aceitação da proposta, será iniciada a fase de habilitação, observado o disposto neste Aviso de Contratação Direta.</w:t>
      </w:r>
    </w:p>
    <w:p w14:paraId="7B12329D"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p>
    <w:p w14:paraId="042CAFE5"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 HABILITAÇÃO</w:t>
      </w:r>
      <w:r>
        <w:rPr>
          <w:rFonts w:ascii="Times New Roman" w:hAnsi="Times New Roman" w:cs="Times New Roman"/>
        </w:rPr>
        <w:t xml:space="preserve"> </w:t>
      </w:r>
    </w:p>
    <w:p w14:paraId="4164853C"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8.1</w:t>
      </w:r>
      <w:r>
        <w:rPr>
          <w:rFonts w:ascii="Times New Roman" w:hAnsi="Times New Roman" w:cs="Times New Roman"/>
        </w:rPr>
        <w:t xml:space="preserve"> Os documentos para fins de habilitação serão solicitados do fornecedor mais bem classificado, nos termos do Anexo IV, que terá prazo máximo de 2 (duas) horas para encaminhamento dos documentos; </w:t>
      </w:r>
    </w:p>
    <w:p w14:paraId="48582C9B"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8.2</w:t>
      </w:r>
      <w:r>
        <w:rPr>
          <w:rFonts w:ascii="Times New Roman" w:hAnsi="Times New Roman" w:cs="Times New Roman"/>
        </w:rPr>
        <w:t xml:space="preserve"> Não serão aceitos documentos de habilitação com indicação de CNPJ/CPF diferentes, salvo aqueles legalmente permitidos. </w:t>
      </w:r>
    </w:p>
    <w:p w14:paraId="79B42007"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a) 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 </w:t>
      </w:r>
    </w:p>
    <w:p w14:paraId="0E3DB810"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b) Serão aceitos registros de CNPJ de licitante matriz e filial com diferenças de números de documentos pertinentes ao CND e ao CRF/FGTS, quando for comprovada a centralização do recolhimento dessas contribuições. </w:t>
      </w:r>
    </w:p>
    <w:p w14:paraId="70CAF9AD"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8.3</w:t>
      </w:r>
      <w:r>
        <w:rPr>
          <w:rFonts w:ascii="Times New Roman" w:hAnsi="Times New Roman" w:cs="Times New Roman"/>
        </w:rPr>
        <w:t xml:space="preserve"> 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 </w:t>
      </w:r>
    </w:p>
    <w:p w14:paraId="35D96712"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lastRenderedPageBreak/>
        <w:t>8.4</w:t>
      </w:r>
      <w:r>
        <w:rPr>
          <w:rFonts w:ascii="Times New Roman" w:hAnsi="Times New Roman" w:cs="Times New Roman"/>
        </w:rPr>
        <w:t xml:space="preserve"> Será inabilitado o fornecedor que não comprovar sua habilitação, seja por não apresentar quaisquer dos documentos exigidos, ou apresentá-los em desacordo com o estabelecido neste aviso; </w:t>
      </w:r>
    </w:p>
    <w:p w14:paraId="7053F5E0"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b/>
          <w:bCs/>
        </w:rPr>
      </w:pPr>
      <w:r>
        <w:rPr>
          <w:rFonts w:ascii="Times New Roman" w:hAnsi="Times New Roman" w:cs="Times New Roman"/>
          <w:b/>
          <w:bCs/>
        </w:rPr>
        <w:t xml:space="preserve">8.5 </w:t>
      </w:r>
      <w:r>
        <w:rPr>
          <w:rFonts w:ascii="Times New Roman" w:hAnsi="Times New Roman" w:cs="Times New Roman"/>
        </w:rPr>
        <w:t xml:space="preserve">Na hipótese de o fornecedor não atender às exigências para a habilitação, o Município examinará a proposta subsequente, e assim sucessivamente, na ordem de classificação, até a apuração de uma proposta que atenda às especificações do objeto e as condições de habilitação. </w:t>
      </w:r>
    </w:p>
    <w:p w14:paraId="600C987F"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8.6</w:t>
      </w:r>
      <w:r>
        <w:rPr>
          <w:rFonts w:ascii="Times New Roman" w:hAnsi="Times New Roman" w:cs="Times New Roman"/>
        </w:rPr>
        <w:t xml:space="preserve"> Constatado o atendimento às exigências de habilitação, o fornecedor será habilitado.</w:t>
      </w:r>
    </w:p>
    <w:p w14:paraId="5E431F5E"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p>
    <w:p w14:paraId="5017542E" w14:textId="77777777" w:rsidR="00971B8C" w:rsidRDefault="00971B8C" w:rsidP="00971B8C">
      <w:pPr>
        <w:pStyle w:val="Ttulo1"/>
        <w:shd w:val="clear" w:color="auto" w:fill="A5A5A5" w:themeFill="accent3"/>
        <w:spacing w:before="0" w:line="240" w:lineRule="auto"/>
        <w:rPr>
          <w:rFonts w:ascii="Times New Roman" w:hAnsi="Times New Roman" w:cs="Times New Roman"/>
          <w:sz w:val="22"/>
          <w:szCs w:val="22"/>
        </w:rPr>
      </w:pPr>
      <w:bookmarkStart w:id="4" w:name="_Toc133169794"/>
      <w:r>
        <w:rPr>
          <w:rFonts w:ascii="Times New Roman" w:hAnsi="Times New Roman" w:cs="Times New Roman"/>
          <w:sz w:val="22"/>
          <w:szCs w:val="22"/>
        </w:rPr>
        <w:t xml:space="preserve">9) VERIFICAÇÃO DE IMPEDIMENTOS NO </w:t>
      </w:r>
      <w:bookmarkEnd w:id="4"/>
      <w:r>
        <w:rPr>
          <w:rFonts w:ascii="Times New Roman" w:hAnsi="Times New Roman" w:cs="Times New Roman"/>
          <w:sz w:val="22"/>
          <w:szCs w:val="22"/>
        </w:rPr>
        <w:t>TCU</w:t>
      </w:r>
    </w:p>
    <w:p w14:paraId="2A054C4B" w14:textId="77777777" w:rsidR="00971B8C" w:rsidRDefault="00971B8C" w:rsidP="00971B8C">
      <w:pPr>
        <w:pStyle w:val="PargrafodaLista"/>
        <w:tabs>
          <w:tab w:val="left" w:pos="567"/>
        </w:tabs>
        <w:spacing w:after="0" w:line="240" w:lineRule="auto"/>
        <w:ind w:left="0"/>
        <w:jc w:val="both"/>
        <w:rPr>
          <w:rFonts w:ascii="Times New Roman" w:hAnsi="Times New Roman" w:cs="Times New Roman"/>
          <w:iCs/>
        </w:rPr>
      </w:pPr>
      <w:r>
        <w:rPr>
          <w:rFonts w:ascii="Times New Roman" w:hAnsi="Times New Roman" w:cs="Times New Roman"/>
          <w:b/>
          <w:bCs/>
        </w:rPr>
        <w:t>9.1</w:t>
      </w:r>
      <w:r>
        <w:rPr>
          <w:rFonts w:ascii="Times New Roman" w:hAnsi="Times New Roman" w:cs="Times New Roman"/>
        </w:rPr>
        <w:t xml:space="preserve"> Tão logo o Município tenha conhecimento fornecedor, será verificada a existência de sanção que impeça a participação no certame ou futura contratação, mediante consulta aos seguintes cadastros:</w:t>
      </w:r>
    </w:p>
    <w:p w14:paraId="284C9C15" w14:textId="77777777" w:rsidR="00971B8C" w:rsidRDefault="00971B8C" w:rsidP="00971B8C">
      <w:pPr>
        <w:pStyle w:val="PargrafodaLista"/>
        <w:tabs>
          <w:tab w:val="left" w:pos="142"/>
        </w:tabs>
        <w:spacing w:after="0" w:line="240" w:lineRule="auto"/>
        <w:ind w:left="0"/>
        <w:jc w:val="both"/>
        <w:rPr>
          <w:rFonts w:ascii="Times New Roman" w:hAnsi="Times New Roman" w:cs="Times New Roman"/>
          <w:iCs/>
        </w:rPr>
      </w:pPr>
      <w:r>
        <w:rPr>
          <w:rFonts w:ascii="Times New Roman" w:hAnsi="Times New Roman" w:cs="Times New Roman"/>
          <w:b/>
          <w:bCs/>
        </w:rPr>
        <w:t>I –</w:t>
      </w:r>
      <w:r>
        <w:rPr>
          <w:rFonts w:ascii="Times New Roman" w:hAnsi="Times New Roman" w:cs="Times New Roman"/>
        </w:rPr>
        <w:t xml:space="preserve"> Consulta Consolidada de Pessoa Jurídica (</w:t>
      </w:r>
      <w:hyperlink r:id="rId12" w:history="1">
        <w:r>
          <w:rPr>
            <w:rStyle w:val="Hyperlink"/>
            <w:rFonts w:ascii="Times New Roman" w:hAnsi="Times New Roman" w:cs="Times New Roman"/>
          </w:rPr>
          <w:t>https://certidoes-apf.apps.tcu.gov.br</w:t>
        </w:r>
      </w:hyperlink>
      <w:r>
        <w:rPr>
          <w:rFonts w:ascii="Times New Roman" w:hAnsi="Times New Roman" w:cs="Times New Roman"/>
        </w:rPr>
        <w:t>)</w:t>
      </w:r>
      <w:r>
        <w:rPr>
          <w:rFonts w:ascii="Times New Roman" w:hAnsi="Times New Roman" w:cs="Times New Roman"/>
          <w:iCs/>
        </w:rPr>
        <w:t xml:space="preserve"> </w:t>
      </w:r>
    </w:p>
    <w:p w14:paraId="1E0CAC5F" w14:textId="77777777" w:rsidR="00971B8C" w:rsidRDefault="00971B8C" w:rsidP="00971B8C">
      <w:pPr>
        <w:pStyle w:val="PargrafodaLista"/>
        <w:tabs>
          <w:tab w:val="left" w:pos="567"/>
        </w:tabs>
        <w:spacing w:after="0" w:line="240" w:lineRule="auto"/>
        <w:ind w:left="0"/>
        <w:jc w:val="both"/>
        <w:rPr>
          <w:rFonts w:ascii="Times New Roman" w:hAnsi="Times New Roman" w:cs="Times New Roman"/>
          <w:iCs/>
        </w:rPr>
      </w:pPr>
      <w:r>
        <w:rPr>
          <w:rFonts w:ascii="Times New Roman" w:hAnsi="Times New Roman" w:cs="Times New Roman"/>
          <w:b/>
          <w:bCs/>
        </w:rPr>
        <w:t>9.2</w:t>
      </w:r>
      <w:r>
        <w:rPr>
          <w:rFonts w:ascii="Times New Roman" w:hAnsi="Times New Roman" w:cs="Times New Roman"/>
        </w:rPr>
        <w:t xml:space="preserve"> A consulta ao cadastro acima referido será realizada em nome do fornecedor e também de seu sócio majoritário (</w:t>
      </w:r>
      <w:hyperlink r:id="rId13" w:history="1">
        <w:r>
          <w:rPr>
            <w:rStyle w:val="Hyperlink"/>
            <w:rFonts w:ascii="Times New Roman" w:hAnsi="Times New Roman" w:cs="Times New Roman"/>
          </w:rPr>
          <w:t>https://contas.tcu.gov.br/ords/f?p=1660:3:119749796643592::::P3_TIPO_RELACAO:INIDONEO</w:t>
        </w:r>
      </w:hyperlink>
      <w:r>
        <w:rPr>
          <w:rFonts w:ascii="Times New Roman" w:hAnsi="Times New Roman" w:cs="Times New Roman"/>
        </w:rPr>
        <w:t xml:space="preserve">), por força do </w:t>
      </w:r>
      <w:hyperlink r:id="rId14" w:anchor="art12" w:history="1">
        <w:r>
          <w:rPr>
            <w:rStyle w:val="Hyperlink"/>
            <w:rFonts w:ascii="Times New Roman" w:hAnsi="Times New Roman" w:cs="Times New Roman"/>
          </w:rPr>
          <w:t>art. 12 da Lei nº 8.429/1992</w:t>
        </w:r>
      </w:hyperlink>
      <w:r>
        <w:rPr>
          <w:rFonts w:ascii="Times New Roman" w:hAnsi="Times New Roman" w:cs="Times New Roman"/>
        </w:rPr>
        <w:t xml:space="preserve"> (</w:t>
      </w:r>
      <w:r>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Pr>
          <w:rFonts w:ascii="Times New Roman" w:hAnsi="Times New Roman" w:cs="Times New Roman"/>
        </w:rPr>
        <w:t>).</w:t>
      </w:r>
    </w:p>
    <w:p w14:paraId="673D6AB6" w14:textId="77777777" w:rsidR="00971B8C" w:rsidRDefault="00971B8C" w:rsidP="00971B8C">
      <w:pPr>
        <w:pStyle w:val="PargrafodaLista"/>
        <w:tabs>
          <w:tab w:val="left" w:pos="567"/>
        </w:tabs>
        <w:spacing w:after="0" w:line="240" w:lineRule="auto"/>
        <w:ind w:left="0"/>
        <w:jc w:val="both"/>
        <w:rPr>
          <w:rFonts w:ascii="Times New Roman" w:hAnsi="Times New Roman" w:cs="Times New Roman"/>
          <w:iCs/>
        </w:rPr>
      </w:pPr>
      <w:r>
        <w:rPr>
          <w:rFonts w:ascii="Times New Roman" w:hAnsi="Times New Roman" w:cs="Times New Roman"/>
          <w:b/>
          <w:bCs/>
        </w:rPr>
        <w:t>9.3</w:t>
      </w:r>
      <w:r>
        <w:rPr>
          <w:rFonts w:ascii="Times New Roman" w:hAnsi="Times New Roman" w:cs="Times New Roman"/>
        </w:rPr>
        <w:t xml:space="preserve"> A verificação visa coibir o disposto no </w:t>
      </w:r>
      <w:hyperlink r:id="rId15" w:anchor="art337m" w:history="1">
        <w:r>
          <w:rPr>
            <w:rStyle w:val="Hyperlink"/>
            <w:rFonts w:ascii="Times New Roman" w:hAnsi="Times New Roman" w:cs="Times New Roman"/>
          </w:rPr>
          <w:t>art. 337-M do Código Penal</w:t>
        </w:r>
      </w:hyperlink>
      <w:r>
        <w:rPr>
          <w:rFonts w:ascii="Times New Roman" w:hAnsi="Times New Roman" w:cs="Times New Roman"/>
        </w:rPr>
        <w:t>.</w:t>
      </w:r>
    </w:p>
    <w:p w14:paraId="3A33BCC8"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p>
    <w:p w14:paraId="6DDE1760"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10) ADJUDICAÇÃO E HOMOLOGAÇÃO</w:t>
      </w:r>
      <w:r>
        <w:rPr>
          <w:rFonts w:ascii="Times New Roman" w:hAnsi="Times New Roman" w:cs="Times New Roman"/>
        </w:rPr>
        <w:t xml:space="preserve"> </w:t>
      </w:r>
    </w:p>
    <w:p w14:paraId="7C33AC17"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bCs/>
          <w:color w:val="FF0000"/>
        </w:rPr>
      </w:pPr>
      <w:r>
        <w:rPr>
          <w:rFonts w:ascii="Times New Roman" w:hAnsi="Times New Roman" w:cs="Times New Roman"/>
          <w:b/>
          <w:bCs/>
        </w:rPr>
        <w:t>10.1</w:t>
      </w:r>
      <w:r>
        <w:rPr>
          <w:rFonts w:ascii="Times New Roman" w:hAnsi="Times New Roman" w:cs="Times New Roman"/>
        </w:rPr>
        <w:t xml:space="preserve"> Encerradas as fases de julgamento e habilitação, e exauridos eventuais recursos administrativos, o processo de contratação direta será encaminhado à autoridade superior para aplicação do art. 71 da Lei nº 14.133/2021.</w:t>
      </w:r>
    </w:p>
    <w:p w14:paraId="655DF60C"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0B528C3" w14:textId="77777777" w:rsidR="00971B8C" w:rsidRDefault="00971B8C" w:rsidP="00971B8C">
      <w:pPr>
        <w:pStyle w:val="Ttulo1"/>
        <w:shd w:val="clear" w:color="auto" w:fill="A5A5A5" w:themeFill="accent3"/>
        <w:spacing w:before="0" w:line="240" w:lineRule="auto"/>
        <w:rPr>
          <w:rFonts w:ascii="Times New Roman" w:hAnsi="Times New Roman" w:cs="Times New Roman"/>
          <w:sz w:val="22"/>
          <w:szCs w:val="22"/>
        </w:rPr>
      </w:pPr>
      <w:bookmarkStart w:id="5" w:name="_Toc133169801"/>
      <w:r>
        <w:rPr>
          <w:rFonts w:ascii="Times New Roman" w:hAnsi="Times New Roman" w:cs="Times New Roman"/>
          <w:sz w:val="22"/>
          <w:szCs w:val="22"/>
        </w:rPr>
        <w:t>11) PAGAMENTO</w:t>
      </w:r>
      <w:bookmarkEnd w:id="5"/>
    </w:p>
    <w:p w14:paraId="20E9AB17"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t>11.1</w:t>
      </w:r>
      <w:r>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6" w:anchor="art141" w:history="1">
        <w:r>
          <w:rPr>
            <w:rStyle w:val="Hyperlink"/>
            <w:rFonts w:ascii="Times New Roman" w:hAnsi="Times New Roman" w:cs="Times New Roman"/>
          </w:rPr>
          <w:t xml:space="preserve">art. 141, </w:t>
        </w:r>
        <w:r>
          <w:rPr>
            <w:rStyle w:val="Hyperlink"/>
            <w:rFonts w:ascii="Times New Roman" w:hAnsi="Times New Roman" w:cs="Times New Roman"/>
            <w:i/>
          </w:rPr>
          <w:t>caput</w:t>
        </w:r>
        <w:r>
          <w:rPr>
            <w:rStyle w:val="Hyperlink"/>
            <w:rFonts w:ascii="Times New Roman" w:hAnsi="Times New Roman" w:cs="Times New Roman"/>
          </w:rPr>
          <w:t xml:space="preserve"> da Lei nº 14.133/2021</w:t>
        </w:r>
      </w:hyperlink>
      <w:r>
        <w:rPr>
          <w:rFonts w:ascii="Times New Roman" w:hAnsi="Times New Roman" w:cs="Times New Roman"/>
        </w:rPr>
        <w:t>):</w:t>
      </w:r>
    </w:p>
    <w:p w14:paraId="3F555A90" w14:textId="77777777" w:rsidR="00971B8C" w:rsidRDefault="00971B8C" w:rsidP="00971B8C">
      <w:pPr>
        <w:pStyle w:val="PargrafodaLista"/>
        <w:numPr>
          <w:ilvl w:val="0"/>
          <w:numId w:val="43"/>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Fornecimento de bens;</w:t>
      </w:r>
    </w:p>
    <w:p w14:paraId="48800B8C" w14:textId="77777777" w:rsidR="00971B8C" w:rsidRDefault="00971B8C" w:rsidP="00971B8C">
      <w:pPr>
        <w:pStyle w:val="PargrafodaLista"/>
        <w:numPr>
          <w:ilvl w:val="0"/>
          <w:numId w:val="43"/>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Locações;</w:t>
      </w:r>
    </w:p>
    <w:p w14:paraId="7347CD67" w14:textId="77777777" w:rsidR="00971B8C" w:rsidRDefault="00971B8C" w:rsidP="00971B8C">
      <w:pPr>
        <w:pStyle w:val="PargrafodaLista"/>
        <w:numPr>
          <w:ilvl w:val="0"/>
          <w:numId w:val="43"/>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Prestação de serviços;</w:t>
      </w:r>
    </w:p>
    <w:p w14:paraId="249FD691" w14:textId="77777777" w:rsidR="00971B8C" w:rsidRDefault="00971B8C" w:rsidP="00971B8C">
      <w:pPr>
        <w:pStyle w:val="PargrafodaLista"/>
        <w:numPr>
          <w:ilvl w:val="0"/>
          <w:numId w:val="43"/>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Realização de obras.</w:t>
      </w:r>
    </w:p>
    <w:p w14:paraId="22F72CC1"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t>11.2</w:t>
      </w:r>
      <w:r>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7" w:anchor="art141%C2%A71" w:history="1">
        <w:r>
          <w:rPr>
            <w:rStyle w:val="Hyperlink"/>
            <w:rFonts w:ascii="Times New Roman" w:hAnsi="Times New Roman" w:cs="Times New Roman"/>
          </w:rPr>
          <w:t>art. 141, § 1º da Lei nº 14.133/2021</w:t>
        </w:r>
      </w:hyperlink>
      <w:r>
        <w:rPr>
          <w:rFonts w:ascii="Times New Roman" w:hAnsi="Times New Roman" w:cs="Times New Roman"/>
        </w:rPr>
        <w:t>):</w:t>
      </w:r>
    </w:p>
    <w:p w14:paraId="7F7CA4CD" w14:textId="77777777" w:rsidR="00971B8C" w:rsidRDefault="00971B8C" w:rsidP="00971B8C">
      <w:pPr>
        <w:pStyle w:val="PargrafodaLista"/>
        <w:numPr>
          <w:ilvl w:val="0"/>
          <w:numId w:val="44"/>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Grave perturbação da ordem, situação de emergência ou calamidade pública;</w:t>
      </w:r>
    </w:p>
    <w:p w14:paraId="6BCB519E" w14:textId="77777777" w:rsidR="00971B8C" w:rsidRDefault="00971B8C" w:rsidP="00971B8C">
      <w:pPr>
        <w:pStyle w:val="PargrafodaLista"/>
        <w:numPr>
          <w:ilvl w:val="0"/>
          <w:numId w:val="44"/>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7207120E" w14:textId="77777777" w:rsidR="00971B8C" w:rsidRDefault="00971B8C" w:rsidP="00971B8C">
      <w:pPr>
        <w:pStyle w:val="PargrafodaLista"/>
        <w:numPr>
          <w:ilvl w:val="0"/>
          <w:numId w:val="44"/>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Pagamento de serviços necessários ao funcionamento dos sistemas estruturantes, desde que demonstrado o risco de descontinuidade do cumprimento do objeto do contrato;</w:t>
      </w:r>
    </w:p>
    <w:p w14:paraId="144CA670" w14:textId="77777777" w:rsidR="00971B8C" w:rsidRDefault="00971B8C" w:rsidP="00971B8C">
      <w:pPr>
        <w:pStyle w:val="PargrafodaLista"/>
        <w:numPr>
          <w:ilvl w:val="0"/>
          <w:numId w:val="44"/>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Pagamento de direitos oriundos de contratos em caso de falência, recuperação judicial ou dissolução da empresa contratada;</w:t>
      </w:r>
    </w:p>
    <w:p w14:paraId="5B99DA32" w14:textId="77777777" w:rsidR="00971B8C" w:rsidRDefault="00971B8C" w:rsidP="00971B8C">
      <w:pPr>
        <w:pStyle w:val="PargrafodaLista"/>
        <w:numPr>
          <w:ilvl w:val="0"/>
          <w:numId w:val="44"/>
        </w:numPr>
        <w:tabs>
          <w:tab w:val="left" w:pos="567"/>
        </w:tabs>
        <w:spacing w:after="0" w:line="240" w:lineRule="auto"/>
        <w:ind w:left="0" w:firstLine="0"/>
        <w:jc w:val="both"/>
        <w:rPr>
          <w:rFonts w:ascii="Times New Roman" w:hAnsi="Times New Roman" w:cs="Times New Roman"/>
        </w:rPr>
      </w:pPr>
      <w:r>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3854A341"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t>11.3</w:t>
      </w:r>
      <w:r>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8" w:anchor="art141%C2%A72" w:history="1">
        <w:r>
          <w:rPr>
            <w:rStyle w:val="Hyperlink"/>
            <w:rFonts w:ascii="Times New Roman" w:hAnsi="Times New Roman" w:cs="Times New Roman"/>
          </w:rPr>
          <w:t>art. 141, § 2º da Lei nº 14.133/2021</w:t>
        </w:r>
      </w:hyperlink>
      <w:r>
        <w:rPr>
          <w:rFonts w:ascii="Times New Roman" w:hAnsi="Times New Roman" w:cs="Times New Roman"/>
        </w:rPr>
        <w:t>).</w:t>
      </w:r>
    </w:p>
    <w:p w14:paraId="2207CE74"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lastRenderedPageBreak/>
        <w:t xml:space="preserve">11.4 </w:t>
      </w:r>
      <w:r>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9" w:anchor="art143" w:history="1">
        <w:r>
          <w:rPr>
            <w:rStyle w:val="Hyperlink"/>
            <w:rFonts w:ascii="Times New Roman" w:hAnsi="Times New Roman" w:cs="Times New Roman"/>
          </w:rPr>
          <w:t>art. 143 da Lei nº 14.133/2021</w:t>
        </w:r>
      </w:hyperlink>
      <w:r>
        <w:rPr>
          <w:rFonts w:ascii="Times New Roman" w:hAnsi="Times New Roman" w:cs="Times New Roman"/>
        </w:rPr>
        <w:t>).</w:t>
      </w:r>
    </w:p>
    <w:p w14:paraId="208809D1"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t xml:space="preserve">11.5 </w:t>
      </w:r>
      <w:r>
        <w:rPr>
          <w:rFonts w:ascii="Times New Roman" w:hAnsi="Times New Roman" w:cs="Times New Roman"/>
        </w:rPr>
        <w:t>Não será permitido pagamento antecipado, parcial ou total (</w:t>
      </w:r>
      <w:hyperlink r:id="rId20" w:anchor="art145" w:history="1">
        <w:r>
          <w:rPr>
            <w:rStyle w:val="Hyperlink"/>
            <w:rFonts w:ascii="Times New Roman" w:hAnsi="Times New Roman" w:cs="Times New Roman"/>
          </w:rPr>
          <w:t xml:space="preserve">art. 145, </w:t>
        </w:r>
        <w:r>
          <w:rPr>
            <w:rStyle w:val="Hyperlink"/>
            <w:rFonts w:ascii="Times New Roman" w:hAnsi="Times New Roman" w:cs="Times New Roman"/>
            <w:i/>
          </w:rPr>
          <w:t>caput</w:t>
        </w:r>
        <w:r>
          <w:rPr>
            <w:rStyle w:val="Hyperlink"/>
            <w:rFonts w:ascii="Times New Roman" w:hAnsi="Times New Roman" w:cs="Times New Roman"/>
          </w:rPr>
          <w:t xml:space="preserve"> da Lei nº 14.133/2021</w:t>
        </w:r>
      </w:hyperlink>
      <w:r>
        <w:rPr>
          <w:rFonts w:ascii="Times New Roman" w:hAnsi="Times New Roman" w:cs="Times New Roman"/>
        </w:rPr>
        <w:t>).</w:t>
      </w:r>
    </w:p>
    <w:p w14:paraId="1DED49F4" w14:textId="77777777" w:rsidR="00971B8C" w:rsidRDefault="00971B8C" w:rsidP="0097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Pr>
          <w:rFonts w:ascii="Times New Roman" w:hAnsi="Times New Roman" w:cs="Times New Roman"/>
          <w:b/>
          <w:bCs/>
        </w:rPr>
        <w:t>11.6</w:t>
      </w:r>
      <w:r>
        <w:rPr>
          <w:rFonts w:ascii="Times New Roman" w:hAnsi="Times New Roman" w:cs="Times New Roman"/>
        </w:rPr>
        <w:t xml:space="preserve"> O pagamento será efetuado em até </w:t>
      </w:r>
      <w:r>
        <w:rPr>
          <w:rFonts w:ascii="Times New Roman" w:hAnsi="Times New Roman" w:cs="Times New Roman"/>
          <w:b/>
          <w:bCs/>
        </w:rPr>
        <w:t>30 (trinta) dias</w:t>
      </w:r>
      <w:r>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333AE3DE" w14:textId="77777777" w:rsidR="00971B8C" w:rsidRDefault="00971B8C" w:rsidP="00971B8C">
      <w:pPr>
        <w:autoSpaceDE w:val="0"/>
        <w:spacing w:after="0" w:line="240" w:lineRule="auto"/>
        <w:jc w:val="both"/>
        <w:rPr>
          <w:rFonts w:ascii="Times New Roman" w:hAnsi="Times New Roman" w:cs="Times New Roman"/>
        </w:rPr>
      </w:pPr>
      <w:r>
        <w:rPr>
          <w:rFonts w:ascii="Times New Roman" w:hAnsi="Times New Roman" w:cs="Times New Roman"/>
          <w:b/>
          <w:bCs/>
        </w:rPr>
        <w:t>11.6.1</w:t>
      </w:r>
      <w:r>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75448766"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10B4665" w14:textId="77777777" w:rsidR="00971B8C" w:rsidRDefault="00971B8C" w:rsidP="00971B8C">
      <w:pPr>
        <w:pStyle w:val="Ttulo1"/>
        <w:shd w:val="clear" w:color="auto" w:fill="A5A5A5" w:themeFill="accent3"/>
        <w:spacing w:before="0" w:line="240" w:lineRule="auto"/>
        <w:rPr>
          <w:rFonts w:ascii="Times New Roman" w:hAnsi="Times New Roman" w:cs="Times New Roman"/>
          <w:sz w:val="22"/>
          <w:szCs w:val="22"/>
        </w:rPr>
      </w:pPr>
      <w:bookmarkStart w:id="6" w:name="_Toc133169802"/>
      <w:r>
        <w:rPr>
          <w:rFonts w:ascii="Times New Roman" w:hAnsi="Times New Roman" w:cs="Times New Roman"/>
          <w:sz w:val="22"/>
          <w:szCs w:val="22"/>
        </w:rPr>
        <w:t>12) INFRAÇÕES E SANÇÕES ADMINISTRATIVAS</w:t>
      </w:r>
      <w:bookmarkEnd w:id="6"/>
    </w:p>
    <w:p w14:paraId="089871BA"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t>12.1</w:t>
      </w:r>
      <w:r>
        <w:rPr>
          <w:rFonts w:ascii="Times New Roman" w:hAnsi="Times New Roman" w:cs="Times New Roman"/>
          <w:b/>
          <w:bCs/>
        </w:rPr>
        <w:t> </w:t>
      </w:r>
      <w:r>
        <w:rPr>
          <w:rFonts w:ascii="Times New Roman" w:hAnsi="Times New Roman" w:cs="Times New Roman"/>
        </w:rPr>
        <w:t>O licitante ou o contratado será responsabilizado administrativamente pelas seguintes infrações cometidas (</w:t>
      </w:r>
      <w:hyperlink r:id="rId21" w:anchor="art155" w:history="1">
        <w:r>
          <w:rPr>
            <w:rStyle w:val="Hyperlink"/>
            <w:rFonts w:ascii="Times New Roman" w:hAnsi="Times New Roman" w:cs="Times New Roman"/>
          </w:rPr>
          <w:t>art. 155 e 156 da Lei nº 14.133/2021</w:t>
        </w:r>
      </w:hyperlink>
      <w:r>
        <w:rPr>
          <w:rFonts w:ascii="Times New Roman" w:hAnsi="Times New Roman" w:cs="Times New Roman"/>
        </w:rPr>
        <w:t>):</w:t>
      </w:r>
    </w:p>
    <w:p w14:paraId="5B4FA8A9"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7" w:name="art155i"/>
      <w:bookmarkEnd w:id="7"/>
      <w:r>
        <w:rPr>
          <w:rFonts w:ascii="Times New Roman" w:hAnsi="Times New Roman" w:cs="Times New Roman"/>
          <w:color w:val="000000"/>
        </w:rPr>
        <w:t>Dar causa à inexecução parcial da Ata de Registro de Preços</w:t>
      </w:r>
      <w:r>
        <w:rPr>
          <w:rFonts w:ascii="Times New Roman" w:hAnsi="Times New Roman" w:cs="Times New Roman"/>
        </w:rPr>
        <w:t>:</w:t>
      </w:r>
    </w:p>
    <w:p w14:paraId="1A064F29"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8" w:name="art155ii"/>
      <w:bookmarkEnd w:id="8"/>
      <w:r>
        <w:rPr>
          <w:rFonts w:ascii="Times New Roman" w:hAnsi="Times New Roman" w:cs="Times New Roman"/>
          <w:color w:val="000000"/>
        </w:rPr>
        <w:t>Dar causa à inexecução parcial da Ata de Registro de Preços que cause grave dano à Administração, ao funcionamento dos serviços públicos ou ao interesse coletivo</w:t>
      </w:r>
      <w:r>
        <w:rPr>
          <w:rFonts w:ascii="Times New Roman" w:hAnsi="Times New Roman" w:cs="Times New Roman"/>
        </w:rPr>
        <w:t>;</w:t>
      </w:r>
    </w:p>
    <w:p w14:paraId="7F17A3B8"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9" w:name="art155iii"/>
      <w:bookmarkEnd w:id="9"/>
      <w:r>
        <w:rPr>
          <w:rFonts w:ascii="Times New Roman" w:hAnsi="Times New Roman" w:cs="Times New Roman"/>
          <w:color w:val="000000"/>
        </w:rPr>
        <w:t>Dar causa à inexecução total da Ata de Registro de Preços</w:t>
      </w:r>
      <w:r>
        <w:rPr>
          <w:rFonts w:ascii="Times New Roman" w:hAnsi="Times New Roman" w:cs="Times New Roman"/>
        </w:rPr>
        <w:t>;</w:t>
      </w:r>
    </w:p>
    <w:p w14:paraId="48F0C327"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10" w:name="art155iv"/>
      <w:bookmarkEnd w:id="10"/>
      <w:r>
        <w:rPr>
          <w:rFonts w:ascii="Times New Roman" w:hAnsi="Times New Roman" w:cs="Times New Roman"/>
        </w:rPr>
        <w:t>Deixar de entregar a documentação exigida para o certame;</w:t>
      </w:r>
    </w:p>
    <w:p w14:paraId="577B8C01"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11" w:name="art155v"/>
      <w:bookmarkEnd w:id="11"/>
      <w:r>
        <w:rPr>
          <w:rFonts w:ascii="Times New Roman" w:hAnsi="Times New Roman" w:cs="Times New Roman"/>
        </w:rPr>
        <w:t>Não manter a proposta, salvo em decorrência de fato superveniente devidamente justificado;</w:t>
      </w:r>
    </w:p>
    <w:p w14:paraId="39B6DE3A"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12" w:name="art155vi"/>
      <w:bookmarkEnd w:id="12"/>
      <w:r>
        <w:rPr>
          <w:rFonts w:ascii="Times New Roman" w:hAnsi="Times New Roman" w:cs="Times New Roman"/>
          <w:color w:val="000000"/>
        </w:rPr>
        <w:t>Não celebrar a Ata de Registro de Preços ou não entregar a documentação exigida para a contratação, quando convocado dentro do prazo de validade de sua proposta</w:t>
      </w:r>
      <w:r>
        <w:rPr>
          <w:rFonts w:ascii="Times New Roman" w:hAnsi="Times New Roman" w:cs="Times New Roman"/>
        </w:rPr>
        <w:t>;</w:t>
      </w:r>
    </w:p>
    <w:p w14:paraId="37782512"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13" w:name="art155vii"/>
      <w:bookmarkEnd w:id="13"/>
      <w:r>
        <w:rPr>
          <w:rFonts w:ascii="Times New Roman" w:hAnsi="Times New Roman" w:cs="Times New Roman"/>
        </w:rPr>
        <w:t>Ensejar o retardamento da execução ou da entrega do objeto da licitação sem motivo justificado;</w:t>
      </w:r>
    </w:p>
    <w:p w14:paraId="173300C1"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14" w:name="art155viii"/>
      <w:bookmarkEnd w:id="14"/>
      <w:r>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Pr>
          <w:rFonts w:ascii="Times New Roman" w:hAnsi="Times New Roman" w:cs="Times New Roman"/>
        </w:rPr>
        <w:t>;</w:t>
      </w:r>
    </w:p>
    <w:p w14:paraId="1AB09E18"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15" w:name="art155ix"/>
      <w:bookmarkEnd w:id="15"/>
      <w:r>
        <w:rPr>
          <w:rFonts w:ascii="Times New Roman" w:hAnsi="Times New Roman" w:cs="Times New Roman"/>
          <w:color w:val="000000"/>
        </w:rPr>
        <w:t>Fraudar a licitação ou praticar ato fraudulento na execução da Ata de Registro de Preços</w:t>
      </w:r>
      <w:r>
        <w:rPr>
          <w:rFonts w:ascii="Times New Roman" w:hAnsi="Times New Roman" w:cs="Times New Roman"/>
        </w:rPr>
        <w:t>;</w:t>
      </w:r>
    </w:p>
    <w:p w14:paraId="04ADB81E"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16" w:name="art155x"/>
      <w:bookmarkEnd w:id="16"/>
      <w:r>
        <w:rPr>
          <w:rFonts w:ascii="Times New Roman" w:hAnsi="Times New Roman" w:cs="Times New Roman"/>
        </w:rPr>
        <w:t>Comportar-se de modo inidôneo ou cometer fraude de qualquer natureza;</w:t>
      </w:r>
    </w:p>
    <w:p w14:paraId="177D0F9F"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17" w:name="art155xi"/>
      <w:bookmarkEnd w:id="17"/>
      <w:r>
        <w:rPr>
          <w:rFonts w:ascii="Times New Roman" w:hAnsi="Times New Roman" w:cs="Times New Roman"/>
        </w:rPr>
        <w:t>Praticar atos ilícitos com vistas a frustrar os objetivos da licitação;</w:t>
      </w:r>
    </w:p>
    <w:p w14:paraId="33CD0D7F" w14:textId="77777777" w:rsidR="00971B8C" w:rsidRDefault="00971B8C" w:rsidP="00971B8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18" w:name="art155xii"/>
      <w:bookmarkEnd w:id="18"/>
      <w:r>
        <w:rPr>
          <w:rFonts w:ascii="Times New Roman" w:hAnsi="Times New Roman" w:cs="Times New Roman"/>
        </w:rPr>
        <w:t>Praticar ato lesivo previsto no </w:t>
      </w:r>
      <w:hyperlink r:id="rId22" w:anchor="art5" w:history="1">
        <w:r>
          <w:rPr>
            <w:rStyle w:val="Hyperlink"/>
            <w:rFonts w:ascii="Times New Roman" w:hAnsi="Times New Roman" w:cs="Times New Roman"/>
          </w:rPr>
          <w:t>art. 5º da Lei nº 12.846, de 1º de agosto de 2013</w:t>
        </w:r>
      </w:hyperlink>
      <w:r>
        <w:rPr>
          <w:rFonts w:ascii="Times New Roman" w:hAnsi="Times New Roman" w:cs="Times New Roman"/>
        </w:rPr>
        <w:t>.</w:t>
      </w:r>
    </w:p>
    <w:p w14:paraId="5C8B8698" w14:textId="77777777" w:rsidR="00971B8C" w:rsidRDefault="00971B8C" w:rsidP="00971B8C">
      <w:pPr>
        <w:tabs>
          <w:tab w:val="left" w:pos="1134"/>
        </w:tabs>
        <w:spacing w:after="0" w:line="240" w:lineRule="auto"/>
        <w:jc w:val="both"/>
        <w:rPr>
          <w:rFonts w:ascii="Times New Roman" w:hAnsi="Times New Roman" w:cs="Times New Roman"/>
        </w:rPr>
      </w:pPr>
      <w:bookmarkStart w:id="19" w:name="art156"/>
      <w:bookmarkEnd w:id="19"/>
      <w:r>
        <w:rPr>
          <w:rFonts w:ascii="Times New Roman" w:hAnsi="Times New Roman" w:cs="Times New Roman"/>
          <w:b/>
        </w:rPr>
        <w:t>12.2</w:t>
      </w:r>
      <w:r>
        <w:rPr>
          <w:rFonts w:ascii="Times New Roman" w:hAnsi="Times New Roman" w:cs="Times New Roman"/>
        </w:rPr>
        <w:t xml:space="preserve"> Pelo cometimento das infrações indicadas no anterior, serão aplicadas as seguintes penalidades:</w:t>
      </w:r>
    </w:p>
    <w:tbl>
      <w:tblPr>
        <w:tblStyle w:val="Tabelacomgrade"/>
        <w:tblW w:w="9493" w:type="dxa"/>
        <w:tblLook w:val="04A0" w:firstRow="1" w:lastRow="0" w:firstColumn="1" w:lastColumn="0" w:noHBand="0" w:noVBand="1"/>
      </w:tblPr>
      <w:tblGrid>
        <w:gridCol w:w="4106"/>
        <w:gridCol w:w="5387"/>
      </w:tblGrid>
      <w:tr w:rsidR="00971B8C" w14:paraId="1C8270DA" w14:textId="77777777" w:rsidTr="00971B8C">
        <w:tc>
          <w:tcPr>
            <w:tcW w:w="4106" w:type="dxa"/>
            <w:tcBorders>
              <w:top w:val="single" w:sz="4" w:space="0" w:color="auto"/>
              <w:left w:val="single" w:sz="4" w:space="0" w:color="auto"/>
              <w:bottom w:val="single" w:sz="4" w:space="0" w:color="auto"/>
              <w:right w:val="single" w:sz="4" w:space="0" w:color="auto"/>
            </w:tcBorders>
            <w:hideMark/>
          </w:tcPr>
          <w:p w14:paraId="6FB75DAB" w14:textId="77777777" w:rsidR="00971B8C" w:rsidRDefault="00971B8C">
            <w:pPr>
              <w:tabs>
                <w:tab w:val="left" w:pos="1134"/>
              </w:tabs>
              <w:jc w:val="center"/>
              <w:rPr>
                <w:rFonts w:ascii="Times New Roman" w:hAnsi="Times New Roman" w:cs="Times New Roman"/>
              </w:rPr>
            </w:pPr>
            <w:r>
              <w:rPr>
                <w:rFonts w:ascii="Times New Roman" w:hAnsi="Times New Roman" w:cs="Times New Roman"/>
              </w:rPr>
              <w:t>Advertência (</w:t>
            </w:r>
            <w:hyperlink r:id="rId23" w:anchor="art156%C2%A72" w:history="1">
              <w:r>
                <w:rPr>
                  <w:rStyle w:val="Hyperlink"/>
                  <w:rFonts w:ascii="Times New Roman" w:hAnsi="Times New Roman" w:cs="Times New Roman"/>
                </w:rPr>
                <w:t>art. 156, § 2º</w:t>
              </w:r>
            </w:hyperlink>
            <w:r>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68914AE6" w14:textId="77777777" w:rsidR="00971B8C" w:rsidRDefault="00971B8C">
            <w:pPr>
              <w:tabs>
                <w:tab w:val="left" w:pos="1134"/>
              </w:tabs>
              <w:jc w:val="center"/>
              <w:rPr>
                <w:rFonts w:ascii="Times New Roman" w:hAnsi="Times New Roman" w:cs="Times New Roman"/>
              </w:rPr>
            </w:pPr>
            <w:r>
              <w:rPr>
                <w:rFonts w:ascii="Times New Roman" w:hAnsi="Times New Roman" w:cs="Times New Roman"/>
              </w:rPr>
              <w:t>Item I</w:t>
            </w:r>
          </w:p>
          <w:p w14:paraId="28F35B68" w14:textId="77777777" w:rsidR="00971B8C" w:rsidRDefault="00971B8C">
            <w:pPr>
              <w:tabs>
                <w:tab w:val="left" w:pos="1134"/>
              </w:tabs>
              <w:jc w:val="both"/>
              <w:rPr>
                <w:rFonts w:ascii="Times New Roman" w:hAnsi="Times New Roman" w:cs="Times New Roman"/>
              </w:rPr>
            </w:pPr>
          </w:p>
          <w:p w14:paraId="1B06764E" w14:textId="77777777" w:rsidR="00971B8C" w:rsidRDefault="00971B8C">
            <w:pPr>
              <w:tabs>
                <w:tab w:val="left" w:pos="1134"/>
              </w:tabs>
              <w:jc w:val="both"/>
              <w:rPr>
                <w:rFonts w:ascii="Times New Roman" w:hAnsi="Times New Roman" w:cs="Times New Roman"/>
              </w:rPr>
            </w:pPr>
            <w:r>
              <w:rPr>
                <w:rFonts w:ascii="Times New Roman" w:hAnsi="Times New Roman" w:cs="Times New Roman"/>
              </w:rPr>
              <w:t xml:space="preserve">Obs. 1: Aplicada exclusivamente em razão de inexecução parcial do contrato, quando não se justificar a imposição de penalidade mais grave; </w:t>
            </w:r>
          </w:p>
          <w:p w14:paraId="61F559C9" w14:textId="77777777" w:rsidR="00971B8C" w:rsidRDefault="00971B8C">
            <w:pPr>
              <w:tabs>
                <w:tab w:val="left" w:pos="1134"/>
              </w:tabs>
              <w:jc w:val="both"/>
              <w:rPr>
                <w:rFonts w:ascii="Times New Roman" w:hAnsi="Times New Roman" w:cs="Times New Roman"/>
              </w:rPr>
            </w:pPr>
            <w:r>
              <w:rPr>
                <w:rFonts w:ascii="Times New Roman" w:hAnsi="Times New Roman" w:cs="Times New Roman"/>
              </w:rPr>
              <w:t>Obs. 2: Pode ser aplicada cumulativamente com multa (</w:t>
            </w:r>
            <w:hyperlink r:id="rId24" w:anchor="art156%C2%A77" w:history="1">
              <w:r>
                <w:rPr>
                  <w:rStyle w:val="Hyperlink"/>
                  <w:rFonts w:ascii="Times New Roman" w:hAnsi="Times New Roman" w:cs="Times New Roman"/>
                </w:rPr>
                <w:t>art. 156, § 7º</w:t>
              </w:r>
            </w:hyperlink>
            <w:r>
              <w:rPr>
                <w:rFonts w:ascii="Times New Roman" w:hAnsi="Times New Roman" w:cs="Times New Roman"/>
              </w:rPr>
              <w:t>).</w:t>
            </w:r>
          </w:p>
        </w:tc>
      </w:tr>
      <w:tr w:rsidR="00971B8C" w14:paraId="3216EF97" w14:textId="77777777" w:rsidTr="00971B8C">
        <w:tc>
          <w:tcPr>
            <w:tcW w:w="4106" w:type="dxa"/>
            <w:tcBorders>
              <w:top w:val="single" w:sz="4" w:space="0" w:color="auto"/>
              <w:left w:val="single" w:sz="4" w:space="0" w:color="auto"/>
              <w:bottom w:val="single" w:sz="4" w:space="0" w:color="auto"/>
              <w:right w:val="single" w:sz="4" w:space="0" w:color="auto"/>
            </w:tcBorders>
            <w:hideMark/>
          </w:tcPr>
          <w:p w14:paraId="53302633" w14:textId="77777777" w:rsidR="00971B8C" w:rsidRDefault="00971B8C">
            <w:pPr>
              <w:tabs>
                <w:tab w:val="left" w:pos="1134"/>
              </w:tabs>
              <w:jc w:val="center"/>
              <w:rPr>
                <w:rFonts w:ascii="Times New Roman" w:hAnsi="Times New Roman" w:cs="Times New Roman"/>
                <w:color w:val="FF0000"/>
              </w:rPr>
            </w:pPr>
            <w:r>
              <w:rPr>
                <w:rFonts w:ascii="Times New Roman" w:hAnsi="Times New Roman" w:cs="Times New Roman"/>
              </w:rPr>
              <w:t xml:space="preserve">Multa de 5% </w:t>
            </w:r>
          </w:p>
        </w:tc>
        <w:tc>
          <w:tcPr>
            <w:tcW w:w="5387" w:type="dxa"/>
            <w:tcBorders>
              <w:top w:val="single" w:sz="4" w:space="0" w:color="auto"/>
              <w:left w:val="single" w:sz="4" w:space="0" w:color="auto"/>
              <w:bottom w:val="single" w:sz="4" w:space="0" w:color="auto"/>
              <w:right w:val="single" w:sz="4" w:space="0" w:color="auto"/>
            </w:tcBorders>
            <w:hideMark/>
          </w:tcPr>
          <w:p w14:paraId="7936458B" w14:textId="77777777" w:rsidR="00971B8C" w:rsidRDefault="00971B8C">
            <w:pPr>
              <w:tabs>
                <w:tab w:val="left" w:pos="1134"/>
              </w:tabs>
              <w:jc w:val="center"/>
              <w:rPr>
                <w:rFonts w:ascii="Times New Roman" w:hAnsi="Times New Roman" w:cs="Times New Roman"/>
              </w:rPr>
            </w:pPr>
            <w:r>
              <w:rPr>
                <w:rFonts w:ascii="Times New Roman" w:hAnsi="Times New Roman" w:cs="Times New Roman"/>
              </w:rPr>
              <w:t>Qualquer infração (</w:t>
            </w:r>
            <w:hyperlink r:id="rId25" w:anchor="art156%C2%A73" w:history="1">
              <w:r>
                <w:rPr>
                  <w:rStyle w:val="Hyperlink"/>
                  <w:rFonts w:ascii="Times New Roman" w:hAnsi="Times New Roman" w:cs="Times New Roman"/>
                </w:rPr>
                <w:t>art. 156, § 3º</w:t>
              </w:r>
            </w:hyperlink>
            <w:r>
              <w:rPr>
                <w:rFonts w:ascii="Times New Roman" w:hAnsi="Times New Roman" w:cs="Times New Roman"/>
              </w:rPr>
              <w:t>).</w:t>
            </w:r>
          </w:p>
        </w:tc>
      </w:tr>
      <w:tr w:rsidR="00971B8C" w14:paraId="63C93E05" w14:textId="77777777" w:rsidTr="00971B8C">
        <w:tc>
          <w:tcPr>
            <w:tcW w:w="4106" w:type="dxa"/>
            <w:tcBorders>
              <w:top w:val="single" w:sz="4" w:space="0" w:color="auto"/>
              <w:left w:val="single" w:sz="4" w:space="0" w:color="auto"/>
              <w:bottom w:val="single" w:sz="4" w:space="0" w:color="auto"/>
              <w:right w:val="single" w:sz="4" w:space="0" w:color="auto"/>
            </w:tcBorders>
            <w:hideMark/>
          </w:tcPr>
          <w:p w14:paraId="34F244B4" w14:textId="77777777" w:rsidR="00971B8C" w:rsidRDefault="00971B8C">
            <w:pPr>
              <w:tabs>
                <w:tab w:val="left" w:pos="1134"/>
              </w:tabs>
              <w:jc w:val="center"/>
              <w:rPr>
                <w:rFonts w:ascii="Times New Roman" w:hAnsi="Times New Roman" w:cs="Times New Roman"/>
              </w:rPr>
            </w:pPr>
            <w:r>
              <w:rPr>
                <w:rFonts w:ascii="Times New Roman" w:hAnsi="Times New Roman" w:cs="Times New Roman"/>
              </w:rPr>
              <w:t>Impedimento de licitar e contratar no âmbito da Administração Pública direta e indireta do Município de Palmitos-SC, pelo prazo máximo de 3 (três) anos (</w:t>
            </w:r>
            <w:hyperlink r:id="rId26" w:anchor="art156%C2%A74" w:history="1">
              <w:r>
                <w:rPr>
                  <w:rStyle w:val="Hyperlink"/>
                  <w:rFonts w:ascii="Times New Roman" w:hAnsi="Times New Roman" w:cs="Times New Roman"/>
                </w:rPr>
                <w:t>art. 156, § 4º</w:t>
              </w:r>
            </w:hyperlink>
            <w:r>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4D4286DB" w14:textId="77777777" w:rsidR="00971B8C" w:rsidRDefault="00971B8C">
            <w:pPr>
              <w:tabs>
                <w:tab w:val="left" w:pos="1134"/>
              </w:tabs>
              <w:jc w:val="center"/>
              <w:rPr>
                <w:rFonts w:ascii="Times New Roman" w:hAnsi="Times New Roman" w:cs="Times New Roman"/>
              </w:rPr>
            </w:pPr>
            <w:r>
              <w:rPr>
                <w:rFonts w:ascii="Times New Roman" w:hAnsi="Times New Roman" w:cs="Times New Roman"/>
              </w:rPr>
              <w:t>Itens II, III, IV, V, VI e VII</w:t>
            </w:r>
          </w:p>
          <w:p w14:paraId="0C3C54C1" w14:textId="77777777" w:rsidR="00971B8C" w:rsidRDefault="00971B8C">
            <w:pPr>
              <w:tabs>
                <w:tab w:val="left" w:pos="1134"/>
              </w:tabs>
              <w:jc w:val="both"/>
              <w:rPr>
                <w:rFonts w:ascii="Times New Roman" w:hAnsi="Times New Roman" w:cs="Times New Roman"/>
              </w:rPr>
            </w:pPr>
          </w:p>
          <w:p w14:paraId="018C37C0" w14:textId="77777777" w:rsidR="00971B8C" w:rsidRDefault="00971B8C">
            <w:pPr>
              <w:tabs>
                <w:tab w:val="left" w:pos="1134"/>
              </w:tabs>
              <w:jc w:val="both"/>
              <w:rPr>
                <w:rFonts w:ascii="Times New Roman" w:hAnsi="Times New Roman" w:cs="Times New Roman"/>
              </w:rPr>
            </w:pPr>
            <w:r>
              <w:rPr>
                <w:rFonts w:ascii="Times New Roman" w:hAnsi="Times New Roman" w:cs="Times New Roman"/>
              </w:rPr>
              <w:t>Obs. 1: Quando não se justificar a imposição de penalidade mais grave.</w:t>
            </w:r>
          </w:p>
          <w:p w14:paraId="7B4366BC" w14:textId="77777777" w:rsidR="00971B8C" w:rsidRDefault="00971B8C">
            <w:pPr>
              <w:tabs>
                <w:tab w:val="left" w:pos="1134"/>
              </w:tabs>
              <w:jc w:val="both"/>
              <w:rPr>
                <w:rFonts w:ascii="Times New Roman" w:hAnsi="Times New Roman" w:cs="Times New Roman"/>
              </w:rPr>
            </w:pPr>
            <w:r>
              <w:rPr>
                <w:rFonts w:ascii="Times New Roman" w:hAnsi="Times New Roman" w:cs="Times New Roman"/>
              </w:rPr>
              <w:t>Obs. 2: Pode ser aplicada cumulativamente com multa (</w:t>
            </w:r>
            <w:hyperlink r:id="rId27" w:anchor="art156%C2%A77" w:history="1">
              <w:r>
                <w:rPr>
                  <w:rStyle w:val="Hyperlink"/>
                  <w:rFonts w:ascii="Times New Roman" w:hAnsi="Times New Roman" w:cs="Times New Roman"/>
                </w:rPr>
                <w:t>art. 156, § 7º</w:t>
              </w:r>
            </w:hyperlink>
            <w:r>
              <w:rPr>
                <w:rFonts w:ascii="Times New Roman" w:hAnsi="Times New Roman" w:cs="Times New Roman"/>
              </w:rPr>
              <w:t>).</w:t>
            </w:r>
          </w:p>
        </w:tc>
      </w:tr>
      <w:tr w:rsidR="00971B8C" w14:paraId="1024F4F0" w14:textId="77777777" w:rsidTr="00971B8C">
        <w:tc>
          <w:tcPr>
            <w:tcW w:w="4106" w:type="dxa"/>
            <w:tcBorders>
              <w:top w:val="single" w:sz="4" w:space="0" w:color="auto"/>
              <w:left w:val="single" w:sz="4" w:space="0" w:color="auto"/>
              <w:bottom w:val="single" w:sz="4" w:space="0" w:color="auto"/>
              <w:right w:val="single" w:sz="4" w:space="0" w:color="auto"/>
            </w:tcBorders>
            <w:hideMark/>
          </w:tcPr>
          <w:p w14:paraId="3A5D37A2" w14:textId="77777777" w:rsidR="00971B8C" w:rsidRDefault="00971B8C">
            <w:pPr>
              <w:tabs>
                <w:tab w:val="left" w:pos="1134"/>
              </w:tabs>
              <w:jc w:val="center"/>
              <w:rPr>
                <w:rFonts w:ascii="Times New Roman" w:hAnsi="Times New Roman" w:cs="Times New Roman"/>
              </w:rPr>
            </w:pPr>
            <w:r>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28" w:anchor="art156%C2%A75" w:history="1">
              <w:r>
                <w:rPr>
                  <w:rStyle w:val="Hyperlink"/>
                  <w:rFonts w:ascii="Times New Roman" w:hAnsi="Times New Roman" w:cs="Times New Roman"/>
                </w:rPr>
                <w:t>art. 156, § 5º</w:t>
              </w:r>
            </w:hyperlink>
            <w:r>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252C1852" w14:textId="77777777" w:rsidR="00971B8C" w:rsidRDefault="00971B8C">
            <w:pPr>
              <w:tabs>
                <w:tab w:val="left" w:pos="1134"/>
              </w:tabs>
              <w:jc w:val="center"/>
              <w:rPr>
                <w:rFonts w:ascii="Times New Roman" w:hAnsi="Times New Roman" w:cs="Times New Roman"/>
              </w:rPr>
            </w:pPr>
            <w:r>
              <w:rPr>
                <w:rFonts w:ascii="Times New Roman" w:hAnsi="Times New Roman" w:cs="Times New Roman"/>
              </w:rPr>
              <w:t>Itens VIII, IX, X, XI e XII</w:t>
            </w:r>
          </w:p>
          <w:p w14:paraId="27ADCCCB" w14:textId="77777777" w:rsidR="00971B8C" w:rsidRDefault="00971B8C">
            <w:pPr>
              <w:tabs>
                <w:tab w:val="left" w:pos="1134"/>
              </w:tabs>
              <w:jc w:val="both"/>
              <w:rPr>
                <w:rFonts w:ascii="Times New Roman" w:hAnsi="Times New Roman" w:cs="Times New Roman"/>
              </w:rPr>
            </w:pPr>
          </w:p>
          <w:p w14:paraId="51965AC4" w14:textId="77777777" w:rsidR="00971B8C" w:rsidRDefault="00971B8C">
            <w:pPr>
              <w:tabs>
                <w:tab w:val="left" w:pos="1134"/>
              </w:tabs>
              <w:jc w:val="both"/>
              <w:rPr>
                <w:rFonts w:ascii="Times New Roman" w:hAnsi="Times New Roman" w:cs="Times New Roman"/>
              </w:rPr>
            </w:pPr>
            <w:r>
              <w:rPr>
                <w:rFonts w:ascii="Times New Roman" w:hAnsi="Times New Roman" w:cs="Times New Roman"/>
              </w:rPr>
              <w:t>Obs. 1: Pode ser aplicada cumulativamente com multa (</w:t>
            </w:r>
            <w:hyperlink r:id="rId29" w:anchor="art156%C2%A77" w:history="1">
              <w:r>
                <w:rPr>
                  <w:rStyle w:val="Hyperlink"/>
                  <w:rFonts w:ascii="Times New Roman" w:hAnsi="Times New Roman" w:cs="Times New Roman"/>
                </w:rPr>
                <w:t>art. 156, § 7º</w:t>
              </w:r>
            </w:hyperlink>
            <w:r>
              <w:rPr>
                <w:rFonts w:ascii="Times New Roman" w:hAnsi="Times New Roman" w:cs="Times New Roman"/>
              </w:rPr>
              <w:t>).</w:t>
            </w:r>
          </w:p>
        </w:tc>
      </w:tr>
    </w:tbl>
    <w:p w14:paraId="74D54598" w14:textId="77777777" w:rsidR="00971B8C" w:rsidRDefault="00971B8C" w:rsidP="00971B8C">
      <w:pPr>
        <w:tabs>
          <w:tab w:val="left" w:pos="1134"/>
        </w:tabs>
        <w:spacing w:after="0" w:line="240" w:lineRule="auto"/>
        <w:jc w:val="both"/>
        <w:rPr>
          <w:rFonts w:ascii="Times New Roman" w:hAnsi="Times New Roman" w:cs="Times New Roman"/>
          <w:b/>
        </w:rPr>
      </w:pPr>
    </w:p>
    <w:p w14:paraId="34DBD114"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lastRenderedPageBreak/>
        <w:t>12.3</w:t>
      </w:r>
      <w:r>
        <w:rPr>
          <w:rFonts w:ascii="Times New Roman" w:hAnsi="Times New Roman" w:cs="Times New Roman"/>
        </w:rPr>
        <w:t xml:space="preserve"> Na aplicação das sanções serão considerados os dispositivos </w:t>
      </w:r>
      <w:hyperlink r:id="rId30" w:anchor="art156%C2%A71" w:history="1">
        <w:r>
          <w:rPr>
            <w:rStyle w:val="Hyperlink"/>
            <w:rFonts w:ascii="Times New Roman" w:hAnsi="Times New Roman" w:cs="Times New Roman"/>
          </w:rPr>
          <w:t>art. 156, § 1º da Lei nº 14.133/2021</w:t>
        </w:r>
      </w:hyperlink>
      <w:r>
        <w:rPr>
          <w:rFonts w:ascii="Times New Roman" w:hAnsi="Times New Roman" w:cs="Times New Roman"/>
        </w:rPr>
        <w:t>.</w:t>
      </w:r>
    </w:p>
    <w:p w14:paraId="6FF0C5A7"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t>12.4</w:t>
      </w:r>
      <w:r>
        <w:rPr>
          <w:rFonts w:ascii="Times New Roman" w:hAnsi="Times New Roman" w:cs="Times New Roman"/>
        </w:rPr>
        <w:t xml:space="preserve"> Para aplicação das sanções gerais utilizados os dispositivos dos </w:t>
      </w:r>
      <w:hyperlink r:id="rId31" w:anchor="art156%C2%A76i" w:history="1">
        <w:proofErr w:type="spellStart"/>
        <w:r>
          <w:rPr>
            <w:rStyle w:val="Hyperlink"/>
            <w:rFonts w:ascii="Times New Roman" w:hAnsi="Times New Roman" w:cs="Times New Roman"/>
          </w:rPr>
          <w:t>arts</w:t>
        </w:r>
        <w:proofErr w:type="spellEnd"/>
        <w:r>
          <w:rPr>
            <w:rStyle w:val="Hyperlink"/>
            <w:rFonts w:ascii="Times New Roman" w:hAnsi="Times New Roman" w:cs="Times New Roman"/>
          </w:rPr>
          <w:t>. 156, § 6º, I</w:t>
        </w:r>
      </w:hyperlink>
      <w:r>
        <w:rPr>
          <w:rFonts w:ascii="Times New Roman" w:hAnsi="Times New Roman" w:cs="Times New Roman"/>
        </w:rPr>
        <w:t xml:space="preserve">, </w:t>
      </w:r>
      <w:hyperlink r:id="rId32" w:anchor="art157" w:history="1">
        <w:r>
          <w:rPr>
            <w:rStyle w:val="Hyperlink"/>
            <w:rFonts w:ascii="Times New Roman" w:hAnsi="Times New Roman" w:cs="Times New Roman"/>
          </w:rPr>
          <w:t>157</w:t>
        </w:r>
      </w:hyperlink>
      <w:r>
        <w:rPr>
          <w:rFonts w:ascii="Times New Roman" w:hAnsi="Times New Roman" w:cs="Times New Roman"/>
        </w:rPr>
        <w:t xml:space="preserve"> e </w:t>
      </w:r>
      <w:hyperlink r:id="rId33" w:anchor="art158" w:history="1">
        <w:r>
          <w:rPr>
            <w:rStyle w:val="Hyperlink"/>
            <w:rFonts w:ascii="Times New Roman" w:hAnsi="Times New Roman" w:cs="Times New Roman"/>
          </w:rPr>
          <w:t>158</w:t>
        </w:r>
      </w:hyperlink>
      <w:r>
        <w:rPr>
          <w:rFonts w:ascii="Times New Roman" w:hAnsi="Times New Roman" w:cs="Times New Roman"/>
        </w:rPr>
        <w:t xml:space="preserve"> da </w:t>
      </w:r>
      <w:hyperlink r:id="rId34" w:history="1">
        <w:r>
          <w:rPr>
            <w:rStyle w:val="Hyperlink"/>
            <w:rFonts w:ascii="Times New Roman" w:hAnsi="Times New Roman" w:cs="Times New Roman"/>
          </w:rPr>
          <w:t>Lei nº 14.133/2021</w:t>
        </w:r>
      </w:hyperlink>
      <w:r>
        <w:rPr>
          <w:rFonts w:ascii="Times New Roman" w:hAnsi="Times New Roman" w:cs="Times New Roman"/>
        </w:rPr>
        <w:t>.</w:t>
      </w:r>
    </w:p>
    <w:p w14:paraId="02DB8C43"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bCs/>
        </w:rPr>
        <w:t>12.5</w:t>
      </w:r>
      <w:r>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5" w:anchor="art156%C2%A78" w:history="1">
        <w:r>
          <w:rPr>
            <w:rStyle w:val="Hyperlink"/>
            <w:rFonts w:ascii="Times New Roman" w:hAnsi="Times New Roman" w:cs="Times New Roman"/>
          </w:rPr>
          <w:t>art. 156, § 8º da Lei nº 14.133/2021</w:t>
        </w:r>
      </w:hyperlink>
      <w:r>
        <w:rPr>
          <w:rFonts w:ascii="Times New Roman" w:hAnsi="Times New Roman" w:cs="Times New Roman"/>
        </w:rPr>
        <w:t>).</w:t>
      </w:r>
    </w:p>
    <w:p w14:paraId="3BA08BBB"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t>12.6</w:t>
      </w:r>
      <w:r>
        <w:rPr>
          <w:rFonts w:ascii="Times New Roman" w:hAnsi="Times New Roman" w:cs="Times New Roman"/>
        </w:rPr>
        <w:t xml:space="preserve"> A aplicação das sanções não exclui, em hipótese alguma, a obrigação de reparação integral do dano causado à Administração Pública Municipal (</w:t>
      </w:r>
      <w:hyperlink r:id="rId36" w:anchor="art156%C2%A79" w:history="1">
        <w:r>
          <w:rPr>
            <w:rStyle w:val="Hyperlink"/>
            <w:rFonts w:ascii="Times New Roman" w:hAnsi="Times New Roman" w:cs="Times New Roman"/>
          </w:rPr>
          <w:t>art. 156, § 9º da Lei nº 14.133/2021</w:t>
        </w:r>
      </w:hyperlink>
      <w:r>
        <w:rPr>
          <w:rFonts w:ascii="Times New Roman" w:hAnsi="Times New Roman" w:cs="Times New Roman"/>
        </w:rPr>
        <w:t>).</w:t>
      </w:r>
    </w:p>
    <w:p w14:paraId="191D50EA" w14:textId="77777777" w:rsidR="00971B8C" w:rsidRDefault="00971B8C" w:rsidP="00971B8C">
      <w:pPr>
        <w:tabs>
          <w:tab w:val="left" w:pos="1134"/>
        </w:tabs>
        <w:spacing w:after="0" w:line="240" w:lineRule="auto"/>
        <w:jc w:val="both"/>
        <w:rPr>
          <w:rFonts w:ascii="Times New Roman" w:hAnsi="Times New Roman" w:cs="Times New Roman"/>
        </w:rPr>
      </w:pPr>
      <w:bookmarkStart w:id="20" w:name="art157"/>
      <w:bookmarkEnd w:id="20"/>
      <w:r>
        <w:rPr>
          <w:rFonts w:ascii="Times New Roman" w:hAnsi="Times New Roman" w:cs="Times New Roman"/>
          <w:b/>
        </w:rPr>
        <w:t xml:space="preserve">12.7 </w:t>
      </w:r>
      <w:bookmarkStart w:id="21" w:name="art158"/>
      <w:bookmarkStart w:id="22" w:name="art158§1"/>
      <w:bookmarkStart w:id="23" w:name="art158§2"/>
      <w:bookmarkStart w:id="24" w:name="art158§3"/>
      <w:bookmarkStart w:id="25" w:name="art158§4"/>
      <w:bookmarkStart w:id="26" w:name="art159"/>
      <w:bookmarkEnd w:id="21"/>
      <w:bookmarkEnd w:id="22"/>
      <w:bookmarkEnd w:id="23"/>
      <w:bookmarkEnd w:id="24"/>
      <w:bookmarkEnd w:id="25"/>
      <w:bookmarkEnd w:id="26"/>
      <w:r>
        <w:rPr>
          <w:rFonts w:ascii="Times New Roman" w:hAnsi="Times New Roman" w:cs="Times New Roman"/>
        </w:rPr>
        <w:t xml:space="preserve">Os atos previstos como infrações administrativas na </w:t>
      </w:r>
      <w:hyperlink r:id="rId37" w:history="1">
        <w:r>
          <w:rPr>
            <w:rStyle w:val="Hyperlink"/>
            <w:rFonts w:ascii="Times New Roman" w:hAnsi="Times New Roman" w:cs="Times New Roman"/>
          </w:rPr>
          <w:t>Lei nº 14.133/2021</w:t>
        </w:r>
      </w:hyperlink>
      <w:r>
        <w:rPr>
          <w:rFonts w:ascii="Times New Roman" w:hAnsi="Times New Roman" w:cs="Times New Roman"/>
        </w:rPr>
        <w:t xml:space="preserve"> ou em outras leis de licitações e contratos da Administração Pública que também sejam tipificados como atos lesivos na </w:t>
      </w:r>
      <w:hyperlink r:id="rId38" w:history="1">
        <w:r>
          <w:rPr>
            <w:rStyle w:val="Hyperlink"/>
            <w:rFonts w:ascii="Times New Roman" w:hAnsi="Times New Roman" w:cs="Times New Roman"/>
          </w:rPr>
          <w:t>Lei nº 12.846, de 1º de agosto de 2013</w:t>
        </w:r>
      </w:hyperlink>
      <w:r>
        <w:rPr>
          <w:rFonts w:ascii="Times New Roman" w:hAnsi="Times New Roman" w:cs="Times New Roman"/>
        </w:rPr>
        <w:t xml:space="preserve"> –</w:t>
      </w:r>
      <w:r>
        <w:rPr>
          <w:rFonts w:ascii="Times New Roman" w:hAnsi="Times New Roman" w:cs="Times New Roman"/>
          <w:i/>
          <w:iCs/>
        </w:rPr>
        <w:t xml:space="preserve"> </w:t>
      </w:r>
      <w:r>
        <w:rPr>
          <w:rFonts w:ascii="Times New Roman" w:hAnsi="Times New Roman" w:cs="Times New Roman"/>
        </w:rPr>
        <w:t>serão apurados e julgados conjuntamente, nos mesmos autos, observados o rito procedimental e a autoridade competente definidos na referida Lei (</w:t>
      </w:r>
      <w:hyperlink r:id="rId39" w:anchor="art159" w:history="1">
        <w:r>
          <w:rPr>
            <w:rStyle w:val="Hyperlink"/>
            <w:rFonts w:ascii="Times New Roman" w:hAnsi="Times New Roman" w:cs="Times New Roman"/>
          </w:rPr>
          <w:t>art. 159 da Lei nº 14.133/2021</w:t>
        </w:r>
      </w:hyperlink>
      <w:r>
        <w:rPr>
          <w:rFonts w:ascii="Times New Roman" w:hAnsi="Times New Roman" w:cs="Times New Roman"/>
        </w:rPr>
        <w:t>).</w:t>
      </w:r>
    </w:p>
    <w:p w14:paraId="14B5F288" w14:textId="77777777" w:rsidR="00971B8C" w:rsidRDefault="00971B8C" w:rsidP="00971B8C">
      <w:pPr>
        <w:tabs>
          <w:tab w:val="left" w:pos="1134"/>
        </w:tabs>
        <w:spacing w:after="0" w:line="240" w:lineRule="auto"/>
        <w:jc w:val="both"/>
        <w:rPr>
          <w:rFonts w:ascii="Times New Roman" w:hAnsi="Times New Roman" w:cs="Times New Roman"/>
        </w:rPr>
      </w:pPr>
      <w:bookmarkStart w:id="27" w:name="art159p"/>
      <w:bookmarkStart w:id="28" w:name="art160"/>
      <w:bookmarkEnd w:id="27"/>
      <w:bookmarkEnd w:id="28"/>
      <w:r>
        <w:rPr>
          <w:rFonts w:ascii="Times New Roman" w:hAnsi="Times New Roman" w:cs="Times New Roman"/>
          <w:b/>
        </w:rPr>
        <w:t xml:space="preserve">12.8 </w:t>
      </w:r>
      <w:r>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40" w:history="1">
        <w:r>
          <w:rPr>
            <w:rStyle w:val="Hyperlink"/>
            <w:rFonts w:ascii="Times New Roman" w:hAnsi="Times New Roman" w:cs="Times New Roman"/>
          </w:rPr>
          <w:t>Lei nº 14.133/2021</w:t>
        </w:r>
      </w:hyperlink>
      <w:r>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41" w:anchor="art160" w:history="1">
        <w:r>
          <w:rPr>
            <w:rStyle w:val="Hyperlink"/>
            <w:rFonts w:ascii="Times New Roman" w:hAnsi="Times New Roman" w:cs="Times New Roman"/>
          </w:rPr>
          <w:t>art. 160 da Lei nº 14.133/2021</w:t>
        </w:r>
      </w:hyperlink>
      <w:r>
        <w:rPr>
          <w:rFonts w:ascii="Times New Roman" w:hAnsi="Times New Roman" w:cs="Times New Roman"/>
        </w:rPr>
        <w:t>).</w:t>
      </w:r>
    </w:p>
    <w:p w14:paraId="232616DC" w14:textId="77777777" w:rsidR="00971B8C" w:rsidRDefault="00971B8C" w:rsidP="00971B8C">
      <w:pPr>
        <w:tabs>
          <w:tab w:val="left" w:pos="1134"/>
        </w:tabs>
        <w:spacing w:after="0" w:line="240" w:lineRule="auto"/>
        <w:jc w:val="both"/>
        <w:rPr>
          <w:rFonts w:ascii="Times New Roman" w:hAnsi="Times New Roman" w:cs="Times New Roman"/>
        </w:rPr>
      </w:pPr>
      <w:bookmarkStart w:id="29" w:name="art161"/>
      <w:bookmarkEnd w:id="29"/>
      <w:r>
        <w:rPr>
          <w:rFonts w:ascii="Times New Roman" w:hAnsi="Times New Roman" w:cs="Times New Roman"/>
          <w:b/>
        </w:rPr>
        <w:t>12.9</w:t>
      </w:r>
      <w:r>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42" w:history="1">
        <w:r>
          <w:rPr>
            <w:rStyle w:val="Hyperlink"/>
            <w:rFonts w:ascii="Times New Roman" w:hAnsi="Times New Roman" w:cs="Times New Roman"/>
          </w:rPr>
          <w:t>Cadastro Nacional de Empresas Inidôneas e Suspensas (</w:t>
        </w:r>
        <w:proofErr w:type="spellStart"/>
        <w:r>
          <w:rPr>
            <w:rStyle w:val="Hyperlink"/>
            <w:rFonts w:ascii="Times New Roman" w:hAnsi="Times New Roman" w:cs="Times New Roman"/>
          </w:rPr>
          <w:t>Ceis</w:t>
        </w:r>
        <w:proofErr w:type="spellEnd"/>
        <w:r>
          <w:rPr>
            <w:rStyle w:val="Hyperlink"/>
            <w:rFonts w:ascii="Times New Roman" w:hAnsi="Times New Roman" w:cs="Times New Roman"/>
          </w:rPr>
          <w:t>)</w:t>
        </w:r>
      </w:hyperlink>
      <w:r>
        <w:rPr>
          <w:rFonts w:ascii="Times New Roman" w:hAnsi="Times New Roman" w:cs="Times New Roman"/>
        </w:rPr>
        <w:t xml:space="preserve"> e no </w:t>
      </w:r>
      <w:hyperlink r:id="rId43" w:history="1">
        <w:r>
          <w:rPr>
            <w:rStyle w:val="Hyperlink"/>
            <w:rFonts w:ascii="Times New Roman" w:hAnsi="Times New Roman" w:cs="Times New Roman"/>
          </w:rPr>
          <w:t>Cadastro Nacional de Empresas Punidas (</w:t>
        </w:r>
        <w:proofErr w:type="spellStart"/>
        <w:r>
          <w:rPr>
            <w:rStyle w:val="Hyperlink"/>
            <w:rFonts w:ascii="Times New Roman" w:hAnsi="Times New Roman" w:cs="Times New Roman"/>
          </w:rPr>
          <w:t>Cnep</w:t>
        </w:r>
        <w:proofErr w:type="spellEnd"/>
        <w:r>
          <w:rPr>
            <w:rStyle w:val="Hyperlink"/>
            <w:rFonts w:ascii="Times New Roman" w:hAnsi="Times New Roman" w:cs="Times New Roman"/>
          </w:rPr>
          <w:t>)</w:t>
        </w:r>
      </w:hyperlink>
      <w:r>
        <w:rPr>
          <w:rFonts w:ascii="Times New Roman" w:hAnsi="Times New Roman" w:cs="Times New Roman"/>
        </w:rPr>
        <w:t>, instituídos no âmbito do Poder Executivo federal (</w:t>
      </w:r>
      <w:hyperlink r:id="rId44" w:anchor="art161" w:history="1">
        <w:r>
          <w:rPr>
            <w:rStyle w:val="Hyperlink"/>
            <w:rFonts w:ascii="Times New Roman" w:hAnsi="Times New Roman" w:cs="Times New Roman"/>
          </w:rPr>
          <w:t>art. 161 da Lei nº 14.133/2021</w:t>
        </w:r>
      </w:hyperlink>
      <w:r>
        <w:rPr>
          <w:rFonts w:ascii="Times New Roman" w:hAnsi="Times New Roman" w:cs="Times New Roman"/>
        </w:rPr>
        <w:t>).</w:t>
      </w:r>
    </w:p>
    <w:p w14:paraId="0747CC65" w14:textId="77777777" w:rsidR="00971B8C" w:rsidRDefault="00971B8C" w:rsidP="00971B8C">
      <w:pPr>
        <w:tabs>
          <w:tab w:val="left" w:pos="1134"/>
        </w:tabs>
        <w:spacing w:after="0" w:line="240" w:lineRule="auto"/>
        <w:jc w:val="both"/>
        <w:rPr>
          <w:rFonts w:ascii="Times New Roman" w:hAnsi="Times New Roman" w:cs="Times New Roman"/>
        </w:rPr>
      </w:pPr>
      <w:bookmarkStart w:id="30" w:name="art161p"/>
      <w:bookmarkEnd w:id="30"/>
      <w:r>
        <w:rPr>
          <w:rFonts w:ascii="Times New Roman" w:hAnsi="Times New Roman" w:cs="Times New Roman"/>
          <w:b/>
        </w:rPr>
        <w:t>12.10</w:t>
      </w:r>
      <w:r>
        <w:rPr>
          <w:rFonts w:ascii="Times New Roman" w:hAnsi="Times New Roman" w:cs="Times New Roman"/>
        </w:rPr>
        <w:t xml:space="preserve"> O atraso injustificado na execução do contrato sujeitará o contratado a multa de mora, na forma prevista no quadro do item 21.2 (</w:t>
      </w:r>
      <w:hyperlink r:id="rId45" w:anchor="art162" w:history="1">
        <w:r>
          <w:rPr>
            <w:rStyle w:val="Hyperlink"/>
            <w:rFonts w:ascii="Times New Roman" w:hAnsi="Times New Roman" w:cs="Times New Roman"/>
          </w:rPr>
          <w:t>art. 162 da Lei nº 14.133/2021</w:t>
        </w:r>
      </w:hyperlink>
      <w:r>
        <w:rPr>
          <w:rFonts w:ascii="Times New Roman" w:hAnsi="Times New Roman" w:cs="Times New Roman"/>
        </w:rPr>
        <w:t>).</w:t>
      </w:r>
    </w:p>
    <w:p w14:paraId="6878E354" w14:textId="77777777" w:rsidR="00971B8C" w:rsidRDefault="00971B8C" w:rsidP="00971B8C">
      <w:pPr>
        <w:tabs>
          <w:tab w:val="left" w:pos="1134"/>
        </w:tabs>
        <w:spacing w:after="0" w:line="240" w:lineRule="auto"/>
        <w:jc w:val="both"/>
        <w:rPr>
          <w:rFonts w:ascii="Times New Roman" w:hAnsi="Times New Roman" w:cs="Times New Roman"/>
        </w:rPr>
      </w:pPr>
      <w:bookmarkStart w:id="31" w:name="art162p"/>
      <w:bookmarkEnd w:id="31"/>
      <w:r>
        <w:rPr>
          <w:rFonts w:ascii="Times New Roman" w:hAnsi="Times New Roman" w:cs="Times New Roman"/>
          <w:b/>
        </w:rPr>
        <w:t>12.10.1</w:t>
      </w:r>
      <w:r>
        <w:rPr>
          <w:rFonts w:ascii="Times New Roman" w:hAnsi="Times New Roman" w:cs="Times New Roman"/>
        </w:rPr>
        <w:t xml:space="preserve"> A aplicação de multa de mora não impedirá que a Administração a converta em compensatória e promova a extinção unilateral </w:t>
      </w:r>
      <w:r>
        <w:rPr>
          <w:rFonts w:ascii="Times New Roman" w:hAnsi="Times New Roman" w:cs="Times New Roman"/>
          <w:color w:val="000000"/>
        </w:rPr>
        <w:t>da Ata de Registro de Preços</w:t>
      </w:r>
      <w:r>
        <w:rPr>
          <w:rFonts w:ascii="Times New Roman" w:hAnsi="Times New Roman" w:cs="Times New Roman"/>
        </w:rPr>
        <w:t xml:space="preserve"> com a aplicação cumulada de outras sanções previstas na </w:t>
      </w:r>
      <w:hyperlink r:id="rId46" w:history="1">
        <w:r>
          <w:rPr>
            <w:rStyle w:val="Hyperlink"/>
            <w:rFonts w:ascii="Times New Roman" w:hAnsi="Times New Roman" w:cs="Times New Roman"/>
          </w:rPr>
          <w:t>Lei nº 14.133/2021</w:t>
        </w:r>
      </w:hyperlink>
      <w:r>
        <w:rPr>
          <w:rFonts w:ascii="Times New Roman" w:hAnsi="Times New Roman" w:cs="Times New Roman"/>
        </w:rPr>
        <w:t xml:space="preserve"> (</w:t>
      </w:r>
      <w:hyperlink r:id="rId47" w:anchor="art162" w:history="1">
        <w:r>
          <w:rPr>
            <w:rStyle w:val="Hyperlink"/>
            <w:rFonts w:ascii="Times New Roman" w:hAnsi="Times New Roman" w:cs="Times New Roman"/>
          </w:rPr>
          <w:t>art. 162, parágrafo único da Lei nº 14.133/2021</w:t>
        </w:r>
      </w:hyperlink>
      <w:r>
        <w:rPr>
          <w:rFonts w:ascii="Times New Roman" w:hAnsi="Times New Roman" w:cs="Times New Roman"/>
        </w:rPr>
        <w:t>).</w:t>
      </w:r>
    </w:p>
    <w:p w14:paraId="00B606E7" w14:textId="77777777" w:rsidR="00971B8C" w:rsidRDefault="00971B8C" w:rsidP="00971B8C">
      <w:pPr>
        <w:tabs>
          <w:tab w:val="left" w:pos="1134"/>
        </w:tabs>
        <w:spacing w:after="0" w:line="240" w:lineRule="auto"/>
        <w:jc w:val="both"/>
        <w:rPr>
          <w:rFonts w:ascii="Times New Roman" w:hAnsi="Times New Roman" w:cs="Times New Roman"/>
        </w:rPr>
      </w:pPr>
      <w:bookmarkStart w:id="32" w:name="art163"/>
      <w:bookmarkEnd w:id="32"/>
      <w:r>
        <w:rPr>
          <w:rFonts w:ascii="Times New Roman" w:hAnsi="Times New Roman" w:cs="Times New Roman"/>
          <w:b/>
        </w:rPr>
        <w:t>12.11</w:t>
      </w:r>
      <w:r>
        <w:rPr>
          <w:rFonts w:ascii="Times New Roman" w:hAnsi="Times New Roman" w:cs="Times New Roman"/>
        </w:rPr>
        <w:t xml:space="preserve"> É admitida a reabilitação do licitante ou contratado perante o Município de Palmitos-SC, exigidos, cumulativamente (</w:t>
      </w:r>
      <w:hyperlink r:id="rId48" w:anchor="art163" w:history="1">
        <w:r>
          <w:rPr>
            <w:rStyle w:val="Hyperlink"/>
            <w:rFonts w:ascii="Times New Roman" w:hAnsi="Times New Roman" w:cs="Times New Roman"/>
          </w:rPr>
          <w:t>art. 163 da Lei nº 14.133/2021</w:t>
        </w:r>
      </w:hyperlink>
      <w:r>
        <w:rPr>
          <w:rFonts w:ascii="Times New Roman" w:hAnsi="Times New Roman" w:cs="Times New Roman"/>
        </w:rPr>
        <w:t>):</w:t>
      </w:r>
    </w:p>
    <w:p w14:paraId="62338948" w14:textId="77777777" w:rsidR="00971B8C" w:rsidRDefault="00971B8C" w:rsidP="00971B8C">
      <w:pPr>
        <w:pStyle w:val="PargrafodaLista"/>
        <w:numPr>
          <w:ilvl w:val="0"/>
          <w:numId w:val="46"/>
        </w:numPr>
        <w:tabs>
          <w:tab w:val="left" w:pos="567"/>
        </w:tabs>
        <w:spacing w:after="0" w:line="240" w:lineRule="auto"/>
        <w:ind w:left="0" w:firstLine="0"/>
        <w:jc w:val="both"/>
        <w:rPr>
          <w:rFonts w:ascii="Times New Roman" w:hAnsi="Times New Roman" w:cs="Times New Roman"/>
        </w:rPr>
      </w:pPr>
      <w:bookmarkStart w:id="33" w:name="art163i"/>
      <w:bookmarkEnd w:id="33"/>
      <w:r>
        <w:rPr>
          <w:rFonts w:ascii="Times New Roman" w:hAnsi="Times New Roman" w:cs="Times New Roman"/>
        </w:rPr>
        <w:t>Reparação integral do dano causado à Administração Pública Municipal;</w:t>
      </w:r>
    </w:p>
    <w:p w14:paraId="6E26864A" w14:textId="77777777" w:rsidR="00971B8C" w:rsidRDefault="00971B8C" w:rsidP="00971B8C">
      <w:pPr>
        <w:pStyle w:val="PargrafodaLista"/>
        <w:numPr>
          <w:ilvl w:val="0"/>
          <w:numId w:val="46"/>
        </w:numPr>
        <w:tabs>
          <w:tab w:val="left" w:pos="567"/>
        </w:tabs>
        <w:spacing w:after="0" w:line="240" w:lineRule="auto"/>
        <w:ind w:left="0" w:firstLine="0"/>
        <w:jc w:val="both"/>
        <w:rPr>
          <w:rFonts w:ascii="Times New Roman" w:hAnsi="Times New Roman" w:cs="Times New Roman"/>
        </w:rPr>
      </w:pPr>
      <w:bookmarkStart w:id="34" w:name="art163ii"/>
      <w:bookmarkEnd w:id="34"/>
      <w:r>
        <w:rPr>
          <w:rFonts w:ascii="Times New Roman" w:hAnsi="Times New Roman" w:cs="Times New Roman"/>
        </w:rPr>
        <w:t>Pagamento da multa;</w:t>
      </w:r>
    </w:p>
    <w:p w14:paraId="56FAC935" w14:textId="77777777" w:rsidR="00971B8C" w:rsidRDefault="00971B8C" w:rsidP="00971B8C">
      <w:pPr>
        <w:pStyle w:val="PargrafodaLista"/>
        <w:numPr>
          <w:ilvl w:val="0"/>
          <w:numId w:val="46"/>
        </w:numPr>
        <w:tabs>
          <w:tab w:val="left" w:pos="567"/>
        </w:tabs>
        <w:spacing w:after="0" w:line="240" w:lineRule="auto"/>
        <w:ind w:left="0" w:firstLine="0"/>
        <w:jc w:val="both"/>
        <w:rPr>
          <w:rFonts w:ascii="Times New Roman" w:hAnsi="Times New Roman" w:cs="Times New Roman"/>
        </w:rPr>
      </w:pPr>
      <w:bookmarkStart w:id="35" w:name="art163iii"/>
      <w:bookmarkEnd w:id="35"/>
      <w:r>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E05C7B3" w14:textId="77777777" w:rsidR="00971B8C" w:rsidRDefault="00971B8C" w:rsidP="00971B8C">
      <w:pPr>
        <w:pStyle w:val="PargrafodaLista"/>
        <w:numPr>
          <w:ilvl w:val="0"/>
          <w:numId w:val="46"/>
        </w:numPr>
        <w:tabs>
          <w:tab w:val="left" w:pos="567"/>
        </w:tabs>
        <w:spacing w:after="0" w:line="240" w:lineRule="auto"/>
        <w:ind w:left="0" w:firstLine="0"/>
        <w:jc w:val="both"/>
        <w:rPr>
          <w:rFonts w:ascii="Times New Roman" w:hAnsi="Times New Roman" w:cs="Times New Roman"/>
        </w:rPr>
      </w:pPr>
      <w:bookmarkStart w:id="36" w:name="art163iv"/>
      <w:bookmarkEnd w:id="36"/>
      <w:r>
        <w:rPr>
          <w:rFonts w:ascii="Times New Roman" w:hAnsi="Times New Roman" w:cs="Times New Roman"/>
        </w:rPr>
        <w:t>Cumprimento das condições de reabilitação definidas no ato punitivo;</w:t>
      </w:r>
    </w:p>
    <w:p w14:paraId="6ECB08DF" w14:textId="77777777" w:rsidR="00971B8C" w:rsidRDefault="00971B8C" w:rsidP="00971B8C">
      <w:pPr>
        <w:pStyle w:val="PargrafodaLista"/>
        <w:numPr>
          <w:ilvl w:val="0"/>
          <w:numId w:val="46"/>
        </w:numPr>
        <w:tabs>
          <w:tab w:val="left" w:pos="567"/>
        </w:tabs>
        <w:spacing w:after="0" w:line="240" w:lineRule="auto"/>
        <w:ind w:left="0" w:firstLine="0"/>
        <w:jc w:val="both"/>
        <w:rPr>
          <w:rFonts w:ascii="Times New Roman" w:hAnsi="Times New Roman" w:cs="Times New Roman"/>
        </w:rPr>
      </w:pPr>
      <w:bookmarkStart w:id="37" w:name="art163v"/>
      <w:bookmarkEnd w:id="37"/>
      <w:r>
        <w:rPr>
          <w:rFonts w:ascii="Times New Roman" w:hAnsi="Times New Roman" w:cs="Times New Roman"/>
        </w:rPr>
        <w:t>Análise jurídica prévia, com posicionamento conclusivo quanto ao cumprimento dos requisitos definidos neste item.</w:t>
      </w:r>
    </w:p>
    <w:p w14:paraId="7E20541C" w14:textId="77777777" w:rsidR="00971B8C" w:rsidRDefault="00971B8C" w:rsidP="00971B8C">
      <w:pPr>
        <w:tabs>
          <w:tab w:val="left" w:pos="1134"/>
        </w:tabs>
        <w:spacing w:after="0" w:line="240" w:lineRule="auto"/>
        <w:jc w:val="both"/>
        <w:rPr>
          <w:rFonts w:ascii="Times New Roman" w:hAnsi="Times New Roman" w:cs="Times New Roman"/>
        </w:rPr>
      </w:pPr>
      <w:bookmarkStart w:id="38" w:name="art163p"/>
      <w:bookmarkEnd w:id="38"/>
      <w:r>
        <w:rPr>
          <w:rFonts w:ascii="Times New Roman" w:hAnsi="Times New Roman" w:cs="Times New Roman"/>
          <w:b/>
        </w:rPr>
        <w:t>12.11.1</w:t>
      </w:r>
      <w:r>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3947B52D" w14:textId="77777777" w:rsidR="00971B8C" w:rsidRDefault="00971B8C" w:rsidP="00971B8C">
      <w:pPr>
        <w:tabs>
          <w:tab w:val="left" w:pos="1134"/>
        </w:tabs>
        <w:spacing w:after="0" w:line="240" w:lineRule="auto"/>
        <w:jc w:val="both"/>
        <w:rPr>
          <w:rFonts w:ascii="Times New Roman" w:hAnsi="Times New Roman" w:cs="Times New Roman"/>
        </w:rPr>
      </w:pPr>
    </w:p>
    <w:p w14:paraId="0EFE54B2" w14:textId="77777777" w:rsidR="00971B8C" w:rsidRDefault="00971B8C" w:rsidP="00971B8C">
      <w:pPr>
        <w:pStyle w:val="Ttulo1"/>
        <w:shd w:val="clear" w:color="auto" w:fill="A5A5A5" w:themeFill="accent3"/>
        <w:spacing w:before="0" w:line="240" w:lineRule="auto"/>
        <w:rPr>
          <w:rFonts w:ascii="Times New Roman" w:hAnsi="Times New Roman" w:cs="Times New Roman"/>
          <w:sz w:val="22"/>
          <w:szCs w:val="22"/>
        </w:rPr>
      </w:pPr>
      <w:bookmarkStart w:id="39" w:name="_Toc133156924"/>
      <w:r>
        <w:rPr>
          <w:rFonts w:ascii="Times New Roman" w:hAnsi="Times New Roman" w:cs="Times New Roman"/>
          <w:sz w:val="22"/>
          <w:szCs w:val="22"/>
        </w:rPr>
        <w:t>13) DISPOSIÇÕES FINAIS</w:t>
      </w:r>
      <w:bookmarkEnd w:id="39"/>
    </w:p>
    <w:p w14:paraId="4E03DFDE"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t>13.1</w:t>
      </w:r>
      <w:r>
        <w:rPr>
          <w:rFonts w:ascii="Times New Roman" w:hAnsi="Times New Roman" w:cs="Times New Roman"/>
        </w:rPr>
        <w:t xml:space="preserve"> Para fins de garantir a ampla publicidade, este ato que autoriza a dispensa de licitação, junto com os demais documentos mencionados neste documento, será divulgado:</w:t>
      </w:r>
    </w:p>
    <w:p w14:paraId="05B03220" w14:textId="77777777" w:rsidR="00971B8C" w:rsidRDefault="00971B8C" w:rsidP="00971B8C">
      <w:pPr>
        <w:pStyle w:val="PargrafodaLista"/>
        <w:numPr>
          <w:ilvl w:val="0"/>
          <w:numId w:val="47"/>
        </w:numPr>
        <w:tabs>
          <w:tab w:val="left" w:pos="1134"/>
        </w:tabs>
        <w:spacing w:after="0" w:line="240" w:lineRule="auto"/>
        <w:ind w:left="567" w:firstLine="0"/>
        <w:jc w:val="both"/>
        <w:rPr>
          <w:rFonts w:ascii="Times New Roman" w:hAnsi="Times New Roman" w:cs="Times New Roman"/>
        </w:rPr>
      </w:pPr>
      <w:r>
        <w:rPr>
          <w:rFonts w:ascii="Times New Roman" w:hAnsi="Times New Roman" w:cs="Times New Roman"/>
        </w:rPr>
        <w:lastRenderedPageBreak/>
        <w:t>Portal Nacional de Contratações Públicas – PNCP, a partir da adoção pelo Município (</w:t>
      </w:r>
      <w:hyperlink r:id="rId49" w:anchor="art176iii" w:history="1">
        <w:r>
          <w:rPr>
            <w:rStyle w:val="Hyperlink"/>
            <w:rFonts w:ascii="Times New Roman" w:hAnsi="Times New Roman" w:cs="Times New Roman"/>
          </w:rPr>
          <w:t>art. 176, III c/c p. ú. da Lei nº 14.133/2021</w:t>
        </w:r>
      </w:hyperlink>
      <w:r>
        <w:rPr>
          <w:rFonts w:ascii="Times New Roman" w:hAnsi="Times New Roman" w:cs="Times New Roman"/>
        </w:rPr>
        <w:t>);</w:t>
      </w:r>
    </w:p>
    <w:p w14:paraId="537FAD5F" w14:textId="77777777" w:rsidR="00971B8C" w:rsidRDefault="00971B8C" w:rsidP="00971B8C">
      <w:pPr>
        <w:pStyle w:val="PargrafodaLista"/>
        <w:numPr>
          <w:ilvl w:val="0"/>
          <w:numId w:val="47"/>
        </w:numPr>
        <w:tabs>
          <w:tab w:val="left" w:pos="1134"/>
        </w:tabs>
        <w:spacing w:after="0" w:line="240" w:lineRule="auto"/>
        <w:ind w:left="567" w:firstLine="0"/>
        <w:jc w:val="both"/>
        <w:rPr>
          <w:rFonts w:ascii="Times New Roman" w:hAnsi="Times New Roman" w:cs="Times New Roman"/>
        </w:rPr>
      </w:pPr>
      <w:r>
        <w:rPr>
          <w:rFonts w:ascii="Times New Roman" w:hAnsi="Times New Roman" w:cs="Times New Roman"/>
        </w:rPr>
        <w:t>Página do Município de Palmitos SC (www.palmitos.sc.gov.br);</w:t>
      </w:r>
    </w:p>
    <w:p w14:paraId="642AF4BE" w14:textId="77777777" w:rsidR="00971B8C" w:rsidRDefault="00971B8C" w:rsidP="00971B8C">
      <w:pPr>
        <w:pStyle w:val="PargrafodaLista"/>
        <w:numPr>
          <w:ilvl w:val="0"/>
          <w:numId w:val="47"/>
        </w:numPr>
        <w:tabs>
          <w:tab w:val="left" w:pos="1134"/>
        </w:tabs>
        <w:spacing w:after="0" w:line="240" w:lineRule="auto"/>
        <w:ind w:left="567" w:firstLine="0"/>
        <w:jc w:val="both"/>
        <w:rPr>
          <w:rFonts w:ascii="Times New Roman" w:hAnsi="Times New Roman" w:cs="Times New Roman"/>
        </w:rPr>
      </w:pPr>
      <w:r>
        <w:rPr>
          <w:rFonts w:ascii="Times New Roman" w:hAnsi="Times New Roman" w:cs="Times New Roman"/>
        </w:rPr>
        <w:t>Diário Oficial dos Municípios – DOM (</w:t>
      </w:r>
      <w:hyperlink r:id="rId50" w:anchor="art176" w:history="1">
        <w:r>
          <w:rPr>
            <w:rStyle w:val="Hyperlink"/>
            <w:rFonts w:ascii="Times New Roman" w:hAnsi="Times New Roman" w:cs="Times New Roman"/>
          </w:rPr>
          <w:t>art. 176, p. ú., I da Lei nº 14.133/2021</w:t>
        </w:r>
      </w:hyperlink>
      <w:r>
        <w:rPr>
          <w:rFonts w:ascii="Times New Roman" w:hAnsi="Times New Roman" w:cs="Times New Roman"/>
        </w:rPr>
        <w:t>).</w:t>
      </w:r>
      <w:bookmarkStart w:id="40" w:name="_Hlk125666829"/>
    </w:p>
    <w:p w14:paraId="5EFC180E" w14:textId="77777777" w:rsidR="00971B8C" w:rsidRDefault="00971B8C" w:rsidP="00971B8C">
      <w:pPr>
        <w:tabs>
          <w:tab w:val="left" w:pos="1134"/>
        </w:tabs>
        <w:spacing w:after="0" w:line="240" w:lineRule="auto"/>
        <w:jc w:val="both"/>
        <w:rPr>
          <w:rFonts w:ascii="Times New Roman" w:hAnsi="Times New Roman" w:cs="Times New Roman"/>
        </w:rPr>
      </w:pPr>
      <w:bookmarkStart w:id="41" w:name="_Hlk125667912"/>
      <w:bookmarkEnd w:id="40"/>
      <w:r>
        <w:rPr>
          <w:rFonts w:ascii="Times New Roman" w:hAnsi="Times New Roman" w:cs="Times New Roman"/>
          <w:b/>
        </w:rPr>
        <w:t>13.2</w:t>
      </w:r>
      <w:r>
        <w:rPr>
          <w:rFonts w:ascii="Times New Roman" w:hAnsi="Times New Roman" w:cs="Times New Roman"/>
        </w:rPr>
        <w:t xml:space="preserve"> Também deve ser divulgado nos mesmos meios de divulgação, </w:t>
      </w:r>
      <w:r>
        <w:rPr>
          <w:rFonts w:ascii="Times New Roman" w:hAnsi="Times New Roman" w:cs="Times New Roman"/>
          <w:b/>
        </w:rPr>
        <w:t>em até 10 dias úteis a partir da data da assinatura:</w:t>
      </w:r>
      <w:r>
        <w:rPr>
          <w:rFonts w:ascii="Times New Roman" w:hAnsi="Times New Roman" w:cs="Times New Roman"/>
        </w:rPr>
        <w:t xml:space="preserve"> Contrato Administrativo.</w:t>
      </w:r>
    </w:p>
    <w:p w14:paraId="0833B4AB" w14:textId="77777777" w:rsidR="00971B8C" w:rsidRDefault="00971B8C" w:rsidP="00971B8C">
      <w:pPr>
        <w:tabs>
          <w:tab w:val="left" w:pos="1134"/>
        </w:tabs>
        <w:spacing w:after="0" w:line="240" w:lineRule="auto"/>
        <w:jc w:val="both"/>
        <w:rPr>
          <w:rFonts w:ascii="Times New Roman" w:hAnsi="Times New Roman" w:cs="Times New Roman"/>
        </w:rPr>
      </w:pPr>
      <w:r>
        <w:rPr>
          <w:rFonts w:ascii="Times New Roman" w:hAnsi="Times New Roman" w:cs="Times New Roman"/>
          <w:b/>
        </w:rPr>
        <w:t>13.3</w:t>
      </w:r>
      <w:r>
        <w:rPr>
          <w:rFonts w:ascii="Times New Roman" w:hAnsi="Times New Roman" w:cs="Times New Roman"/>
        </w:rPr>
        <w:t xml:space="preserve"> As questões decorrentes das previsões desta contratação que não possam ser dirimidas administrativamente serão processadas e julgadas no Foro da Comarca Palmitos SC, com exclusão de qualquer outro, por mais privilegiado que seja.</w:t>
      </w:r>
    </w:p>
    <w:p w14:paraId="42A6C6F5" w14:textId="77777777" w:rsidR="00971B8C" w:rsidRPr="00971B8C" w:rsidRDefault="00971B8C" w:rsidP="00971B8C">
      <w:pPr>
        <w:tabs>
          <w:tab w:val="left" w:pos="1134"/>
        </w:tabs>
        <w:spacing w:after="0" w:line="240" w:lineRule="auto"/>
        <w:jc w:val="both"/>
        <w:rPr>
          <w:rFonts w:ascii="Times New Roman" w:hAnsi="Times New Roman" w:cs="Times New Roman"/>
        </w:rPr>
      </w:pPr>
    </w:p>
    <w:bookmarkEnd w:id="41"/>
    <w:p w14:paraId="132B7FBF" w14:textId="76317672" w:rsidR="00971B8C" w:rsidRDefault="00971B8C" w:rsidP="00971B8C">
      <w:pPr>
        <w:suppressAutoHyphens/>
        <w:spacing w:after="0" w:line="240" w:lineRule="auto"/>
        <w:jc w:val="center"/>
        <w:rPr>
          <w:rFonts w:ascii="Times New Roman" w:hAnsi="Times New Roman" w:cs="Times New Roman"/>
          <w:b/>
        </w:rPr>
      </w:pPr>
      <w:r w:rsidRPr="00971B8C">
        <w:rPr>
          <w:rFonts w:ascii="Times New Roman" w:hAnsi="Times New Roman" w:cs="Times New Roman"/>
          <w:b/>
        </w:rPr>
        <w:t>Município de Palmitos SC, 26 de fevereiro de 2024.</w:t>
      </w:r>
    </w:p>
    <w:p w14:paraId="714598B8" w14:textId="77777777" w:rsidR="007647F2" w:rsidRDefault="007647F2" w:rsidP="00971B8C">
      <w:pPr>
        <w:suppressAutoHyphens/>
        <w:spacing w:after="0" w:line="240" w:lineRule="auto"/>
        <w:jc w:val="center"/>
        <w:rPr>
          <w:rFonts w:ascii="Times New Roman" w:hAnsi="Times New Roman" w:cs="Times New Roman"/>
          <w:b/>
        </w:rPr>
      </w:pPr>
    </w:p>
    <w:p w14:paraId="33D42737" w14:textId="77777777" w:rsidR="007647F2" w:rsidRDefault="007647F2" w:rsidP="00971B8C">
      <w:pPr>
        <w:suppressAutoHyphens/>
        <w:spacing w:after="0" w:line="240" w:lineRule="auto"/>
        <w:jc w:val="center"/>
        <w:rPr>
          <w:rFonts w:ascii="Times New Roman" w:hAnsi="Times New Roman" w:cs="Times New Roman"/>
          <w:b/>
        </w:rPr>
      </w:pPr>
    </w:p>
    <w:p w14:paraId="7A6194B7" w14:textId="77777777" w:rsidR="007647F2" w:rsidRDefault="007647F2" w:rsidP="00971B8C">
      <w:pPr>
        <w:suppressAutoHyphens/>
        <w:spacing w:after="0" w:line="240" w:lineRule="auto"/>
        <w:jc w:val="center"/>
        <w:rPr>
          <w:rFonts w:ascii="Times New Roman" w:hAnsi="Times New Roman" w:cs="Times New Roman"/>
          <w:b/>
        </w:rPr>
      </w:pPr>
    </w:p>
    <w:p w14:paraId="02CE5D35" w14:textId="77777777" w:rsidR="007647F2" w:rsidRPr="00971B8C" w:rsidRDefault="007647F2" w:rsidP="00971B8C">
      <w:pPr>
        <w:suppressAutoHyphens/>
        <w:spacing w:after="0" w:line="240" w:lineRule="auto"/>
        <w:jc w:val="center"/>
        <w:rPr>
          <w:rFonts w:ascii="Times New Roman" w:hAnsi="Times New Roman" w:cs="Times New Roman"/>
          <w:b/>
        </w:rPr>
      </w:pPr>
    </w:p>
    <w:p w14:paraId="06D07498" w14:textId="77777777" w:rsidR="00971B8C" w:rsidRDefault="00971B8C" w:rsidP="00971B8C">
      <w:pPr>
        <w:suppressAutoHyphens/>
        <w:spacing w:after="0" w:line="240" w:lineRule="auto"/>
        <w:jc w:val="center"/>
        <w:rPr>
          <w:rFonts w:ascii="Times New Roman" w:hAnsi="Times New Roman" w:cs="Times New Roman"/>
          <w:b/>
        </w:rPr>
      </w:pPr>
    </w:p>
    <w:p w14:paraId="06159329" w14:textId="77777777" w:rsidR="00971B8C" w:rsidRDefault="00971B8C" w:rsidP="00971B8C">
      <w:pPr>
        <w:suppressAutoHyphens/>
        <w:spacing w:after="0" w:line="240" w:lineRule="auto"/>
        <w:jc w:val="center"/>
        <w:rPr>
          <w:rFonts w:ascii="Times New Roman" w:hAnsi="Times New Roman" w:cs="Times New Roman"/>
          <w:b/>
        </w:rPr>
      </w:pPr>
    </w:p>
    <w:p w14:paraId="04BB3842" w14:textId="77777777" w:rsidR="00971B8C" w:rsidRDefault="00971B8C" w:rsidP="00971B8C">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roofErr w:type="spellStart"/>
      <w:r>
        <w:rPr>
          <w:rFonts w:ascii="Times New Roman" w:eastAsia="Times New Roman" w:hAnsi="Times New Roman" w:cs="Times New Roman"/>
          <w:b/>
          <w:lang w:eastAsia="pt-BR"/>
        </w:rPr>
        <w:t>Dair</w:t>
      </w:r>
      <w:proofErr w:type="spellEnd"/>
      <w:r>
        <w:rPr>
          <w:rFonts w:ascii="Times New Roman" w:eastAsia="Times New Roman" w:hAnsi="Times New Roman" w:cs="Times New Roman"/>
          <w:b/>
          <w:lang w:eastAsia="pt-BR"/>
        </w:rPr>
        <w:t xml:space="preserve"> </w:t>
      </w:r>
      <w:proofErr w:type="spellStart"/>
      <w:r>
        <w:rPr>
          <w:rFonts w:ascii="Times New Roman" w:eastAsia="Times New Roman" w:hAnsi="Times New Roman" w:cs="Times New Roman"/>
          <w:b/>
          <w:lang w:eastAsia="pt-BR"/>
        </w:rPr>
        <w:t>Jocely</w:t>
      </w:r>
      <w:proofErr w:type="spellEnd"/>
      <w:r>
        <w:rPr>
          <w:rFonts w:ascii="Times New Roman" w:eastAsia="Times New Roman" w:hAnsi="Times New Roman" w:cs="Times New Roman"/>
          <w:b/>
          <w:lang w:eastAsia="pt-BR"/>
        </w:rPr>
        <w:t xml:space="preserve"> Enge</w:t>
      </w:r>
    </w:p>
    <w:p w14:paraId="1D69DD79" w14:textId="77777777" w:rsidR="00971B8C" w:rsidRDefault="00971B8C" w:rsidP="00971B8C">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Prefeito Municipal</w:t>
      </w:r>
    </w:p>
    <w:p w14:paraId="016225DB" w14:textId="77777777" w:rsidR="00971B8C" w:rsidRDefault="00971B8C" w:rsidP="00971B8C">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2D52ED32" w14:textId="77777777" w:rsidR="00971B8C" w:rsidRDefault="00971B8C" w:rsidP="00971B8C">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61625834" w14:textId="77777777" w:rsidR="00971B8C" w:rsidRDefault="00971B8C" w:rsidP="00971B8C">
      <w:pPr>
        <w:pStyle w:val="Ttulo1"/>
        <w:shd w:val="clear" w:color="auto" w:fill="A5A5A5" w:themeFill="accent3"/>
        <w:spacing w:before="0" w:line="240" w:lineRule="auto"/>
        <w:jc w:val="center"/>
        <w:rPr>
          <w:rFonts w:ascii="Times New Roman" w:hAnsi="Times New Roman" w:cs="Times New Roman"/>
          <w:sz w:val="22"/>
          <w:szCs w:val="22"/>
        </w:rPr>
      </w:pPr>
      <w:bookmarkStart w:id="42" w:name="_Toc133144346"/>
      <w:r>
        <w:rPr>
          <w:rFonts w:ascii="Times New Roman" w:hAnsi="Times New Roman" w:cs="Times New Roman"/>
          <w:sz w:val="22"/>
          <w:szCs w:val="22"/>
        </w:rPr>
        <w:t xml:space="preserve">ANEXO I </w:t>
      </w:r>
      <w:bookmarkEnd w:id="42"/>
    </w:p>
    <w:p w14:paraId="14DE9B59" w14:textId="77777777" w:rsidR="00971B8C" w:rsidRDefault="00971B8C" w:rsidP="00971B8C">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3AFA5609" w14:textId="77777777" w:rsidR="00971B8C" w:rsidRDefault="00971B8C" w:rsidP="00971B8C">
      <w:pPr>
        <w:spacing w:after="0" w:line="240" w:lineRule="auto"/>
        <w:jc w:val="both"/>
        <w:rPr>
          <w:rFonts w:ascii="Times New Roman" w:hAnsi="Times New Roman" w:cs="Times New Roman"/>
          <w:b/>
        </w:rPr>
      </w:pPr>
    </w:p>
    <w:tbl>
      <w:tblPr>
        <w:tblStyle w:val="Tabelacomgrade"/>
        <w:tblW w:w="9639" w:type="dxa"/>
        <w:tblInd w:w="-572" w:type="dxa"/>
        <w:tblLook w:val="04A0" w:firstRow="1" w:lastRow="0" w:firstColumn="1" w:lastColumn="0" w:noHBand="0" w:noVBand="1"/>
      </w:tblPr>
      <w:tblGrid>
        <w:gridCol w:w="9639"/>
      </w:tblGrid>
      <w:tr w:rsidR="00971B8C" w14:paraId="7492F80A" w14:textId="77777777" w:rsidTr="00971B8C">
        <w:tc>
          <w:tcPr>
            <w:tcW w:w="9639" w:type="dxa"/>
            <w:tcBorders>
              <w:top w:val="single" w:sz="4" w:space="0" w:color="auto"/>
              <w:left w:val="single" w:sz="4" w:space="0" w:color="auto"/>
              <w:bottom w:val="single" w:sz="4" w:space="0" w:color="auto"/>
              <w:right w:val="single" w:sz="4" w:space="0" w:color="auto"/>
            </w:tcBorders>
          </w:tcPr>
          <w:p w14:paraId="30C373A8" w14:textId="77777777" w:rsidR="00971B8C" w:rsidRDefault="00971B8C">
            <w:pPr>
              <w:jc w:val="center"/>
              <w:rPr>
                <w:rFonts w:ascii="Times New Roman" w:hAnsi="Times New Roman" w:cs="Times New Roman"/>
                <w:b/>
              </w:rPr>
            </w:pPr>
            <w:r>
              <w:rPr>
                <w:rFonts w:ascii="Times New Roman" w:hAnsi="Times New Roman" w:cs="Times New Roman"/>
                <w:b/>
              </w:rPr>
              <w:t>DOCUMENTO DE FORMALIZAÇÃO DE DEMANDA Nº 05/2023</w:t>
            </w:r>
          </w:p>
          <w:p w14:paraId="5538CC72" w14:textId="77777777" w:rsidR="00971B8C" w:rsidRDefault="00971B8C">
            <w:pPr>
              <w:jc w:val="center"/>
              <w:rPr>
                <w:rFonts w:ascii="Times New Roman" w:hAnsi="Times New Roman" w:cs="Times New Roman"/>
                <w:b/>
              </w:rPr>
            </w:pPr>
            <w:r>
              <w:rPr>
                <w:rFonts w:ascii="Times New Roman" w:hAnsi="Times New Roman" w:cs="Times New Roman"/>
                <w:b/>
              </w:rPr>
              <w:t>SECRETÁRIA DE ADMINISTRAÇÃO</w:t>
            </w:r>
          </w:p>
          <w:p w14:paraId="7F081823" w14:textId="77777777" w:rsidR="00971B8C" w:rsidRDefault="00971B8C">
            <w:pPr>
              <w:jc w:val="center"/>
              <w:rPr>
                <w:rFonts w:ascii="Times New Roman" w:hAnsi="Times New Roman" w:cs="Times New Roman"/>
                <w:b/>
              </w:rPr>
            </w:pPr>
          </w:p>
        </w:tc>
      </w:tr>
      <w:tr w:rsidR="00971B8C" w14:paraId="20D41A63" w14:textId="77777777" w:rsidTr="00971B8C">
        <w:tc>
          <w:tcPr>
            <w:tcW w:w="9639" w:type="dxa"/>
            <w:tcBorders>
              <w:top w:val="single" w:sz="4" w:space="0" w:color="auto"/>
              <w:left w:val="single" w:sz="4" w:space="0" w:color="auto"/>
              <w:bottom w:val="single" w:sz="4" w:space="0" w:color="auto"/>
              <w:right w:val="single" w:sz="4" w:space="0" w:color="auto"/>
            </w:tcBorders>
          </w:tcPr>
          <w:p w14:paraId="45428541" w14:textId="77777777" w:rsidR="00971B8C" w:rsidRDefault="00971B8C">
            <w:pPr>
              <w:jc w:val="both"/>
              <w:rPr>
                <w:rFonts w:ascii="Times New Roman" w:hAnsi="Times New Roman" w:cs="Times New Roman"/>
                <w:b/>
              </w:rPr>
            </w:pPr>
            <w:r>
              <w:rPr>
                <w:rFonts w:ascii="Times New Roman" w:hAnsi="Times New Roman" w:cs="Times New Roman"/>
                <w:b/>
              </w:rPr>
              <w:t>1. Órgão solicitante:</w:t>
            </w:r>
          </w:p>
          <w:p w14:paraId="23FEDE90" w14:textId="77777777" w:rsidR="00971B8C" w:rsidRDefault="00971B8C">
            <w:pPr>
              <w:jc w:val="both"/>
              <w:rPr>
                <w:rFonts w:ascii="Times New Roman" w:hAnsi="Times New Roman" w:cs="Times New Roman"/>
              </w:rPr>
            </w:pPr>
            <w:r>
              <w:rPr>
                <w:rFonts w:ascii="Times New Roman" w:hAnsi="Times New Roman" w:cs="Times New Roman"/>
              </w:rPr>
              <w:t>Secretaria de Administração, Finanças e Planejamento e Secretaria de Educação, Cultura e Esporte.</w:t>
            </w:r>
          </w:p>
          <w:p w14:paraId="03AD0CE3" w14:textId="77777777" w:rsidR="00971B8C" w:rsidRDefault="00971B8C">
            <w:pPr>
              <w:jc w:val="both"/>
              <w:rPr>
                <w:rFonts w:ascii="Times New Roman" w:hAnsi="Times New Roman" w:cs="Times New Roman"/>
                <w:b/>
              </w:rPr>
            </w:pPr>
          </w:p>
        </w:tc>
      </w:tr>
      <w:tr w:rsidR="00971B8C" w14:paraId="0A26E730" w14:textId="77777777" w:rsidTr="00971B8C">
        <w:tc>
          <w:tcPr>
            <w:tcW w:w="9639" w:type="dxa"/>
            <w:tcBorders>
              <w:top w:val="single" w:sz="4" w:space="0" w:color="auto"/>
              <w:left w:val="single" w:sz="4" w:space="0" w:color="auto"/>
              <w:bottom w:val="single" w:sz="4" w:space="0" w:color="auto"/>
              <w:right w:val="single" w:sz="4" w:space="0" w:color="auto"/>
            </w:tcBorders>
          </w:tcPr>
          <w:p w14:paraId="04050B1B" w14:textId="77777777" w:rsidR="00971B8C" w:rsidRDefault="00971B8C">
            <w:pPr>
              <w:jc w:val="both"/>
              <w:rPr>
                <w:rFonts w:ascii="Times New Roman" w:hAnsi="Times New Roman" w:cs="Times New Roman"/>
                <w:b/>
              </w:rPr>
            </w:pPr>
            <w:r>
              <w:rPr>
                <w:rFonts w:ascii="Times New Roman" w:hAnsi="Times New Roman" w:cs="Times New Roman"/>
                <w:b/>
              </w:rPr>
              <w:t>2. Descrição do objeto (não dos itens):</w:t>
            </w:r>
          </w:p>
          <w:p w14:paraId="5087B4B1" w14:textId="77777777" w:rsidR="00971B8C" w:rsidRDefault="00971B8C">
            <w:pPr>
              <w:jc w:val="both"/>
              <w:rPr>
                <w:rFonts w:ascii="Times New Roman" w:hAnsi="Times New Roman" w:cs="Times New Roman"/>
              </w:rPr>
            </w:pPr>
            <w:r>
              <w:rPr>
                <w:rFonts w:ascii="Times New Roman" w:hAnsi="Times New Roman" w:cs="Times New Roman"/>
              </w:rPr>
              <w:t>Contratação de empresa especializada para locação de estrutura de iluminação, sonorização, painel de led e gerador de energia, para a realização das festividades do “70º ANIVERSÁRIO DO MUNICÍPIO DE PALMITOS”.</w:t>
            </w:r>
          </w:p>
          <w:p w14:paraId="012BD8C0" w14:textId="77777777" w:rsidR="00971B8C" w:rsidRDefault="00971B8C">
            <w:pPr>
              <w:jc w:val="both"/>
              <w:rPr>
                <w:rFonts w:ascii="Times New Roman" w:hAnsi="Times New Roman" w:cs="Times New Roman"/>
                <w:b/>
              </w:rPr>
            </w:pPr>
          </w:p>
        </w:tc>
      </w:tr>
      <w:tr w:rsidR="00971B8C" w14:paraId="1C797A73" w14:textId="77777777" w:rsidTr="00971B8C">
        <w:tc>
          <w:tcPr>
            <w:tcW w:w="9639" w:type="dxa"/>
            <w:tcBorders>
              <w:top w:val="single" w:sz="4" w:space="0" w:color="auto"/>
              <w:left w:val="single" w:sz="4" w:space="0" w:color="auto"/>
              <w:bottom w:val="single" w:sz="4" w:space="0" w:color="auto"/>
              <w:right w:val="single" w:sz="4" w:space="0" w:color="auto"/>
            </w:tcBorders>
          </w:tcPr>
          <w:p w14:paraId="117FE113" w14:textId="77777777" w:rsidR="00971B8C" w:rsidRDefault="00971B8C">
            <w:pPr>
              <w:jc w:val="both"/>
              <w:rPr>
                <w:rFonts w:ascii="Times New Roman" w:hAnsi="Times New Roman" w:cs="Times New Roman"/>
                <w:b/>
                <w:bCs/>
              </w:rPr>
            </w:pPr>
            <w:r>
              <w:rPr>
                <w:rFonts w:ascii="Times New Roman" w:hAnsi="Times New Roman" w:cs="Times New Roman"/>
                <w:b/>
                <w:bCs/>
              </w:rPr>
              <w:t>3. Justificativa da necessidade de contratação</w:t>
            </w:r>
          </w:p>
          <w:p w14:paraId="71EA6390" w14:textId="77777777" w:rsidR="00971B8C" w:rsidRDefault="00971B8C">
            <w:pPr>
              <w:jc w:val="both"/>
              <w:rPr>
                <w:rFonts w:ascii="Times New Roman" w:hAnsi="Times New Roman" w:cs="Times New Roman"/>
              </w:rPr>
            </w:pPr>
            <w:r>
              <w:rPr>
                <w:rFonts w:ascii="Times New Roman" w:hAnsi="Times New Roman" w:cs="Times New Roman"/>
              </w:rPr>
              <w:t>O Município necessita contratar empresa locação de estrutura de iluminação, sonorização, painel de led e gerador de energia, para o dia 01 de março.</w:t>
            </w:r>
          </w:p>
          <w:p w14:paraId="47FA82B6" w14:textId="77777777" w:rsidR="00971B8C" w:rsidRDefault="00971B8C">
            <w:pPr>
              <w:jc w:val="both"/>
              <w:rPr>
                <w:rFonts w:ascii="Times New Roman" w:hAnsi="Times New Roman" w:cs="Times New Roman"/>
              </w:rPr>
            </w:pPr>
            <w:r>
              <w:rPr>
                <w:rFonts w:ascii="Times New Roman" w:hAnsi="Times New Roman" w:cs="Times New Roman"/>
              </w:rPr>
              <w:t>A programação na realização do “70º ANIVERSÁRIO DO MUNICÍPIO DE PALMITOS” acontecerá durante vários dias.</w:t>
            </w:r>
          </w:p>
          <w:p w14:paraId="707557DB" w14:textId="77777777" w:rsidR="00971B8C" w:rsidRDefault="00971B8C">
            <w:pPr>
              <w:jc w:val="both"/>
              <w:rPr>
                <w:rFonts w:ascii="Times New Roman" w:hAnsi="Times New Roman" w:cs="Times New Roman"/>
              </w:rPr>
            </w:pPr>
            <w:r>
              <w:rPr>
                <w:rFonts w:ascii="Times New Roman" w:hAnsi="Times New Roman" w:cs="Times New Roman"/>
              </w:rPr>
              <w:t xml:space="preserve">Assim, faz-se necessária </w:t>
            </w:r>
            <w:proofErr w:type="gramStart"/>
            <w:r>
              <w:rPr>
                <w:rFonts w:ascii="Times New Roman" w:hAnsi="Times New Roman" w:cs="Times New Roman"/>
              </w:rPr>
              <w:t>a</w:t>
            </w:r>
            <w:proofErr w:type="gramEnd"/>
            <w:r>
              <w:rPr>
                <w:rFonts w:ascii="Times New Roman" w:hAnsi="Times New Roman" w:cs="Times New Roman"/>
              </w:rPr>
              <w:t xml:space="preserve"> sua imediata manutenção, conforme os dados que seguem para a formalização do processo de dispensa, conforme inciso II do Artigo 75 da Lei Federal 14.133, de 01 de abril de 2021.</w:t>
            </w:r>
          </w:p>
          <w:p w14:paraId="60B8614C" w14:textId="77777777" w:rsidR="00971B8C" w:rsidRDefault="00971B8C">
            <w:pPr>
              <w:jc w:val="both"/>
              <w:rPr>
                <w:rFonts w:ascii="Times New Roman" w:hAnsi="Times New Roman" w:cs="Times New Roman"/>
                <w:b/>
              </w:rPr>
            </w:pPr>
          </w:p>
        </w:tc>
      </w:tr>
      <w:tr w:rsidR="00971B8C" w14:paraId="24F7D4AF" w14:textId="77777777" w:rsidTr="00971B8C">
        <w:tc>
          <w:tcPr>
            <w:tcW w:w="9639" w:type="dxa"/>
            <w:tcBorders>
              <w:top w:val="single" w:sz="4" w:space="0" w:color="auto"/>
              <w:left w:val="single" w:sz="4" w:space="0" w:color="auto"/>
              <w:bottom w:val="single" w:sz="4" w:space="0" w:color="auto"/>
              <w:right w:val="single" w:sz="4" w:space="0" w:color="auto"/>
            </w:tcBorders>
            <w:hideMark/>
          </w:tcPr>
          <w:p w14:paraId="7B5B5F72" w14:textId="77777777" w:rsidR="00971B8C" w:rsidRDefault="00971B8C">
            <w:pPr>
              <w:jc w:val="both"/>
              <w:rPr>
                <w:rFonts w:ascii="Times New Roman" w:hAnsi="Times New Roman" w:cs="Times New Roman"/>
                <w:b/>
              </w:rPr>
            </w:pPr>
            <w:r>
              <w:rPr>
                <w:rFonts w:ascii="Times New Roman" w:hAnsi="Times New Roman" w:cs="Times New Roman"/>
                <w:b/>
              </w:rPr>
              <w:t xml:space="preserve">4. Quantidade a ser contratada, quando couber, considerada a expectativa de consumo anual e Estimativa de despesa e definição do valor estimado da contratação com base na realização de pesquisa de preços devidamente documentada, com os parâmetros estabelecidos no </w:t>
            </w:r>
            <w:hyperlink r:id="rId51" w:anchor="art23" w:history="1">
              <w:r>
                <w:rPr>
                  <w:rStyle w:val="Hyperlink"/>
                  <w:rFonts w:ascii="Times New Roman" w:hAnsi="Times New Roman" w:cs="Times New Roman"/>
                  <w:b/>
                </w:rPr>
                <w:t xml:space="preserve">art. 23, </w:t>
              </w:r>
              <w:r>
                <w:rPr>
                  <w:rStyle w:val="Hyperlink"/>
                  <w:rFonts w:ascii="Times New Roman" w:hAnsi="Times New Roman" w:cs="Times New Roman"/>
                  <w:b/>
                  <w:i/>
                  <w:iCs/>
                </w:rPr>
                <w:t>caput</w:t>
              </w:r>
            </w:hyperlink>
            <w:r>
              <w:rPr>
                <w:rFonts w:ascii="Times New Roman" w:hAnsi="Times New Roman" w:cs="Times New Roman"/>
                <w:b/>
              </w:rPr>
              <w:t xml:space="preserve"> c/c </w:t>
            </w:r>
            <w:hyperlink r:id="rId52" w:anchor="art23%C2%A74" w:history="1">
              <w:r>
                <w:rPr>
                  <w:rStyle w:val="Hyperlink"/>
                  <w:rFonts w:ascii="Times New Roman" w:hAnsi="Times New Roman" w:cs="Times New Roman"/>
                  <w:b/>
                </w:rPr>
                <w:t>§ 4º</w:t>
              </w:r>
            </w:hyperlink>
            <w:r>
              <w:rPr>
                <w:rFonts w:ascii="Times New Roman" w:hAnsi="Times New Roman" w:cs="Times New Roman"/>
                <w:b/>
              </w:rPr>
              <w:t>, da Lei nº 14.133/2021, justificando, assim, o preço da contratação:</w:t>
            </w:r>
          </w:p>
          <w:p w14:paraId="7B69982A" w14:textId="77777777" w:rsidR="00971B8C" w:rsidRDefault="00971B8C">
            <w:pPr>
              <w:jc w:val="both"/>
              <w:rPr>
                <w:rFonts w:ascii="Times New Roman" w:hAnsi="Times New Roman" w:cs="Times New Roman"/>
              </w:rPr>
            </w:pPr>
            <w:r>
              <w:rPr>
                <w:rFonts w:ascii="Times New Roman" w:hAnsi="Times New Roman" w:cs="Times New Roman"/>
              </w:rPr>
              <w:t xml:space="preserve">a) Período de realização da Pesquisa: </w:t>
            </w:r>
          </w:p>
          <w:p w14:paraId="1CFF77EC" w14:textId="77777777" w:rsidR="00971B8C" w:rsidRDefault="00971B8C">
            <w:pPr>
              <w:jc w:val="both"/>
              <w:rPr>
                <w:rFonts w:ascii="Times New Roman" w:hAnsi="Times New Roman" w:cs="Times New Roman"/>
              </w:rPr>
            </w:pPr>
            <w:r>
              <w:rPr>
                <w:rFonts w:ascii="Times New Roman" w:hAnsi="Times New Roman" w:cs="Times New Roman"/>
              </w:rPr>
              <w:t>Ano de 2023.</w:t>
            </w:r>
          </w:p>
          <w:p w14:paraId="0FA86B89" w14:textId="77777777" w:rsidR="00971B8C" w:rsidRDefault="00971B8C">
            <w:pPr>
              <w:jc w:val="both"/>
              <w:rPr>
                <w:rFonts w:ascii="Times New Roman" w:hAnsi="Times New Roman" w:cs="Times New Roman"/>
              </w:rPr>
            </w:pPr>
            <w:r>
              <w:rPr>
                <w:rFonts w:ascii="Times New Roman" w:hAnsi="Times New Roman" w:cs="Times New Roman"/>
              </w:rPr>
              <w:t xml:space="preserve"> b) Metodologia Aplicada: </w:t>
            </w:r>
          </w:p>
          <w:p w14:paraId="4B320F3B" w14:textId="77777777" w:rsidR="00971B8C" w:rsidRDefault="00971B8C">
            <w:pPr>
              <w:jc w:val="both"/>
              <w:rPr>
                <w:rFonts w:ascii="Times New Roman" w:hAnsi="Times New Roman" w:cs="Times New Roman"/>
              </w:rPr>
            </w:pPr>
            <w:r>
              <w:rPr>
                <w:rFonts w:ascii="Times New Roman" w:hAnsi="Times New Roman" w:cs="Times New Roman"/>
              </w:rPr>
              <w:t xml:space="preserve">O valor de referência foi aferido por meio de </w:t>
            </w:r>
          </w:p>
          <w:p w14:paraId="5A7F2791" w14:textId="77777777" w:rsidR="00971B8C" w:rsidRDefault="00971B8C">
            <w:pPr>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Média </w:t>
            </w:r>
          </w:p>
          <w:p w14:paraId="5B1DDD69" w14:textId="77777777" w:rsidR="00971B8C" w:rsidRDefault="00971B8C">
            <w:pPr>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Mediana </w:t>
            </w:r>
          </w:p>
          <w:p w14:paraId="23C3E907" w14:textId="77777777" w:rsidR="00971B8C" w:rsidRDefault="00971B8C">
            <w:pPr>
              <w:jc w:val="both"/>
              <w:rPr>
                <w:rFonts w:ascii="Times New Roman" w:hAnsi="Times New Roman" w:cs="Times New Roman"/>
              </w:rPr>
            </w:pPr>
            <w:r>
              <w:rPr>
                <w:rFonts w:ascii="Times New Roman" w:hAnsi="Times New Roman" w:cs="Times New Roman"/>
              </w:rPr>
              <w:t>(X) Menor Preço</w:t>
            </w:r>
          </w:p>
          <w:p w14:paraId="2DCF69E4" w14:textId="77777777" w:rsidR="00971B8C" w:rsidRDefault="00971B8C">
            <w:pPr>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Outra: o valor pago mensalmente será de acordo com o consumo.</w:t>
            </w:r>
          </w:p>
          <w:p w14:paraId="091E1A16" w14:textId="77777777" w:rsidR="00971B8C" w:rsidRDefault="00971B8C">
            <w:pPr>
              <w:jc w:val="both"/>
              <w:rPr>
                <w:rFonts w:ascii="Times New Roman" w:hAnsi="Times New Roman" w:cs="Times New Roman"/>
              </w:rPr>
            </w:pPr>
            <w:r>
              <w:rPr>
                <w:rFonts w:ascii="Times New Roman" w:hAnsi="Times New Roman" w:cs="Times New Roman"/>
              </w:rPr>
              <w:t xml:space="preserve">c) Fontes de Pesquisa: </w:t>
            </w:r>
          </w:p>
          <w:p w14:paraId="62DB71B1" w14:textId="77777777" w:rsidR="00971B8C" w:rsidRDefault="00971B8C">
            <w:pPr>
              <w:jc w:val="both"/>
              <w:rPr>
                <w:rFonts w:ascii="Times New Roman" w:hAnsi="Times New Roman" w:cs="Times New Roman"/>
              </w:rPr>
            </w:pPr>
            <w:r>
              <w:rPr>
                <w:rFonts w:ascii="Times New Roman" w:hAnsi="Times New Roman" w:cs="Times New Roman"/>
              </w:rPr>
              <w:t>Foi realizada a pesquisa de preços utilizando os seguintes parâmetros, observado o Decreto que estabelece critérios para formação do valor das contratações públicas pela Lei Federal nº 14.133/2021, no âmbito do município de Palmitos/SC:</w:t>
            </w:r>
          </w:p>
          <w:p w14:paraId="17A579E1" w14:textId="77777777" w:rsidR="00971B8C" w:rsidRDefault="00971B8C">
            <w:pPr>
              <w:jc w:val="both"/>
              <w:rPr>
                <w:rFonts w:ascii="Times New Roman" w:hAnsi="Times New Roman" w:cs="Times New Roman"/>
              </w:rPr>
            </w:pPr>
            <w:r>
              <w:rPr>
                <w:rFonts w:ascii="Times New Roman" w:hAnsi="Times New Roman" w:cs="Times New Roman"/>
              </w:rPr>
              <w:t xml:space="preserve">() I. Portal Nacional de Contratações Públicas (https://pncp.gov.br/app/editaisq=&amp;&amp;status=recebendo_proposta&amp;pagina=1) </w:t>
            </w:r>
          </w:p>
          <w:p w14:paraId="424179C4" w14:textId="77777777" w:rsidR="00971B8C" w:rsidRDefault="00971B8C">
            <w:pPr>
              <w:jc w:val="both"/>
              <w:rPr>
                <w:rFonts w:ascii="Times New Roman" w:hAnsi="Times New Roman" w:cs="Times New Roman"/>
              </w:rPr>
            </w:pPr>
            <w:r>
              <w:rPr>
                <w:rFonts w:ascii="Times New Roman" w:hAnsi="Times New Roman" w:cs="Times New Roman"/>
              </w:rPr>
              <w:t>( ) II. Painel de Preços (</w:t>
            </w:r>
            <w:hyperlink r:id="rId53" w:history="1">
              <w:r>
                <w:rPr>
                  <w:rStyle w:val="Hyperlink"/>
                  <w:rFonts w:ascii="Times New Roman" w:hAnsi="Times New Roman" w:cs="Times New Roman"/>
                </w:rPr>
                <w:t>http://paineldeprecos.planejamento.gov.br</w:t>
              </w:r>
            </w:hyperlink>
            <w:r>
              <w:rPr>
                <w:rFonts w:ascii="Times New Roman" w:hAnsi="Times New Roman" w:cs="Times New Roman"/>
              </w:rPr>
              <w:t xml:space="preserve">); </w:t>
            </w:r>
          </w:p>
          <w:p w14:paraId="64E9238D" w14:textId="77777777" w:rsidR="00971B8C" w:rsidRDefault="00971B8C">
            <w:pPr>
              <w:jc w:val="both"/>
              <w:rPr>
                <w:rFonts w:ascii="Times New Roman" w:hAnsi="Times New Roman" w:cs="Times New Roman"/>
              </w:rPr>
            </w:pPr>
            <w:r>
              <w:rPr>
                <w:rFonts w:ascii="Times New Roman" w:hAnsi="Times New Roman" w:cs="Times New Roman"/>
              </w:rPr>
              <w:t xml:space="preserve">( ) III. Contratações similares de outros entes públicos, em execução ou concluídos nos 180 dias anteriores à data da pesquisa de preços. Ex. Termos de Homologações, Contratos; </w:t>
            </w:r>
          </w:p>
          <w:p w14:paraId="5F05BFC6" w14:textId="77777777" w:rsidR="00971B8C" w:rsidRDefault="00971B8C">
            <w:pPr>
              <w:jc w:val="both"/>
              <w:rPr>
                <w:rFonts w:ascii="Times New Roman" w:hAnsi="Times New Roman" w:cs="Times New Roman"/>
              </w:rPr>
            </w:pPr>
            <w:r>
              <w:rPr>
                <w:rFonts w:ascii="Times New Roman" w:hAnsi="Times New Roman" w:cs="Times New Roman"/>
              </w:rPr>
              <w:t xml:space="preserve">( ) IV. Pesquisa publicada em mídia especializada, sítios eletrônicos especializados ou de domínio amplo, desde que contenha a data e hora de acesso; pesquisa publicada em mídia especializada, sítios eletrônicos especializados ou de domínio amplo, desde que contenha a data e hora de acesso; </w:t>
            </w:r>
          </w:p>
          <w:p w14:paraId="7A9AE9D1" w14:textId="77777777" w:rsidR="00971B8C" w:rsidRDefault="00971B8C">
            <w:pPr>
              <w:jc w:val="both"/>
              <w:rPr>
                <w:rFonts w:ascii="Times New Roman" w:hAnsi="Times New Roman" w:cs="Times New Roman"/>
              </w:rPr>
            </w:pPr>
            <w:r>
              <w:rPr>
                <w:rFonts w:ascii="Times New Roman" w:hAnsi="Times New Roman" w:cs="Times New Roman"/>
              </w:rPr>
              <w:t xml:space="preserve">(X) V. Pesquisa com os fornecedores (orçamentos), desde que as datas das pesquisas não se diferenciem em mais de 6 meses. </w:t>
            </w:r>
          </w:p>
          <w:p w14:paraId="2408DD6E" w14:textId="77777777" w:rsidR="00971B8C" w:rsidRDefault="00971B8C">
            <w:pPr>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VI. Pesquisa na base nacional de notas fiscais eletrônicas, desde que a data das notas fiscais esteja no período de até 1 ano anterior à data de divulgação do edital.</w:t>
            </w:r>
          </w:p>
          <w:p w14:paraId="03238B06" w14:textId="77777777" w:rsidR="00971B8C" w:rsidRDefault="00971B8C">
            <w:pPr>
              <w:jc w:val="both"/>
              <w:rPr>
                <w:rFonts w:ascii="Times New Roman" w:hAnsi="Times New Roman" w:cs="Times New Roman"/>
              </w:rPr>
            </w:pPr>
            <w:r>
              <w:rPr>
                <w:rFonts w:ascii="Times New Roman" w:hAnsi="Times New Roman" w:cs="Times New Roman"/>
              </w:rPr>
              <w:t>( ) VII. De acordo como consumo mensal.</w:t>
            </w:r>
          </w:p>
          <w:p w14:paraId="0599124A" w14:textId="77777777" w:rsidR="00971B8C" w:rsidRDefault="00971B8C">
            <w:pPr>
              <w:jc w:val="both"/>
              <w:rPr>
                <w:rFonts w:ascii="Times New Roman" w:hAnsi="Times New Roman" w:cs="Times New Roman"/>
              </w:rPr>
            </w:pPr>
            <w:r>
              <w:rPr>
                <w:rFonts w:ascii="Times New Roman" w:hAnsi="Times New Roman" w:cs="Times New Roman"/>
              </w:rPr>
              <w:t xml:space="preserve">d) Análise da Pesquisa: </w:t>
            </w:r>
          </w:p>
          <w:p w14:paraId="5C5F61B2" w14:textId="77777777" w:rsidR="00971B8C" w:rsidRDefault="00971B8C">
            <w:pPr>
              <w:jc w:val="both"/>
              <w:rPr>
                <w:rFonts w:ascii="Times New Roman" w:hAnsi="Times New Roman" w:cs="Times New Roman"/>
              </w:rPr>
            </w:pPr>
            <w:r>
              <w:rPr>
                <w:rFonts w:ascii="Times New Roman" w:hAnsi="Times New Roman" w:cs="Times New Roman"/>
              </w:rPr>
              <w:t>Após análise detalhada dos preços obtidos, eliminadas as discrepâncias, chegou-se ao quadro abaixo, tendo como base o menor orçamento:</w:t>
            </w:r>
          </w:p>
          <w:tbl>
            <w:tblPr>
              <w:tblW w:w="9371" w:type="dxa"/>
              <w:tblLook w:val="04A0" w:firstRow="1" w:lastRow="0" w:firstColumn="1" w:lastColumn="0" w:noHBand="0" w:noVBand="1"/>
            </w:tblPr>
            <w:tblGrid>
              <w:gridCol w:w="620"/>
              <w:gridCol w:w="2864"/>
              <w:gridCol w:w="1389"/>
              <w:gridCol w:w="1537"/>
              <w:gridCol w:w="1389"/>
              <w:gridCol w:w="1572"/>
            </w:tblGrid>
            <w:tr w:rsidR="00971B8C" w14:paraId="7C1C01F4" w14:textId="77777777">
              <w:tc>
                <w:tcPr>
                  <w:tcW w:w="583" w:type="dxa"/>
                  <w:tcBorders>
                    <w:top w:val="single" w:sz="4" w:space="0" w:color="auto"/>
                    <w:left w:val="single" w:sz="4" w:space="0" w:color="auto"/>
                    <w:bottom w:val="single" w:sz="4" w:space="0" w:color="auto"/>
                    <w:right w:val="single" w:sz="4" w:space="0" w:color="auto"/>
                  </w:tcBorders>
                  <w:hideMark/>
                </w:tcPr>
                <w:p w14:paraId="5233DF11" w14:textId="77777777" w:rsidR="00971B8C" w:rsidRDefault="00971B8C">
                  <w:pPr>
                    <w:spacing w:after="0" w:line="240" w:lineRule="auto"/>
                    <w:rPr>
                      <w:rFonts w:ascii="Times New Roman" w:hAnsi="Times New Roman" w:cs="Times New Roman"/>
                    </w:rPr>
                  </w:pPr>
                  <w:r>
                    <w:rPr>
                      <w:rFonts w:ascii="Times New Roman" w:hAnsi="Times New Roman" w:cs="Times New Roman"/>
                    </w:rPr>
                    <w:lastRenderedPageBreak/>
                    <w:t xml:space="preserve">Item </w:t>
                  </w:r>
                </w:p>
              </w:tc>
              <w:tc>
                <w:tcPr>
                  <w:tcW w:w="2985" w:type="dxa"/>
                  <w:tcBorders>
                    <w:top w:val="single" w:sz="4" w:space="0" w:color="auto"/>
                    <w:left w:val="single" w:sz="4" w:space="0" w:color="auto"/>
                    <w:bottom w:val="single" w:sz="4" w:space="0" w:color="auto"/>
                    <w:right w:val="single" w:sz="4" w:space="0" w:color="auto"/>
                  </w:tcBorders>
                  <w:hideMark/>
                </w:tcPr>
                <w:p w14:paraId="2B0171EF" w14:textId="77777777" w:rsidR="00971B8C" w:rsidRDefault="00971B8C">
                  <w:pPr>
                    <w:spacing w:after="0" w:line="240" w:lineRule="auto"/>
                    <w:rPr>
                      <w:rFonts w:ascii="Times New Roman" w:hAnsi="Times New Roman" w:cs="Times New Roman"/>
                    </w:rPr>
                  </w:pPr>
                  <w:r>
                    <w:rPr>
                      <w:rFonts w:ascii="Times New Roman" w:hAnsi="Times New Roman" w:cs="Times New Roman"/>
                    </w:rPr>
                    <w:t>descrição</w:t>
                  </w:r>
                </w:p>
              </w:tc>
              <w:tc>
                <w:tcPr>
                  <w:tcW w:w="1283" w:type="dxa"/>
                  <w:tcBorders>
                    <w:top w:val="single" w:sz="4" w:space="0" w:color="auto"/>
                    <w:left w:val="single" w:sz="4" w:space="0" w:color="auto"/>
                    <w:bottom w:val="single" w:sz="4" w:space="0" w:color="auto"/>
                    <w:right w:val="single" w:sz="4" w:space="0" w:color="auto"/>
                  </w:tcBorders>
                  <w:hideMark/>
                </w:tcPr>
                <w:p w14:paraId="717CA0BC"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Valor total</w:t>
                  </w:r>
                </w:p>
                <w:p w14:paraId="552F2E01" w14:textId="77777777" w:rsidR="00971B8C" w:rsidRDefault="00971B8C">
                  <w:pPr>
                    <w:spacing w:after="0" w:line="240" w:lineRule="auto"/>
                    <w:jc w:val="center"/>
                    <w:rPr>
                      <w:rFonts w:ascii="Times New Roman" w:hAnsi="Times New Roman" w:cs="Times New Roman"/>
                    </w:rPr>
                  </w:pPr>
                  <w:proofErr w:type="spellStart"/>
                  <w:r>
                    <w:rPr>
                      <w:rFonts w:ascii="Times New Roman" w:hAnsi="Times New Roman" w:cs="Times New Roman"/>
                    </w:rPr>
                    <w:t>Decândio</w:t>
                  </w:r>
                  <w:proofErr w:type="spellEnd"/>
                  <w:r>
                    <w:rPr>
                      <w:rFonts w:ascii="Times New Roman" w:hAnsi="Times New Roman" w:cs="Times New Roman"/>
                    </w:rPr>
                    <w:t xml:space="preserve"> Sonorizações</w:t>
                  </w:r>
                </w:p>
              </w:tc>
              <w:tc>
                <w:tcPr>
                  <w:tcW w:w="1552" w:type="dxa"/>
                  <w:tcBorders>
                    <w:top w:val="single" w:sz="4" w:space="0" w:color="auto"/>
                    <w:left w:val="single" w:sz="4" w:space="0" w:color="auto"/>
                    <w:bottom w:val="single" w:sz="4" w:space="0" w:color="auto"/>
                    <w:right w:val="single" w:sz="4" w:space="0" w:color="auto"/>
                  </w:tcBorders>
                  <w:hideMark/>
                </w:tcPr>
                <w:p w14:paraId="0E04B0D0"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Valor total</w:t>
                  </w:r>
                </w:p>
                <w:p w14:paraId="64FFC3DF"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BI Sonorizações</w:t>
                  </w:r>
                </w:p>
              </w:tc>
              <w:tc>
                <w:tcPr>
                  <w:tcW w:w="1346" w:type="dxa"/>
                  <w:tcBorders>
                    <w:top w:val="single" w:sz="4" w:space="0" w:color="auto"/>
                    <w:left w:val="single" w:sz="4" w:space="0" w:color="auto"/>
                    <w:bottom w:val="single" w:sz="4" w:space="0" w:color="auto"/>
                    <w:right w:val="single" w:sz="4" w:space="0" w:color="auto"/>
                  </w:tcBorders>
                  <w:hideMark/>
                </w:tcPr>
                <w:p w14:paraId="430A3793"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Valor total</w:t>
                  </w:r>
                </w:p>
                <w:p w14:paraId="7A02DC03"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DJD Sonorizações</w:t>
                  </w:r>
                </w:p>
              </w:tc>
              <w:tc>
                <w:tcPr>
                  <w:tcW w:w="1622" w:type="dxa"/>
                  <w:tcBorders>
                    <w:top w:val="single" w:sz="4" w:space="0" w:color="auto"/>
                    <w:left w:val="single" w:sz="4" w:space="0" w:color="auto"/>
                    <w:bottom w:val="single" w:sz="4" w:space="0" w:color="auto"/>
                    <w:right w:val="single" w:sz="4" w:space="0" w:color="auto"/>
                  </w:tcBorders>
                  <w:hideMark/>
                </w:tcPr>
                <w:p w14:paraId="5ABF6895" w14:textId="77777777" w:rsidR="00971B8C" w:rsidRDefault="00971B8C">
                  <w:pPr>
                    <w:spacing w:after="0" w:line="240" w:lineRule="auto"/>
                    <w:jc w:val="center"/>
                    <w:rPr>
                      <w:rFonts w:ascii="Times New Roman" w:hAnsi="Times New Roman" w:cs="Times New Roman"/>
                      <w:b/>
                      <w:bCs/>
                    </w:rPr>
                  </w:pPr>
                  <w:r>
                    <w:rPr>
                      <w:rFonts w:ascii="Times New Roman" w:hAnsi="Times New Roman" w:cs="Times New Roman"/>
                      <w:b/>
                      <w:bCs/>
                    </w:rPr>
                    <w:t>Menor valor total R$</w:t>
                  </w:r>
                </w:p>
              </w:tc>
            </w:tr>
            <w:tr w:rsidR="00971B8C" w14:paraId="57BB7C42" w14:textId="77777777">
              <w:tc>
                <w:tcPr>
                  <w:tcW w:w="583" w:type="dxa"/>
                  <w:tcBorders>
                    <w:top w:val="single" w:sz="4" w:space="0" w:color="auto"/>
                    <w:left w:val="single" w:sz="4" w:space="0" w:color="auto"/>
                    <w:bottom w:val="single" w:sz="4" w:space="0" w:color="auto"/>
                    <w:right w:val="single" w:sz="4" w:space="0" w:color="auto"/>
                  </w:tcBorders>
                  <w:hideMark/>
                </w:tcPr>
                <w:p w14:paraId="5983E812" w14:textId="77777777" w:rsidR="00971B8C" w:rsidRDefault="00971B8C">
                  <w:pPr>
                    <w:spacing w:after="0" w:line="240" w:lineRule="auto"/>
                    <w:rPr>
                      <w:rFonts w:ascii="Times New Roman" w:hAnsi="Times New Roman" w:cs="Times New Roman"/>
                    </w:rPr>
                  </w:pPr>
                  <w:r>
                    <w:rPr>
                      <w:rFonts w:ascii="Times New Roman" w:hAnsi="Times New Roman" w:cs="Times New Roman"/>
                    </w:rPr>
                    <w:t>1</w:t>
                  </w:r>
                </w:p>
              </w:tc>
              <w:tc>
                <w:tcPr>
                  <w:tcW w:w="2985" w:type="dxa"/>
                  <w:tcBorders>
                    <w:top w:val="single" w:sz="4" w:space="0" w:color="auto"/>
                    <w:left w:val="single" w:sz="4" w:space="0" w:color="auto"/>
                    <w:bottom w:val="single" w:sz="4" w:space="0" w:color="auto"/>
                    <w:right w:val="single" w:sz="4" w:space="0" w:color="auto"/>
                  </w:tcBorders>
                  <w:hideMark/>
                </w:tcPr>
                <w:p w14:paraId="346AF340" w14:textId="77777777" w:rsidR="00971B8C" w:rsidRDefault="00971B8C">
                  <w:pPr>
                    <w:spacing w:after="0" w:line="240" w:lineRule="auto"/>
                    <w:rPr>
                      <w:rFonts w:ascii="Times New Roman" w:hAnsi="Times New Roman" w:cs="Times New Roman"/>
                    </w:rPr>
                  </w:pPr>
                  <w:r>
                    <w:rPr>
                      <w:rFonts w:ascii="Times New Roman" w:hAnsi="Times New Roman" w:cs="Times New Roman"/>
                    </w:rPr>
                    <w:t xml:space="preserve">locação de estrutura de iluminação, sonorização, painel de led e gerador de </w:t>
                  </w:r>
                  <w:proofErr w:type="gramStart"/>
                  <w:r>
                    <w:rPr>
                      <w:rFonts w:ascii="Times New Roman" w:hAnsi="Times New Roman" w:cs="Times New Roman"/>
                    </w:rPr>
                    <w:t>energia,  para</w:t>
                  </w:r>
                  <w:proofErr w:type="gramEnd"/>
                  <w:r>
                    <w:rPr>
                      <w:rFonts w:ascii="Times New Roman" w:hAnsi="Times New Roman" w:cs="Times New Roman"/>
                    </w:rPr>
                    <w:t xml:space="preserve"> a realização das festividades do “70º ANIVERSÁRIO DO MUNICÍPIO DE PALMITOS”.</w:t>
                  </w:r>
                </w:p>
              </w:tc>
              <w:tc>
                <w:tcPr>
                  <w:tcW w:w="1283" w:type="dxa"/>
                  <w:tcBorders>
                    <w:top w:val="single" w:sz="4" w:space="0" w:color="auto"/>
                    <w:left w:val="single" w:sz="4" w:space="0" w:color="auto"/>
                    <w:bottom w:val="single" w:sz="4" w:space="0" w:color="auto"/>
                    <w:right w:val="single" w:sz="4" w:space="0" w:color="auto"/>
                  </w:tcBorders>
                  <w:hideMark/>
                </w:tcPr>
                <w:p w14:paraId="0602A9A2"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26.000,00</w:t>
                  </w:r>
                </w:p>
              </w:tc>
              <w:tc>
                <w:tcPr>
                  <w:tcW w:w="1552" w:type="dxa"/>
                  <w:tcBorders>
                    <w:top w:val="single" w:sz="4" w:space="0" w:color="auto"/>
                    <w:left w:val="single" w:sz="4" w:space="0" w:color="auto"/>
                    <w:bottom w:val="single" w:sz="4" w:space="0" w:color="auto"/>
                    <w:right w:val="single" w:sz="4" w:space="0" w:color="auto"/>
                  </w:tcBorders>
                  <w:hideMark/>
                </w:tcPr>
                <w:p w14:paraId="2F3254FD"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32.000,00</w:t>
                  </w:r>
                </w:p>
              </w:tc>
              <w:tc>
                <w:tcPr>
                  <w:tcW w:w="1346" w:type="dxa"/>
                  <w:tcBorders>
                    <w:top w:val="single" w:sz="4" w:space="0" w:color="auto"/>
                    <w:left w:val="single" w:sz="4" w:space="0" w:color="auto"/>
                    <w:bottom w:val="single" w:sz="4" w:space="0" w:color="auto"/>
                    <w:right w:val="single" w:sz="4" w:space="0" w:color="auto"/>
                  </w:tcBorders>
                  <w:hideMark/>
                </w:tcPr>
                <w:p w14:paraId="38F33D09"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33.950,00</w:t>
                  </w:r>
                </w:p>
              </w:tc>
              <w:tc>
                <w:tcPr>
                  <w:tcW w:w="1622" w:type="dxa"/>
                  <w:tcBorders>
                    <w:top w:val="single" w:sz="4" w:space="0" w:color="auto"/>
                    <w:left w:val="single" w:sz="4" w:space="0" w:color="auto"/>
                    <w:bottom w:val="single" w:sz="4" w:space="0" w:color="auto"/>
                    <w:right w:val="single" w:sz="4" w:space="0" w:color="auto"/>
                  </w:tcBorders>
                  <w:hideMark/>
                </w:tcPr>
                <w:p w14:paraId="667954EA" w14:textId="77777777" w:rsidR="00971B8C" w:rsidRDefault="00971B8C">
                  <w:pPr>
                    <w:spacing w:after="0" w:line="240" w:lineRule="auto"/>
                    <w:jc w:val="center"/>
                    <w:rPr>
                      <w:rFonts w:ascii="Times New Roman" w:hAnsi="Times New Roman" w:cs="Times New Roman"/>
                      <w:b/>
                      <w:bCs/>
                    </w:rPr>
                  </w:pPr>
                  <w:r>
                    <w:rPr>
                      <w:rFonts w:ascii="Times New Roman" w:hAnsi="Times New Roman" w:cs="Times New Roman"/>
                      <w:b/>
                      <w:bCs/>
                    </w:rPr>
                    <w:t>26.000,00</w:t>
                  </w:r>
                </w:p>
              </w:tc>
            </w:tr>
          </w:tbl>
          <w:p w14:paraId="4E9AD55B" w14:textId="77777777" w:rsidR="00971B8C" w:rsidRDefault="00971B8C">
            <w:pPr>
              <w:jc w:val="both"/>
              <w:rPr>
                <w:rFonts w:ascii="Times New Roman" w:hAnsi="Times New Roman" w:cs="Times New Roman"/>
                <w:b/>
              </w:rPr>
            </w:pPr>
          </w:p>
        </w:tc>
      </w:tr>
      <w:tr w:rsidR="00971B8C" w14:paraId="1970872A" w14:textId="77777777" w:rsidTr="00971B8C">
        <w:tc>
          <w:tcPr>
            <w:tcW w:w="9639" w:type="dxa"/>
            <w:tcBorders>
              <w:top w:val="single" w:sz="4" w:space="0" w:color="auto"/>
              <w:left w:val="single" w:sz="4" w:space="0" w:color="auto"/>
              <w:bottom w:val="single" w:sz="4" w:space="0" w:color="auto"/>
              <w:right w:val="single" w:sz="4" w:space="0" w:color="auto"/>
            </w:tcBorders>
          </w:tcPr>
          <w:p w14:paraId="52A70222" w14:textId="77777777" w:rsidR="00971B8C" w:rsidRDefault="00971B8C">
            <w:pPr>
              <w:jc w:val="both"/>
              <w:rPr>
                <w:rFonts w:ascii="Times New Roman" w:hAnsi="Times New Roman" w:cs="Times New Roman"/>
                <w:b/>
              </w:rPr>
            </w:pPr>
            <w:r>
              <w:rPr>
                <w:rFonts w:ascii="Times New Roman" w:hAnsi="Times New Roman" w:cs="Times New Roman"/>
                <w:b/>
              </w:rPr>
              <w:lastRenderedPageBreak/>
              <w:t>5. Indicação do fiscal e do gestor</w:t>
            </w:r>
          </w:p>
          <w:p w14:paraId="6C09B3E8" w14:textId="77777777" w:rsidR="00971B8C" w:rsidRDefault="00971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Pr>
                <w:rFonts w:ascii="Times New Roman" w:eastAsia="Calibri" w:hAnsi="Times New Roman" w:cs="Times New Roman"/>
                <w:bCs/>
              </w:rPr>
              <w:t>O MUNICÍPIO DE PALMITOS designa</w:t>
            </w:r>
            <w:r>
              <w:rPr>
                <w:rFonts w:ascii="Times New Roman" w:eastAsia="Calibri" w:hAnsi="Times New Roman" w:cs="Times New Roman"/>
              </w:rPr>
              <w:t xml:space="preserve"> como </w:t>
            </w:r>
            <w:bookmarkStart w:id="43" w:name="_Hlk159569449"/>
            <w:r>
              <w:rPr>
                <w:rFonts w:ascii="Times New Roman" w:eastAsia="Calibri" w:hAnsi="Times New Roman" w:cs="Times New Roman"/>
                <w:bCs/>
              </w:rPr>
              <w:t xml:space="preserve">Gestores </w:t>
            </w:r>
            <w:r>
              <w:rPr>
                <w:rFonts w:ascii="Times New Roman" w:eastAsia="Calibri" w:hAnsi="Times New Roman" w:cs="Times New Roman"/>
              </w:rPr>
              <w:t xml:space="preserve">o </w:t>
            </w:r>
            <w:r>
              <w:rPr>
                <w:rFonts w:ascii="Times New Roman" w:hAnsi="Times New Roman" w:cs="Times New Roman"/>
              </w:rPr>
              <w:t xml:space="preserve">Sr. </w:t>
            </w:r>
            <w:r>
              <w:rPr>
                <w:rFonts w:ascii="Times New Roman" w:eastAsia="Calibri" w:hAnsi="Times New Roman" w:cs="Times New Roman"/>
              </w:rPr>
              <w:t xml:space="preserve">Rodrigo Henrique </w:t>
            </w:r>
            <w:proofErr w:type="spellStart"/>
            <w:r>
              <w:rPr>
                <w:rFonts w:ascii="Times New Roman" w:eastAsia="Calibri" w:hAnsi="Times New Roman" w:cs="Times New Roman"/>
              </w:rPr>
              <w:t>Timm</w:t>
            </w:r>
            <w:proofErr w:type="spellEnd"/>
            <w:r>
              <w:rPr>
                <w:rFonts w:ascii="Times New Roman" w:eastAsia="Calibri" w:hAnsi="Times New Roman" w:cs="Times New Roman"/>
              </w:rPr>
              <w:t xml:space="preserve">, e a Sra. </w:t>
            </w:r>
            <w:proofErr w:type="spellStart"/>
            <w:r>
              <w:rPr>
                <w:rFonts w:ascii="Times New Roman" w:hAnsi="Times New Roman" w:cs="Times New Roman"/>
              </w:rPr>
              <w:t>Loreci</w:t>
            </w:r>
            <w:proofErr w:type="spellEnd"/>
            <w:r>
              <w:rPr>
                <w:rFonts w:ascii="Times New Roman" w:hAnsi="Times New Roman" w:cs="Times New Roman"/>
              </w:rPr>
              <w:t xml:space="preserve"> Maria </w:t>
            </w:r>
            <w:proofErr w:type="spellStart"/>
            <w:r>
              <w:rPr>
                <w:rFonts w:ascii="Times New Roman" w:hAnsi="Times New Roman" w:cs="Times New Roman"/>
              </w:rPr>
              <w:t>Orsolin</w:t>
            </w:r>
            <w:proofErr w:type="spellEnd"/>
            <w:r>
              <w:rPr>
                <w:rFonts w:ascii="Times New Roman" w:hAnsi="Times New Roman" w:cs="Times New Roman"/>
              </w:rPr>
              <w:t xml:space="preserve"> Pfeifer, </w:t>
            </w:r>
            <w:r>
              <w:rPr>
                <w:rFonts w:ascii="Times New Roman" w:eastAsia="Calibri" w:hAnsi="Times New Roman" w:cs="Times New Roman"/>
                <w:bCs/>
              </w:rPr>
              <w:t xml:space="preserve">e </w:t>
            </w:r>
            <w:proofErr w:type="gramStart"/>
            <w:r>
              <w:rPr>
                <w:rFonts w:ascii="Times New Roman" w:eastAsia="Calibri" w:hAnsi="Times New Roman" w:cs="Times New Roman"/>
                <w:bCs/>
              </w:rPr>
              <w:t>como Fiscais</w:t>
            </w:r>
            <w:proofErr w:type="gramEnd"/>
            <w:r>
              <w:rPr>
                <w:rFonts w:ascii="Times New Roman" w:eastAsia="Calibri" w:hAnsi="Times New Roman" w:cs="Times New Roman"/>
                <w:bCs/>
              </w:rPr>
              <w:t xml:space="preserve">, as Sras. </w:t>
            </w:r>
            <w:proofErr w:type="spellStart"/>
            <w:r>
              <w:rPr>
                <w:rFonts w:ascii="Times New Roman" w:eastAsia="Calibri" w:hAnsi="Times New Roman" w:cs="Times New Roman"/>
                <w:bCs/>
              </w:rPr>
              <w:t>Iva</w:t>
            </w:r>
            <w:proofErr w:type="spellEnd"/>
            <w:r>
              <w:rPr>
                <w:rFonts w:ascii="Times New Roman" w:eastAsia="Calibri" w:hAnsi="Times New Roman" w:cs="Times New Roman"/>
                <w:bCs/>
              </w:rPr>
              <w:t xml:space="preserve"> Cristina </w:t>
            </w:r>
            <w:proofErr w:type="spellStart"/>
            <w:r>
              <w:rPr>
                <w:rFonts w:ascii="Times New Roman" w:eastAsia="Calibri" w:hAnsi="Times New Roman" w:cs="Times New Roman"/>
                <w:bCs/>
              </w:rPr>
              <w:t>Zittlau</w:t>
            </w:r>
            <w:proofErr w:type="spellEnd"/>
            <w:r>
              <w:rPr>
                <w:rFonts w:ascii="Times New Roman" w:eastAsia="Calibri" w:hAnsi="Times New Roman" w:cs="Times New Roman"/>
                <w:bCs/>
              </w:rPr>
              <w:t>, Marlene Maron Back e</w:t>
            </w:r>
            <w:r>
              <w:rPr>
                <w:rFonts w:ascii="Times New Roman" w:hAnsi="Times New Roman" w:cs="Times New Roman"/>
              </w:rPr>
              <w:t xml:space="preserve"> Eliane Furlanetto </w:t>
            </w:r>
            <w:proofErr w:type="spellStart"/>
            <w:r>
              <w:rPr>
                <w:rFonts w:ascii="Times New Roman" w:hAnsi="Times New Roman" w:cs="Times New Roman"/>
              </w:rPr>
              <w:t>Reinheimer</w:t>
            </w:r>
            <w:bookmarkEnd w:id="43"/>
            <w:proofErr w:type="spellEnd"/>
            <w:r>
              <w:rPr>
                <w:rFonts w:ascii="Times New Roman" w:hAnsi="Times New Roman" w:cs="Times New Roman"/>
              </w:rPr>
              <w:t>.</w:t>
            </w:r>
          </w:p>
          <w:p w14:paraId="4B47B827" w14:textId="77777777" w:rsidR="00971B8C" w:rsidRDefault="00971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rPr>
            </w:pPr>
          </w:p>
        </w:tc>
      </w:tr>
      <w:tr w:rsidR="00971B8C" w14:paraId="221BD050" w14:textId="77777777" w:rsidTr="00971B8C">
        <w:tc>
          <w:tcPr>
            <w:tcW w:w="9639" w:type="dxa"/>
            <w:tcBorders>
              <w:top w:val="single" w:sz="4" w:space="0" w:color="auto"/>
              <w:left w:val="single" w:sz="4" w:space="0" w:color="auto"/>
              <w:bottom w:val="single" w:sz="4" w:space="0" w:color="auto"/>
              <w:right w:val="single" w:sz="4" w:space="0" w:color="auto"/>
            </w:tcBorders>
          </w:tcPr>
          <w:p w14:paraId="0CFE0551" w14:textId="77777777" w:rsidR="00971B8C" w:rsidRDefault="00971B8C">
            <w:pPr>
              <w:jc w:val="both"/>
              <w:rPr>
                <w:rFonts w:ascii="Times New Roman" w:hAnsi="Times New Roman" w:cs="Times New Roman"/>
                <w:b/>
              </w:rPr>
            </w:pPr>
            <w:r>
              <w:rPr>
                <w:rFonts w:ascii="Times New Roman" w:hAnsi="Times New Roman" w:cs="Times New Roman"/>
                <w:b/>
              </w:rPr>
              <w:t xml:space="preserve">6. Grau de prioridade da contratação em baixo, médio ou alto </w:t>
            </w:r>
          </w:p>
          <w:p w14:paraId="081EAA9A" w14:textId="77777777" w:rsidR="00971B8C" w:rsidRDefault="00971B8C">
            <w:pPr>
              <w:jc w:val="both"/>
              <w:rPr>
                <w:rFonts w:ascii="Times New Roman" w:hAnsi="Times New Roman" w:cs="Times New Roman"/>
                <w:bCs/>
              </w:rPr>
            </w:pPr>
            <w:r>
              <w:rPr>
                <w:rFonts w:ascii="Times New Roman" w:hAnsi="Times New Roman" w:cs="Times New Roman"/>
                <w:bCs/>
              </w:rPr>
              <w:t>Alto</w:t>
            </w:r>
          </w:p>
          <w:p w14:paraId="1B8395F0" w14:textId="77777777" w:rsidR="00971B8C" w:rsidRDefault="00971B8C">
            <w:pPr>
              <w:jc w:val="both"/>
              <w:rPr>
                <w:rFonts w:ascii="Times New Roman" w:hAnsi="Times New Roman" w:cs="Times New Roman"/>
                <w:bCs/>
              </w:rPr>
            </w:pPr>
          </w:p>
        </w:tc>
      </w:tr>
      <w:tr w:rsidR="00971B8C" w14:paraId="7D2B235C" w14:textId="77777777" w:rsidTr="00971B8C">
        <w:tc>
          <w:tcPr>
            <w:tcW w:w="9639" w:type="dxa"/>
            <w:tcBorders>
              <w:top w:val="single" w:sz="4" w:space="0" w:color="auto"/>
              <w:left w:val="single" w:sz="4" w:space="0" w:color="auto"/>
              <w:bottom w:val="single" w:sz="4" w:space="0" w:color="auto"/>
              <w:right w:val="single" w:sz="4" w:space="0" w:color="auto"/>
            </w:tcBorders>
          </w:tcPr>
          <w:p w14:paraId="2013426A" w14:textId="77777777" w:rsidR="00971B8C" w:rsidRDefault="00971B8C">
            <w:pPr>
              <w:jc w:val="both"/>
              <w:rPr>
                <w:rFonts w:ascii="Times New Roman" w:hAnsi="Times New Roman" w:cs="Times New Roman"/>
                <w:b/>
              </w:rPr>
            </w:pPr>
            <w:bookmarkStart w:id="44" w:name="_Hlk155793667"/>
            <w:r>
              <w:rPr>
                <w:rFonts w:ascii="Times New Roman" w:hAnsi="Times New Roman" w:cs="Times New Roman"/>
                <w:b/>
              </w:rPr>
              <w:t>7. Razão da escolha do contratado (apenas nos casos de inexigibilidade):</w:t>
            </w:r>
          </w:p>
          <w:p w14:paraId="1DE79C93" w14:textId="77777777" w:rsidR="00971B8C" w:rsidRDefault="00971B8C">
            <w:pPr>
              <w:jc w:val="both"/>
              <w:rPr>
                <w:rFonts w:ascii="Times New Roman" w:hAnsi="Times New Roman" w:cs="Times New Roman"/>
              </w:rPr>
            </w:pPr>
          </w:p>
          <w:p w14:paraId="596E727E" w14:textId="77777777" w:rsidR="00971B8C" w:rsidRDefault="00971B8C">
            <w:pPr>
              <w:jc w:val="both"/>
              <w:rPr>
                <w:rFonts w:ascii="Times New Roman" w:hAnsi="Times New Roman" w:cs="Times New Roman"/>
                <w:b/>
              </w:rPr>
            </w:pPr>
          </w:p>
        </w:tc>
        <w:bookmarkEnd w:id="44"/>
      </w:tr>
      <w:tr w:rsidR="00971B8C" w14:paraId="079862F8" w14:textId="77777777" w:rsidTr="00971B8C">
        <w:trPr>
          <w:trHeight w:val="991"/>
        </w:trPr>
        <w:tc>
          <w:tcPr>
            <w:tcW w:w="9639" w:type="dxa"/>
            <w:tcBorders>
              <w:top w:val="single" w:sz="4" w:space="0" w:color="auto"/>
              <w:left w:val="single" w:sz="4" w:space="0" w:color="auto"/>
              <w:bottom w:val="single" w:sz="4" w:space="0" w:color="auto"/>
              <w:right w:val="single" w:sz="4" w:space="0" w:color="auto"/>
            </w:tcBorders>
          </w:tcPr>
          <w:p w14:paraId="7AF88D95" w14:textId="77777777" w:rsidR="00971B8C" w:rsidRDefault="00971B8C">
            <w:pPr>
              <w:jc w:val="both"/>
              <w:rPr>
                <w:rFonts w:ascii="Times New Roman" w:hAnsi="Times New Roman" w:cs="Times New Roman"/>
                <w:b/>
              </w:rPr>
            </w:pPr>
          </w:p>
          <w:p w14:paraId="2C5C956D" w14:textId="77777777" w:rsidR="00971B8C" w:rsidRDefault="00971B8C">
            <w:pPr>
              <w:jc w:val="center"/>
              <w:rPr>
                <w:rFonts w:ascii="Times New Roman" w:hAnsi="Times New Roman" w:cs="Times New Roman"/>
                <w:b/>
                <w:bCs/>
              </w:rPr>
            </w:pPr>
            <w:r>
              <w:rPr>
                <w:rFonts w:ascii="Times New Roman" w:hAnsi="Times New Roman" w:cs="Times New Roman"/>
                <w:b/>
                <w:bCs/>
              </w:rPr>
              <w:t>Palmitos/SC, 23 de fevereiro de 2024</w:t>
            </w:r>
          </w:p>
          <w:p w14:paraId="76DD39A8" w14:textId="77777777" w:rsidR="00971B8C" w:rsidRDefault="00971B8C">
            <w:pPr>
              <w:jc w:val="center"/>
              <w:rPr>
                <w:rFonts w:ascii="Times New Roman" w:hAnsi="Times New Roman" w:cs="Times New Roman"/>
                <w:b/>
                <w:bCs/>
              </w:rPr>
            </w:pPr>
          </w:p>
          <w:p w14:paraId="1FF9D1AD" w14:textId="77777777" w:rsidR="00971B8C" w:rsidRDefault="00971B8C">
            <w:pPr>
              <w:jc w:val="center"/>
              <w:rPr>
                <w:rFonts w:ascii="Times New Roman" w:hAnsi="Times New Roman" w:cs="Times New Roman"/>
                <w:b/>
                <w:bCs/>
              </w:rPr>
            </w:pPr>
          </w:p>
          <w:p w14:paraId="4DEDA633" w14:textId="77777777" w:rsidR="00971B8C" w:rsidRDefault="00971B8C">
            <w:pPr>
              <w:jc w:val="center"/>
              <w:rPr>
                <w:rFonts w:ascii="Times New Roman" w:hAnsi="Times New Roman" w:cs="Times New Roman"/>
                <w:b/>
                <w:bCs/>
              </w:rPr>
            </w:pPr>
          </w:p>
          <w:p w14:paraId="310DCFE4" w14:textId="77777777" w:rsidR="00971B8C" w:rsidRDefault="00971B8C">
            <w:pPr>
              <w:jc w:val="center"/>
              <w:rPr>
                <w:rFonts w:ascii="Times New Roman" w:hAnsi="Times New Roman" w:cs="Times New Roman"/>
                <w:b/>
                <w:bCs/>
              </w:rPr>
            </w:pPr>
            <w:r>
              <w:rPr>
                <w:rFonts w:ascii="Times New Roman" w:hAnsi="Times New Roman" w:cs="Times New Roman"/>
                <w:b/>
                <w:bCs/>
              </w:rPr>
              <w:t xml:space="preserve">Rodrigo Henrique </w:t>
            </w:r>
            <w:proofErr w:type="spellStart"/>
            <w:r>
              <w:rPr>
                <w:rFonts w:ascii="Times New Roman" w:hAnsi="Times New Roman" w:cs="Times New Roman"/>
                <w:b/>
                <w:bCs/>
              </w:rPr>
              <w:t>Timm</w:t>
            </w:r>
            <w:proofErr w:type="spellEnd"/>
          </w:p>
          <w:p w14:paraId="79ED1DBD" w14:textId="77777777" w:rsidR="00971B8C" w:rsidRDefault="00971B8C">
            <w:pPr>
              <w:jc w:val="center"/>
              <w:rPr>
                <w:rFonts w:ascii="Times New Roman" w:hAnsi="Times New Roman" w:cs="Times New Roman"/>
                <w:b/>
                <w:bCs/>
              </w:rPr>
            </w:pPr>
            <w:proofErr w:type="spellStart"/>
            <w:r>
              <w:rPr>
                <w:rFonts w:ascii="Times New Roman" w:hAnsi="Times New Roman" w:cs="Times New Roman"/>
                <w:b/>
                <w:bCs/>
              </w:rPr>
              <w:t>Secretario</w:t>
            </w:r>
            <w:proofErr w:type="spellEnd"/>
            <w:r>
              <w:rPr>
                <w:rFonts w:ascii="Times New Roman" w:hAnsi="Times New Roman" w:cs="Times New Roman"/>
                <w:b/>
                <w:bCs/>
              </w:rPr>
              <w:t xml:space="preserve"> de Administração, Finanças e Planejamento</w:t>
            </w:r>
          </w:p>
          <w:p w14:paraId="189AD98B" w14:textId="77777777" w:rsidR="00971B8C" w:rsidRDefault="00971B8C">
            <w:pPr>
              <w:jc w:val="center"/>
              <w:rPr>
                <w:rFonts w:ascii="Times New Roman" w:hAnsi="Times New Roman" w:cs="Times New Roman"/>
                <w:b/>
                <w:bCs/>
                <w:color w:val="FF0000"/>
              </w:rPr>
            </w:pPr>
          </w:p>
        </w:tc>
      </w:tr>
    </w:tbl>
    <w:p w14:paraId="7C1983C8" w14:textId="77777777" w:rsidR="00971B8C" w:rsidRDefault="00971B8C" w:rsidP="00971B8C">
      <w:pPr>
        <w:rPr>
          <w:rFonts w:ascii="Times New Roman" w:hAnsi="Times New Roman" w:cs="Times New Roman"/>
        </w:rPr>
      </w:pPr>
    </w:p>
    <w:p w14:paraId="79E178A1" w14:textId="77777777" w:rsidR="00971B8C" w:rsidRDefault="00971B8C" w:rsidP="00971B8C">
      <w:pPr>
        <w:jc w:val="center"/>
        <w:rPr>
          <w:rFonts w:ascii="Times New Roman" w:hAnsi="Times New Roman" w:cs="Times New Roman"/>
          <w:b/>
          <w:bCs/>
        </w:rPr>
      </w:pPr>
      <w:r>
        <w:rPr>
          <w:rFonts w:ascii="Times New Roman" w:hAnsi="Times New Roman" w:cs="Times New Roman"/>
          <w:b/>
          <w:bCs/>
        </w:rPr>
        <w:t>TERMO DE REFERÊNCIA</w:t>
      </w:r>
    </w:p>
    <w:p w14:paraId="59DDA4C2" w14:textId="77777777" w:rsidR="00971B8C" w:rsidRDefault="00971B8C" w:rsidP="00971B8C">
      <w:pPr>
        <w:spacing w:after="0" w:line="240" w:lineRule="auto"/>
        <w:jc w:val="both"/>
        <w:rPr>
          <w:rFonts w:ascii="Times New Roman" w:hAnsi="Times New Roman" w:cs="Times New Roman"/>
        </w:rPr>
      </w:pPr>
    </w:p>
    <w:p w14:paraId="27069273"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1. OBJETO </w:t>
      </w:r>
    </w:p>
    <w:p w14:paraId="422D15CD"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Contratação de empresa especializada para locação de estrutura de iluminação, sonorização, painel de led e gerador de energia, para a realização das festividades do “70º ANIVERSÁRIO DO MUNICÍPIO DE PALMITOS”, sendo composto, por no mínimo os seguintes itens:</w:t>
      </w:r>
    </w:p>
    <w:p w14:paraId="56AA3303" w14:textId="77777777" w:rsidR="00971B8C" w:rsidRDefault="00971B8C" w:rsidP="00971B8C">
      <w:pPr>
        <w:spacing w:after="0" w:line="240" w:lineRule="auto"/>
        <w:jc w:val="both"/>
        <w:rPr>
          <w:rFonts w:ascii="Times New Roman" w:hAnsi="Times New Roman" w:cs="Times New Roman"/>
        </w:rPr>
      </w:pPr>
    </w:p>
    <w:p w14:paraId="5A73D640" w14:textId="77777777" w:rsidR="00971B8C" w:rsidRDefault="00971B8C" w:rsidP="00971B8C">
      <w:pPr>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SISTEMA DE ILUMINAÇÃO</w:t>
      </w:r>
    </w:p>
    <w:p w14:paraId="28EF3F20"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24 MOOVING BEAM 250 9R</w:t>
      </w:r>
    </w:p>
    <w:p w14:paraId="7D557B59"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12 COB</w:t>
      </w:r>
    </w:p>
    <w:p w14:paraId="536A0589"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 MINI BRUT</w:t>
      </w:r>
    </w:p>
    <w:p w14:paraId="25632A85"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 ELIPSO</w:t>
      </w:r>
    </w:p>
    <w:p w14:paraId="6862EA4F"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 ATOMIC RGB</w:t>
      </w:r>
    </w:p>
    <w:p w14:paraId="35C3C92B"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32 PAR LED 12W</w:t>
      </w:r>
    </w:p>
    <w:p w14:paraId="330942C0"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 MAQUINAS DE FUMAÇA COM VENTILADOR</w:t>
      </w:r>
    </w:p>
    <w:p w14:paraId="05528836"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 MESA DE LUZ GRAND MA</w:t>
      </w:r>
    </w:p>
    <w:p w14:paraId="4A402588"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 MULTIVIA DE 16 VIAS LUZ – 50 METROS</w:t>
      </w:r>
    </w:p>
    <w:p w14:paraId="19ECA8CD"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02 CABO DE SINAL CAD6 DUPLA BLINDAGEM 50 METROS</w:t>
      </w:r>
    </w:p>
    <w:p w14:paraId="27148482" w14:textId="77777777" w:rsidR="00971B8C" w:rsidRDefault="00971B8C" w:rsidP="00971B8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02 RÉGUAS DE AC 220 V</w:t>
      </w:r>
    </w:p>
    <w:p w14:paraId="592C465E" w14:textId="77777777" w:rsidR="00971B8C" w:rsidRDefault="00971B8C" w:rsidP="00971B8C">
      <w:pPr>
        <w:spacing w:after="0" w:line="240" w:lineRule="auto"/>
        <w:jc w:val="both"/>
        <w:rPr>
          <w:rFonts w:ascii="Times New Roman" w:eastAsia="Times New Roman" w:hAnsi="Times New Roman" w:cs="Times New Roman"/>
          <w:color w:val="000000"/>
          <w:lang w:eastAsia="pt-BR"/>
        </w:rPr>
      </w:pPr>
    </w:p>
    <w:p w14:paraId="12946782" w14:textId="77777777" w:rsidR="00971B8C" w:rsidRDefault="00971B8C" w:rsidP="00971B8C">
      <w:pPr>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SISTEMA DE SONORIZAÇÃO</w:t>
      </w:r>
    </w:p>
    <w:p w14:paraId="62539428"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MULTICABO DE 48 VIAS EXTRA SOM 01 MESA M7</w:t>
      </w:r>
    </w:p>
    <w:p w14:paraId="3B67A9A2"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01 PM5D RH</w:t>
      </w:r>
    </w:p>
    <w:p w14:paraId="12E3834C"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 NOTE BOOK</w:t>
      </w:r>
    </w:p>
    <w:p w14:paraId="3D30AD1D"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100 CABOS XLR</w:t>
      </w:r>
    </w:p>
    <w:p w14:paraId="0F6DF559"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02 MAN POWER</w:t>
      </w:r>
    </w:p>
    <w:p w14:paraId="086A1993"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03 RAK DIMER</w:t>
      </w:r>
    </w:p>
    <w:p w14:paraId="6963BF64"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 RÉGUAS DE AC 110 V</w:t>
      </w:r>
    </w:p>
    <w:p w14:paraId="32B258DD"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 RÉGUAS DE AC 220 V</w:t>
      </w:r>
    </w:p>
    <w:p w14:paraId="7F07E196"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PA 24 LYNES 1000 WRMS</w:t>
      </w:r>
    </w:p>
    <w:p w14:paraId="6C662662"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32 SUB 1200WRMS</w:t>
      </w:r>
    </w:p>
    <w:p w14:paraId="25DB7736"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SYDE RL</w:t>
      </w:r>
    </w:p>
    <w:p w14:paraId="6F7924F6"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12 PRATICAVEIS 2X1 COM REGULAGEM DE ALTURA</w:t>
      </w:r>
    </w:p>
    <w:p w14:paraId="158BE31C"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04 MONITORES</w:t>
      </w:r>
    </w:p>
    <w:p w14:paraId="329478D2"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 MICROFONES COM FIO</w:t>
      </w:r>
    </w:p>
    <w:p w14:paraId="04EBED5B"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02 MICROFONES SEM FIO</w:t>
      </w:r>
    </w:p>
    <w:p w14:paraId="69FD6019" w14:textId="77777777" w:rsidR="00971B8C" w:rsidRDefault="00971B8C" w:rsidP="00971B8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SUB BATERIA</w:t>
      </w:r>
    </w:p>
    <w:p w14:paraId="385C8715"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 KIT CORPO BATERIA</w:t>
      </w:r>
    </w:p>
    <w:p w14:paraId="50B70EF7"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 CUBO DE GUITARRA</w:t>
      </w:r>
    </w:p>
    <w:p w14:paraId="19C5E782"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 CUBO DE BAIXO GK800</w:t>
      </w:r>
    </w:p>
    <w:p w14:paraId="584F2E88"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 AMPLIFICADORES 1620</w:t>
      </w:r>
    </w:p>
    <w:p w14:paraId="70B8FC1B"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 AMPLIFICADORES LK</w:t>
      </w:r>
    </w:p>
    <w:p w14:paraId="03AC9CCF"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 AMPLIFICADORES R X8</w:t>
      </w:r>
    </w:p>
    <w:p w14:paraId="10087490"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 AMPLIFICADORES R X 12</w:t>
      </w:r>
    </w:p>
    <w:p w14:paraId="2F6C771B"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03 PROCESSADORES DBX 360</w:t>
      </w:r>
    </w:p>
    <w:p w14:paraId="6F220286" w14:textId="77777777" w:rsidR="00971B8C" w:rsidRDefault="00971B8C" w:rsidP="00971B8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06 AMPLIFICADORES 20.000WTS</w:t>
      </w:r>
    </w:p>
    <w:p w14:paraId="06C7C5F8" w14:textId="77777777" w:rsidR="00971B8C" w:rsidRDefault="00971B8C" w:rsidP="00971B8C">
      <w:pPr>
        <w:spacing w:after="0" w:line="240" w:lineRule="auto"/>
        <w:jc w:val="both"/>
        <w:rPr>
          <w:rFonts w:ascii="Times New Roman" w:eastAsia="Times New Roman" w:hAnsi="Times New Roman" w:cs="Times New Roman"/>
          <w:color w:val="000000"/>
          <w:lang w:eastAsia="pt-BR"/>
        </w:rPr>
      </w:pPr>
    </w:p>
    <w:p w14:paraId="3902752A" w14:textId="77777777" w:rsidR="00971B8C" w:rsidRDefault="00971B8C" w:rsidP="00971B8C">
      <w:pPr>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PAINEL DE LED</w:t>
      </w:r>
    </w:p>
    <w:p w14:paraId="2E559D55"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18 METROS DE PAINEL DE LED RESOLUÇÃO P5 (3x6)</w:t>
      </w:r>
    </w:p>
    <w:p w14:paraId="25818DE3"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02 PROCESSADOR</w:t>
      </w:r>
    </w:p>
    <w:p w14:paraId="762D064B"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02 NOTEBOOK (IMAGEM DE PAINEL) PARA FORMATO DE DUAS ARTES NO MESMO PAINEL</w:t>
      </w:r>
    </w:p>
    <w:p w14:paraId="38575A5E" w14:textId="77777777" w:rsidR="00971B8C" w:rsidRDefault="00971B8C" w:rsidP="00971B8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01 CORTINA PRETA 10X4 PARA FUNDO DE PALCO</w:t>
      </w:r>
    </w:p>
    <w:p w14:paraId="0A328A04" w14:textId="77777777" w:rsidR="00971B8C" w:rsidRDefault="00971B8C" w:rsidP="00971B8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02 RÉGUAS DE AC 220 V</w:t>
      </w:r>
    </w:p>
    <w:p w14:paraId="4FE561F7" w14:textId="77777777" w:rsidR="00971B8C" w:rsidRDefault="00971B8C" w:rsidP="00971B8C">
      <w:pPr>
        <w:spacing w:after="0" w:line="240" w:lineRule="auto"/>
        <w:jc w:val="both"/>
        <w:rPr>
          <w:rFonts w:ascii="Times New Roman" w:eastAsia="Times New Roman" w:hAnsi="Times New Roman" w:cs="Times New Roman"/>
          <w:color w:val="000000"/>
          <w:lang w:eastAsia="pt-BR"/>
        </w:rPr>
      </w:pPr>
    </w:p>
    <w:p w14:paraId="2DEC2882" w14:textId="77777777" w:rsidR="00971B8C" w:rsidRDefault="00971B8C" w:rsidP="00971B8C">
      <w:pPr>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GERADOR DE ENERGIA</w:t>
      </w:r>
    </w:p>
    <w:p w14:paraId="57DACCA8" w14:textId="77777777" w:rsidR="00971B8C" w:rsidRDefault="00971B8C" w:rsidP="00971B8C">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pt-BR"/>
        </w:rPr>
        <w:t>GERADOR DE ENERGIA ELÉTRICA GABINADO, SILENCIADO, TRIFÁSICO, 260 KVA, 380/220. GERADOR DE ENERGIA ELÉTRICA GABINADO, SILENCIADO, TRIFÁSICO, 150 KVA, 380/220</w:t>
      </w:r>
    </w:p>
    <w:p w14:paraId="7FEA232B" w14:textId="77777777" w:rsidR="00971B8C" w:rsidRDefault="00971B8C" w:rsidP="00971B8C">
      <w:pPr>
        <w:spacing w:after="0" w:line="240" w:lineRule="auto"/>
        <w:jc w:val="both"/>
        <w:rPr>
          <w:rFonts w:ascii="Times New Roman" w:hAnsi="Times New Roman" w:cs="Times New Roman"/>
        </w:rPr>
      </w:pPr>
    </w:p>
    <w:p w14:paraId="5454162A"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2. FUNDAMENTAÇÃO DA CONTRATAÇÃO </w:t>
      </w:r>
    </w:p>
    <w:p w14:paraId="38E338AD"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A presente Dispensa de Licitação tem como fundamento o art. 75, inciso II, da Lei 14.133/2021.</w:t>
      </w:r>
    </w:p>
    <w:p w14:paraId="00022283" w14:textId="77777777" w:rsidR="00971B8C" w:rsidRDefault="00971B8C" w:rsidP="00971B8C">
      <w:pPr>
        <w:spacing w:after="0" w:line="240" w:lineRule="auto"/>
        <w:jc w:val="both"/>
        <w:rPr>
          <w:rFonts w:ascii="Agency FB" w:hAnsi="Agency FB" w:cs="Times New Roman"/>
        </w:rPr>
      </w:pPr>
    </w:p>
    <w:p w14:paraId="6CF2B103" w14:textId="77777777" w:rsidR="00971B8C" w:rsidRPr="000628EA" w:rsidRDefault="00971B8C" w:rsidP="00971B8C">
      <w:pPr>
        <w:spacing w:after="0" w:line="240" w:lineRule="auto"/>
        <w:jc w:val="both"/>
        <w:rPr>
          <w:rFonts w:ascii="Times New Roman" w:hAnsi="Times New Roman" w:cs="Times New Roman"/>
        </w:rPr>
      </w:pPr>
      <w:r w:rsidRPr="000628EA">
        <w:rPr>
          <w:rFonts w:ascii="Times New Roman" w:hAnsi="Times New Roman" w:cs="Times New Roman"/>
        </w:rPr>
        <w:t xml:space="preserve">3. DESCRIÇÃO DA SOLUÇÃO </w:t>
      </w:r>
    </w:p>
    <w:p w14:paraId="7F686D22" w14:textId="77777777" w:rsidR="000628EA" w:rsidRPr="000628EA" w:rsidRDefault="000628EA" w:rsidP="000628EA">
      <w:pPr>
        <w:spacing w:after="0" w:line="240" w:lineRule="auto"/>
        <w:jc w:val="both"/>
        <w:rPr>
          <w:rFonts w:ascii="Times New Roman" w:hAnsi="Times New Roman" w:cs="Times New Roman"/>
        </w:rPr>
      </w:pPr>
      <w:r w:rsidRPr="000628EA">
        <w:rPr>
          <w:rFonts w:ascii="Times New Roman" w:hAnsi="Times New Roman" w:cs="Times New Roman"/>
        </w:rPr>
        <w:t>O Município necessita contratar empresa locação de estrutura de iluminação, sonorização, painel de led e gerador de energia, para o dia 01 de março.</w:t>
      </w:r>
    </w:p>
    <w:p w14:paraId="642F9D79" w14:textId="77777777" w:rsidR="000628EA" w:rsidRPr="000628EA" w:rsidRDefault="000628EA" w:rsidP="000628EA">
      <w:pPr>
        <w:spacing w:after="0" w:line="240" w:lineRule="auto"/>
        <w:jc w:val="both"/>
        <w:rPr>
          <w:rFonts w:ascii="Times New Roman" w:hAnsi="Times New Roman" w:cs="Times New Roman"/>
        </w:rPr>
      </w:pPr>
      <w:r w:rsidRPr="000628EA">
        <w:rPr>
          <w:rFonts w:ascii="Times New Roman" w:hAnsi="Times New Roman" w:cs="Times New Roman"/>
        </w:rPr>
        <w:t>A programação na realização do “70º ANIVERSÁRIO DO MUNICÍPIO DE PALMITOS” acontecerá durante vários dias.</w:t>
      </w:r>
    </w:p>
    <w:p w14:paraId="31755D51" w14:textId="11B908FF" w:rsidR="00971B8C" w:rsidRPr="000628EA" w:rsidRDefault="000628EA" w:rsidP="000628EA">
      <w:pPr>
        <w:spacing w:after="0" w:line="240" w:lineRule="auto"/>
        <w:jc w:val="both"/>
        <w:rPr>
          <w:rFonts w:ascii="Times New Roman" w:hAnsi="Times New Roman" w:cs="Times New Roman"/>
        </w:rPr>
      </w:pPr>
      <w:r w:rsidRPr="000628EA">
        <w:rPr>
          <w:rFonts w:ascii="Times New Roman" w:hAnsi="Times New Roman" w:cs="Times New Roman"/>
        </w:rPr>
        <w:t xml:space="preserve">Assim, faz-se necessária </w:t>
      </w:r>
      <w:proofErr w:type="gramStart"/>
      <w:r w:rsidRPr="000628EA">
        <w:rPr>
          <w:rFonts w:ascii="Times New Roman" w:hAnsi="Times New Roman" w:cs="Times New Roman"/>
        </w:rPr>
        <w:t>a</w:t>
      </w:r>
      <w:proofErr w:type="gramEnd"/>
      <w:r w:rsidRPr="000628EA">
        <w:rPr>
          <w:rFonts w:ascii="Times New Roman" w:hAnsi="Times New Roman" w:cs="Times New Roman"/>
        </w:rPr>
        <w:t xml:space="preserve"> sua imediata manutenção, conforme os dados que seguem para a formalização do processo de dispensa, conforme inciso II do Artigo 75 da Lei Federal 14.133, de 01 de abril de 2021.</w:t>
      </w:r>
    </w:p>
    <w:p w14:paraId="083F16ED" w14:textId="77777777" w:rsidR="000628EA" w:rsidRPr="000628EA" w:rsidRDefault="000628EA" w:rsidP="000628EA">
      <w:pPr>
        <w:spacing w:after="0" w:line="240" w:lineRule="auto"/>
        <w:jc w:val="both"/>
        <w:rPr>
          <w:rFonts w:ascii="Agency FB" w:hAnsi="Agency FB" w:cs="Times New Roman"/>
        </w:rPr>
      </w:pPr>
    </w:p>
    <w:p w14:paraId="7E89BC25" w14:textId="77777777" w:rsidR="00971B8C" w:rsidRPr="000628EA" w:rsidRDefault="00971B8C" w:rsidP="00971B8C">
      <w:pPr>
        <w:spacing w:after="0" w:line="240" w:lineRule="auto"/>
        <w:jc w:val="both"/>
        <w:rPr>
          <w:rFonts w:ascii="Times New Roman" w:hAnsi="Times New Roman" w:cs="Times New Roman"/>
        </w:rPr>
      </w:pPr>
      <w:r w:rsidRPr="000628EA">
        <w:rPr>
          <w:rFonts w:ascii="Times New Roman" w:hAnsi="Times New Roman" w:cs="Times New Roman"/>
        </w:rPr>
        <w:t xml:space="preserve">4. REQUISITOS DA CONTRATAÇÃO </w:t>
      </w:r>
    </w:p>
    <w:p w14:paraId="0503E1D6" w14:textId="77777777" w:rsidR="00971B8C" w:rsidRDefault="00971B8C" w:rsidP="00971B8C">
      <w:pPr>
        <w:spacing w:after="0" w:line="240" w:lineRule="auto"/>
        <w:jc w:val="both"/>
        <w:rPr>
          <w:rFonts w:ascii="Times New Roman" w:hAnsi="Times New Roman" w:cs="Times New Roman"/>
        </w:rPr>
      </w:pPr>
      <w:r w:rsidRPr="000628EA">
        <w:rPr>
          <w:rFonts w:ascii="Times New Roman" w:hAnsi="Times New Roman" w:cs="Times New Roman"/>
        </w:rPr>
        <w:t xml:space="preserve">PESSOA JURÍDICA – As exigências </w:t>
      </w:r>
      <w:r>
        <w:rPr>
          <w:rFonts w:ascii="Times New Roman" w:hAnsi="Times New Roman" w:cs="Times New Roman"/>
        </w:rPr>
        <w:t xml:space="preserve">de habilitação a serem atendidas pelo fornecedor são aquelas discriminadas nos itens a seguir: </w:t>
      </w:r>
    </w:p>
    <w:p w14:paraId="00FB951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Contrato Social; </w:t>
      </w:r>
    </w:p>
    <w:p w14:paraId="4E93CF6D"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b) Regularidade com a Fazenda Federal; </w:t>
      </w:r>
    </w:p>
    <w:p w14:paraId="17895F4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lastRenderedPageBreak/>
        <w:t xml:space="preserve">c) Regularidade com a Fazenda Estadual do domicílio ou sede do interessado; </w:t>
      </w:r>
    </w:p>
    <w:p w14:paraId="0C198542"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d) Regularidade com a Fazenda Municipal do domicílio ou sede do interessado; </w:t>
      </w:r>
    </w:p>
    <w:p w14:paraId="4A19F39E"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e) Regularidade com o FGTS; </w:t>
      </w:r>
    </w:p>
    <w:p w14:paraId="60A3C88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f) Regularidade com a Justiça do Trabalho; </w:t>
      </w:r>
    </w:p>
    <w:p w14:paraId="065155AA"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g) Certidão de falência e concordata, negativa ou positiva com efeitos de negativa; </w:t>
      </w:r>
    </w:p>
    <w:p w14:paraId="79501413" w14:textId="77777777" w:rsidR="00971B8C" w:rsidRDefault="00971B8C" w:rsidP="00971B8C">
      <w:pPr>
        <w:spacing w:after="0" w:line="240" w:lineRule="auto"/>
        <w:jc w:val="both"/>
        <w:rPr>
          <w:rFonts w:ascii="Times New Roman" w:hAnsi="Times New Roman" w:cs="Times New Roman"/>
        </w:rPr>
      </w:pPr>
      <w:proofErr w:type="gramStart"/>
      <w:r>
        <w:rPr>
          <w:rFonts w:ascii="Times New Roman" w:hAnsi="Times New Roman" w:cs="Times New Roman"/>
        </w:rPr>
        <w:t>h )</w:t>
      </w:r>
      <w:proofErr w:type="gramEnd"/>
      <w:r>
        <w:rPr>
          <w:rFonts w:ascii="Times New Roman" w:hAnsi="Times New Roman" w:cs="Times New Roman"/>
        </w:rPr>
        <w:t xml:space="preserve"> Declaração sobre:  </w:t>
      </w:r>
    </w:p>
    <w:p w14:paraId="101F1B62"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 Inexistência de fato impeditivo para licitar ou contratar com a Administração Pública; </w:t>
      </w:r>
    </w:p>
    <w:p w14:paraId="146A4975" w14:textId="77777777" w:rsidR="00971B8C" w:rsidRDefault="00971B8C" w:rsidP="00971B8C">
      <w:pPr>
        <w:spacing w:after="0" w:line="240" w:lineRule="auto"/>
        <w:jc w:val="both"/>
        <w:rPr>
          <w:rFonts w:ascii="Times New Roman" w:hAnsi="Times New Roman" w:cs="Times New Roman"/>
        </w:rPr>
      </w:pPr>
      <w:proofErr w:type="spellStart"/>
      <w:r>
        <w:rPr>
          <w:rFonts w:ascii="Times New Roman" w:hAnsi="Times New Roman" w:cs="Times New Roman"/>
        </w:rPr>
        <w:t>ii</w:t>
      </w:r>
      <w:proofErr w:type="spellEnd"/>
      <w:r>
        <w:rPr>
          <w:rFonts w:ascii="Times New Roman" w:hAnsi="Times New Roman" w:cs="Times New Roman"/>
        </w:rPr>
        <w:t xml:space="preserve">) Enquadramento na condição de microempresa e empresa de pequeno porte, observado o disposto no art. 4º da Lei nº 14.133/2021; </w:t>
      </w:r>
    </w:p>
    <w:p w14:paraId="4C90D296" w14:textId="77777777" w:rsidR="00971B8C" w:rsidRDefault="00971B8C" w:rsidP="00971B8C">
      <w:pPr>
        <w:spacing w:after="0" w:line="240" w:lineRule="auto"/>
        <w:jc w:val="both"/>
        <w:rPr>
          <w:rFonts w:ascii="Times New Roman" w:hAnsi="Times New Roman" w:cs="Times New Roman"/>
        </w:rPr>
      </w:pPr>
      <w:proofErr w:type="spellStart"/>
      <w:r>
        <w:rPr>
          <w:rFonts w:ascii="Times New Roman" w:hAnsi="Times New Roman" w:cs="Times New Roman"/>
        </w:rPr>
        <w:t>iii</w:t>
      </w:r>
      <w:proofErr w:type="spellEnd"/>
      <w:r>
        <w:rPr>
          <w:rFonts w:ascii="Times New Roman" w:hAnsi="Times New Roman" w:cs="Times New Roman"/>
        </w:rPr>
        <w:t xml:space="preserve">) Pleno conhecimento e aceitação das regras e das condições gerais da contratação, estando ciente pela necessidade de manutenção das condições da contratação durante toda a execução do contrato até seu pagamento; </w:t>
      </w:r>
    </w:p>
    <w:p w14:paraId="6AEBB076" w14:textId="77777777" w:rsidR="00971B8C" w:rsidRDefault="00971B8C" w:rsidP="00971B8C">
      <w:pPr>
        <w:spacing w:after="0" w:line="240" w:lineRule="auto"/>
        <w:jc w:val="both"/>
        <w:rPr>
          <w:rFonts w:ascii="Times New Roman" w:hAnsi="Times New Roman" w:cs="Times New Roman"/>
        </w:rPr>
      </w:pPr>
      <w:proofErr w:type="spellStart"/>
      <w:r>
        <w:rPr>
          <w:rFonts w:ascii="Times New Roman" w:hAnsi="Times New Roman" w:cs="Times New Roman"/>
        </w:rPr>
        <w:t>iv</w:t>
      </w:r>
      <w:proofErr w:type="spellEnd"/>
      <w:r>
        <w:rPr>
          <w:rFonts w:ascii="Times New Roman" w:hAnsi="Times New Roman" w:cs="Times New Roman"/>
        </w:rPr>
        <w:t xml:space="preserve">) Cumprimento das exigências de reserva de cargos para pessoa com deficiência e para reabilitado da Previdência Social, de que trata o art. 93 da Lei nº 8.213/91, se couber; e </w:t>
      </w:r>
    </w:p>
    <w:p w14:paraId="6EDD9540"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v) Cumprimento do disposto no inciso VI do art. 68 da Lei nº 14.133/2021 – inciso XXXIII do art. 7º da Constituição Federal.</w:t>
      </w:r>
    </w:p>
    <w:p w14:paraId="45B3B827" w14:textId="77777777" w:rsidR="00971B8C" w:rsidRDefault="00971B8C" w:rsidP="00971B8C">
      <w:pPr>
        <w:spacing w:after="0" w:line="240" w:lineRule="auto"/>
        <w:jc w:val="both"/>
        <w:rPr>
          <w:rFonts w:ascii="Agency FB" w:hAnsi="Agency FB" w:cs="Times New Roman"/>
        </w:rPr>
      </w:pPr>
    </w:p>
    <w:p w14:paraId="1AAC8C68"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5. GESTÃO E FISCALIZAÇÃO DO CONTRATO </w:t>
      </w:r>
    </w:p>
    <w:p w14:paraId="68933C42"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O contrato ou instrumento equivalente deverá ser executado fielmente pelas partes, de acordo com as cláusulas avençadas e as normas da Lei nº 14.133/2021, e cada parte responderá pelas consequências de sua inexecução total ou parcial. </w:t>
      </w:r>
    </w:p>
    <w:p w14:paraId="737B9EF1"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Administração poderá convocar representante da empresa para adoção de providências que devam ser cumpridas de imediato. </w:t>
      </w:r>
    </w:p>
    <w:p w14:paraId="688D8420"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execução do contrato ou instrumento equivalente deverá ser acompanhada e fiscalizada pelos </w:t>
      </w:r>
      <w:r>
        <w:rPr>
          <w:rFonts w:ascii="Times New Roman" w:eastAsia="Calibri" w:hAnsi="Times New Roman" w:cs="Times New Roman"/>
          <w:bCs/>
        </w:rPr>
        <w:t xml:space="preserve">Gestores </w:t>
      </w:r>
      <w:r>
        <w:rPr>
          <w:rFonts w:ascii="Times New Roman" w:eastAsia="Calibri" w:hAnsi="Times New Roman" w:cs="Times New Roman"/>
        </w:rPr>
        <w:t xml:space="preserve">o </w:t>
      </w:r>
      <w:r>
        <w:rPr>
          <w:rFonts w:ascii="Times New Roman" w:hAnsi="Times New Roman" w:cs="Times New Roman"/>
        </w:rPr>
        <w:t xml:space="preserve">Sr. </w:t>
      </w:r>
      <w:r>
        <w:rPr>
          <w:rFonts w:ascii="Times New Roman" w:eastAsia="Calibri" w:hAnsi="Times New Roman" w:cs="Times New Roman"/>
        </w:rPr>
        <w:t xml:space="preserve">Rodrigo Henrique </w:t>
      </w:r>
      <w:proofErr w:type="spellStart"/>
      <w:r>
        <w:rPr>
          <w:rFonts w:ascii="Times New Roman" w:eastAsia="Calibri" w:hAnsi="Times New Roman" w:cs="Times New Roman"/>
        </w:rPr>
        <w:t>Timm</w:t>
      </w:r>
      <w:proofErr w:type="spellEnd"/>
      <w:r>
        <w:rPr>
          <w:rFonts w:ascii="Times New Roman" w:eastAsia="Calibri" w:hAnsi="Times New Roman" w:cs="Times New Roman"/>
        </w:rPr>
        <w:t xml:space="preserve">, e a Sra. </w:t>
      </w:r>
      <w:proofErr w:type="spellStart"/>
      <w:r>
        <w:rPr>
          <w:rFonts w:ascii="Times New Roman" w:hAnsi="Times New Roman" w:cs="Times New Roman"/>
        </w:rPr>
        <w:t>Loreci</w:t>
      </w:r>
      <w:proofErr w:type="spellEnd"/>
      <w:r>
        <w:rPr>
          <w:rFonts w:ascii="Times New Roman" w:hAnsi="Times New Roman" w:cs="Times New Roman"/>
        </w:rPr>
        <w:t xml:space="preserve"> Maria </w:t>
      </w:r>
      <w:proofErr w:type="spellStart"/>
      <w:r>
        <w:rPr>
          <w:rFonts w:ascii="Times New Roman" w:hAnsi="Times New Roman" w:cs="Times New Roman"/>
        </w:rPr>
        <w:t>Orsolin</w:t>
      </w:r>
      <w:proofErr w:type="spellEnd"/>
      <w:r>
        <w:rPr>
          <w:rFonts w:ascii="Times New Roman" w:hAnsi="Times New Roman" w:cs="Times New Roman"/>
        </w:rPr>
        <w:t xml:space="preserve"> Pfeifer, </w:t>
      </w:r>
      <w:r>
        <w:rPr>
          <w:rFonts w:ascii="Times New Roman" w:eastAsia="Calibri" w:hAnsi="Times New Roman" w:cs="Times New Roman"/>
          <w:bCs/>
        </w:rPr>
        <w:t xml:space="preserve">e </w:t>
      </w:r>
      <w:proofErr w:type="gramStart"/>
      <w:r>
        <w:rPr>
          <w:rFonts w:ascii="Times New Roman" w:eastAsia="Calibri" w:hAnsi="Times New Roman" w:cs="Times New Roman"/>
          <w:bCs/>
        </w:rPr>
        <w:t>como Fiscais</w:t>
      </w:r>
      <w:proofErr w:type="gramEnd"/>
      <w:r>
        <w:rPr>
          <w:rFonts w:ascii="Times New Roman" w:eastAsia="Calibri" w:hAnsi="Times New Roman" w:cs="Times New Roman"/>
          <w:bCs/>
        </w:rPr>
        <w:t xml:space="preserve">, as Sras. </w:t>
      </w:r>
      <w:proofErr w:type="spellStart"/>
      <w:r>
        <w:rPr>
          <w:rFonts w:ascii="Times New Roman" w:eastAsia="Calibri" w:hAnsi="Times New Roman" w:cs="Times New Roman"/>
          <w:bCs/>
        </w:rPr>
        <w:t>Iva</w:t>
      </w:r>
      <w:proofErr w:type="spellEnd"/>
      <w:r>
        <w:rPr>
          <w:rFonts w:ascii="Times New Roman" w:eastAsia="Calibri" w:hAnsi="Times New Roman" w:cs="Times New Roman"/>
          <w:bCs/>
        </w:rPr>
        <w:t xml:space="preserve"> Cristina </w:t>
      </w:r>
      <w:proofErr w:type="spellStart"/>
      <w:r>
        <w:rPr>
          <w:rFonts w:ascii="Times New Roman" w:eastAsia="Calibri" w:hAnsi="Times New Roman" w:cs="Times New Roman"/>
          <w:bCs/>
        </w:rPr>
        <w:t>Zittlau</w:t>
      </w:r>
      <w:proofErr w:type="spellEnd"/>
      <w:r>
        <w:rPr>
          <w:rFonts w:ascii="Times New Roman" w:eastAsia="Calibri" w:hAnsi="Times New Roman" w:cs="Times New Roman"/>
          <w:bCs/>
        </w:rPr>
        <w:t>, Marlene Maron Back e</w:t>
      </w:r>
      <w:r>
        <w:rPr>
          <w:rFonts w:ascii="Times New Roman" w:hAnsi="Times New Roman" w:cs="Times New Roman"/>
        </w:rPr>
        <w:t xml:space="preserve"> Eliane Furlanetto </w:t>
      </w:r>
      <w:proofErr w:type="spellStart"/>
      <w:r>
        <w:rPr>
          <w:rFonts w:ascii="Times New Roman" w:hAnsi="Times New Roman" w:cs="Times New Roman"/>
        </w:rPr>
        <w:t>Reinheimer</w:t>
      </w:r>
      <w:proofErr w:type="spellEnd"/>
      <w:r>
        <w:rPr>
          <w:rFonts w:ascii="Times New Roman" w:hAnsi="Times New Roman" w:cs="Times New Roman"/>
        </w:rPr>
        <w:t>. O fiscal acompanhará a execução do contrato para que sejam cumpridas todas as condições estabelecidas, de modo a assegurar os melhores resultados para a Administração.</w:t>
      </w:r>
    </w:p>
    <w:p w14:paraId="1812B42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No caso de ocorrências que possam inviabilizar a execução do contrato nas datas aprazadas, o fiscal comunicará o fato imediatamente ao gestor do contrato. </w:t>
      </w:r>
    </w:p>
    <w:p w14:paraId="20958DDD"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O fiscal comunicará ao gestor do contrato, em tempo hábil, o término do contrato, com vistas à renovação tempestiva ou à prorrogação contratual, quando for o caso. C</w:t>
      </w:r>
    </w:p>
    <w:p w14:paraId="24702763"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aso ocorram descumprimento das obrigações contratuais, o fiscal do contrato atuará tempestivamente na solução do problema, reportando ao gestor do contrato para que tome as providências cabíveis, quando ultrapassar a sua competência.</w:t>
      </w:r>
    </w:p>
    <w:p w14:paraId="7DA3BB1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 de 2021.</w:t>
      </w:r>
    </w:p>
    <w:p w14:paraId="0D4DF937" w14:textId="77777777" w:rsidR="00971B8C" w:rsidRDefault="00971B8C" w:rsidP="00971B8C">
      <w:pPr>
        <w:spacing w:after="0" w:line="240" w:lineRule="auto"/>
        <w:jc w:val="both"/>
        <w:rPr>
          <w:rFonts w:ascii="Agency FB" w:hAnsi="Agency FB" w:cs="Times New Roman"/>
        </w:rPr>
      </w:pPr>
    </w:p>
    <w:p w14:paraId="035E76F2"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6. FORMA E CRITÉRIOS DE SELEÇÃO DO FORNECEDOR </w:t>
      </w:r>
    </w:p>
    <w:p w14:paraId="5A05CBB9"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O fornecedor foi selecionado por meio de dispensa de LICITAÇÃO, sob a forma ELETRÔNICA, nos termos do art. 75, II, da Lei nº 14.133/2021.</w:t>
      </w:r>
    </w:p>
    <w:p w14:paraId="2B655FAF" w14:textId="77777777" w:rsidR="00971B8C" w:rsidRDefault="00971B8C" w:rsidP="00971B8C">
      <w:pPr>
        <w:spacing w:after="0" w:line="240" w:lineRule="auto"/>
        <w:jc w:val="both"/>
        <w:rPr>
          <w:rFonts w:ascii="Agency FB" w:hAnsi="Agency FB" w:cs="Times New Roman"/>
        </w:rPr>
      </w:pPr>
    </w:p>
    <w:p w14:paraId="6B14907E"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7. ESTIMATIVAS DO VALOR DA CONTRATAÇÃO </w:t>
      </w:r>
    </w:p>
    <w:p w14:paraId="0EF81C66"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O valor estimado da contratação é de R$ 26.000,00 (vinte e seis mil reais).</w:t>
      </w:r>
    </w:p>
    <w:p w14:paraId="5F663AD0" w14:textId="77777777" w:rsidR="00971B8C" w:rsidRDefault="00971B8C" w:rsidP="00971B8C">
      <w:pPr>
        <w:spacing w:after="0" w:line="240" w:lineRule="auto"/>
        <w:jc w:val="both"/>
        <w:rPr>
          <w:rFonts w:ascii="Times New Roman" w:hAnsi="Times New Roman" w:cs="Times New Roman"/>
          <w:color w:val="FF0000"/>
        </w:rPr>
      </w:pPr>
    </w:p>
    <w:p w14:paraId="6FEB1B85"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8. MODALIDADE DE CONTRATAÇÃO </w:t>
      </w:r>
    </w:p>
    <w:p w14:paraId="298BB4F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Para a eventual contratação, será utilizado a modalidade dispensa de licitação, nos termos do art. 75, caput, da Lei nº 14.133/21. Via de regra, as contratações públicas devem ser precedidas de licitação, garantido os princípios regedores da matéria, principalmente os da legalidade, impessoalidade, publicidade, moralidade e eficiência (art. 37, XXI, da CF/88). </w:t>
      </w:r>
    </w:p>
    <w:p w14:paraId="6FAAB7CE" w14:textId="77777777" w:rsidR="00971B8C" w:rsidRDefault="00971B8C" w:rsidP="00971B8C">
      <w:pPr>
        <w:spacing w:after="0" w:line="240" w:lineRule="auto"/>
        <w:jc w:val="both"/>
        <w:rPr>
          <w:rFonts w:ascii="Times New Roman" w:hAnsi="Times New Roman" w:cs="Times New Roman"/>
        </w:rPr>
      </w:pPr>
    </w:p>
    <w:p w14:paraId="035A43A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9. PRAZO DE EXECUÇÃO </w:t>
      </w:r>
    </w:p>
    <w:p w14:paraId="38E189F9"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lastRenderedPageBreak/>
        <w:t>24 horas.</w:t>
      </w:r>
    </w:p>
    <w:p w14:paraId="3F76F36B" w14:textId="77777777" w:rsidR="00971B8C" w:rsidRDefault="00971B8C" w:rsidP="00971B8C">
      <w:pPr>
        <w:spacing w:after="0" w:line="240" w:lineRule="auto"/>
        <w:jc w:val="both"/>
        <w:rPr>
          <w:rFonts w:ascii="Times New Roman" w:hAnsi="Times New Roman" w:cs="Times New Roman"/>
        </w:rPr>
      </w:pPr>
    </w:p>
    <w:p w14:paraId="5165212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10. VIGÊNCIA </w:t>
      </w:r>
    </w:p>
    <w:p w14:paraId="2FB64B89" w14:textId="77777777" w:rsidR="00971B8C" w:rsidRDefault="00971B8C" w:rsidP="00971B8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O prazo de vigência do contrato será de 60 (sessenta) dias, podendo ser prorrogado por iguais e sucessivos períodos.</w:t>
      </w:r>
    </w:p>
    <w:p w14:paraId="7F7C833C" w14:textId="77777777" w:rsidR="00971B8C" w:rsidRDefault="00971B8C" w:rsidP="00971B8C">
      <w:pPr>
        <w:spacing w:after="0" w:line="240" w:lineRule="auto"/>
        <w:jc w:val="both"/>
        <w:rPr>
          <w:rFonts w:ascii="Agency FB" w:hAnsi="Agency FB" w:cs="Times New Roman"/>
        </w:rPr>
      </w:pPr>
    </w:p>
    <w:p w14:paraId="66C3850A"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11. CRITÉRIOS DE MEDIÇÃO E DE PAGAMENTO </w:t>
      </w:r>
    </w:p>
    <w:p w14:paraId="75D3AE5D"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O contratante realizará o pagamento em até 30 (trinta) dias contados da apresentação do documento fiscal/fatura correspondente. </w:t>
      </w:r>
    </w:p>
    <w:p w14:paraId="54D52EE7"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O pagamento será realizado por meio de pagamento de fatura em favor da contratada. </w:t>
      </w:r>
    </w:p>
    <w:p w14:paraId="11753D58"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nota fiscal/fatura será emitida pela contratada após o recebimento definitivo dos bens e em inteira conformidade com as exigências legais, especialmente as de natureza fiscal, acrescida, sempre que possível, das seguintes informações: </w:t>
      </w:r>
    </w:p>
    <w:p w14:paraId="59BF223F"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indicação do número do contrato; </w:t>
      </w:r>
    </w:p>
    <w:p w14:paraId="1491BD7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b) indicação do objeto do contrato; </w:t>
      </w:r>
    </w:p>
    <w:p w14:paraId="361DDA91"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c) destaque, conforme regulação específica, das retenções incidentes sobre o faturamento, (ISS, INSS, IRRF e outros), se houver; </w:t>
      </w:r>
    </w:p>
    <w:p w14:paraId="3256B4D5"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d) conta bancária, conforme indicado pela contratada na nota fiscal. A nota fiscal/fatura deverá ser emitida com o Imposto de Renda retido na fonte, conforme tabela de retenção constante no Anexo I da Instrução Normativa da Receita Federal do Brasil nº 1.234 de 2012 e suas alterações posteriores. Cabe à contratada o destaque deste imposto no corpo das notas fiscais.</w:t>
      </w:r>
    </w:p>
    <w:p w14:paraId="43642625"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As pessoas jurídicas amparadas por isenção, não incidência ou alíquota zero devem informar essa condição no documento fiscal, inclusive o enquadramento legal, sob pena de, se não o fizerem, sujeitarem-se à retenção do IR e das contribuições sobre o valor total do documento fiscal, no percentual total correspondente à natureza do bem ou serviço. Havendo erro no documento de cobrança ou outra circunstância que impeça a liquidação da despesa, esta ficará com o pagamento pendente até que a contratada providencie as medidas saneadoras necessárias, não ocorrendo, neste caso, qualquer ônus à contratante.</w:t>
      </w:r>
    </w:p>
    <w:p w14:paraId="74184051" w14:textId="77777777" w:rsidR="00971B8C" w:rsidRDefault="00971B8C" w:rsidP="00971B8C">
      <w:pPr>
        <w:spacing w:after="0" w:line="240" w:lineRule="auto"/>
        <w:jc w:val="both"/>
        <w:rPr>
          <w:rFonts w:ascii="Times New Roman" w:hAnsi="Times New Roman" w:cs="Times New Roman"/>
        </w:rPr>
      </w:pPr>
    </w:p>
    <w:p w14:paraId="61684C53"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12. DOTAÇÃO ORÇAMENTÁRIA </w:t>
      </w:r>
    </w:p>
    <w:p w14:paraId="7944F161"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A projeção da despesa para atender a esta licitação estão programadas em dotação orçamentaria próprias, consignada no orçamento municipal para o exercício corrente, na seguinte rubrica:</w:t>
      </w:r>
    </w:p>
    <w:p w14:paraId="64ECFF49" w14:textId="77777777" w:rsidR="00971B8C" w:rsidRDefault="00971B8C" w:rsidP="00971B8C">
      <w:pPr>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1555"/>
        <w:gridCol w:w="6939"/>
      </w:tblGrid>
      <w:tr w:rsidR="00971B8C" w14:paraId="75E3881F" w14:textId="77777777" w:rsidTr="00971B8C">
        <w:tc>
          <w:tcPr>
            <w:tcW w:w="8494" w:type="dxa"/>
            <w:gridSpan w:val="2"/>
            <w:tcBorders>
              <w:top w:val="single" w:sz="4" w:space="0" w:color="auto"/>
              <w:left w:val="single" w:sz="4" w:space="0" w:color="auto"/>
              <w:bottom w:val="single" w:sz="4" w:space="0" w:color="auto"/>
              <w:right w:val="single" w:sz="4" w:space="0" w:color="auto"/>
            </w:tcBorders>
            <w:hideMark/>
          </w:tcPr>
          <w:p w14:paraId="730A86D5" w14:textId="77777777" w:rsidR="00971B8C" w:rsidRDefault="00971B8C">
            <w:pPr>
              <w:spacing w:after="0" w:line="240" w:lineRule="auto"/>
              <w:jc w:val="center"/>
              <w:rPr>
                <w:rFonts w:ascii="Times New Roman" w:hAnsi="Times New Roman" w:cs="Times New Roman"/>
                <w:b/>
                <w:bCs/>
              </w:rPr>
            </w:pPr>
            <w:r>
              <w:rPr>
                <w:rFonts w:ascii="Times New Roman" w:hAnsi="Times New Roman" w:cs="Times New Roman"/>
                <w:b/>
                <w:bCs/>
              </w:rPr>
              <w:t>DOTAÇÃO</w:t>
            </w:r>
          </w:p>
        </w:tc>
      </w:tr>
      <w:tr w:rsidR="00971B8C" w14:paraId="618557EA" w14:textId="77777777" w:rsidTr="00971B8C">
        <w:tc>
          <w:tcPr>
            <w:tcW w:w="1555" w:type="dxa"/>
            <w:tcBorders>
              <w:top w:val="single" w:sz="4" w:space="0" w:color="auto"/>
              <w:left w:val="single" w:sz="4" w:space="0" w:color="auto"/>
              <w:bottom w:val="single" w:sz="4" w:space="0" w:color="auto"/>
              <w:right w:val="single" w:sz="4" w:space="0" w:color="auto"/>
            </w:tcBorders>
            <w:hideMark/>
          </w:tcPr>
          <w:p w14:paraId="34E9F916"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Código</w:t>
            </w:r>
          </w:p>
        </w:tc>
        <w:tc>
          <w:tcPr>
            <w:tcW w:w="6939" w:type="dxa"/>
            <w:tcBorders>
              <w:top w:val="single" w:sz="4" w:space="0" w:color="auto"/>
              <w:left w:val="single" w:sz="4" w:space="0" w:color="auto"/>
              <w:bottom w:val="single" w:sz="4" w:space="0" w:color="auto"/>
              <w:right w:val="single" w:sz="4" w:space="0" w:color="auto"/>
            </w:tcBorders>
            <w:hideMark/>
          </w:tcPr>
          <w:p w14:paraId="0F058328" w14:textId="77777777" w:rsidR="00971B8C" w:rsidRDefault="00971B8C">
            <w:pPr>
              <w:spacing w:after="0" w:line="240" w:lineRule="auto"/>
              <w:rPr>
                <w:rFonts w:ascii="Times New Roman" w:hAnsi="Times New Roman" w:cs="Times New Roman"/>
              </w:rPr>
            </w:pPr>
            <w:r>
              <w:rPr>
                <w:rFonts w:ascii="Times New Roman" w:hAnsi="Times New Roman" w:cs="Times New Roman"/>
              </w:rPr>
              <w:t>Número Projeto - descrição</w:t>
            </w:r>
          </w:p>
        </w:tc>
      </w:tr>
      <w:tr w:rsidR="00971B8C" w14:paraId="33C990FE" w14:textId="77777777" w:rsidTr="00971B8C">
        <w:tc>
          <w:tcPr>
            <w:tcW w:w="1555" w:type="dxa"/>
            <w:tcBorders>
              <w:top w:val="single" w:sz="4" w:space="0" w:color="auto"/>
              <w:left w:val="single" w:sz="4" w:space="0" w:color="auto"/>
              <w:bottom w:val="single" w:sz="4" w:space="0" w:color="auto"/>
              <w:right w:val="single" w:sz="4" w:space="0" w:color="auto"/>
            </w:tcBorders>
            <w:hideMark/>
          </w:tcPr>
          <w:p w14:paraId="538AA9A9"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51</w:t>
            </w:r>
          </w:p>
        </w:tc>
        <w:tc>
          <w:tcPr>
            <w:tcW w:w="6939" w:type="dxa"/>
            <w:tcBorders>
              <w:top w:val="single" w:sz="4" w:space="0" w:color="auto"/>
              <w:left w:val="single" w:sz="4" w:space="0" w:color="auto"/>
              <w:bottom w:val="single" w:sz="4" w:space="0" w:color="auto"/>
              <w:right w:val="single" w:sz="4" w:space="0" w:color="auto"/>
            </w:tcBorders>
            <w:hideMark/>
          </w:tcPr>
          <w:p w14:paraId="099BA9B1" w14:textId="77777777" w:rsidR="00971B8C" w:rsidRDefault="00971B8C">
            <w:pPr>
              <w:spacing w:after="0" w:line="240" w:lineRule="auto"/>
              <w:rPr>
                <w:rFonts w:ascii="Times New Roman" w:hAnsi="Times New Roman" w:cs="Times New Roman"/>
              </w:rPr>
            </w:pPr>
            <w:r>
              <w:rPr>
                <w:rFonts w:ascii="Times New Roman" w:hAnsi="Times New Roman" w:cs="Times New Roman"/>
              </w:rPr>
              <w:t xml:space="preserve">2.021 – </w:t>
            </w:r>
            <w:proofErr w:type="spellStart"/>
            <w:r>
              <w:rPr>
                <w:rFonts w:ascii="Times New Roman" w:hAnsi="Times New Roman" w:cs="Times New Roman"/>
              </w:rPr>
              <w:t>Manuteção</w:t>
            </w:r>
            <w:proofErr w:type="spellEnd"/>
            <w:r>
              <w:rPr>
                <w:rFonts w:ascii="Times New Roman" w:hAnsi="Times New Roman" w:cs="Times New Roman"/>
              </w:rPr>
              <w:t xml:space="preserve"> das Atividades Culturais</w:t>
            </w:r>
          </w:p>
        </w:tc>
      </w:tr>
    </w:tbl>
    <w:p w14:paraId="56CC21C2" w14:textId="77777777" w:rsidR="00971B8C" w:rsidRDefault="00971B8C" w:rsidP="00971B8C">
      <w:pPr>
        <w:spacing w:after="0" w:line="240" w:lineRule="auto"/>
        <w:jc w:val="both"/>
        <w:rPr>
          <w:rFonts w:ascii="Times New Roman" w:hAnsi="Times New Roman" w:cs="Times New Roman"/>
        </w:rPr>
      </w:pPr>
    </w:p>
    <w:p w14:paraId="7038063C"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13. DAS PENALIDADES E SANÇÕES ADMINISTRATIVAS </w:t>
      </w:r>
    </w:p>
    <w:p w14:paraId="3054282E"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licitante ou a contratada será responsabilizada administrativamente pelas seguintes infrações: </w:t>
      </w:r>
    </w:p>
    <w:p w14:paraId="27963445"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 - </w:t>
      </w:r>
      <w:proofErr w:type="gramStart"/>
      <w:r>
        <w:rPr>
          <w:rFonts w:ascii="Times New Roman" w:hAnsi="Times New Roman" w:cs="Times New Roman"/>
        </w:rPr>
        <w:t>dar</w:t>
      </w:r>
      <w:proofErr w:type="gramEnd"/>
      <w:r>
        <w:rPr>
          <w:rFonts w:ascii="Times New Roman" w:hAnsi="Times New Roman" w:cs="Times New Roman"/>
        </w:rPr>
        <w:t xml:space="preserve"> causa à inexecução parcial do contrato; </w:t>
      </w:r>
    </w:p>
    <w:p w14:paraId="48600073"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 - </w:t>
      </w:r>
      <w:proofErr w:type="gramStart"/>
      <w:r>
        <w:rPr>
          <w:rFonts w:ascii="Times New Roman" w:hAnsi="Times New Roman" w:cs="Times New Roman"/>
        </w:rPr>
        <w:t>dar</w:t>
      </w:r>
      <w:proofErr w:type="gramEnd"/>
      <w:r>
        <w:rPr>
          <w:rFonts w:ascii="Times New Roman" w:hAnsi="Times New Roman" w:cs="Times New Roman"/>
        </w:rPr>
        <w:t xml:space="preserve"> causa à inexecução parcial do contrato que cause grave dano à Administração, ao funcionamento dos serviços públicos ou ao interesse coletivo; </w:t>
      </w:r>
    </w:p>
    <w:p w14:paraId="25FE1D43"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III - dar causa à inexecução total do contrato; </w:t>
      </w:r>
    </w:p>
    <w:p w14:paraId="20B552E2"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IV - </w:t>
      </w:r>
      <w:proofErr w:type="gramStart"/>
      <w:r>
        <w:rPr>
          <w:rFonts w:ascii="Times New Roman" w:hAnsi="Times New Roman" w:cs="Times New Roman"/>
        </w:rPr>
        <w:t>deixar</w:t>
      </w:r>
      <w:proofErr w:type="gramEnd"/>
      <w:r>
        <w:rPr>
          <w:rFonts w:ascii="Times New Roman" w:hAnsi="Times New Roman" w:cs="Times New Roman"/>
        </w:rPr>
        <w:t xml:space="preserve"> de entregar a documentação exigida para o certame; </w:t>
      </w:r>
    </w:p>
    <w:p w14:paraId="67395CC6"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V - </w:t>
      </w:r>
      <w:proofErr w:type="gramStart"/>
      <w:r>
        <w:rPr>
          <w:rFonts w:ascii="Times New Roman" w:hAnsi="Times New Roman" w:cs="Times New Roman"/>
        </w:rPr>
        <w:t>não</w:t>
      </w:r>
      <w:proofErr w:type="gramEnd"/>
      <w:r>
        <w:rPr>
          <w:rFonts w:ascii="Times New Roman" w:hAnsi="Times New Roman" w:cs="Times New Roman"/>
        </w:rPr>
        <w:t xml:space="preserve"> manter a proposta, salvo em decorrência de fato superveniente devidamente justificado; </w:t>
      </w:r>
    </w:p>
    <w:p w14:paraId="1EA90C5F"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VI - </w:t>
      </w:r>
      <w:proofErr w:type="gramStart"/>
      <w:r>
        <w:rPr>
          <w:rFonts w:ascii="Times New Roman" w:hAnsi="Times New Roman" w:cs="Times New Roman"/>
        </w:rPr>
        <w:t>não</w:t>
      </w:r>
      <w:proofErr w:type="gramEnd"/>
      <w:r>
        <w:rPr>
          <w:rFonts w:ascii="Times New Roman" w:hAnsi="Times New Roman" w:cs="Times New Roman"/>
        </w:rPr>
        <w:t xml:space="preserve"> celebrar o contrato ou não entregar a documentação exigida para a contratação, quando convocado dentro do prazo de validade de sua proposta; </w:t>
      </w:r>
    </w:p>
    <w:p w14:paraId="564C565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VII - ensejar o retardamento da execução ou da entrega do objeto da licitação sem motivo justificado; </w:t>
      </w:r>
    </w:p>
    <w:p w14:paraId="4998A8BC"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VIII - apresentar declaração ou documentação falsa exigida para o certame ou prestar declaração falsa durante a licitação ou a execução do contrato; </w:t>
      </w:r>
    </w:p>
    <w:p w14:paraId="008E146F"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IX - </w:t>
      </w:r>
      <w:proofErr w:type="gramStart"/>
      <w:r>
        <w:rPr>
          <w:rFonts w:ascii="Times New Roman" w:hAnsi="Times New Roman" w:cs="Times New Roman"/>
        </w:rPr>
        <w:t>fraudar</w:t>
      </w:r>
      <w:proofErr w:type="gramEnd"/>
      <w:r>
        <w:rPr>
          <w:rFonts w:ascii="Times New Roman" w:hAnsi="Times New Roman" w:cs="Times New Roman"/>
        </w:rPr>
        <w:t xml:space="preserve"> a licitação ou praticar ato fraudulento na execução do contrato; </w:t>
      </w:r>
    </w:p>
    <w:p w14:paraId="65B29B85"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X - </w:t>
      </w:r>
      <w:proofErr w:type="gramStart"/>
      <w:r>
        <w:rPr>
          <w:rFonts w:ascii="Times New Roman" w:hAnsi="Times New Roman" w:cs="Times New Roman"/>
        </w:rPr>
        <w:t>comportar-se</w:t>
      </w:r>
      <w:proofErr w:type="gramEnd"/>
      <w:r>
        <w:rPr>
          <w:rFonts w:ascii="Times New Roman" w:hAnsi="Times New Roman" w:cs="Times New Roman"/>
        </w:rPr>
        <w:t xml:space="preserve"> de modo inidôneo ou cometer fraude de qualquer natureza; </w:t>
      </w:r>
    </w:p>
    <w:p w14:paraId="10053C2D"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XI - praticar atos ilícitos com vistas a frustrar os objetivos da licitação; </w:t>
      </w:r>
    </w:p>
    <w:p w14:paraId="33E236C8"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lastRenderedPageBreak/>
        <w:t xml:space="preserve">XII - praticar ato lesivo previsto no art. 5º da Lei nº 12.846, de 1º de agosto de 2013. Serão aplicadas ao responsável pelas infrações administrativas as seguintes sanções: </w:t>
      </w:r>
    </w:p>
    <w:p w14:paraId="085C657C"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 - </w:t>
      </w:r>
      <w:proofErr w:type="gramStart"/>
      <w:r>
        <w:rPr>
          <w:rFonts w:ascii="Times New Roman" w:hAnsi="Times New Roman" w:cs="Times New Roman"/>
        </w:rPr>
        <w:t>advertência</w:t>
      </w:r>
      <w:proofErr w:type="gramEnd"/>
      <w:r>
        <w:rPr>
          <w:rFonts w:ascii="Times New Roman" w:hAnsi="Times New Roman" w:cs="Times New Roman"/>
        </w:rPr>
        <w:t xml:space="preserve">; </w:t>
      </w:r>
    </w:p>
    <w:p w14:paraId="5BADFCD1"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 - </w:t>
      </w:r>
      <w:proofErr w:type="gramStart"/>
      <w:r>
        <w:rPr>
          <w:rFonts w:ascii="Times New Roman" w:hAnsi="Times New Roman" w:cs="Times New Roman"/>
        </w:rPr>
        <w:t>multa</w:t>
      </w:r>
      <w:proofErr w:type="gramEnd"/>
      <w:r>
        <w:rPr>
          <w:rFonts w:ascii="Times New Roman" w:hAnsi="Times New Roman" w:cs="Times New Roman"/>
        </w:rPr>
        <w:t xml:space="preserve">; </w:t>
      </w:r>
    </w:p>
    <w:p w14:paraId="3CC8D5A9"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III - impedimento de licitar e contratar; </w:t>
      </w:r>
    </w:p>
    <w:p w14:paraId="7FB99845"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IV - </w:t>
      </w:r>
      <w:proofErr w:type="gramStart"/>
      <w:r>
        <w:rPr>
          <w:rFonts w:ascii="Times New Roman" w:hAnsi="Times New Roman" w:cs="Times New Roman"/>
        </w:rPr>
        <w:t>declaração</w:t>
      </w:r>
      <w:proofErr w:type="gramEnd"/>
      <w:r>
        <w:rPr>
          <w:rFonts w:ascii="Times New Roman" w:hAnsi="Times New Roman" w:cs="Times New Roman"/>
        </w:rPr>
        <w:t xml:space="preserve"> de inidoneidade para licitar ou contratar. </w:t>
      </w:r>
    </w:p>
    <w:p w14:paraId="0E13942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1º Na aplicação das sanções serão considerados: </w:t>
      </w:r>
    </w:p>
    <w:p w14:paraId="2026F356"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 - a natureza e a gravidade da infração cometida; </w:t>
      </w:r>
    </w:p>
    <w:p w14:paraId="1151DDF2"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 - </w:t>
      </w:r>
      <w:proofErr w:type="gramStart"/>
      <w:r>
        <w:rPr>
          <w:rFonts w:ascii="Times New Roman" w:hAnsi="Times New Roman" w:cs="Times New Roman"/>
        </w:rPr>
        <w:t>as</w:t>
      </w:r>
      <w:proofErr w:type="gramEnd"/>
      <w:r>
        <w:rPr>
          <w:rFonts w:ascii="Times New Roman" w:hAnsi="Times New Roman" w:cs="Times New Roman"/>
        </w:rPr>
        <w:t xml:space="preserve"> peculiaridades do caso concreto; </w:t>
      </w:r>
    </w:p>
    <w:p w14:paraId="0CBC4D22"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III - as circunstâncias agravantes ou atenuantes; </w:t>
      </w:r>
    </w:p>
    <w:p w14:paraId="2EE7B80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IV - </w:t>
      </w:r>
      <w:proofErr w:type="gramStart"/>
      <w:r>
        <w:rPr>
          <w:rFonts w:ascii="Times New Roman" w:hAnsi="Times New Roman" w:cs="Times New Roman"/>
        </w:rPr>
        <w:t>os</w:t>
      </w:r>
      <w:proofErr w:type="gramEnd"/>
      <w:r>
        <w:rPr>
          <w:rFonts w:ascii="Times New Roman" w:hAnsi="Times New Roman" w:cs="Times New Roman"/>
        </w:rPr>
        <w:t xml:space="preserve"> danos que dela provierem para a Administração Pública; </w:t>
      </w:r>
    </w:p>
    <w:p w14:paraId="0A8B40CE"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V - </w:t>
      </w:r>
      <w:proofErr w:type="gramStart"/>
      <w:r>
        <w:rPr>
          <w:rFonts w:ascii="Times New Roman" w:hAnsi="Times New Roman" w:cs="Times New Roman"/>
        </w:rPr>
        <w:t>a</w:t>
      </w:r>
      <w:proofErr w:type="gramEnd"/>
      <w:r>
        <w:rPr>
          <w:rFonts w:ascii="Times New Roman" w:hAnsi="Times New Roman" w:cs="Times New Roman"/>
        </w:rPr>
        <w:t xml:space="preserve"> implantação ou o aperfeiçoamento de programa de integridade, conforme normas e orientações dos órgãos de controle. </w:t>
      </w:r>
    </w:p>
    <w:p w14:paraId="1B41E007"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2º A sanção prevista no inciso I, do caput do art. 156, da Lei 14.133/21 será aplicada exclusivamente pela infração administrativa de prevista no inciso I do caput do art. 155 da Lei 14.133/21, quando não se justificar a imposição de penalidade mais grave. </w:t>
      </w:r>
    </w:p>
    <w:p w14:paraId="493C2111"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3º A sanção prevista no inciso II, do caput do art. 156, da Lei 14.133/21,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da Lei 14.133/21. </w:t>
      </w:r>
    </w:p>
    <w:p w14:paraId="22CD6FAE"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4º A sanção prevista no inciso III, do caput do art. 156, da Lei 14.133/21será aplicada ao responsável pelas infrações administrativas previstas nos incisos II, III, IV, V, VI e VII do caput do art. 155, da Lei 14.133/21, quando não se justificar a imposição de penalidade mais grave, e impedirá o responsável de licitar ou contratar no âmbito da Administração Pública direta e indireta do ente federativo que tiver aplicado a sanção, pelo prazo máximo de 3 (três) anos. </w:t>
      </w:r>
    </w:p>
    <w:p w14:paraId="3E422C45"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5º A sanção prevista no inciso IV, do caput do art. 156, da Lei 14.133/21 será aplicada ao responsável pelas infrações administrativas previstas nos incisos VIII, IX, X, XI e XII do caput do art. 155, da Lei 14.133/21, bem como pelas infrações administrativas previstas nos incisos II, III, IV, V, VI e VII do caput do referido artigo que justifiquem a imposição de penalidade mais grave que a sanção prevista no § 4º do art. 156, da Lei 14.133/21, e impedirá o responsável de licitar ou contratar no âmbito da Administração Pública direta e indireta de todos os entes federativos, pelo prazo mínimo de 3 (três) anos e máximo de 6 (seis) anos. </w:t>
      </w:r>
    </w:p>
    <w:p w14:paraId="0BA9268A"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6º A sanção prevista no inciso IV, do caput do art. 156, da Lei 14.133/21 será precedida de análise jurídica e observará a seguinte regra: quando aplicada por órgão do Poder Executivo, será de competência exclusiva de secretário municipal. </w:t>
      </w:r>
    </w:p>
    <w:p w14:paraId="73383CF1"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7º As sanções previstas nos incisos I, III e IV do caput do art. 156, da Lei 14.133/21 poderão ser aplicadas cumulativamente com a prevista no inciso II do caput do referido artigo. </w:t>
      </w:r>
    </w:p>
    <w:p w14:paraId="4F86EE53"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8º Se a multa aplicada e as indenizações cabíveis forem superiores ao valor de pagamento eventualmente devido pela Administração ao contratado, além da perda desse valor, a diferença será descontada da garantia prestada ou será cobrada judicialmente. </w:t>
      </w:r>
    </w:p>
    <w:p w14:paraId="0671BAE6"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9º A aplicação das sanções previstas no caput do art. 156, da Lei 14.133/21 não exclui, em hipótese alguma, a obrigação de reparação integral do dano causado à Administração Pública. </w:t>
      </w:r>
    </w:p>
    <w:p w14:paraId="541BCDBD"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Na aplicação da sanção prevista no inciso II do caput do art. 156 da Lei 14.133/21, será facultada a defesa do interessado no prazo de 15 (quinze) dias úteis, contado da data de sua intimação. </w:t>
      </w:r>
    </w:p>
    <w:p w14:paraId="49B0B0BD"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aplicação das sanções previstas nos incisos III e IV do caput do art. 156 da Lei 14.133/21 dependerá da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 </w:t>
      </w:r>
    </w:p>
    <w:p w14:paraId="1A791DC7"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1º Na hipótese de deferimento de pedido de produção de novas provas ou de juntada de provas julgadas indispensáveis pela comissão, o licitante ou o contratado poderá apresentar alegações finais no prazo de 15 (quinze) dias úteis, contado da data da intimação. </w:t>
      </w:r>
    </w:p>
    <w:p w14:paraId="337809F9"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 2º Serão indeferidas pela comissão, mediante decisão fundamentada, provas ilícitas, impertinentes, desnecessárias, protelatórias ou intempestivas. </w:t>
      </w:r>
    </w:p>
    <w:p w14:paraId="1F23758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lastRenderedPageBreak/>
        <w:t xml:space="preserve">§ 3º A prescrição ocorrerá em 5 (cinco) anos, contados da ciência da infração pela Administração, e será: </w:t>
      </w:r>
    </w:p>
    <w:p w14:paraId="2E601D8C"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 - </w:t>
      </w:r>
      <w:proofErr w:type="gramStart"/>
      <w:r>
        <w:rPr>
          <w:rFonts w:ascii="Times New Roman" w:hAnsi="Times New Roman" w:cs="Times New Roman"/>
        </w:rPr>
        <w:t>interrompida</w:t>
      </w:r>
      <w:proofErr w:type="gramEnd"/>
      <w:r>
        <w:rPr>
          <w:rFonts w:ascii="Times New Roman" w:hAnsi="Times New Roman" w:cs="Times New Roman"/>
        </w:rPr>
        <w:t xml:space="preserve"> pela instauração do processo de responsabilização a que se refere o caput do artigo 158 da Lei 14.133/21; </w:t>
      </w:r>
    </w:p>
    <w:p w14:paraId="385A6079"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 - </w:t>
      </w:r>
      <w:proofErr w:type="gramStart"/>
      <w:r>
        <w:rPr>
          <w:rFonts w:ascii="Times New Roman" w:hAnsi="Times New Roman" w:cs="Times New Roman"/>
        </w:rPr>
        <w:t>suspensa</w:t>
      </w:r>
      <w:proofErr w:type="gramEnd"/>
      <w:r>
        <w:rPr>
          <w:rFonts w:ascii="Times New Roman" w:hAnsi="Times New Roman" w:cs="Times New Roman"/>
        </w:rPr>
        <w:t xml:space="preserve"> pela celebração de acordo de leniência previsto na Lei nº 12.846, de 1º de agosto de 2013; </w:t>
      </w:r>
    </w:p>
    <w:p w14:paraId="7E33C8E9"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III - suspensa por decisão judicial que inviabilize a conclusão da apuração administrativa. </w:t>
      </w:r>
    </w:p>
    <w:p w14:paraId="23AF9360"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Os atos previstos como infrações administrativas na Lei 14.133/21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w:t>
      </w:r>
    </w:p>
    <w:p w14:paraId="21B57FC0"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personalidade jurídica poderá ser desconsiderada sempre que utilizada com abuso do direito para facilitar, encobrir ou dissimular a prática dos atos ilícitos previstos na Lei 14.133/21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4AF2B33A"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O Poderes Executivo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Pr>
          <w:rFonts w:ascii="Times New Roman" w:hAnsi="Times New Roman" w:cs="Times New Roman"/>
        </w:rPr>
        <w:t>Ceis</w:t>
      </w:r>
      <w:proofErr w:type="spellEnd"/>
      <w:r>
        <w:rPr>
          <w:rFonts w:ascii="Times New Roman" w:hAnsi="Times New Roman" w:cs="Times New Roman"/>
        </w:rPr>
        <w:t>) e no Cadastro Nacional de Empresas Punidas (</w:t>
      </w:r>
      <w:proofErr w:type="spellStart"/>
      <w:r>
        <w:rPr>
          <w:rFonts w:ascii="Times New Roman" w:hAnsi="Times New Roman" w:cs="Times New Roman"/>
        </w:rPr>
        <w:t>Cnep</w:t>
      </w:r>
      <w:proofErr w:type="spellEnd"/>
      <w:r>
        <w:rPr>
          <w:rFonts w:ascii="Times New Roman" w:hAnsi="Times New Roman" w:cs="Times New Roman"/>
        </w:rPr>
        <w:t xml:space="preserve">), instituídos no âmbito do Poder Executivo federal. </w:t>
      </w:r>
    </w:p>
    <w:p w14:paraId="5BD2A70A"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O atraso injustificado na execução do contrato sujeitará o contratado a multa de mora, na forma prevista em edital ou em contrato. </w:t>
      </w:r>
    </w:p>
    <w:p w14:paraId="3B5F04D9"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aplicação de multa de mora não impedirá que a Administração a converta em compensatória e promova a extinção unilateral do contrato com a aplicação cumulada de outras sanções previstas na Lei 14.133/21. É admitida a reabilitação do licitante ou contratado perante a própria autoridade que aplicou a penalidade, exigidos, cumulativamente: </w:t>
      </w:r>
    </w:p>
    <w:p w14:paraId="4749C6F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 - </w:t>
      </w:r>
      <w:proofErr w:type="gramStart"/>
      <w:r>
        <w:rPr>
          <w:rFonts w:ascii="Times New Roman" w:hAnsi="Times New Roman" w:cs="Times New Roman"/>
        </w:rPr>
        <w:t>reparação</w:t>
      </w:r>
      <w:proofErr w:type="gramEnd"/>
      <w:r>
        <w:rPr>
          <w:rFonts w:ascii="Times New Roman" w:hAnsi="Times New Roman" w:cs="Times New Roman"/>
        </w:rPr>
        <w:t xml:space="preserve"> integral do dano causado à Administração Pública; </w:t>
      </w:r>
    </w:p>
    <w:p w14:paraId="7463765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 - </w:t>
      </w:r>
      <w:proofErr w:type="gramStart"/>
      <w:r>
        <w:rPr>
          <w:rFonts w:ascii="Times New Roman" w:hAnsi="Times New Roman" w:cs="Times New Roman"/>
        </w:rPr>
        <w:t>pagamento</w:t>
      </w:r>
      <w:proofErr w:type="gramEnd"/>
      <w:r>
        <w:rPr>
          <w:rFonts w:ascii="Times New Roman" w:hAnsi="Times New Roman" w:cs="Times New Roman"/>
        </w:rPr>
        <w:t xml:space="preserve"> da multa; </w:t>
      </w:r>
    </w:p>
    <w:p w14:paraId="26BF6AF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III - transcurso do prazo mínimo de 1 (um) ano da aplicação da penalidade, no caso de impedimento de licitar e contratar, ou de 3 (três) anos da aplicação da penalidade, no caso de declaração de inidoneidade; </w:t>
      </w:r>
    </w:p>
    <w:p w14:paraId="1877D968"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IV - </w:t>
      </w:r>
      <w:proofErr w:type="gramStart"/>
      <w:r>
        <w:rPr>
          <w:rFonts w:ascii="Times New Roman" w:hAnsi="Times New Roman" w:cs="Times New Roman"/>
        </w:rPr>
        <w:t>cumprimento</w:t>
      </w:r>
      <w:proofErr w:type="gramEnd"/>
      <w:r>
        <w:rPr>
          <w:rFonts w:ascii="Times New Roman" w:hAnsi="Times New Roman" w:cs="Times New Roman"/>
        </w:rPr>
        <w:t xml:space="preserve"> das condições de reabilitação definidas no ato punitivo; </w:t>
      </w:r>
    </w:p>
    <w:p w14:paraId="48DC236D"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V - </w:t>
      </w:r>
      <w:proofErr w:type="gramStart"/>
      <w:r>
        <w:rPr>
          <w:rFonts w:ascii="Times New Roman" w:hAnsi="Times New Roman" w:cs="Times New Roman"/>
        </w:rPr>
        <w:t>análise</w:t>
      </w:r>
      <w:proofErr w:type="gramEnd"/>
      <w:r>
        <w:rPr>
          <w:rFonts w:ascii="Times New Roman" w:hAnsi="Times New Roman" w:cs="Times New Roman"/>
        </w:rPr>
        <w:t xml:space="preserve"> jurídica prévia, com posicionamento conclusivo quanto ao cumprimento dos requisitos definidos neste artigo. </w:t>
      </w:r>
    </w:p>
    <w:p w14:paraId="4047F2BA"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A sanção pelas infrações previstas nos incisos VIII e XII do caput do art. 155 da Lei 14.133/21 exigirá, como condição de reabilitação do licitante ou contratado, a implantação ou aperfeiçoamento de programa de integridade pelo responsável.</w:t>
      </w:r>
    </w:p>
    <w:p w14:paraId="23379327" w14:textId="77777777" w:rsidR="00971B8C" w:rsidRDefault="00971B8C" w:rsidP="00971B8C">
      <w:pPr>
        <w:spacing w:after="0" w:line="240" w:lineRule="auto"/>
        <w:jc w:val="both"/>
        <w:rPr>
          <w:rFonts w:ascii="Times New Roman" w:hAnsi="Times New Roman" w:cs="Times New Roman"/>
        </w:rPr>
      </w:pPr>
    </w:p>
    <w:p w14:paraId="261500E2"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Palmitos/SC, 23 de fevereiro de 2024</w:t>
      </w:r>
    </w:p>
    <w:p w14:paraId="0ECF9D0B" w14:textId="77777777" w:rsidR="00971B8C" w:rsidRDefault="00971B8C" w:rsidP="00971B8C">
      <w:pPr>
        <w:spacing w:after="0" w:line="240" w:lineRule="auto"/>
        <w:jc w:val="both"/>
        <w:rPr>
          <w:rFonts w:ascii="Times New Roman" w:hAnsi="Times New Roman" w:cs="Times New Roman"/>
        </w:rPr>
      </w:pPr>
    </w:p>
    <w:p w14:paraId="4DC878A6" w14:textId="77777777" w:rsidR="00971B8C" w:rsidRDefault="00971B8C" w:rsidP="00971B8C">
      <w:pPr>
        <w:spacing w:after="0" w:line="240" w:lineRule="auto"/>
        <w:jc w:val="both"/>
        <w:rPr>
          <w:rFonts w:ascii="Times New Roman" w:hAnsi="Times New Roman" w:cs="Times New Roman"/>
        </w:rPr>
      </w:pPr>
    </w:p>
    <w:p w14:paraId="1EC9675A" w14:textId="77777777" w:rsidR="00971B8C" w:rsidRDefault="00971B8C" w:rsidP="00971B8C">
      <w:pPr>
        <w:spacing w:after="0" w:line="240" w:lineRule="auto"/>
        <w:jc w:val="both"/>
        <w:rPr>
          <w:rFonts w:ascii="Times New Roman" w:hAnsi="Times New Roman" w:cs="Times New Roman"/>
        </w:rPr>
      </w:pPr>
    </w:p>
    <w:p w14:paraId="2F8EA28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Rodrigo Henrique </w:t>
      </w:r>
      <w:proofErr w:type="spellStart"/>
      <w:r>
        <w:rPr>
          <w:rFonts w:ascii="Times New Roman" w:hAnsi="Times New Roman" w:cs="Times New Roman"/>
        </w:rPr>
        <w:t>Timm</w:t>
      </w:r>
      <w:proofErr w:type="spellEnd"/>
    </w:p>
    <w:p w14:paraId="0DFD6BFC" w14:textId="77777777" w:rsidR="00971B8C" w:rsidRDefault="00971B8C" w:rsidP="00971B8C">
      <w:pPr>
        <w:spacing w:after="0" w:line="240" w:lineRule="auto"/>
        <w:jc w:val="both"/>
        <w:rPr>
          <w:rFonts w:ascii="Times New Roman" w:hAnsi="Times New Roman" w:cs="Times New Roman"/>
        </w:rPr>
      </w:pPr>
      <w:proofErr w:type="spellStart"/>
      <w:r>
        <w:rPr>
          <w:rFonts w:ascii="Times New Roman" w:hAnsi="Times New Roman" w:cs="Times New Roman"/>
        </w:rPr>
        <w:t>Secretario</w:t>
      </w:r>
      <w:proofErr w:type="spellEnd"/>
      <w:r>
        <w:rPr>
          <w:rFonts w:ascii="Times New Roman" w:hAnsi="Times New Roman" w:cs="Times New Roman"/>
        </w:rPr>
        <w:t xml:space="preserve"> de Administração, Finanças e Planejamento</w:t>
      </w:r>
    </w:p>
    <w:p w14:paraId="4E2467B5" w14:textId="77777777" w:rsidR="00971B8C" w:rsidRDefault="00971B8C" w:rsidP="00971B8C">
      <w:pPr>
        <w:rPr>
          <w:rFonts w:ascii="Agency FB" w:hAnsi="Agency FB" w:cs="Times New Roman"/>
        </w:rPr>
      </w:pPr>
    </w:p>
    <w:p w14:paraId="65AB5754" w14:textId="77777777" w:rsidR="00971B8C" w:rsidRDefault="00971B8C" w:rsidP="00971B8C">
      <w:pPr>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794223C7" w14:textId="77777777" w:rsidR="00971B8C" w:rsidRDefault="00971B8C" w:rsidP="00971B8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9638991" w14:textId="77777777" w:rsidR="00971B8C" w:rsidRDefault="00971B8C" w:rsidP="00971B8C">
      <w:pPr>
        <w:pStyle w:val="Ttulo1"/>
        <w:shd w:val="clear" w:color="auto" w:fill="A5A5A5" w:themeFill="accent3"/>
        <w:spacing w:before="0" w:line="240" w:lineRule="auto"/>
        <w:jc w:val="center"/>
        <w:rPr>
          <w:rFonts w:ascii="Times New Roman" w:hAnsi="Times New Roman" w:cs="Times New Roman"/>
          <w:sz w:val="22"/>
          <w:szCs w:val="22"/>
        </w:rPr>
      </w:pPr>
      <w:bookmarkStart w:id="45" w:name="_Toc133169809"/>
      <w:r>
        <w:rPr>
          <w:rFonts w:ascii="Times New Roman" w:hAnsi="Times New Roman" w:cs="Times New Roman"/>
          <w:sz w:val="22"/>
          <w:szCs w:val="22"/>
        </w:rPr>
        <w:t>ANEXO II – PROPOSTA</w:t>
      </w:r>
      <w:bookmarkEnd w:id="45"/>
    </w:p>
    <w:p w14:paraId="7AA17EAD" w14:textId="77777777" w:rsidR="00971B8C" w:rsidRDefault="00971B8C" w:rsidP="00971B8C">
      <w:pPr>
        <w:spacing w:after="0" w:line="240" w:lineRule="auto"/>
        <w:jc w:val="center"/>
        <w:rPr>
          <w:rFonts w:ascii="Times New Roman" w:hAnsi="Times New Roman" w:cs="Times New Roman"/>
          <w:b/>
        </w:rPr>
      </w:pPr>
    </w:p>
    <w:p w14:paraId="2085AE8E" w14:textId="77777777" w:rsidR="00971B8C" w:rsidRDefault="00971B8C" w:rsidP="00971B8C">
      <w:pPr>
        <w:spacing w:after="0" w:line="240" w:lineRule="auto"/>
        <w:jc w:val="center"/>
        <w:rPr>
          <w:rFonts w:ascii="Times New Roman" w:hAnsi="Times New Roman" w:cs="Times New Roman"/>
          <w:b/>
        </w:rPr>
      </w:pPr>
      <w:r>
        <w:rPr>
          <w:rFonts w:ascii="Times New Roman" w:hAnsi="Times New Roman" w:cs="Times New Roman"/>
          <w:b/>
        </w:rPr>
        <w:t>PROPOSTA</w:t>
      </w:r>
    </w:p>
    <w:p w14:paraId="4386533B" w14:textId="77777777" w:rsidR="00971B8C" w:rsidRDefault="00971B8C" w:rsidP="00971B8C">
      <w:pPr>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3431"/>
        <w:gridCol w:w="2660"/>
        <w:gridCol w:w="2403"/>
      </w:tblGrid>
      <w:tr w:rsidR="00971B8C" w14:paraId="371F6D06" w14:textId="77777777" w:rsidTr="00971B8C">
        <w:trPr>
          <w:trHeight w:val="886"/>
        </w:trPr>
        <w:tc>
          <w:tcPr>
            <w:tcW w:w="4639" w:type="dxa"/>
            <w:tcBorders>
              <w:top w:val="single" w:sz="4" w:space="0" w:color="auto"/>
              <w:left w:val="single" w:sz="4" w:space="0" w:color="auto"/>
              <w:bottom w:val="single" w:sz="4" w:space="0" w:color="auto"/>
              <w:right w:val="single" w:sz="4" w:space="0" w:color="auto"/>
            </w:tcBorders>
            <w:hideMark/>
          </w:tcPr>
          <w:p w14:paraId="1333C984" w14:textId="77777777" w:rsidR="00971B8C" w:rsidRDefault="00971B8C">
            <w:pPr>
              <w:spacing w:after="0" w:line="240" w:lineRule="auto"/>
              <w:rPr>
                <w:rFonts w:ascii="Times New Roman" w:hAnsi="Times New Roman" w:cs="Times New Roman"/>
                <w:b/>
              </w:rPr>
            </w:pPr>
            <w:r>
              <w:rPr>
                <w:rFonts w:ascii="Times New Roman" w:hAnsi="Times New Roman" w:cs="Times New Roman"/>
                <w:b/>
              </w:rPr>
              <w:t>DEFINIÇÃO/DESCRIÇÃO</w:t>
            </w:r>
          </w:p>
        </w:tc>
        <w:tc>
          <w:tcPr>
            <w:tcW w:w="4639" w:type="dxa"/>
            <w:tcBorders>
              <w:top w:val="single" w:sz="4" w:space="0" w:color="auto"/>
              <w:left w:val="single" w:sz="4" w:space="0" w:color="auto"/>
              <w:bottom w:val="single" w:sz="4" w:space="0" w:color="auto"/>
              <w:right w:val="single" w:sz="4" w:space="0" w:color="auto"/>
            </w:tcBorders>
            <w:hideMark/>
          </w:tcPr>
          <w:p w14:paraId="44C68094" w14:textId="77777777" w:rsidR="00971B8C" w:rsidRDefault="00971B8C">
            <w:pPr>
              <w:spacing w:after="0" w:line="240" w:lineRule="auto"/>
              <w:rPr>
                <w:rFonts w:ascii="Times New Roman" w:hAnsi="Times New Roman" w:cs="Times New Roman"/>
                <w:b/>
              </w:rPr>
            </w:pPr>
            <w:r>
              <w:rPr>
                <w:rFonts w:ascii="Times New Roman" w:hAnsi="Times New Roman" w:cs="Times New Roman"/>
                <w:b/>
              </w:rPr>
              <w:t>QUANTIDADE</w:t>
            </w:r>
          </w:p>
        </w:tc>
        <w:tc>
          <w:tcPr>
            <w:tcW w:w="4641" w:type="dxa"/>
            <w:tcBorders>
              <w:top w:val="single" w:sz="4" w:space="0" w:color="auto"/>
              <w:left w:val="single" w:sz="4" w:space="0" w:color="auto"/>
              <w:bottom w:val="single" w:sz="4" w:space="0" w:color="auto"/>
              <w:right w:val="single" w:sz="4" w:space="0" w:color="auto"/>
            </w:tcBorders>
            <w:hideMark/>
          </w:tcPr>
          <w:p w14:paraId="0E3F8D61" w14:textId="77777777" w:rsidR="00971B8C" w:rsidRDefault="00971B8C">
            <w:pPr>
              <w:spacing w:after="0" w:line="240" w:lineRule="auto"/>
              <w:rPr>
                <w:rFonts w:ascii="Times New Roman" w:hAnsi="Times New Roman" w:cs="Times New Roman"/>
                <w:b/>
              </w:rPr>
            </w:pPr>
            <w:r>
              <w:rPr>
                <w:rFonts w:ascii="Times New Roman" w:hAnsi="Times New Roman" w:cs="Times New Roman"/>
                <w:b/>
              </w:rPr>
              <w:t>VALOR UNITÁRIO</w:t>
            </w:r>
          </w:p>
        </w:tc>
      </w:tr>
      <w:tr w:rsidR="00971B8C" w14:paraId="02DE734D" w14:textId="77777777" w:rsidTr="00971B8C">
        <w:trPr>
          <w:trHeight w:val="903"/>
        </w:trPr>
        <w:tc>
          <w:tcPr>
            <w:tcW w:w="4639" w:type="dxa"/>
            <w:tcBorders>
              <w:top w:val="single" w:sz="4" w:space="0" w:color="auto"/>
              <w:left w:val="single" w:sz="4" w:space="0" w:color="auto"/>
              <w:bottom w:val="single" w:sz="4" w:space="0" w:color="auto"/>
              <w:right w:val="single" w:sz="4" w:space="0" w:color="auto"/>
            </w:tcBorders>
          </w:tcPr>
          <w:p w14:paraId="4BA64E27" w14:textId="77777777" w:rsidR="00971B8C" w:rsidRDefault="00971B8C">
            <w:pPr>
              <w:spacing w:after="0" w:line="240" w:lineRule="auto"/>
              <w:rPr>
                <w:rFonts w:ascii="Times New Roman" w:hAnsi="Times New Roman" w:cs="Times New Roman"/>
                <w:b/>
              </w:rPr>
            </w:pPr>
          </w:p>
        </w:tc>
        <w:tc>
          <w:tcPr>
            <w:tcW w:w="4639" w:type="dxa"/>
            <w:tcBorders>
              <w:top w:val="single" w:sz="4" w:space="0" w:color="auto"/>
              <w:left w:val="single" w:sz="4" w:space="0" w:color="auto"/>
              <w:bottom w:val="single" w:sz="4" w:space="0" w:color="auto"/>
              <w:right w:val="single" w:sz="4" w:space="0" w:color="auto"/>
            </w:tcBorders>
          </w:tcPr>
          <w:p w14:paraId="4611193E" w14:textId="77777777" w:rsidR="00971B8C" w:rsidRDefault="00971B8C">
            <w:pPr>
              <w:spacing w:after="0" w:line="240" w:lineRule="auto"/>
              <w:rPr>
                <w:rFonts w:ascii="Times New Roman" w:hAnsi="Times New Roman" w:cs="Times New Roman"/>
                <w:b/>
              </w:rPr>
            </w:pPr>
          </w:p>
        </w:tc>
        <w:tc>
          <w:tcPr>
            <w:tcW w:w="4641" w:type="dxa"/>
            <w:tcBorders>
              <w:top w:val="single" w:sz="4" w:space="0" w:color="auto"/>
              <w:left w:val="single" w:sz="4" w:space="0" w:color="auto"/>
              <w:bottom w:val="single" w:sz="4" w:space="0" w:color="auto"/>
              <w:right w:val="single" w:sz="4" w:space="0" w:color="auto"/>
            </w:tcBorders>
          </w:tcPr>
          <w:p w14:paraId="190228A8" w14:textId="77777777" w:rsidR="00971B8C" w:rsidRDefault="00971B8C">
            <w:pPr>
              <w:spacing w:after="0" w:line="240" w:lineRule="auto"/>
              <w:rPr>
                <w:rFonts w:ascii="Times New Roman" w:hAnsi="Times New Roman" w:cs="Times New Roman"/>
                <w:b/>
              </w:rPr>
            </w:pPr>
          </w:p>
        </w:tc>
      </w:tr>
      <w:tr w:rsidR="00971B8C" w14:paraId="3C3E0A57" w14:textId="77777777" w:rsidTr="00971B8C">
        <w:trPr>
          <w:trHeight w:val="886"/>
        </w:trPr>
        <w:tc>
          <w:tcPr>
            <w:tcW w:w="9278" w:type="dxa"/>
            <w:gridSpan w:val="2"/>
            <w:tcBorders>
              <w:top w:val="single" w:sz="4" w:space="0" w:color="auto"/>
              <w:left w:val="single" w:sz="4" w:space="0" w:color="auto"/>
              <w:bottom w:val="single" w:sz="4" w:space="0" w:color="auto"/>
              <w:right w:val="single" w:sz="4" w:space="0" w:color="auto"/>
            </w:tcBorders>
            <w:hideMark/>
          </w:tcPr>
          <w:p w14:paraId="2AFA0247" w14:textId="77777777" w:rsidR="00971B8C" w:rsidRDefault="00971B8C">
            <w:pPr>
              <w:spacing w:after="0" w:line="240" w:lineRule="auto"/>
              <w:rPr>
                <w:rFonts w:ascii="Times New Roman" w:hAnsi="Times New Roman" w:cs="Times New Roman"/>
                <w:b/>
              </w:rPr>
            </w:pPr>
            <w:r>
              <w:rPr>
                <w:rFonts w:ascii="Times New Roman" w:hAnsi="Times New Roman" w:cs="Times New Roman"/>
                <w:b/>
              </w:rPr>
              <w:t>VALOR TOTAL</w:t>
            </w:r>
          </w:p>
        </w:tc>
        <w:tc>
          <w:tcPr>
            <w:tcW w:w="4641" w:type="dxa"/>
            <w:tcBorders>
              <w:top w:val="single" w:sz="4" w:space="0" w:color="auto"/>
              <w:left w:val="single" w:sz="4" w:space="0" w:color="auto"/>
              <w:bottom w:val="single" w:sz="4" w:space="0" w:color="auto"/>
              <w:right w:val="single" w:sz="4" w:space="0" w:color="auto"/>
            </w:tcBorders>
          </w:tcPr>
          <w:p w14:paraId="54362533" w14:textId="77777777" w:rsidR="00971B8C" w:rsidRDefault="00971B8C">
            <w:pPr>
              <w:spacing w:after="0" w:line="240" w:lineRule="auto"/>
              <w:rPr>
                <w:rFonts w:ascii="Times New Roman" w:hAnsi="Times New Roman" w:cs="Times New Roman"/>
                <w:b/>
              </w:rPr>
            </w:pPr>
          </w:p>
        </w:tc>
      </w:tr>
    </w:tbl>
    <w:p w14:paraId="331F8C44" w14:textId="77777777" w:rsidR="00971B8C" w:rsidRDefault="00971B8C" w:rsidP="00971B8C">
      <w:pPr>
        <w:spacing w:after="0" w:line="240" w:lineRule="auto"/>
        <w:jc w:val="both"/>
        <w:rPr>
          <w:rFonts w:ascii="Times New Roman" w:hAnsi="Times New Roman" w:cs="Times New Roman"/>
          <w:b/>
        </w:rPr>
      </w:pPr>
    </w:p>
    <w:p w14:paraId="5C54CC51"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ab/>
        <w:t xml:space="preserve">O licitante ___________________________, inscrito no CPF/CNPJ nº ______________, DECLARA, nos termos do </w:t>
      </w:r>
      <w:hyperlink r:id="rId54" w:anchor="art63%C2%A71" w:history="1">
        <w:r>
          <w:rPr>
            <w:rStyle w:val="Hyperlink"/>
            <w:rFonts w:ascii="Times New Roman" w:hAnsi="Times New Roman" w:cs="Times New Roman"/>
          </w:rPr>
          <w:t>art. 63, § 1º, da Lei nº 14.133/2021</w:t>
        </w:r>
      </w:hyperlink>
      <w:r>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3C2F216F"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ab/>
      </w:r>
    </w:p>
    <w:p w14:paraId="77226947"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ab/>
        <w:t xml:space="preserve">Por ser expressão da verdade, assumo inteira responsabilidade por esta declaração, sob pena do </w:t>
      </w:r>
      <w:hyperlink r:id="rId55" w:anchor="art299" w:history="1">
        <w:r>
          <w:rPr>
            <w:rStyle w:val="Hyperlink"/>
            <w:rFonts w:ascii="Times New Roman" w:hAnsi="Times New Roman" w:cs="Times New Roman"/>
          </w:rPr>
          <w:t>art. 299 do Código Penal</w:t>
        </w:r>
      </w:hyperlink>
      <w:r>
        <w:rPr>
          <w:rFonts w:ascii="Times New Roman" w:hAnsi="Times New Roman" w:cs="Times New Roman"/>
        </w:rPr>
        <w:t>.</w:t>
      </w:r>
    </w:p>
    <w:p w14:paraId="7E2DAD58" w14:textId="77777777" w:rsidR="00971B8C" w:rsidRDefault="00971B8C" w:rsidP="00971B8C">
      <w:pPr>
        <w:spacing w:after="0" w:line="240" w:lineRule="auto"/>
        <w:jc w:val="both"/>
        <w:rPr>
          <w:rFonts w:ascii="Times New Roman" w:hAnsi="Times New Roman" w:cs="Times New Roman"/>
        </w:rPr>
      </w:pPr>
    </w:p>
    <w:p w14:paraId="3960002E" w14:textId="77777777" w:rsidR="00971B8C" w:rsidRDefault="00971B8C" w:rsidP="00971B8C">
      <w:pPr>
        <w:spacing w:after="0" w:line="240" w:lineRule="auto"/>
        <w:jc w:val="center"/>
        <w:rPr>
          <w:rFonts w:ascii="Times New Roman" w:hAnsi="Times New Roman" w:cs="Times New Roman"/>
        </w:rPr>
      </w:pPr>
      <w:r>
        <w:rPr>
          <w:rFonts w:ascii="Times New Roman" w:hAnsi="Times New Roman" w:cs="Times New Roman"/>
        </w:rPr>
        <w:t>(LOCAL), (DATA).</w:t>
      </w:r>
    </w:p>
    <w:p w14:paraId="32F3BE40" w14:textId="77777777" w:rsidR="00971B8C" w:rsidRDefault="00971B8C" w:rsidP="00971B8C">
      <w:pPr>
        <w:spacing w:after="0" w:line="240" w:lineRule="auto"/>
        <w:jc w:val="center"/>
        <w:rPr>
          <w:rFonts w:ascii="Times New Roman" w:hAnsi="Times New Roman" w:cs="Times New Roman"/>
        </w:rPr>
      </w:pPr>
    </w:p>
    <w:p w14:paraId="4BD67969" w14:textId="77777777" w:rsidR="00971B8C" w:rsidRDefault="00971B8C" w:rsidP="00971B8C">
      <w:pPr>
        <w:spacing w:after="0" w:line="240" w:lineRule="auto"/>
        <w:jc w:val="center"/>
        <w:rPr>
          <w:rFonts w:ascii="Times New Roman" w:hAnsi="Times New Roman" w:cs="Times New Roman"/>
        </w:rPr>
      </w:pPr>
      <w:r>
        <w:rPr>
          <w:rFonts w:ascii="Times New Roman" w:hAnsi="Times New Roman" w:cs="Times New Roman"/>
        </w:rPr>
        <w:t>______________________________________</w:t>
      </w:r>
    </w:p>
    <w:p w14:paraId="7DFC9B04" w14:textId="77777777" w:rsidR="00971B8C" w:rsidRDefault="00971B8C" w:rsidP="00971B8C">
      <w:pPr>
        <w:spacing w:after="0" w:line="240" w:lineRule="auto"/>
        <w:jc w:val="center"/>
        <w:rPr>
          <w:rFonts w:ascii="Times New Roman" w:hAnsi="Times New Roman" w:cs="Times New Roman"/>
          <w:b/>
        </w:rPr>
      </w:pPr>
      <w:r>
        <w:rPr>
          <w:rFonts w:ascii="Times New Roman" w:hAnsi="Times New Roman" w:cs="Times New Roman"/>
        </w:rPr>
        <w:t>(LICITANTE – CNPJ/CPF)</w:t>
      </w:r>
    </w:p>
    <w:p w14:paraId="5ED3DB8B" w14:textId="77777777" w:rsidR="00971B8C" w:rsidRDefault="00971B8C" w:rsidP="00971B8C">
      <w:pPr>
        <w:spacing w:after="0" w:line="240" w:lineRule="auto"/>
        <w:jc w:val="center"/>
        <w:rPr>
          <w:rFonts w:ascii="Times New Roman" w:hAnsi="Times New Roman" w:cs="Times New Roman"/>
          <w:b/>
        </w:rPr>
      </w:pPr>
    </w:p>
    <w:p w14:paraId="009A3D57" w14:textId="77777777" w:rsidR="00971B8C" w:rsidRDefault="00971B8C" w:rsidP="00971B8C">
      <w:pPr>
        <w:spacing w:after="0" w:line="240" w:lineRule="auto"/>
        <w:jc w:val="center"/>
        <w:rPr>
          <w:rFonts w:ascii="Times New Roman" w:hAnsi="Times New Roman" w:cs="Times New Roman"/>
          <w:b/>
        </w:rPr>
      </w:pPr>
    </w:p>
    <w:p w14:paraId="382FDDEA" w14:textId="77777777" w:rsidR="00971B8C" w:rsidRDefault="00971B8C" w:rsidP="00971B8C">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1F613367" w14:textId="77777777" w:rsidR="00971B8C" w:rsidRDefault="00971B8C" w:rsidP="00971B8C">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6EFDA9BE" w14:textId="77777777" w:rsidR="00971B8C" w:rsidRDefault="00971B8C" w:rsidP="00971B8C">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1465C820" w14:textId="77777777" w:rsidR="00971B8C" w:rsidRDefault="00971B8C" w:rsidP="00971B8C">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1FBB2EE5" w14:textId="77777777" w:rsidR="00971B8C" w:rsidRDefault="00971B8C" w:rsidP="00971B8C">
      <w:pPr>
        <w:pStyle w:val="Ttulo1"/>
        <w:shd w:val="clear" w:color="auto" w:fill="A5A5A5" w:themeFill="accent3"/>
        <w:spacing w:before="0" w:line="240" w:lineRule="auto"/>
        <w:jc w:val="center"/>
        <w:rPr>
          <w:rFonts w:ascii="Times New Roman" w:hAnsi="Times New Roman" w:cs="Times New Roman"/>
          <w:sz w:val="22"/>
          <w:szCs w:val="22"/>
        </w:rPr>
      </w:pPr>
      <w:bookmarkStart w:id="46" w:name="_Toc133144049"/>
      <w:bookmarkStart w:id="47" w:name="_Toc133155515"/>
      <w:bookmarkStart w:id="48" w:name="_Toc133156927"/>
      <w:r>
        <w:rPr>
          <w:rFonts w:ascii="Times New Roman" w:hAnsi="Times New Roman" w:cs="Times New Roman"/>
          <w:sz w:val="22"/>
          <w:szCs w:val="22"/>
        </w:rPr>
        <w:t>ANEXO III – CONTRATO ADMINISTRATIVO</w:t>
      </w:r>
      <w:bookmarkEnd w:id="46"/>
      <w:bookmarkEnd w:id="47"/>
      <w:bookmarkEnd w:id="48"/>
    </w:p>
    <w:p w14:paraId="6B02D4AA" w14:textId="77777777" w:rsidR="00971B8C" w:rsidRDefault="00971B8C" w:rsidP="00971B8C">
      <w:pPr>
        <w:spacing w:after="0" w:line="240" w:lineRule="auto"/>
        <w:jc w:val="center"/>
        <w:rPr>
          <w:rFonts w:ascii="Times New Roman" w:hAnsi="Times New Roman" w:cs="Times New Roman"/>
          <w:b/>
        </w:rPr>
      </w:pPr>
    </w:p>
    <w:p w14:paraId="66A576EA" w14:textId="77777777" w:rsidR="00971B8C" w:rsidRDefault="00971B8C" w:rsidP="00971B8C">
      <w:pPr>
        <w:spacing w:after="0" w:line="240" w:lineRule="auto"/>
        <w:jc w:val="center"/>
        <w:rPr>
          <w:rFonts w:ascii="Times New Roman" w:hAnsi="Times New Roman" w:cs="Times New Roman"/>
          <w:b/>
        </w:rPr>
      </w:pPr>
      <w:r>
        <w:rPr>
          <w:rFonts w:ascii="Times New Roman" w:hAnsi="Times New Roman" w:cs="Times New Roman"/>
          <w:b/>
        </w:rPr>
        <w:t>CONTRATO ADMINISTRATIVO Nº 000/2024</w:t>
      </w:r>
    </w:p>
    <w:p w14:paraId="74CFE445" w14:textId="77777777" w:rsidR="00971B8C" w:rsidRDefault="00971B8C" w:rsidP="00971B8C">
      <w:pPr>
        <w:spacing w:after="0" w:line="240" w:lineRule="auto"/>
        <w:jc w:val="both"/>
        <w:rPr>
          <w:rFonts w:ascii="Times New Roman" w:hAnsi="Times New Roman" w:cs="Times New Roman"/>
          <w:b/>
        </w:rPr>
      </w:pPr>
    </w:p>
    <w:p w14:paraId="66750F2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O </w:t>
      </w:r>
      <w:r>
        <w:rPr>
          <w:rFonts w:ascii="Times New Roman" w:hAnsi="Times New Roman" w:cs="Times New Roman"/>
          <w:b/>
        </w:rPr>
        <w:t>MUNICÍPIO DE PALMITOS SC</w:t>
      </w:r>
      <w:r>
        <w:rPr>
          <w:rFonts w:ascii="Times New Roman" w:hAnsi="Times New Roman" w:cs="Times New Roman"/>
        </w:rPr>
        <w:t xml:space="preserve">, pessoa jurídica de direito público interno, inscrito no CNPJ nº 85.361.863/0001-47, com sede na Rua Independência, n 100, Centro, Palmitos SC, doravante denominado </w:t>
      </w:r>
      <w:r>
        <w:rPr>
          <w:rFonts w:ascii="Times New Roman" w:hAnsi="Times New Roman" w:cs="Times New Roman"/>
          <w:b/>
        </w:rPr>
        <w:t>CONTRATANTE</w:t>
      </w:r>
      <w:r>
        <w:rPr>
          <w:rFonts w:ascii="Times New Roman" w:hAnsi="Times New Roman" w:cs="Times New Roman"/>
        </w:rPr>
        <w:t xml:space="preserve">, neste ato representado pelo Prefeito Municipal </w:t>
      </w:r>
      <w:proofErr w:type="spellStart"/>
      <w:r>
        <w:rPr>
          <w:rFonts w:ascii="Times New Roman" w:hAnsi="Times New Roman" w:cs="Times New Roman"/>
        </w:rPr>
        <w:t>Dair</w:t>
      </w:r>
      <w:proofErr w:type="spellEnd"/>
      <w:r>
        <w:rPr>
          <w:rFonts w:ascii="Times New Roman" w:hAnsi="Times New Roman" w:cs="Times New Roman"/>
        </w:rPr>
        <w:t xml:space="preserve"> </w:t>
      </w:r>
      <w:proofErr w:type="spellStart"/>
      <w:r>
        <w:rPr>
          <w:rFonts w:ascii="Times New Roman" w:hAnsi="Times New Roman" w:cs="Times New Roman"/>
        </w:rPr>
        <w:t>Jocely</w:t>
      </w:r>
      <w:proofErr w:type="spellEnd"/>
      <w:r>
        <w:rPr>
          <w:rFonts w:ascii="Times New Roman" w:hAnsi="Times New Roman" w:cs="Times New Roman"/>
        </w:rPr>
        <w:t xml:space="preserve"> Enge, e a empresa doravante denominada </w:t>
      </w:r>
      <w:r>
        <w:rPr>
          <w:rFonts w:ascii="Times New Roman" w:hAnsi="Times New Roman" w:cs="Times New Roman"/>
          <w:b/>
        </w:rPr>
        <w:t>CONTRATADA</w:t>
      </w:r>
      <w:r>
        <w:rPr>
          <w:rFonts w:ascii="Times New Roman" w:hAnsi="Times New Roman" w:cs="Times New Roman"/>
        </w:rPr>
        <w:t>, neste ato representada por XXX, resolvem celebrar este contrato, em decorrência do Processo de Dispensa de Licitação nº 0000/2024, 4 mediante as cláusulas a seguir:</w:t>
      </w:r>
    </w:p>
    <w:p w14:paraId="33D3D83D" w14:textId="77777777" w:rsidR="00971B8C" w:rsidRDefault="00971B8C" w:rsidP="00971B8C">
      <w:pPr>
        <w:spacing w:after="0" w:line="240" w:lineRule="auto"/>
        <w:jc w:val="both"/>
        <w:rPr>
          <w:rFonts w:ascii="Times New Roman" w:hAnsi="Times New Roman" w:cs="Times New Roman"/>
        </w:rPr>
      </w:pPr>
    </w:p>
    <w:p w14:paraId="611B5A0D" w14:textId="77777777" w:rsidR="00971B8C" w:rsidRDefault="00971B8C" w:rsidP="00971B8C">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CLÁUSULA PRIMEIRA: OBJETO E SEUS ELEMENTOS CARACTERÍSTICOS (</w:t>
      </w:r>
      <w:hyperlink r:id="rId56" w:anchor="art92i" w:history="1">
        <w:r>
          <w:rPr>
            <w:rStyle w:val="Hyperlink"/>
            <w:rFonts w:ascii="Times New Roman" w:hAnsi="Times New Roman" w:cs="Times New Roman"/>
            <w:b/>
          </w:rPr>
          <w:t>art. 92, I</w:t>
        </w:r>
      </w:hyperlink>
      <w:r>
        <w:rPr>
          <w:rFonts w:ascii="Times New Roman" w:hAnsi="Times New Roman" w:cs="Times New Roman"/>
          <w:b/>
        </w:rPr>
        <w:t>)</w:t>
      </w:r>
    </w:p>
    <w:p w14:paraId="715A7FE8" w14:textId="77777777" w:rsidR="00971B8C" w:rsidRDefault="00971B8C" w:rsidP="00971B8C">
      <w:pPr>
        <w:spacing w:after="0" w:line="240" w:lineRule="auto"/>
        <w:jc w:val="both"/>
        <w:rPr>
          <w:rFonts w:ascii="Agency FB" w:hAnsi="Agency FB" w:cs="Times New Roman"/>
        </w:rPr>
      </w:pPr>
      <w:r>
        <w:rPr>
          <w:rFonts w:ascii="Times New Roman" w:hAnsi="Times New Roman" w:cs="Times New Roman"/>
          <w:b/>
        </w:rPr>
        <w:t>1.1.</w:t>
      </w:r>
      <w:r>
        <w:rPr>
          <w:rFonts w:ascii="Times New Roman" w:hAnsi="Times New Roman" w:cs="Times New Roman"/>
        </w:rPr>
        <w:t xml:space="preserve"> O objeto deste contrato é Contratação de empresa especializada para locação de estrutura de iluminação, sonorização, painel de led e gerador de energia, para a realização das festividades do “70º ANIVERSÁRIO DO MUNICÍPIO DE PALMITOS”.</w:t>
      </w:r>
    </w:p>
    <w:p w14:paraId="37E9E9A8" w14:textId="77777777" w:rsidR="00971B8C" w:rsidRDefault="00971B8C" w:rsidP="00971B8C">
      <w:pPr>
        <w:spacing w:after="0" w:line="240" w:lineRule="auto"/>
        <w:jc w:val="both"/>
        <w:rPr>
          <w:rFonts w:ascii="Times New Roman" w:hAnsi="Times New Roman" w:cs="Times New Roman"/>
          <w:b/>
        </w:rPr>
      </w:pPr>
    </w:p>
    <w:p w14:paraId="23B5ADF8" w14:textId="77777777" w:rsidR="00971B8C" w:rsidRDefault="00971B8C" w:rsidP="00971B8C">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CLÁUSULA SEGUNDA: VINCULAÇÃO À AUTORIZAÇÃO DE DISPENSA DE LICITAÇÃO E À PROPOSTA VENCEDORA (</w:t>
      </w:r>
      <w:hyperlink r:id="rId57" w:anchor="art92ii" w:history="1">
        <w:r>
          <w:rPr>
            <w:rStyle w:val="Hyperlink"/>
            <w:rFonts w:ascii="Times New Roman" w:hAnsi="Times New Roman" w:cs="Times New Roman"/>
            <w:b/>
          </w:rPr>
          <w:t>art. 92, II</w:t>
        </w:r>
      </w:hyperlink>
      <w:r>
        <w:rPr>
          <w:rFonts w:ascii="Times New Roman" w:hAnsi="Times New Roman" w:cs="Times New Roman"/>
          <w:b/>
        </w:rPr>
        <w:t>)</w:t>
      </w:r>
    </w:p>
    <w:p w14:paraId="0BDFD811"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Este contrato é vinculado ao edital do Processo de Dispensa de Licitação nº 0000/2024.</w:t>
      </w:r>
    </w:p>
    <w:p w14:paraId="2570B6E7" w14:textId="77777777" w:rsidR="00971B8C" w:rsidRDefault="00971B8C" w:rsidP="00971B8C">
      <w:pPr>
        <w:spacing w:after="0" w:line="276" w:lineRule="auto"/>
        <w:jc w:val="both"/>
        <w:rPr>
          <w:rFonts w:ascii="Times New Roman" w:hAnsi="Times New Roman" w:cs="Times New Roman"/>
          <w:b/>
        </w:rPr>
      </w:pPr>
    </w:p>
    <w:p w14:paraId="702594A1" w14:textId="77777777" w:rsidR="00971B8C" w:rsidRDefault="00971B8C" w:rsidP="00971B8C">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TERCEIRA: LEGISLAÇÃO APLICÁVEL À EXECUÇÃO DO CONTRATO, INCLUSIVE QUANTO AOS CASOS OMISSOS (</w:t>
      </w:r>
      <w:hyperlink r:id="rId58" w:anchor="art92iii" w:history="1">
        <w:r>
          <w:rPr>
            <w:rStyle w:val="Hyperlink"/>
            <w:rFonts w:ascii="Times New Roman" w:hAnsi="Times New Roman" w:cs="Times New Roman"/>
            <w:b/>
          </w:rPr>
          <w:t>art. 92, III</w:t>
        </w:r>
      </w:hyperlink>
      <w:r>
        <w:rPr>
          <w:rFonts w:ascii="Times New Roman" w:hAnsi="Times New Roman" w:cs="Times New Roman"/>
          <w:b/>
        </w:rPr>
        <w:t>)</w:t>
      </w:r>
    </w:p>
    <w:p w14:paraId="6CC3E716"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3.1.</w:t>
      </w:r>
      <w:r>
        <w:rPr>
          <w:rFonts w:ascii="Times New Roman" w:hAnsi="Times New Roman" w:cs="Times New Roman"/>
        </w:rPr>
        <w:t xml:space="preserve"> Este contrato rege-se pelas disposições expressas na </w:t>
      </w:r>
      <w:hyperlink r:id="rId59" w:history="1">
        <w:r>
          <w:rPr>
            <w:rStyle w:val="Hyperlink"/>
            <w:rFonts w:ascii="Times New Roman" w:hAnsi="Times New Roman" w:cs="Times New Roman"/>
          </w:rPr>
          <w:t>Lei nº 14.133/20211</w:t>
        </w:r>
      </w:hyperlink>
      <w:r>
        <w:rPr>
          <w:rFonts w:ascii="Times New Roman" w:hAnsi="Times New Roman" w:cs="Times New Roman"/>
        </w:rPr>
        <w:t xml:space="preserve"> e pelos preceitos de direito público, sendo aplicados, supletivamente, os princípios da teoria geral dos contratos e as disposições de direito privado. </w:t>
      </w:r>
    </w:p>
    <w:p w14:paraId="328527E9" w14:textId="77777777" w:rsidR="00971B8C" w:rsidRDefault="00971B8C" w:rsidP="00971B8C">
      <w:pPr>
        <w:rPr>
          <w:rFonts w:ascii="Times New Roman" w:hAnsi="Times New Roman" w:cs="Times New Roman"/>
        </w:rPr>
      </w:pPr>
      <w:r>
        <w:rPr>
          <w:rFonts w:ascii="Times New Roman" w:hAnsi="Times New Roman" w:cs="Times New Roman"/>
          <w:b/>
        </w:rPr>
        <w:t>3.2.</w:t>
      </w:r>
      <w:r>
        <w:rPr>
          <w:rFonts w:ascii="Times New Roman" w:hAnsi="Times New Roman" w:cs="Times New Roman"/>
        </w:rPr>
        <w:t xml:space="preserve"> Os casos omissos serão resolvidos à luz da referida lei, recorrendo-se à analogia, aos costumes e aos princípios gerais do direito.</w:t>
      </w:r>
    </w:p>
    <w:p w14:paraId="3958E54B" w14:textId="77777777" w:rsidR="00971B8C" w:rsidRDefault="00971B8C" w:rsidP="00971B8C">
      <w:pPr>
        <w:spacing w:after="0" w:line="276" w:lineRule="auto"/>
        <w:jc w:val="both"/>
        <w:rPr>
          <w:rFonts w:ascii="Times New Roman" w:hAnsi="Times New Roman" w:cs="Times New Roman"/>
          <w:b/>
        </w:rPr>
      </w:pPr>
    </w:p>
    <w:p w14:paraId="22614B4F" w14:textId="77777777" w:rsidR="00971B8C" w:rsidRDefault="00971B8C" w:rsidP="00971B8C">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QUARTA: DA EXECUÇÃO (</w:t>
      </w:r>
      <w:hyperlink r:id="rId60" w:anchor="art92iv" w:history="1">
        <w:r>
          <w:rPr>
            <w:rStyle w:val="Hyperlink"/>
            <w:rFonts w:ascii="Times New Roman" w:hAnsi="Times New Roman" w:cs="Times New Roman"/>
            <w:b/>
          </w:rPr>
          <w:t>art. 92, IV</w:t>
        </w:r>
      </w:hyperlink>
      <w:r>
        <w:rPr>
          <w:rFonts w:ascii="Times New Roman" w:hAnsi="Times New Roman" w:cs="Times New Roman"/>
          <w:b/>
        </w:rPr>
        <w:t>)</w:t>
      </w:r>
    </w:p>
    <w:p w14:paraId="0992E01B"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color w:val="000000"/>
        </w:rPr>
      </w:pPr>
      <w:r>
        <w:rPr>
          <w:rFonts w:ascii="Times New Roman" w:hAnsi="Times New Roman" w:cs="Times New Roman"/>
          <w:b/>
          <w:bCs/>
        </w:rPr>
        <w:t>4.1.</w:t>
      </w:r>
      <w:r>
        <w:rPr>
          <w:rFonts w:ascii="Times New Roman" w:hAnsi="Times New Roman" w:cs="Times New Roman"/>
        </w:rPr>
        <w:t xml:space="preserve"> A execução se dará pelo regime de </w:t>
      </w:r>
      <w:r>
        <w:rPr>
          <w:rFonts w:ascii="Times New Roman" w:hAnsi="Times New Roman" w:cs="Times New Roman"/>
          <w:color w:val="000000"/>
        </w:rPr>
        <w:t>fornecimento e prestação de serviço associado: regime de contratação em que, além do fornecimento do objeto, o contratado responsabiliza-se por sua operação, manutenção ou ambas, por tempo determinado;</w:t>
      </w:r>
    </w:p>
    <w:p w14:paraId="62AC2D72" w14:textId="77777777" w:rsidR="00971B8C" w:rsidRDefault="00971B8C" w:rsidP="00971B8C">
      <w:pPr>
        <w:widowControl w:val="0"/>
        <w:tabs>
          <w:tab w:val="left" w:pos="1701"/>
        </w:tabs>
        <w:adjustRightInd w:val="0"/>
        <w:spacing w:after="0" w:line="240" w:lineRule="auto"/>
        <w:jc w:val="both"/>
        <w:textAlignment w:val="baseline"/>
        <w:rPr>
          <w:rFonts w:ascii="Times New Roman" w:hAnsi="Times New Roman" w:cs="Times New Roman"/>
        </w:rPr>
      </w:pPr>
      <w:r>
        <w:rPr>
          <w:rFonts w:ascii="Times New Roman" w:hAnsi="Times New Roman" w:cs="Times New Roman"/>
          <w:b/>
          <w:bCs/>
        </w:rPr>
        <w:t xml:space="preserve">4.2 </w:t>
      </w:r>
      <w:r>
        <w:rPr>
          <w:rFonts w:ascii="Times New Roman" w:hAnsi="Times New Roman" w:cs="Times New Roman"/>
        </w:rPr>
        <w:t>Entende-se como execução a colocação TOTAL dos objetos no local indicado.</w:t>
      </w:r>
    </w:p>
    <w:p w14:paraId="02584CC1" w14:textId="77777777" w:rsidR="00971B8C" w:rsidRDefault="00971B8C" w:rsidP="00971B8C">
      <w:pPr>
        <w:spacing w:after="0" w:line="276" w:lineRule="auto"/>
        <w:jc w:val="both"/>
        <w:rPr>
          <w:rFonts w:ascii="Times New Roman" w:hAnsi="Times New Roman" w:cs="Times New Roman"/>
          <w:b/>
        </w:rPr>
      </w:pPr>
    </w:p>
    <w:p w14:paraId="10852F87" w14:textId="77777777" w:rsidR="00971B8C" w:rsidRDefault="00971B8C" w:rsidP="00971B8C">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61" w:anchor="art92v" w:history="1">
        <w:r>
          <w:rPr>
            <w:rStyle w:val="Hyperlink"/>
            <w:rFonts w:ascii="Times New Roman" w:hAnsi="Times New Roman" w:cs="Times New Roman"/>
            <w:b/>
          </w:rPr>
          <w:t>art. 92, V</w:t>
        </w:r>
      </w:hyperlink>
      <w:r>
        <w:rPr>
          <w:rFonts w:ascii="Times New Roman" w:hAnsi="Times New Roman" w:cs="Times New Roman"/>
          <w:b/>
        </w:rPr>
        <w:t>)</w:t>
      </w:r>
    </w:p>
    <w:p w14:paraId="607D1659" w14:textId="77777777" w:rsidR="00971B8C" w:rsidRDefault="00971B8C" w:rsidP="00971B8C">
      <w:pPr>
        <w:spacing w:after="0" w:line="276" w:lineRule="auto"/>
        <w:jc w:val="both"/>
        <w:rPr>
          <w:rFonts w:ascii="Times New Roman" w:hAnsi="Times New Roman" w:cs="Times New Roman"/>
        </w:rPr>
      </w:pPr>
      <w:bookmarkStart w:id="49" w:name="art92§4"/>
      <w:bookmarkEnd w:id="49"/>
      <w:r>
        <w:rPr>
          <w:rFonts w:ascii="Times New Roman" w:hAnsi="Times New Roman" w:cs="Times New Roman"/>
        </w:rPr>
        <w:t xml:space="preserve">5.1. A CONTRATANTE pagará à CONTRATADA o preço total de R$ ____ (___________ reais). </w:t>
      </w:r>
    </w:p>
    <w:p w14:paraId="39CF500A"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5.2. Fica expressamente estabelecido que os preços constantes na proposta da CONTRATADA incluem todos os custos diretos e indiretos requeridos para a execução do objeto contratado, constituindo-se na única remuneração devida. </w:t>
      </w:r>
    </w:p>
    <w:p w14:paraId="613E6533" w14:textId="77777777" w:rsidR="00971B8C" w:rsidRDefault="00971B8C" w:rsidP="0097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Pr>
          <w:rFonts w:ascii="Times New Roman" w:hAnsi="Times New Roman" w:cs="Times New Roman"/>
        </w:rPr>
        <w:t xml:space="preserve">5.3 O pagamento será efetuado em até </w:t>
      </w:r>
      <w:r>
        <w:rPr>
          <w:rFonts w:ascii="Times New Roman" w:hAnsi="Times New Roman" w:cs="Times New Roman"/>
          <w:b/>
          <w:bCs/>
        </w:rPr>
        <w:t>30 (trinta) dias</w:t>
      </w:r>
      <w:r>
        <w:rPr>
          <w:rFonts w:ascii="Times New Roman" w:hAnsi="Times New Roman" w:cs="Times New Roman"/>
        </w:rPr>
        <w:t>, após a certificação da Nota Fiscal correspondente à solicitação, mediante transferência na conta corrente da contratada ou emissão de boleto bancário.</w:t>
      </w:r>
    </w:p>
    <w:p w14:paraId="31BD4000" w14:textId="77777777" w:rsidR="00971B8C" w:rsidRDefault="00971B8C" w:rsidP="00971B8C">
      <w:pPr>
        <w:autoSpaceDE w:val="0"/>
        <w:spacing w:after="0" w:line="240" w:lineRule="auto"/>
        <w:jc w:val="both"/>
        <w:rPr>
          <w:rFonts w:ascii="Times New Roman" w:hAnsi="Times New Roman" w:cs="Times New Roman"/>
        </w:rPr>
      </w:pPr>
      <w:r>
        <w:rPr>
          <w:rFonts w:ascii="Times New Roman" w:hAnsi="Times New Roman" w:cs="Times New Roman"/>
        </w:rPr>
        <w:t>5.3.1 Na opção pela transferência bancária para instituição financeira diversa daquela em que estiver depositado o recurso público, caberá a registrada arcar com as despesas da TED/DOC/PIX.</w:t>
      </w:r>
    </w:p>
    <w:p w14:paraId="444D1E1C"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lastRenderedPageBreak/>
        <w:t>5.4. O custo apresentado caracterizando o preço unitário e global para a aquisição do serviço será reajustado de acordo com o seguinte critério: a partir de 12 meses da assinatura do contrato com base no IPCA acumulado.</w:t>
      </w:r>
    </w:p>
    <w:p w14:paraId="5D88F767" w14:textId="77777777" w:rsidR="00971B8C" w:rsidRDefault="00971B8C" w:rsidP="00971B8C">
      <w:pPr>
        <w:spacing w:after="0" w:line="276" w:lineRule="auto"/>
        <w:jc w:val="both"/>
        <w:rPr>
          <w:rFonts w:ascii="Times New Roman" w:hAnsi="Times New Roman" w:cs="Times New Roman"/>
          <w:color w:val="FF0000"/>
        </w:rPr>
      </w:pPr>
    </w:p>
    <w:p w14:paraId="6A882573" w14:textId="77777777" w:rsidR="00971B8C" w:rsidRDefault="00971B8C" w:rsidP="00971B8C">
      <w:pPr>
        <w:spacing w:after="0" w:line="276" w:lineRule="auto"/>
        <w:jc w:val="both"/>
        <w:rPr>
          <w:rFonts w:ascii="Times New Roman" w:hAnsi="Times New Roman" w:cs="Times New Roman"/>
        </w:rPr>
      </w:pPr>
      <w:bookmarkStart w:id="50" w:name="art92vii"/>
      <w:bookmarkEnd w:id="50"/>
      <w:r>
        <w:rPr>
          <w:rFonts w:ascii="Times New Roman" w:hAnsi="Times New Roman" w:cs="Times New Roman"/>
          <w:b/>
          <w:bCs/>
        </w:rPr>
        <w:t>CLÁUSULA SEXTA: O PRAZO DE INÍCIO DAS ETAPAS DE EXECUÇÃO, CONCLUSÃO, ENTREGA. OBSERVAÇÃO E RECEBIMENTO DEFINITIVO, QUANDO FOR O CASO (art. 92, VII</w:t>
      </w:r>
      <w:r>
        <w:rPr>
          <w:rFonts w:ascii="Times New Roman" w:hAnsi="Times New Roman" w:cs="Times New Roman"/>
        </w:rPr>
        <w:t xml:space="preserve">) </w:t>
      </w:r>
    </w:p>
    <w:p w14:paraId="0411905C"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b/>
          <w:bCs/>
        </w:rPr>
        <w:t>6.1.</w:t>
      </w:r>
      <w:r>
        <w:rPr>
          <w:rFonts w:ascii="Times New Roman" w:hAnsi="Times New Roman" w:cs="Times New Roman"/>
        </w:rPr>
        <w:t xml:space="preserve"> O prazo de prestação dos serviços iniciar-se-á em </w:t>
      </w:r>
      <w:proofErr w:type="spellStart"/>
      <w:r>
        <w:rPr>
          <w:rFonts w:ascii="Times New Roman" w:hAnsi="Times New Roman" w:cs="Times New Roman"/>
        </w:rPr>
        <w:t>xx</w:t>
      </w:r>
      <w:proofErr w:type="spellEnd"/>
      <w:r>
        <w:rPr>
          <w:rFonts w:ascii="Times New Roman" w:hAnsi="Times New Roman" w:cs="Times New Roman"/>
        </w:rPr>
        <w:t xml:space="preserve"> de </w:t>
      </w:r>
      <w:proofErr w:type="spellStart"/>
      <w:r>
        <w:rPr>
          <w:rFonts w:ascii="Times New Roman" w:hAnsi="Times New Roman" w:cs="Times New Roman"/>
        </w:rPr>
        <w:t>xxx</w:t>
      </w:r>
      <w:proofErr w:type="spellEnd"/>
      <w:r>
        <w:rPr>
          <w:rFonts w:ascii="Times New Roman" w:hAnsi="Times New Roman" w:cs="Times New Roman"/>
        </w:rPr>
        <w:t xml:space="preserve"> de 202X com término em </w:t>
      </w:r>
      <w:proofErr w:type="spellStart"/>
      <w:r>
        <w:rPr>
          <w:rFonts w:ascii="Times New Roman" w:hAnsi="Times New Roman" w:cs="Times New Roman"/>
        </w:rPr>
        <w:t>xx</w:t>
      </w:r>
      <w:proofErr w:type="spellEnd"/>
      <w:r>
        <w:rPr>
          <w:rFonts w:ascii="Times New Roman" w:hAnsi="Times New Roman" w:cs="Times New Roman"/>
        </w:rPr>
        <w:t xml:space="preserve"> de </w:t>
      </w:r>
      <w:proofErr w:type="spellStart"/>
      <w:r>
        <w:rPr>
          <w:rFonts w:ascii="Times New Roman" w:hAnsi="Times New Roman" w:cs="Times New Roman"/>
        </w:rPr>
        <w:t>xxxx</w:t>
      </w:r>
      <w:proofErr w:type="spellEnd"/>
      <w:r>
        <w:rPr>
          <w:rFonts w:ascii="Times New Roman" w:hAnsi="Times New Roman" w:cs="Times New Roman"/>
        </w:rPr>
        <w:t xml:space="preserve"> de 202X. </w:t>
      </w:r>
    </w:p>
    <w:p w14:paraId="30DBDC42"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b/>
          <w:bCs/>
        </w:rPr>
        <w:t>6.2.</w:t>
      </w:r>
      <w:r>
        <w:rPr>
          <w:rFonts w:ascii="Times New Roman" w:hAnsi="Times New Roman" w:cs="Times New Roman"/>
        </w:rPr>
        <w:t xml:space="preserve"> A prestação de serviços ocorrerá de forma parcelada, conforme as necessidades do município CONTRATANTE.</w:t>
      </w:r>
    </w:p>
    <w:p w14:paraId="7D9DAAB6"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b/>
          <w:bCs/>
        </w:rPr>
        <w:t>6.3.</w:t>
      </w:r>
      <w:r>
        <w:rPr>
          <w:rFonts w:ascii="Times New Roman" w:hAnsi="Times New Roman" w:cs="Times New Roman"/>
        </w:rPr>
        <w:t xml:space="preserve"> O prazo de vigência do contrato será de 60 (sessenta) dias, a contar da data de sua publicação.</w:t>
      </w:r>
    </w:p>
    <w:p w14:paraId="24AB070C"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b/>
          <w:bCs/>
        </w:rPr>
        <w:t>6.3.1.</w:t>
      </w:r>
      <w:r>
        <w:rPr>
          <w:rFonts w:ascii="Times New Roman" w:hAnsi="Times New Roman" w:cs="Times New Roman"/>
        </w:rPr>
        <w:t xml:space="preserve"> Este contrato poderá ser prorrogado sucessivamente, respeitada a vigência máxima decenal, mediante demonstração de que as condições e os preços permanecem vantajosos para o CONTRATANTE, sendo permitidas eventuais negociações entre as partes.</w:t>
      </w:r>
    </w:p>
    <w:p w14:paraId="503A25CF" w14:textId="77777777" w:rsidR="00971B8C" w:rsidRDefault="00971B8C" w:rsidP="00971B8C">
      <w:pPr>
        <w:spacing w:after="0" w:line="276" w:lineRule="auto"/>
        <w:jc w:val="both"/>
        <w:rPr>
          <w:rFonts w:ascii="Times New Roman" w:hAnsi="Times New Roman" w:cs="Times New Roman"/>
        </w:rPr>
      </w:pPr>
    </w:p>
    <w:p w14:paraId="61C956DB" w14:textId="77777777" w:rsidR="00971B8C" w:rsidRDefault="00971B8C" w:rsidP="00971B8C">
      <w:pPr>
        <w:spacing w:after="0" w:line="276" w:lineRule="auto"/>
        <w:jc w:val="both"/>
        <w:rPr>
          <w:rFonts w:ascii="Times New Roman" w:hAnsi="Times New Roman" w:cs="Times New Roman"/>
          <w:b/>
          <w:bCs/>
        </w:rPr>
      </w:pPr>
      <w:bookmarkStart w:id="51" w:name="art92viii"/>
      <w:bookmarkEnd w:id="51"/>
      <w:r>
        <w:rPr>
          <w:rFonts w:ascii="Times New Roman" w:hAnsi="Times New Roman" w:cs="Times New Roman"/>
          <w:b/>
          <w:bCs/>
        </w:rPr>
        <w:t xml:space="preserve">CLÁUSULA SETIMA: O CRÉDITO PELO QUAL CORRERÁ A DESPESA, COM A INDICAÇÃO DA CLASSIFICAÇÃO FUNCIONAL PROGRAMÁTICA E DA CATEGORIA ECONÔMICA (art. 92, VIII) </w:t>
      </w:r>
    </w:p>
    <w:p w14:paraId="0415F58A"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7.1.</w:t>
      </w:r>
      <w:r>
        <w:rPr>
          <w:rFonts w:ascii="Times New Roman" w:hAnsi="Times New Roman" w:cs="Times New Roman"/>
        </w:rPr>
        <w:t xml:space="preserve"> As despesas decorrentes do presente contrato correrão por conta do Orçamento Fiscal vigente, cuja fonte de recurso tem a seguinte classificação:</w:t>
      </w:r>
    </w:p>
    <w:tbl>
      <w:tblPr>
        <w:tblW w:w="0" w:type="auto"/>
        <w:tblLook w:val="04A0" w:firstRow="1" w:lastRow="0" w:firstColumn="1" w:lastColumn="0" w:noHBand="0" w:noVBand="1"/>
      </w:tblPr>
      <w:tblGrid>
        <w:gridCol w:w="1555"/>
        <w:gridCol w:w="6939"/>
      </w:tblGrid>
      <w:tr w:rsidR="00971B8C" w14:paraId="22021E40" w14:textId="77777777" w:rsidTr="00971B8C">
        <w:tc>
          <w:tcPr>
            <w:tcW w:w="8494" w:type="dxa"/>
            <w:gridSpan w:val="2"/>
            <w:tcBorders>
              <w:top w:val="single" w:sz="4" w:space="0" w:color="auto"/>
              <w:left w:val="single" w:sz="4" w:space="0" w:color="auto"/>
              <w:bottom w:val="single" w:sz="4" w:space="0" w:color="auto"/>
              <w:right w:val="single" w:sz="4" w:space="0" w:color="auto"/>
            </w:tcBorders>
            <w:hideMark/>
          </w:tcPr>
          <w:p w14:paraId="59796AC6" w14:textId="77777777" w:rsidR="00971B8C" w:rsidRDefault="00971B8C">
            <w:pPr>
              <w:spacing w:after="0" w:line="240" w:lineRule="auto"/>
              <w:jc w:val="center"/>
              <w:rPr>
                <w:rFonts w:ascii="Times New Roman" w:hAnsi="Times New Roman" w:cs="Times New Roman"/>
                <w:b/>
                <w:bCs/>
              </w:rPr>
            </w:pPr>
            <w:r>
              <w:rPr>
                <w:rFonts w:ascii="Times New Roman" w:hAnsi="Times New Roman" w:cs="Times New Roman"/>
                <w:b/>
                <w:bCs/>
              </w:rPr>
              <w:t>DOTAÇÃO</w:t>
            </w:r>
          </w:p>
        </w:tc>
      </w:tr>
      <w:tr w:rsidR="00971B8C" w14:paraId="17164748" w14:textId="77777777" w:rsidTr="00971B8C">
        <w:tc>
          <w:tcPr>
            <w:tcW w:w="1555" w:type="dxa"/>
            <w:tcBorders>
              <w:top w:val="single" w:sz="4" w:space="0" w:color="auto"/>
              <w:left w:val="single" w:sz="4" w:space="0" w:color="auto"/>
              <w:bottom w:val="single" w:sz="4" w:space="0" w:color="auto"/>
              <w:right w:val="single" w:sz="4" w:space="0" w:color="auto"/>
            </w:tcBorders>
            <w:hideMark/>
          </w:tcPr>
          <w:p w14:paraId="464F3B71"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Código</w:t>
            </w:r>
          </w:p>
        </w:tc>
        <w:tc>
          <w:tcPr>
            <w:tcW w:w="6939" w:type="dxa"/>
            <w:tcBorders>
              <w:top w:val="single" w:sz="4" w:space="0" w:color="auto"/>
              <w:left w:val="single" w:sz="4" w:space="0" w:color="auto"/>
              <w:bottom w:val="single" w:sz="4" w:space="0" w:color="auto"/>
              <w:right w:val="single" w:sz="4" w:space="0" w:color="auto"/>
            </w:tcBorders>
            <w:hideMark/>
          </w:tcPr>
          <w:p w14:paraId="68A82EBF" w14:textId="77777777" w:rsidR="00971B8C" w:rsidRDefault="00971B8C">
            <w:pPr>
              <w:spacing w:after="0" w:line="240" w:lineRule="auto"/>
              <w:rPr>
                <w:rFonts w:ascii="Times New Roman" w:hAnsi="Times New Roman" w:cs="Times New Roman"/>
              </w:rPr>
            </w:pPr>
            <w:r>
              <w:rPr>
                <w:rFonts w:ascii="Times New Roman" w:hAnsi="Times New Roman" w:cs="Times New Roman"/>
              </w:rPr>
              <w:t>Número Projeto - descrição</w:t>
            </w:r>
          </w:p>
        </w:tc>
      </w:tr>
      <w:tr w:rsidR="00971B8C" w14:paraId="660008D2" w14:textId="77777777" w:rsidTr="00971B8C">
        <w:tc>
          <w:tcPr>
            <w:tcW w:w="1555" w:type="dxa"/>
            <w:tcBorders>
              <w:top w:val="single" w:sz="4" w:space="0" w:color="auto"/>
              <w:left w:val="single" w:sz="4" w:space="0" w:color="auto"/>
              <w:bottom w:val="single" w:sz="4" w:space="0" w:color="auto"/>
              <w:right w:val="single" w:sz="4" w:space="0" w:color="auto"/>
            </w:tcBorders>
            <w:hideMark/>
          </w:tcPr>
          <w:p w14:paraId="4CB94C3A" w14:textId="77777777" w:rsidR="00971B8C" w:rsidRDefault="00971B8C">
            <w:pPr>
              <w:spacing w:after="0" w:line="240" w:lineRule="auto"/>
              <w:jc w:val="center"/>
              <w:rPr>
                <w:rFonts w:ascii="Times New Roman" w:hAnsi="Times New Roman" w:cs="Times New Roman"/>
              </w:rPr>
            </w:pPr>
            <w:r>
              <w:rPr>
                <w:rFonts w:ascii="Times New Roman" w:hAnsi="Times New Roman" w:cs="Times New Roman"/>
              </w:rPr>
              <w:t>51</w:t>
            </w:r>
          </w:p>
        </w:tc>
        <w:tc>
          <w:tcPr>
            <w:tcW w:w="6939" w:type="dxa"/>
            <w:tcBorders>
              <w:top w:val="single" w:sz="4" w:space="0" w:color="auto"/>
              <w:left w:val="single" w:sz="4" w:space="0" w:color="auto"/>
              <w:bottom w:val="single" w:sz="4" w:space="0" w:color="auto"/>
              <w:right w:val="single" w:sz="4" w:space="0" w:color="auto"/>
            </w:tcBorders>
            <w:hideMark/>
          </w:tcPr>
          <w:p w14:paraId="7BAE3A50" w14:textId="77777777" w:rsidR="00971B8C" w:rsidRDefault="00971B8C">
            <w:pPr>
              <w:spacing w:after="0" w:line="240" w:lineRule="auto"/>
              <w:rPr>
                <w:rFonts w:ascii="Times New Roman" w:hAnsi="Times New Roman" w:cs="Times New Roman"/>
              </w:rPr>
            </w:pPr>
            <w:r>
              <w:rPr>
                <w:rFonts w:ascii="Times New Roman" w:hAnsi="Times New Roman" w:cs="Times New Roman"/>
              </w:rPr>
              <w:t xml:space="preserve">2.021 – </w:t>
            </w:r>
            <w:proofErr w:type="spellStart"/>
            <w:r>
              <w:rPr>
                <w:rFonts w:ascii="Times New Roman" w:hAnsi="Times New Roman" w:cs="Times New Roman"/>
              </w:rPr>
              <w:t>Manuteção</w:t>
            </w:r>
            <w:proofErr w:type="spellEnd"/>
            <w:r>
              <w:rPr>
                <w:rFonts w:ascii="Times New Roman" w:hAnsi="Times New Roman" w:cs="Times New Roman"/>
              </w:rPr>
              <w:t xml:space="preserve"> das Atividades Culturais</w:t>
            </w:r>
          </w:p>
        </w:tc>
      </w:tr>
    </w:tbl>
    <w:p w14:paraId="2A5F4093" w14:textId="77777777" w:rsidR="00971B8C" w:rsidRDefault="00971B8C" w:rsidP="00971B8C">
      <w:pPr>
        <w:spacing w:after="0" w:line="276" w:lineRule="auto"/>
        <w:jc w:val="both"/>
        <w:rPr>
          <w:rFonts w:ascii="Times New Roman" w:hAnsi="Times New Roman" w:cs="Times New Roman"/>
        </w:rPr>
      </w:pPr>
    </w:p>
    <w:p w14:paraId="233D0A8A" w14:textId="77777777" w:rsidR="00971B8C" w:rsidRDefault="00971B8C" w:rsidP="00971B8C">
      <w:pPr>
        <w:spacing w:after="0" w:line="276" w:lineRule="auto"/>
        <w:jc w:val="both"/>
        <w:rPr>
          <w:rFonts w:ascii="Times New Roman" w:hAnsi="Times New Roman" w:cs="Times New Roman"/>
          <w:b/>
          <w:bCs/>
        </w:rPr>
      </w:pPr>
      <w:bookmarkStart w:id="52" w:name="art92ix"/>
      <w:bookmarkEnd w:id="52"/>
      <w:r>
        <w:rPr>
          <w:rFonts w:ascii="Times New Roman" w:hAnsi="Times New Roman" w:cs="Times New Roman"/>
          <w:b/>
          <w:bCs/>
        </w:rPr>
        <w:t xml:space="preserve">CLÁUSULA OITAVA: O PRAZO PARA RESPOSTA AO PEDIDO DE REPACTUAÇÃO DE PREÇOS, QUANDO FOR O CASO (art. 92, X) </w:t>
      </w:r>
    </w:p>
    <w:p w14:paraId="77CA2061"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8.1.</w:t>
      </w:r>
      <w:r>
        <w:rPr>
          <w:rFonts w:ascii="Times New Roman" w:hAnsi="Times New Roman" w:cs="Times New Roman"/>
        </w:rPr>
        <w:t xml:space="preserve"> O prazo de resposta ao pedido de repactuação será de 30 dias.</w:t>
      </w:r>
    </w:p>
    <w:p w14:paraId="204917AF" w14:textId="77777777" w:rsidR="00971B8C" w:rsidRDefault="00971B8C" w:rsidP="00971B8C">
      <w:pPr>
        <w:spacing w:after="0" w:line="276" w:lineRule="auto"/>
        <w:jc w:val="both"/>
        <w:rPr>
          <w:rFonts w:ascii="Times New Roman" w:hAnsi="Times New Roman" w:cs="Times New Roman"/>
        </w:rPr>
      </w:pPr>
    </w:p>
    <w:p w14:paraId="2F1E6486" w14:textId="77777777" w:rsidR="00971B8C" w:rsidRDefault="00971B8C" w:rsidP="00971B8C">
      <w:pPr>
        <w:spacing w:after="0" w:line="276" w:lineRule="auto"/>
        <w:jc w:val="both"/>
        <w:rPr>
          <w:rFonts w:ascii="Times New Roman" w:hAnsi="Times New Roman" w:cs="Times New Roman"/>
          <w:b/>
          <w:bCs/>
        </w:rPr>
      </w:pPr>
      <w:r>
        <w:rPr>
          <w:rFonts w:ascii="Times New Roman" w:hAnsi="Times New Roman" w:cs="Times New Roman"/>
          <w:b/>
          <w:bCs/>
        </w:rPr>
        <w:t xml:space="preserve">CLÁUSULA NONA: O PRAZO PARA RESPOSTA AO PEDIDO DE RESTABELECIMENTO DO EQUILÍBRIO ECONÔMICOFINANCEIRO, QUANDO FOR O CASO (art. 92, XI) </w:t>
      </w:r>
    </w:p>
    <w:p w14:paraId="3C033B40"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9.1.</w:t>
      </w:r>
      <w:r>
        <w:rPr>
          <w:rFonts w:ascii="Times New Roman" w:hAnsi="Times New Roman" w:cs="Times New Roman"/>
        </w:rPr>
        <w:t xml:space="preserve">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6304E688" w14:textId="77777777" w:rsidR="00971B8C" w:rsidRDefault="00971B8C" w:rsidP="00971B8C">
      <w:pPr>
        <w:spacing w:after="0" w:line="276" w:lineRule="auto"/>
        <w:jc w:val="both"/>
        <w:rPr>
          <w:rFonts w:ascii="Times New Roman" w:hAnsi="Times New Roman" w:cs="Times New Roman"/>
          <w:b/>
        </w:rPr>
      </w:pPr>
      <w:r>
        <w:rPr>
          <w:rFonts w:ascii="Times New Roman" w:hAnsi="Times New Roman" w:cs="Times New Roman"/>
          <w:b/>
          <w:bCs/>
        </w:rPr>
        <w:t>9.1.1.</w:t>
      </w:r>
      <w:r>
        <w:rPr>
          <w:rFonts w:ascii="Times New Roman" w:hAnsi="Times New Roman" w:cs="Times New Roman"/>
        </w:rPr>
        <w:t xml:space="preserve"> Se concedido o reequilíbrio este atingirá somente compras prestação de serviço futuras, posteriores ao pedido, não recaindo sobre aquelas já solicitados e empenhados. Devendo o fornecedor entregar os bens já empenhados pelo valor anterior ao reequilíbrio.</w:t>
      </w:r>
    </w:p>
    <w:p w14:paraId="4E0CD8E8" w14:textId="77777777" w:rsidR="00971B8C" w:rsidRDefault="00971B8C" w:rsidP="00971B8C">
      <w:pPr>
        <w:spacing w:after="0" w:line="276" w:lineRule="auto"/>
        <w:jc w:val="both"/>
        <w:rPr>
          <w:rFonts w:ascii="Times New Roman" w:hAnsi="Times New Roman" w:cs="Times New Roman"/>
          <w:b/>
        </w:rPr>
      </w:pPr>
    </w:p>
    <w:p w14:paraId="5DEA0C87" w14:textId="77777777" w:rsidR="00971B8C" w:rsidRDefault="00971B8C" w:rsidP="00971B8C">
      <w:pPr>
        <w:spacing w:after="0" w:line="276" w:lineRule="auto"/>
        <w:jc w:val="both"/>
        <w:rPr>
          <w:rFonts w:ascii="Times New Roman" w:hAnsi="Times New Roman" w:cs="Times New Roman"/>
          <w:b/>
          <w:bCs/>
        </w:rPr>
      </w:pPr>
      <w:bookmarkStart w:id="53" w:name="art92x"/>
      <w:bookmarkStart w:id="54" w:name="art92xi"/>
      <w:bookmarkEnd w:id="53"/>
      <w:bookmarkEnd w:id="54"/>
      <w:r>
        <w:rPr>
          <w:rFonts w:ascii="Times New Roman" w:hAnsi="Times New Roman" w:cs="Times New Roman"/>
          <w:b/>
          <w:bCs/>
        </w:rPr>
        <w:t xml:space="preserve">CLÁUSULA DÉCIMA: O PRAZO DE GARANTIA MÍNIMA DO OBJETO, OBSERVADOS OS PRAZOS MÍNIMOS ESTABELECIDOS NA LEI Nº 14.133/2021 E NAS NORMAS TÉCNICAS APLICÁVEIS, E AS CONDIÇÕES DE MANUTENÇÃO E ASSISTÊNCIA TÉCNICA, QUANDO FOR O CASO (art. 92, XIII) </w:t>
      </w:r>
    </w:p>
    <w:p w14:paraId="76EF857C"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10.1.</w:t>
      </w:r>
      <w:r>
        <w:rPr>
          <w:rFonts w:ascii="Times New Roman" w:hAnsi="Times New Roman" w:cs="Times New Roman"/>
        </w:rPr>
        <w:t xml:space="preserve"> A CONTRATADA deverá prestar os serviços conforme determinado pela Secretaria de Educação Cultura e Esportes.</w:t>
      </w:r>
    </w:p>
    <w:p w14:paraId="5DE0DC35" w14:textId="77777777" w:rsidR="00971B8C" w:rsidRDefault="00971B8C" w:rsidP="00971B8C">
      <w:pPr>
        <w:spacing w:after="0" w:line="276" w:lineRule="auto"/>
        <w:jc w:val="both"/>
        <w:rPr>
          <w:rFonts w:ascii="Times New Roman" w:hAnsi="Times New Roman" w:cs="Times New Roman"/>
        </w:rPr>
      </w:pPr>
    </w:p>
    <w:p w14:paraId="166CC854"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lastRenderedPageBreak/>
        <w:t>CLÁUSULA DÉCIMA PRIMEIRA: OBRIGAÇÕES DAS PARTES (ART. 92, XIV)</w:t>
      </w:r>
    </w:p>
    <w:p w14:paraId="664E07A5"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11.1.</w:t>
      </w:r>
      <w:r>
        <w:rPr>
          <w:rFonts w:ascii="Times New Roman" w:hAnsi="Times New Roman" w:cs="Times New Roman"/>
        </w:rPr>
        <w:t xml:space="preserve"> São obrigações da CONTRATADA: </w:t>
      </w:r>
    </w:p>
    <w:p w14:paraId="5A882992"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a) Prestar os serviços constantes na cláusula primeira do presente instrumento contratual, respeitando aquilo disposto no Termo de Referência anexo ao edital de licitação: </w:t>
      </w:r>
    </w:p>
    <w:p w14:paraId="34AF9DB5"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b) Substituir o profissional quando necessário a fim de evitar possíveis prejuízos ao serviço prestado. </w:t>
      </w:r>
    </w:p>
    <w:p w14:paraId="5041F029"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c) Executar os serviços nas condições e prazos estabelecidos mediante determinação da contratante. </w:t>
      </w:r>
    </w:p>
    <w:p w14:paraId="0CA732B5"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d) Prestar esclarecimento ao contratante sempre que for solicitado. </w:t>
      </w:r>
    </w:p>
    <w:p w14:paraId="05510D1E"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e) Assegurar que o profissional preste os serviços contratados nos dias e horários definidos no termo de referência ou escala definida pelo contratante. </w:t>
      </w:r>
    </w:p>
    <w:p w14:paraId="1170F6B1"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-Realizar a avaliação e julgamento em casos Omissos nas atividades. - Apresentar todas as certidões negativas em dia (FGTS, Federal, Estadual, Municipal, Trabalhistas. - Estar em dia com o órgão de classe fiscalizador da profissão. </w:t>
      </w:r>
    </w:p>
    <w:p w14:paraId="35B4A005"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f) Responsabilizar-se pelo pagamento dos impostos que recaírem sobre o valor contratado, despesas de locomoção e materiais necessários à realização dos serviços. </w:t>
      </w:r>
    </w:p>
    <w:p w14:paraId="6D6BB0BD"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g) Cumprir as exigências de reserva de cargos prevista em lei, bem como em outras normas específicas, para pessoa com deficiência, para reabilitado da previdência social e para aprendiz (ART. 92, XVII) </w:t>
      </w:r>
    </w:p>
    <w:p w14:paraId="57682317"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11.2.</w:t>
      </w:r>
      <w:r>
        <w:rPr>
          <w:rFonts w:ascii="Times New Roman" w:hAnsi="Times New Roman" w:cs="Times New Roman"/>
        </w:rPr>
        <w:t xml:space="preserve"> São obrigações do CONTRATANTE: </w:t>
      </w:r>
    </w:p>
    <w:p w14:paraId="511720DE"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a) Possibilitar condições para a prestação dos serviços. </w:t>
      </w:r>
    </w:p>
    <w:p w14:paraId="7F54B39F"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b) Fiscalizar o cumprimento das obrigações da Contratada, inclusive quanto à não interrupção dos serviços a serem prestados. </w:t>
      </w:r>
    </w:p>
    <w:p w14:paraId="6F7BC5D5"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rPr>
        <w:t xml:space="preserve">c) Efetuar o pagamento nas condições estabelecidas neste contrato. </w:t>
      </w:r>
    </w:p>
    <w:p w14:paraId="7A616BF2"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11.3.</w:t>
      </w:r>
      <w:r>
        <w:rPr>
          <w:rFonts w:ascii="Times New Roman" w:hAnsi="Times New Roman" w:cs="Times New Roman"/>
        </w:rPr>
        <w:t xml:space="preserve"> Multas serão aplicadas conforme cláusula 21 do edital de licitação que deu origem a esta contratação.</w:t>
      </w:r>
    </w:p>
    <w:p w14:paraId="06770E97" w14:textId="77777777" w:rsidR="00971B8C" w:rsidRDefault="00971B8C" w:rsidP="00971B8C">
      <w:pPr>
        <w:spacing w:after="0" w:line="276" w:lineRule="auto"/>
        <w:jc w:val="both"/>
        <w:rPr>
          <w:rFonts w:ascii="Times New Roman" w:hAnsi="Times New Roman" w:cs="Times New Roman"/>
          <w:b/>
        </w:rPr>
      </w:pPr>
    </w:p>
    <w:p w14:paraId="20776B15" w14:textId="77777777" w:rsidR="00971B8C" w:rsidRDefault="00971B8C" w:rsidP="00971B8C">
      <w:pPr>
        <w:spacing w:after="0" w:line="276" w:lineRule="auto"/>
        <w:jc w:val="both"/>
        <w:rPr>
          <w:rFonts w:ascii="Times New Roman" w:hAnsi="Times New Roman" w:cs="Times New Roman"/>
          <w:b/>
          <w:bCs/>
        </w:rPr>
      </w:pPr>
      <w:bookmarkStart w:id="55" w:name="art92xiv"/>
      <w:bookmarkEnd w:id="55"/>
      <w:r>
        <w:rPr>
          <w:rFonts w:ascii="Times New Roman" w:hAnsi="Times New Roman" w:cs="Times New Roman"/>
          <w:b/>
          <w:bCs/>
        </w:rPr>
        <w:t xml:space="preserve">CLÁUSULA DÉCIMA SEGUNDA: CONDIÇÕES DE HABILITAÇÃO </w:t>
      </w:r>
    </w:p>
    <w:p w14:paraId="2053CF42"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12.1.</w:t>
      </w:r>
      <w:r>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 </w:t>
      </w:r>
    </w:p>
    <w:p w14:paraId="4A42ED85" w14:textId="77777777" w:rsidR="00971B8C" w:rsidRDefault="00971B8C" w:rsidP="00971B8C">
      <w:pPr>
        <w:spacing w:after="0" w:line="276" w:lineRule="auto"/>
        <w:jc w:val="both"/>
        <w:rPr>
          <w:rFonts w:ascii="Times New Roman" w:hAnsi="Times New Roman" w:cs="Times New Roman"/>
        </w:rPr>
      </w:pPr>
    </w:p>
    <w:p w14:paraId="049ED94B" w14:textId="77777777" w:rsidR="00971B8C" w:rsidRDefault="00971B8C" w:rsidP="00971B8C">
      <w:pPr>
        <w:spacing w:after="0" w:line="276" w:lineRule="auto"/>
        <w:jc w:val="both"/>
        <w:rPr>
          <w:rFonts w:ascii="Times New Roman" w:hAnsi="Times New Roman" w:cs="Times New Roman"/>
          <w:b/>
          <w:bCs/>
        </w:rPr>
      </w:pPr>
      <w:r>
        <w:rPr>
          <w:rFonts w:ascii="Times New Roman" w:hAnsi="Times New Roman" w:cs="Times New Roman"/>
          <w:b/>
          <w:bCs/>
        </w:rPr>
        <w:t xml:space="preserve">CLÁUSULA DÉCIMA TERCEIRA: A RESERVA DE CARGOS </w:t>
      </w:r>
    </w:p>
    <w:p w14:paraId="5D02BAC8"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13.1.</w:t>
      </w:r>
      <w:r>
        <w:rPr>
          <w:rFonts w:ascii="Times New Roman" w:hAnsi="Times New Roman" w:cs="Times New Roman"/>
        </w:rPr>
        <w:t xml:space="preserve"> A CONTRATADA fica obrigada a cumprir as exigências de reserva de cargos prevista em lei, bem como em outras normas específicas, para pessoa com deficiência, para reabilitado da previdência social e para aprendiz (art. 92, XVII). </w:t>
      </w:r>
    </w:p>
    <w:p w14:paraId="4CC46EC3" w14:textId="77777777" w:rsidR="00971B8C" w:rsidRDefault="00971B8C" w:rsidP="00971B8C">
      <w:pPr>
        <w:spacing w:after="0" w:line="276" w:lineRule="auto"/>
        <w:jc w:val="both"/>
        <w:rPr>
          <w:rFonts w:ascii="Times New Roman" w:hAnsi="Times New Roman" w:cs="Times New Roman"/>
        </w:rPr>
      </w:pPr>
    </w:p>
    <w:p w14:paraId="26D9FC18" w14:textId="77777777" w:rsidR="00971B8C" w:rsidRDefault="00971B8C" w:rsidP="00971B8C">
      <w:pPr>
        <w:spacing w:after="0" w:line="276" w:lineRule="auto"/>
        <w:jc w:val="both"/>
        <w:rPr>
          <w:rFonts w:ascii="Times New Roman" w:hAnsi="Times New Roman" w:cs="Times New Roman"/>
          <w:b/>
          <w:bCs/>
        </w:rPr>
      </w:pPr>
      <w:r>
        <w:rPr>
          <w:rFonts w:ascii="Times New Roman" w:hAnsi="Times New Roman" w:cs="Times New Roman"/>
          <w:b/>
          <w:bCs/>
        </w:rPr>
        <w:t xml:space="preserve">CLÁUSULA DÉCIMA QUARTA: O MODELO DE GESTÃO DO CONTRATO </w:t>
      </w:r>
    </w:p>
    <w:p w14:paraId="13A8E29D"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bCs/>
        </w:rPr>
        <w:t>14.1.</w:t>
      </w:r>
      <w:r>
        <w:rPr>
          <w:rFonts w:ascii="Times New Roman" w:hAnsi="Times New Roman" w:cs="Times New Roman"/>
        </w:rPr>
        <w:t xml:space="preserve"> A fiscalização e gestão do contrato se dará com o acompanhamento realizado por servidor do setor solicitante, que acompanha a prestação do serviço, além do gestor da pasta e consequentemente pela administração que monitora os relatórios de prestação de contas (art. 92, XVIII).</w:t>
      </w:r>
    </w:p>
    <w:p w14:paraId="510A55DC" w14:textId="77777777" w:rsidR="00971B8C" w:rsidRDefault="00971B8C" w:rsidP="00971B8C">
      <w:pPr>
        <w:spacing w:after="0" w:line="276" w:lineRule="auto"/>
        <w:jc w:val="both"/>
        <w:rPr>
          <w:rFonts w:ascii="Times New Roman" w:hAnsi="Times New Roman" w:cs="Times New Roman"/>
        </w:rPr>
      </w:pPr>
    </w:p>
    <w:p w14:paraId="148CB4F0" w14:textId="77777777" w:rsidR="00971B8C" w:rsidRDefault="00971B8C" w:rsidP="00971B8C">
      <w:pPr>
        <w:shd w:val="clear" w:color="auto" w:fill="E7E6E6" w:themeFill="background2"/>
        <w:spacing w:after="0" w:line="276" w:lineRule="auto"/>
        <w:jc w:val="both"/>
        <w:rPr>
          <w:rFonts w:ascii="Times New Roman" w:hAnsi="Times New Roman" w:cs="Times New Roman"/>
          <w:b/>
        </w:rPr>
      </w:pPr>
      <w:bookmarkStart w:id="56" w:name="art92xix"/>
      <w:bookmarkEnd w:id="56"/>
      <w:r>
        <w:rPr>
          <w:rFonts w:ascii="Times New Roman" w:hAnsi="Times New Roman" w:cs="Times New Roman"/>
          <w:b/>
        </w:rPr>
        <w:t>CLÁUSULA DÉCIMA QUINTA: OS CASOS DE EXTINÇÃO (</w:t>
      </w:r>
      <w:hyperlink r:id="rId62" w:anchor="art92xix" w:history="1">
        <w:r>
          <w:rPr>
            <w:rStyle w:val="Hyperlink"/>
            <w:rFonts w:ascii="Times New Roman" w:hAnsi="Times New Roman" w:cs="Times New Roman"/>
            <w:b/>
          </w:rPr>
          <w:t>art. 92, XIX</w:t>
        </w:r>
      </w:hyperlink>
      <w:r>
        <w:rPr>
          <w:rFonts w:ascii="Times New Roman" w:hAnsi="Times New Roman" w:cs="Times New Roman"/>
          <w:b/>
        </w:rPr>
        <w:t>)</w:t>
      </w:r>
    </w:p>
    <w:p w14:paraId="750610C2"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15.1.</w:t>
      </w:r>
      <w:r>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63" w:anchor="art136" w:history="1">
        <w:r>
          <w:rPr>
            <w:rStyle w:val="Hyperlink"/>
            <w:rFonts w:ascii="Times New Roman" w:hAnsi="Times New Roman" w:cs="Times New Roman"/>
          </w:rPr>
          <w:t xml:space="preserve">art. 137, </w:t>
        </w:r>
        <w:r>
          <w:rPr>
            <w:rStyle w:val="Hyperlink"/>
            <w:rFonts w:ascii="Times New Roman" w:hAnsi="Times New Roman" w:cs="Times New Roman"/>
            <w:i/>
          </w:rPr>
          <w:t>caput</w:t>
        </w:r>
        <w:r>
          <w:rPr>
            <w:rStyle w:val="Hyperlink"/>
            <w:rFonts w:ascii="Times New Roman" w:hAnsi="Times New Roman" w:cs="Times New Roman"/>
          </w:rPr>
          <w:t xml:space="preserve"> da Lei nº 14.133/2021</w:t>
        </w:r>
      </w:hyperlink>
      <w:r>
        <w:rPr>
          <w:rFonts w:ascii="Times New Roman" w:hAnsi="Times New Roman" w:cs="Times New Roman"/>
        </w:rPr>
        <w:t>):</w:t>
      </w:r>
    </w:p>
    <w:p w14:paraId="04BDDDD0" w14:textId="77777777" w:rsidR="00971B8C" w:rsidRDefault="00971B8C" w:rsidP="00971B8C">
      <w:pPr>
        <w:pStyle w:val="PargrafodaLista"/>
        <w:numPr>
          <w:ilvl w:val="0"/>
          <w:numId w:val="48"/>
        </w:numPr>
        <w:spacing w:after="0" w:line="276" w:lineRule="auto"/>
        <w:jc w:val="both"/>
        <w:rPr>
          <w:rFonts w:ascii="Times New Roman" w:hAnsi="Times New Roman" w:cs="Times New Roman"/>
        </w:rPr>
      </w:pPr>
      <w:r>
        <w:rPr>
          <w:rFonts w:ascii="Times New Roman" w:hAnsi="Times New Roman" w:cs="Times New Roman"/>
        </w:rPr>
        <w:lastRenderedPageBreak/>
        <w:t>Não cumprimento ou cumprimento irregular de normas editalícias ou de cláusulas contratuais, de especificações, de projetos ou de prazos;</w:t>
      </w:r>
    </w:p>
    <w:p w14:paraId="02F32771" w14:textId="77777777" w:rsidR="00971B8C" w:rsidRDefault="00971B8C" w:rsidP="00971B8C">
      <w:pPr>
        <w:pStyle w:val="PargrafodaLista"/>
        <w:numPr>
          <w:ilvl w:val="0"/>
          <w:numId w:val="48"/>
        </w:numPr>
        <w:spacing w:after="0" w:line="276" w:lineRule="auto"/>
        <w:jc w:val="both"/>
        <w:rPr>
          <w:rFonts w:ascii="Times New Roman" w:hAnsi="Times New Roman" w:cs="Times New Roman"/>
        </w:rPr>
      </w:pPr>
      <w:r>
        <w:rPr>
          <w:rFonts w:ascii="Times New Roman" w:hAnsi="Times New Roman" w:cs="Times New Roman"/>
        </w:rPr>
        <w:t>Desatendimento das determinações regulares emitidas pela autoridade designada para acompanhar e fiscalizar sua execução ou por autoridade superior;</w:t>
      </w:r>
    </w:p>
    <w:p w14:paraId="453CDA57" w14:textId="77777777" w:rsidR="00971B8C" w:rsidRDefault="00971B8C" w:rsidP="00971B8C">
      <w:pPr>
        <w:pStyle w:val="PargrafodaLista"/>
        <w:numPr>
          <w:ilvl w:val="0"/>
          <w:numId w:val="48"/>
        </w:numPr>
        <w:spacing w:after="0" w:line="276" w:lineRule="auto"/>
        <w:jc w:val="both"/>
        <w:rPr>
          <w:rFonts w:ascii="Times New Roman" w:hAnsi="Times New Roman" w:cs="Times New Roman"/>
        </w:rPr>
      </w:pPr>
      <w:r>
        <w:rPr>
          <w:rFonts w:ascii="Times New Roman" w:hAnsi="Times New Roman" w:cs="Times New Roman"/>
        </w:rPr>
        <w:t>Alteração social ou modificação da finalidade ou da estrutura da empresa que restrinja sua capacidade de concluir o contrato;</w:t>
      </w:r>
    </w:p>
    <w:p w14:paraId="4A910F9A" w14:textId="77777777" w:rsidR="00971B8C" w:rsidRDefault="00971B8C" w:rsidP="00971B8C">
      <w:pPr>
        <w:pStyle w:val="PargrafodaLista"/>
        <w:numPr>
          <w:ilvl w:val="0"/>
          <w:numId w:val="48"/>
        </w:numPr>
        <w:spacing w:after="0" w:line="276" w:lineRule="auto"/>
        <w:jc w:val="both"/>
        <w:rPr>
          <w:rFonts w:ascii="Times New Roman" w:hAnsi="Times New Roman" w:cs="Times New Roman"/>
        </w:rPr>
      </w:pPr>
      <w:r>
        <w:rPr>
          <w:rFonts w:ascii="Times New Roman" w:hAnsi="Times New Roman" w:cs="Times New Roman"/>
        </w:rPr>
        <w:t xml:space="preserve">Decretação de falência ou de insolvência civil, dissolução da sociedade ou falecimento do </w:t>
      </w:r>
      <w:r>
        <w:rPr>
          <w:rFonts w:ascii="Times New Roman" w:hAnsi="Times New Roman" w:cs="Times New Roman"/>
          <w:b/>
        </w:rPr>
        <w:t>CONTRATADO</w:t>
      </w:r>
      <w:r>
        <w:rPr>
          <w:rFonts w:ascii="Times New Roman" w:hAnsi="Times New Roman" w:cs="Times New Roman"/>
        </w:rPr>
        <w:t>;</w:t>
      </w:r>
    </w:p>
    <w:p w14:paraId="3A10692D" w14:textId="77777777" w:rsidR="00971B8C" w:rsidRDefault="00971B8C" w:rsidP="00971B8C">
      <w:pPr>
        <w:pStyle w:val="PargrafodaLista"/>
        <w:numPr>
          <w:ilvl w:val="0"/>
          <w:numId w:val="48"/>
        </w:numPr>
        <w:spacing w:after="0" w:line="276" w:lineRule="auto"/>
        <w:jc w:val="both"/>
        <w:rPr>
          <w:rFonts w:ascii="Times New Roman" w:hAnsi="Times New Roman" w:cs="Times New Roman"/>
        </w:rPr>
      </w:pPr>
      <w:r>
        <w:rPr>
          <w:rFonts w:ascii="Times New Roman" w:hAnsi="Times New Roman" w:cs="Times New Roman"/>
        </w:rPr>
        <w:t>Caso fortuito ou força maior, regularmente comprovados, impeditivos da execução do contrato;</w:t>
      </w:r>
    </w:p>
    <w:p w14:paraId="229FC236" w14:textId="77777777" w:rsidR="00971B8C" w:rsidRDefault="00971B8C" w:rsidP="00971B8C">
      <w:pPr>
        <w:pStyle w:val="PargrafodaLista"/>
        <w:numPr>
          <w:ilvl w:val="0"/>
          <w:numId w:val="48"/>
        </w:numPr>
        <w:spacing w:after="0" w:line="276" w:lineRule="auto"/>
        <w:jc w:val="both"/>
        <w:rPr>
          <w:rFonts w:ascii="Times New Roman" w:hAnsi="Times New Roman" w:cs="Times New Roman"/>
        </w:rPr>
      </w:pPr>
      <w:r>
        <w:rPr>
          <w:rFonts w:ascii="Times New Roman" w:hAnsi="Times New Roman" w:cs="Times New Roman"/>
        </w:rPr>
        <w:t>Atraso na obtenção da licença ambiental, ou impossibilidade de obtê-la, ou alteração substancial do anteprojeto que dela resultar, ainda que obtida no prazo previsto;</w:t>
      </w:r>
    </w:p>
    <w:p w14:paraId="65EA4371" w14:textId="77777777" w:rsidR="00971B8C" w:rsidRDefault="00971B8C" w:rsidP="00971B8C">
      <w:pPr>
        <w:pStyle w:val="PargrafodaLista"/>
        <w:numPr>
          <w:ilvl w:val="0"/>
          <w:numId w:val="48"/>
        </w:numPr>
        <w:spacing w:after="0" w:line="276" w:lineRule="auto"/>
        <w:jc w:val="both"/>
        <w:rPr>
          <w:rFonts w:ascii="Times New Roman" w:hAnsi="Times New Roman" w:cs="Times New Roman"/>
        </w:rPr>
      </w:pPr>
      <w:r>
        <w:rPr>
          <w:rFonts w:ascii="Times New Roman" w:hAnsi="Times New Roman" w:cs="Times New Roman"/>
        </w:rPr>
        <w:t>Atraso na liberação das áreas sujeitas a desapropriação, a desocupação ou a servidão administrativa, ou impossibilidade de liberação dessas áreas;</w:t>
      </w:r>
    </w:p>
    <w:p w14:paraId="672A3E3C" w14:textId="77777777" w:rsidR="00971B8C" w:rsidRDefault="00971B8C" w:rsidP="00971B8C">
      <w:pPr>
        <w:pStyle w:val="PargrafodaLista"/>
        <w:numPr>
          <w:ilvl w:val="0"/>
          <w:numId w:val="48"/>
        </w:numPr>
        <w:spacing w:after="0" w:line="276" w:lineRule="auto"/>
        <w:jc w:val="both"/>
        <w:rPr>
          <w:rFonts w:ascii="Times New Roman" w:hAnsi="Times New Roman" w:cs="Times New Roman"/>
        </w:rPr>
      </w:pPr>
      <w:r>
        <w:rPr>
          <w:rFonts w:ascii="Times New Roman" w:hAnsi="Times New Roman" w:cs="Times New Roman"/>
        </w:rPr>
        <w:t>Razões de interesse público, justificadas pela autoridade máxima do órgão;</w:t>
      </w:r>
    </w:p>
    <w:p w14:paraId="5AA26B1F" w14:textId="77777777" w:rsidR="00971B8C" w:rsidRDefault="00971B8C" w:rsidP="00971B8C">
      <w:pPr>
        <w:pStyle w:val="PargrafodaLista"/>
        <w:numPr>
          <w:ilvl w:val="0"/>
          <w:numId w:val="48"/>
        </w:numPr>
        <w:spacing w:after="0" w:line="276" w:lineRule="auto"/>
        <w:jc w:val="both"/>
        <w:rPr>
          <w:rFonts w:ascii="Times New Roman" w:hAnsi="Times New Roman" w:cs="Times New Roman"/>
        </w:rPr>
      </w:pPr>
      <w:r>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23F4709C"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15.2.</w:t>
      </w:r>
      <w:r>
        <w:rPr>
          <w:rFonts w:ascii="Times New Roman" w:hAnsi="Times New Roman" w:cs="Times New Roman"/>
        </w:rPr>
        <w:t xml:space="preserve"> O </w:t>
      </w:r>
      <w:r>
        <w:rPr>
          <w:rFonts w:ascii="Times New Roman" w:hAnsi="Times New Roman" w:cs="Times New Roman"/>
          <w:b/>
        </w:rPr>
        <w:t>CONTRATADO</w:t>
      </w:r>
      <w:r>
        <w:rPr>
          <w:rFonts w:ascii="Times New Roman" w:hAnsi="Times New Roman" w:cs="Times New Roman"/>
        </w:rPr>
        <w:t xml:space="preserve"> terá direito à extinção do contrato nas seguintes hipóteses (</w:t>
      </w:r>
      <w:hyperlink r:id="rId64" w:anchor="art136%C2%A72" w:history="1">
        <w:r>
          <w:rPr>
            <w:rStyle w:val="Hyperlink"/>
            <w:rFonts w:ascii="Times New Roman" w:hAnsi="Times New Roman" w:cs="Times New Roman"/>
          </w:rPr>
          <w:t>art. 137, § 2º da Lei nº 14.133/2021</w:t>
        </w:r>
      </w:hyperlink>
      <w:r>
        <w:rPr>
          <w:rFonts w:ascii="Times New Roman" w:hAnsi="Times New Roman" w:cs="Times New Roman"/>
        </w:rPr>
        <w:t>):</w:t>
      </w:r>
    </w:p>
    <w:p w14:paraId="7390DD2C" w14:textId="77777777" w:rsidR="00971B8C" w:rsidRDefault="00971B8C" w:rsidP="00971B8C">
      <w:pPr>
        <w:pStyle w:val="PargrafodaLista"/>
        <w:numPr>
          <w:ilvl w:val="0"/>
          <w:numId w:val="49"/>
        </w:numPr>
        <w:spacing w:after="0" w:line="276" w:lineRule="auto"/>
        <w:jc w:val="both"/>
        <w:rPr>
          <w:rFonts w:ascii="Times New Roman" w:hAnsi="Times New Roman" w:cs="Times New Roman"/>
        </w:rPr>
      </w:pPr>
      <w:r>
        <w:rPr>
          <w:rFonts w:ascii="Times New Roman" w:hAnsi="Times New Roman" w:cs="Times New Roman"/>
        </w:rPr>
        <w:t xml:space="preserve">Supressão, por parte da Administração, de obras, serviços ou compras que acarrete modificação do valor inicial do contrato além do limite permitido no </w:t>
      </w:r>
      <w:hyperlink r:id="rId65" w:anchor="art125" w:history="1">
        <w:r>
          <w:rPr>
            <w:rStyle w:val="Hyperlink"/>
            <w:rFonts w:ascii="Times New Roman" w:hAnsi="Times New Roman" w:cs="Times New Roman"/>
          </w:rPr>
          <w:t>art. 125 da Lei nº 14.133/2021</w:t>
        </w:r>
      </w:hyperlink>
      <w:r>
        <w:rPr>
          <w:rFonts w:ascii="Times New Roman" w:hAnsi="Times New Roman" w:cs="Times New Roman"/>
        </w:rPr>
        <w:t>;</w:t>
      </w:r>
    </w:p>
    <w:p w14:paraId="1781CC49" w14:textId="77777777" w:rsidR="00971B8C" w:rsidRDefault="00971B8C" w:rsidP="00971B8C">
      <w:pPr>
        <w:pStyle w:val="PargrafodaLista"/>
        <w:numPr>
          <w:ilvl w:val="0"/>
          <w:numId w:val="49"/>
        </w:numPr>
        <w:spacing w:after="0" w:line="276" w:lineRule="auto"/>
        <w:jc w:val="both"/>
        <w:rPr>
          <w:rFonts w:ascii="Times New Roman" w:hAnsi="Times New Roman" w:cs="Times New Roman"/>
        </w:rPr>
      </w:pPr>
      <w:r>
        <w:rPr>
          <w:rFonts w:ascii="Times New Roman" w:hAnsi="Times New Roman" w:cs="Times New Roman"/>
        </w:rPr>
        <w:t>Suspensão de execução do contrato, por ordem escrita da Administração, por prazo superior a 3 (três) meses;</w:t>
      </w:r>
    </w:p>
    <w:p w14:paraId="6986C430" w14:textId="77777777" w:rsidR="00971B8C" w:rsidRDefault="00971B8C" w:rsidP="00971B8C">
      <w:pPr>
        <w:pStyle w:val="PargrafodaLista"/>
        <w:numPr>
          <w:ilvl w:val="0"/>
          <w:numId w:val="49"/>
        </w:numPr>
        <w:spacing w:after="0" w:line="276" w:lineRule="auto"/>
        <w:jc w:val="both"/>
        <w:rPr>
          <w:rFonts w:ascii="Times New Roman" w:hAnsi="Times New Roman" w:cs="Times New Roman"/>
        </w:rPr>
      </w:pPr>
      <w:r>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72216410" w14:textId="77777777" w:rsidR="00971B8C" w:rsidRDefault="00971B8C" w:rsidP="00971B8C">
      <w:pPr>
        <w:pStyle w:val="PargrafodaLista"/>
        <w:numPr>
          <w:ilvl w:val="0"/>
          <w:numId w:val="49"/>
        </w:numPr>
        <w:spacing w:after="0" w:line="276" w:lineRule="auto"/>
        <w:jc w:val="both"/>
        <w:rPr>
          <w:rFonts w:ascii="Times New Roman" w:hAnsi="Times New Roman" w:cs="Times New Roman"/>
        </w:rPr>
      </w:pPr>
      <w:r>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0608B8F8" w14:textId="77777777" w:rsidR="00971B8C" w:rsidRDefault="00971B8C" w:rsidP="00971B8C">
      <w:pPr>
        <w:pStyle w:val="PargrafodaLista"/>
        <w:numPr>
          <w:ilvl w:val="0"/>
          <w:numId w:val="49"/>
        </w:numPr>
        <w:spacing w:after="0" w:line="276" w:lineRule="auto"/>
        <w:jc w:val="both"/>
        <w:rPr>
          <w:rFonts w:ascii="Times New Roman" w:hAnsi="Times New Roman" w:cs="Times New Roman"/>
        </w:rPr>
      </w:pPr>
      <w:r>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7ACBF03"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 xml:space="preserve">15.2.1. </w:t>
      </w:r>
      <w:r>
        <w:rPr>
          <w:rFonts w:ascii="Times New Roman" w:hAnsi="Times New Roman" w:cs="Times New Roman"/>
        </w:rPr>
        <w:t>As hipóteses de extinção a que se referem as letras “b”, “c” e “d” do item anterior observarão as seguintes disposições (</w:t>
      </w:r>
      <w:hyperlink r:id="rId66" w:anchor="art136%C2%A73" w:history="1">
        <w:r>
          <w:rPr>
            <w:rStyle w:val="Hyperlink"/>
            <w:rFonts w:ascii="Times New Roman" w:hAnsi="Times New Roman" w:cs="Times New Roman"/>
          </w:rPr>
          <w:t>art. 137, § 3º da Lei nº 14.133/2021</w:t>
        </w:r>
      </w:hyperlink>
      <w:r>
        <w:rPr>
          <w:rFonts w:ascii="Times New Roman" w:hAnsi="Times New Roman" w:cs="Times New Roman"/>
        </w:rPr>
        <w:t>):</w:t>
      </w:r>
    </w:p>
    <w:p w14:paraId="5928A36A" w14:textId="77777777" w:rsidR="00971B8C" w:rsidRDefault="00971B8C" w:rsidP="00971B8C">
      <w:pPr>
        <w:pStyle w:val="PargrafodaLista"/>
        <w:numPr>
          <w:ilvl w:val="0"/>
          <w:numId w:val="50"/>
        </w:numPr>
        <w:spacing w:after="0" w:line="276" w:lineRule="auto"/>
        <w:jc w:val="both"/>
        <w:rPr>
          <w:rFonts w:ascii="Times New Roman" w:hAnsi="Times New Roman" w:cs="Times New Roman"/>
        </w:rPr>
      </w:pPr>
      <w:r>
        <w:rPr>
          <w:rFonts w:ascii="Times New Roman" w:hAnsi="Times New Roman" w:cs="Times New Roman"/>
        </w:rPr>
        <w:t xml:space="preserve">Não serão admitidas em caso de calamidade pública, de grave perturbação da ordem interna ou de guerra, bem como quando decorrerem de ato ou fato que o </w:t>
      </w:r>
      <w:r>
        <w:rPr>
          <w:rFonts w:ascii="Times New Roman" w:hAnsi="Times New Roman" w:cs="Times New Roman"/>
          <w:b/>
        </w:rPr>
        <w:t>CONTRATADO</w:t>
      </w:r>
      <w:r>
        <w:rPr>
          <w:rFonts w:ascii="Times New Roman" w:hAnsi="Times New Roman" w:cs="Times New Roman"/>
        </w:rPr>
        <w:t xml:space="preserve"> tenha praticado, do qual tenha participado ou para o qual tenha contribuído;</w:t>
      </w:r>
    </w:p>
    <w:p w14:paraId="071204BC" w14:textId="77777777" w:rsidR="00971B8C" w:rsidRDefault="00971B8C" w:rsidP="00971B8C">
      <w:pPr>
        <w:pStyle w:val="PargrafodaLista"/>
        <w:numPr>
          <w:ilvl w:val="0"/>
          <w:numId w:val="50"/>
        </w:numPr>
        <w:spacing w:after="0" w:line="276" w:lineRule="auto"/>
        <w:jc w:val="both"/>
        <w:rPr>
          <w:rFonts w:ascii="Times New Roman" w:hAnsi="Times New Roman" w:cs="Times New Roman"/>
        </w:rPr>
      </w:pPr>
      <w:r>
        <w:rPr>
          <w:rFonts w:ascii="Times New Roman" w:hAnsi="Times New Roman" w:cs="Times New Roman"/>
        </w:rPr>
        <w:t xml:space="preserve">Assegurarão ao </w:t>
      </w:r>
      <w:r>
        <w:rPr>
          <w:rFonts w:ascii="Times New Roman" w:hAnsi="Times New Roman" w:cs="Times New Roman"/>
          <w:b/>
        </w:rPr>
        <w:t>CONTRATADO</w:t>
      </w:r>
      <w:r>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67" w:anchor="art124iid" w:history="1">
        <w:r>
          <w:rPr>
            <w:rStyle w:val="Hyperlink"/>
            <w:rFonts w:ascii="Times New Roman" w:hAnsi="Times New Roman" w:cs="Times New Roman"/>
          </w:rPr>
          <w:t xml:space="preserve">alínea “d” do inciso II do </w:t>
        </w:r>
        <w:r>
          <w:rPr>
            <w:rStyle w:val="Hyperlink"/>
            <w:rFonts w:ascii="Times New Roman" w:hAnsi="Times New Roman" w:cs="Times New Roman"/>
            <w:i/>
          </w:rPr>
          <w:t>caput</w:t>
        </w:r>
        <w:r>
          <w:rPr>
            <w:rStyle w:val="Hyperlink"/>
            <w:rFonts w:ascii="Times New Roman" w:hAnsi="Times New Roman" w:cs="Times New Roman"/>
          </w:rPr>
          <w:t xml:space="preserve"> do art. 124 da Lei nº 14.133/2021</w:t>
        </w:r>
      </w:hyperlink>
      <w:r>
        <w:rPr>
          <w:rFonts w:ascii="Times New Roman" w:hAnsi="Times New Roman" w:cs="Times New Roman"/>
        </w:rPr>
        <w:t>.</w:t>
      </w:r>
    </w:p>
    <w:p w14:paraId="594C5100"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15.3.</w:t>
      </w:r>
      <w:r>
        <w:rPr>
          <w:rFonts w:ascii="Times New Roman" w:hAnsi="Times New Roman" w:cs="Times New Roman"/>
        </w:rPr>
        <w:t xml:space="preserve"> A extinção do contrato poderá ser (</w:t>
      </w:r>
      <w:hyperlink r:id="rId68" w:anchor="art138" w:history="1">
        <w:r>
          <w:rPr>
            <w:rStyle w:val="Hyperlink"/>
            <w:rFonts w:ascii="Times New Roman" w:hAnsi="Times New Roman" w:cs="Times New Roman"/>
          </w:rPr>
          <w:t>art. 138 da Lei nº 14.133/2021</w:t>
        </w:r>
      </w:hyperlink>
      <w:r>
        <w:rPr>
          <w:rFonts w:ascii="Times New Roman" w:hAnsi="Times New Roman" w:cs="Times New Roman"/>
        </w:rPr>
        <w:t>):</w:t>
      </w:r>
    </w:p>
    <w:p w14:paraId="5FCC4963" w14:textId="77777777" w:rsidR="00971B8C" w:rsidRDefault="00971B8C" w:rsidP="00971B8C">
      <w:pPr>
        <w:pStyle w:val="PargrafodaLista"/>
        <w:numPr>
          <w:ilvl w:val="0"/>
          <w:numId w:val="51"/>
        </w:numPr>
        <w:spacing w:after="0" w:line="276" w:lineRule="auto"/>
        <w:jc w:val="both"/>
        <w:rPr>
          <w:rFonts w:ascii="Times New Roman" w:hAnsi="Times New Roman" w:cs="Times New Roman"/>
        </w:rPr>
      </w:pPr>
      <w:r>
        <w:rPr>
          <w:rFonts w:ascii="Times New Roman" w:hAnsi="Times New Roman" w:cs="Times New Roman"/>
        </w:rPr>
        <w:lastRenderedPageBreak/>
        <w:t>Determinada por ato unilateral e escrito da Administração, exceto no caso de descumprimento decorrente de sua própria conduta;</w:t>
      </w:r>
    </w:p>
    <w:p w14:paraId="3B283361" w14:textId="77777777" w:rsidR="00971B8C" w:rsidRDefault="00971B8C" w:rsidP="00971B8C">
      <w:pPr>
        <w:pStyle w:val="PargrafodaLista"/>
        <w:numPr>
          <w:ilvl w:val="0"/>
          <w:numId w:val="51"/>
        </w:numPr>
        <w:spacing w:after="0" w:line="276" w:lineRule="auto"/>
        <w:jc w:val="both"/>
        <w:rPr>
          <w:rFonts w:ascii="Times New Roman" w:hAnsi="Times New Roman" w:cs="Times New Roman"/>
        </w:rPr>
      </w:pPr>
      <w:r>
        <w:rPr>
          <w:rFonts w:ascii="Times New Roman" w:hAnsi="Times New Roman" w:cs="Times New Roman"/>
        </w:rPr>
        <w:t>Consensual, por acordo entre as partes, por conciliação, por mediação ou por comitê de resolução de disputas, desde que haja interesse da Administração;</w:t>
      </w:r>
    </w:p>
    <w:p w14:paraId="1047F6F8" w14:textId="77777777" w:rsidR="00971B8C" w:rsidRDefault="00971B8C" w:rsidP="00971B8C">
      <w:pPr>
        <w:pStyle w:val="PargrafodaLista"/>
        <w:numPr>
          <w:ilvl w:val="0"/>
          <w:numId w:val="51"/>
        </w:numPr>
        <w:spacing w:after="0" w:line="276" w:lineRule="auto"/>
        <w:jc w:val="both"/>
        <w:rPr>
          <w:rFonts w:ascii="Times New Roman" w:hAnsi="Times New Roman" w:cs="Times New Roman"/>
        </w:rPr>
      </w:pPr>
      <w:r>
        <w:rPr>
          <w:rFonts w:ascii="Times New Roman" w:hAnsi="Times New Roman" w:cs="Times New Roman"/>
        </w:rPr>
        <w:t>Determinada por decisão arbitral, em decorrência de cláusula compromissória ou compromisso arbitral, ou por decisão judicial.</w:t>
      </w:r>
    </w:p>
    <w:p w14:paraId="33DA3CB2"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15.3.1.</w:t>
      </w:r>
      <w:r>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56573FC5"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15.4.</w:t>
      </w:r>
      <w:r>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69" w:anchor="art139" w:history="1">
        <w:r>
          <w:rPr>
            <w:rStyle w:val="Hyperlink"/>
            <w:rFonts w:ascii="Times New Roman" w:hAnsi="Times New Roman" w:cs="Times New Roman"/>
          </w:rPr>
          <w:t>art. 139 da Lei nº 14.133/2021</w:t>
        </w:r>
      </w:hyperlink>
      <w:r>
        <w:rPr>
          <w:rFonts w:ascii="Times New Roman" w:hAnsi="Times New Roman" w:cs="Times New Roman"/>
        </w:rPr>
        <w:t>):</w:t>
      </w:r>
    </w:p>
    <w:p w14:paraId="6C3650DD" w14:textId="77777777" w:rsidR="00971B8C" w:rsidRDefault="00971B8C" w:rsidP="00971B8C">
      <w:pPr>
        <w:pStyle w:val="PargrafodaLista"/>
        <w:numPr>
          <w:ilvl w:val="0"/>
          <w:numId w:val="52"/>
        </w:numPr>
        <w:spacing w:after="0" w:line="276" w:lineRule="auto"/>
        <w:jc w:val="both"/>
        <w:rPr>
          <w:rFonts w:ascii="Times New Roman" w:hAnsi="Times New Roman" w:cs="Times New Roman"/>
        </w:rPr>
      </w:pPr>
      <w:r>
        <w:rPr>
          <w:rFonts w:ascii="Times New Roman" w:hAnsi="Times New Roman" w:cs="Times New Roman"/>
        </w:rPr>
        <w:t>Assunção imediata do objeto do contrato, no estado e local em que se encontrar, por ato próprio da Administração;</w:t>
      </w:r>
    </w:p>
    <w:p w14:paraId="7AC9287D" w14:textId="77777777" w:rsidR="00971B8C" w:rsidRDefault="00971B8C" w:rsidP="00971B8C">
      <w:pPr>
        <w:pStyle w:val="PargrafodaLista"/>
        <w:numPr>
          <w:ilvl w:val="0"/>
          <w:numId w:val="52"/>
        </w:numPr>
        <w:spacing w:after="0" w:line="276" w:lineRule="auto"/>
        <w:jc w:val="both"/>
        <w:rPr>
          <w:rFonts w:ascii="Times New Roman" w:hAnsi="Times New Roman" w:cs="Times New Roman"/>
        </w:rPr>
      </w:pPr>
      <w:r>
        <w:rPr>
          <w:rFonts w:ascii="Times New Roman" w:hAnsi="Times New Roman" w:cs="Times New Roman"/>
        </w:rPr>
        <w:t>Ocupação e utilização do local, das instalações, dos equipamentos, do material e do pessoal empregados na execução do contrato e necessários à sua continuidade;</w:t>
      </w:r>
    </w:p>
    <w:p w14:paraId="12234D82" w14:textId="77777777" w:rsidR="00971B8C" w:rsidRDefault="00971B8C" w:rsidP="00971B8C">
      <w:pPr>
        <w:pStyle w:val="PargrafodaLista"/>
        <w:numPr>
          <w:ilvl w:val="0"/>
          <w:numId w:val="52"/>
        </w:numPr>
        <w:spacing w:after="0" w:line="276" w:lineRule="auto"/>
        <w:jc w:val="both"/>
        <w:rPr>
          <w:rFonts w:ascii="Times New Roman" w:hAnsi="Times New Roman" w:cs="Times New Roman"/>
        </w:rPr>
      </w:pPr>
      <w:r>
        <w:rPr>
          <w:rFonts w:ascii="Times New Roman" w:hAnsi="Times New Roman" w:cs="Times New Roman"/>
        </w:rPr>
        <w:t>Execução da garantia contratual para:</w:t>
      </w:r>
    </w:p>
    <w:p w14:paraId="6F611EB5" w14:textId="77777777" w:rsidR="00971B8C" w:rsidRDefault="00971B8C" w:rsidP="00971B8C">
      <w:pPr>
        <w:pStyle w:val="PargrafodaLista"/>
        <w:numPr>
          <w:ilvl w:val="1"/>
          <w:numId w:val="52"/>
        </w:numPr>
        <w:spacing w:after="0" w:line="276" w:lineRule="auto"/>
        <w:jc w:val="both"/>
        <w:rPr>
          <w:rFonts w:ascii="Times New Roman" w:hAnsi="Times New Roman" w:cs="Times New Roman"/>
        </w:rPr>
      </w:pPr>
      <w:r>
        <w:rPr>
          <w:rFonts w:ascii="Times New Roman" w:hAnsi="Times New Roman" w:cs="Times New Roman"/>
        </w:rPr>
        <w:t>Ressarcimento da Administração Pública por prejuízos decorrentes da não execução;</w:t>
      </w:r>
    </w:p>
    <w:p w14:paraId="7BE40594" w14:textId="77777777" w:rsidR="00971B8C" w:rsidRDefault="00971B8C" w:rsidP="00971B8C">
      <w:pPr>
        <w:pStyle w:val="PargrafodaLista"/>
        <w:numPr>
          <w:ilvl w:val="1"/>
          <w:numId w:val="52"/>
        </w:numPr>
        <w:spacing w:after="0" w:line="276" w:lineRule="auto"/>
        <w:jc w:val="both"/>
        <w:rPr>
          <w:rFonts w:ascii="Times New Roman" w:hAnsi="Times New Roman" w:cs="Times New Roman"/>
        </w:rPr>
      </w:pPr>
      <w:r>
        <w:rPr>
          <w:rFonts w:ascii="Times New Roman" w:hAnsi="Times New Roman" w:cs="Times New Roman"/>
        </w:rPr>
        <w:t>Pagamento de verbas trabalhistas, fundiárias e previdenciárias, quando cabível;</w:t>
      </w:r>
    </w:p>
    <w:p w14:paraId="75B6FA78" w14:textId="77777777" w:rsidR="00971B8C" w:rsidRDefault="00971B8C" w:rsidP="00971B8C">
      <w:pPr>
        <w:pStyle w:val="PargrafodaLista"/>
        <w:numPr>
          <w:ilvl w:val="1"/>
          <w:numId w:val="52"/>
        </w:numPr>
        <w:spacing w:after="0" w:line="276" w:lineRule="auto"/>
        <w:jc w:val="both"/>
        <w:rPr>
          <w:rFonts w:ascii="Times New Roman" w:hAnsi="Times New Roman" w:cs="Times New Roman"/>
        </w:rPr>
      </w:pPr>
      <w:r>
        <w:rPr>
          <w:rFonts w:ascii="Times New Roman" w:hAnsi="Times New Roman" w:cs="Times New Roman"/>
        </w:rPr>
        <w:t>Pagamento das multas devidas à Administração Pública;</w:t>
      </w:r>
    </w:p>
    <w:p w14:paraId="07B3C99B" w14:textId="77777777" w:rsidR="00971B8C" w:rsidRDefault="00971B8C" w:rsidP="00971B8C">
      <w:pPr>
        <w:pStyle w:val="PargrafodaLista"/>
        <w:numPr>
          <w:ilvl w:val="1"/>
          <w:numId w:val="52"/>
        </w:numPr>
        <w:spacing w:after="0" w:line="276" w:lineRule="auto"/>
        <w:jc w:val="both"/>
        <w:rPr>
          <w:rFonts w:ascii="Times New Roman" w:hAnsi="Times New Roman" w:cs="Times New Roman"/>
        </w:rPr>
      </w:pPr>
      <w:r>
        <w:rPr>
          <w:rFonts w:ascii="Times New Roman" w:hAnsi="Times New Roman" w:cs="Times New Roman"/>
        </w:rPr>
        <w:t>Exigência da assunção da execução e da conclusão do objeto do contrato pela seguradora, quando cabível;</w:t>
      </w:r>
    </w:p>
    <w:p w14:paraId="1749E41A" w14:textId="77777777" w:rsidR="00971B8C" w:rsidRDefault="00971B8C" w:rsidP="00971B8C">
      <w:pPr>
        <w:pStyle w:val="PargrafodaLista"/>
        <w:numPr>
          <w:ilvl w:val="0"/>
          <w:numId w:val="52"/>
        </w:numPr>
        <w:spacing w:after="0" w:line="276" w:lineRule="auto"/>
        <w:jc w:val="both"/>
        <w:rPr>
          <w:rFonts w:ascii="Times New Roman" w:hAnsi="Times New Roman" w:cs="Times New Roman"/>
        </w:rPr>
      </w:pPr>
      <w:r>
        <w:rPr>
          <w:rFonts w:ascii="Times New Roman" w:hAnsi="Times New Roman" w:cs="Times New Roman"/>
        </w:rPr>
        <w:t>Retenção dos créditos decorrentes do contrato até o limite dos prejuízos causados à Administração Pública e das multas aplicadas.</w:t>
      </w:r>
    </w:p>
    <w:p w14:paraId="08C0740B"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15.4.1.</w:t>
      </w:r>
      <w:r>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5A307F1E"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15.4.2.</w:t>
      </w:r>
      <w:r>
        <w:rPr>
          <w:rFonts w:ascii="Times New Roman" w:hAnsi="Times New Roman" w:cs="Times New Roman"/>
        </w:rPr>
        <w:t xml:space="preserve"> Na hipótese da letra “b”, o ato deverá ser precedido de autorização expressa do secretário municipal competente.</w:t>
      </w:r>
    </w:p>
    <w:p w14:paraId="118999C9"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15.5.</w:t>
      </w:r>
      <w:r>
        <w:rPr>
          <w:rFonts w:ascii="Times New Roman" w:hAnsi="Times New Roman" w:cs="Times New Roman"/>
        </w:rPr>
        <w:t xml:space="preserve"> Os emitentes das garantias previstas no </w:t>
      </w:r>
      <w:hyperlink r:id="rId70" w:anchor="art96" w:history="1">
        <w:r>
          <w:rPr>
            <w:rStyle w:val="Hyperlink"/>
            <w:rFonts w:ascii="Times New Roman" w:hAnsi="Times New Roman" w:cs="Times New Roman"/>
          </w:rPr>
          <w:t>art. 96 da Lei nº 14.133/2021</w:t>
        </w:r>
      </w:hyperlink>
      <w:r>
        <w:rPr>
          <w:rFonts w:ascii="Times New Roman" w:hAnsi="Times New Roman" w:cs="Times New Roman"/>
        </w:rPr>
        <w:t xml:space="preserve"> serão notificados pelo </w:t>
      </w:r>
      <w:r>
        <w:rPr>
          <w:rFonts w:ascii="Times New Roman" w:hAnsi="Times New Roman" w:cs="Times New Roman"/>
          <w:b/>
        </w:rPr>
        <w:t>CONTRATANTE</w:t>
      </w:r>
      <w:r>
        <w:rPr>
          <w:rFonts w:ascii="Times New Roman" w:hAnsi="Times New Roman" w:cs="Times New Roman"/>
        </w:rPr>
        <w:t xml:space="preserve"> quanto ao início de processo administrativo para apuração de descumprimento de cláusulas contratuais (</w:t>
      </w:r>
      <w:hyperlink r:id="rId71" w:anchor="art136%C2%A74" w:history="1">
        <w:r>
          <w:rPr>
            <w:rStyle w:val="Hyperlink"/>
            <w:rFonts w:ascii="Times New Roman" w:hAnsi="Times New Roman" w:cs="Times New Roman"/>
          </w:rPr>
          <w:t>art. 136, § 4º da Lei nº 14.133/2021</w:t>
        </w:r>
      </w:hyperlink>
      <w:r>
        <w:rPr>
          <w:rFonts w:ascii="Times New Roman" w:hAnsi="Times New Roman" w:cs="Times New Roman"/>
        </w:rPr>
        <w:t>).</w:t>
      </w:r>
    </w:p>
    <w:p w14:paraId="66DD7F78" w14:textId="77777777" w:rsidR="00971B8C" w:rsidRDefault="00971B8C" w:rsidP="00971B8C">
      <w:pPr>
        <w:spacing w:after="0" w:line="276" w:lineRule="auto"/>
        <w:jc w:val="both"/>
        <w:rPr>
          <w:rFonts w:ascii="Times New Roman" w:hAnsi="Times New Roman" w:cs="Times New Roman"/>
        </w:rPr>
      </w:pPr>
    </w:p>
    <w:p w14:paraId="5A701B6C" w14:textId="77777777" w:rsidR="00971B8C" w:rsidRDefault="00971B8C" w:rsidP="00971B8C">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CLÁSULA DÉCIMA SEXTA: FORO (</w:t>
      </w:r>
      <w:hyperlink r:id="rId72" w:anchor="art92%C2%A71" w:history="1">
        <w:r>
          <w:rPr>
            <w:rStyle w:val="Hyperlink"/>
            <w:rFonts w:ascii="Times New Roman" w:hAnsi="Times New Roman" w:cs="Times New Roman"/>
            <w:b/>
          </w:rPr>
          <w:t>art. 92, § 1º</w:t>
        </w:r>
      </w:hyperlink>
      <w:r>
        <w:rPr>
          <w:rFonts w:ascii="Times New Roman" w:hAnsi="Times New Roman" w:cs="Times New Roman"/>
          <w:b/>
        </w:rPr>
        <w:t>)</w:t>
      </w:r>
    </w:p>
    <w:p w14:paraId="19D8EF9B" w14:textId="77777777" w:rsidR="00971B8C" w:rsidRDefault="00971B8C" w:rsidP="00971B8C">
      <w:pPr>
        <w:spacing w:after="0" w:line="276" w:lineRule="auto"/>
        <w:jc w:val="both"/>
        <w:rPr>
          <w:rFonts w:ascii="Times New Roman" w:hAnsi="Times New Roman" w:cs="Times New Roman"/>
        </w:rPr>
      </w:pPr>
      <w:bookmarkStart w:id="57" w:name="art92§1"/>
      <w:bookmarkStart w:id="58" w:name="art92§3"/>
      <w:bookmarkEnd w:id="57"/>
      <w:bookmarkEnd w:id="58"/>
      <w:r>
        <w:rPr>
          <w:rFonts w:ascii="Times New Roman" w:hAnsi="Times New Roman" w:cs="Times New Roman"/>
          <w:b/>
          <w:bCs/>
        </w:rPr>
        <w:t>16.1.</w:t>
      </w:r>
      <w:r>
        <w:rPr>
          <w:rFonts w:ascii="Times New Roman" w:hAnsi="Times New Roman" w:cs="Times New Roman"/>
        </w:rPr>
        <w:t xml:space="preserve"> É declarado competente o foro de PALMITOS-SC para dirimir qualquer questão contratual.</w:t>
      </w:r>
    </w:p>
    <w:p w14:paraId="326CB9F8" w14:textId="77777777" w:rsidR="00971B8C" w:rsidRDefault="00971B8C" w:rsidP="00971B8C">
      <w:pPr>
        <w:spacing w:after="0" w:line="276" w:lineRule="auto"/>
        <w:jc w:val="both"/>
        <w:rPr>
          <w:rFonts w:ascii="Times New Roman" w:hAnsi="Times New Roman" w:cs="Times New Roman"/>
          <w:i/>
        </w:rPr>
      </w:pPr>
    </w:p>
    <w:p w14:paraId="10271C77" w14:textId="77777777" w:rsidR="00971B8C" w:rsidRDefault="00971B8C" w:rsidP="00971B8C">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DÉCIMA SÉTIMA: PROTEÇÃO DE DADOS PESSOAIS (LGPD)</w:t>
      </w:r>
    </w:p>
    <w:p w14:paraId="477BABA4"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17.1.</w:t>
      </w:r>
      <w:r>
        <w:rPr>
          <w:rFonts w:ascii="Times New Roman" w:hAnsi="Times New Roman" w:cs="Times New Roman"/>
        </w:rPr>
        <w:t xml:space="preserve"> Em atendimento ao disposto na </w:t>
      </w:r>
      <w:hyperlink r:id="rId73" w:history="1">
        <w:r>
          <w:rPr>
            <w:rStyle w:val="Hyperlink"/>
            <w:rFonts w:ascii="Times New Roman" w:hAnsi="Times New Roman" w:cs="Times New Roman"/>
          </w:rPr>
          <w:t>Lei nº 13.709/2018 – Lei Geral de Proteção de Dados Pessoais (LGPD)</w:t>
        </w:r>
      </w:hyperlink>
      <w:r>
        <w:rPr>
          <w:rFonts w:ascii="Times New Roman" w:hAnsi="Times New Roman" w:cs="Times New Roman"/>
        </w:rPr>
        <w:t>, o CONTRATANTE, para a execução do objeto deste contrato, poderá, quando necessário, ter acesso aos dados pessoais dos representantes da CONTRATADA.</w:t>
      </w:r>
    </w:p>
    <w:p w14:paraId="6E748512"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17.2.</w:t>
      </w:r>
      <w:r>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07220338" w14:textId="77777777" w:rsidR="00971B8C" w:rsidRDefault="00971B8C" w:rsidP="00971B8C">
      <w:pPr>
        <w:pStyle w:val="PargrafodaLista"/>
        <w:numPr>
          <w:ilvl w:val="0"/>
          <w:numId w:val="53"/>
        </w:numPr>
        <w:spacing w:after="0" w:line="276" w:lineRule="auto"/>
        <w:jc w:val="both"/>
        <w:rPr>
          <w:rFonts w:ascii="Times New Roman" w:hAnsi="Times New Roman" w:cs="Times New Roman"/>
        </w:rPr>
      </w:pPr>
      <w:r>
        <w:rPr>
          <w:rFonts w:ascii="Times New Roman" w:hAnsi="Times New Roman" w:cs="Times New Roman"/>
        </w:rPr>
        <w:t xml:space="preserve">O tratamento de dados pessoais dar-se-á de acordo com as bases legais previstas nas hipóteses dos </w:t>
      </w:r>
      <w:proofErr w:type="spellStart"/>
      <w:r>
        <w:rPr>
          <w:rFonts w:ascii="Times New Roman" w:hAnsi="Times New Roman" w:cs="Times New Roman"/>
        </w:rPr>
        <w:t>arts</w:t>
      </w:r>
      <w:proofErr w:type="spellEnd"/>
      <w:r>
        <w:rPr>
          <w:rFonts w:ascii="Times New Roman" w:hAnsi="Times New Roman" w:cs="Times New Roman"/>
        </w:rPr>
        <w:t xml:space="preserve">. </w:t>
      </w:r>
      <w:hyperlink r:id="rId74" w:anchor="art7" w:history="1">
        <w:r>
          <w:rPr>
            <w:rStyle w:val="Hyperlink"/>
            <w:rFonts w:ascii="Times New Roman" w:hAnsi="Times New Roman" w:cs="Times New Roman"/>
          </w:rPr>
          <w:t>7º</w:t>
        </w:r>
      </w:hyperlink>
      <w:r>
        <w:rPr>
          <w:rFonts w:ascii="Times New Roman" w:hAnsi="Times New Roman" w:cs="Times New Roman"/>
        </w:rPr>
        <w:t xml:space="preserve">, </w:t>
      </w:r>
      <w:hyperlink r:id="rId75" w:anchor="art11" w:history="1">
        <w:r>
          <w:rPr>
            <w:rStyle w:val="Hyperlink"/>
            <w:rFonts w:ascii="Times New Roman" w:hAnsi="Times New Roman" w:cs="Times New Roman"/>
          </w:rPr>
          <w:t>11</w:t>
        </w:r>
      </w:hyperlink>
      <w:r>
        <w:rPr>
          <w:rFonts w:ascii="Times New Roman" w:hAnsi="Times New Roman" w:cs="Times New Roman"/>
        </w:rPr>
        <w:t xml:space="preserve"> e/ou </w:t>
      </w:r>
      <w:hyperlink r:id="rId76" w:anchor="art14" w:history="1">
        <w:r>
          <w:rPr>
            <w:rStyle w:val="Hyperlink"/>
            <w:rFonts w:ascii="Times New Roman" w:hAnsi="Times New Roman" w:cs="Times New Roman"/>
          </w:rPr>
          <w:t>14</w:t>
        </w:r>
      </w:hyperlink>
      <w:r>
        <w:rPr>
          <w:rFonts w:ascii="Times New Roman" w:hAnsi="Times New Roman" w:cs="Times New Roman"/>
        </w:rPr>
        <w:t xml:space="preserve"> da </w:t>
      </w:r>
      <w:hyperlink r:id="rId77" w:history="1">
        <w:r>
          <w:rPr>
            <w:rStyle w:val="Hyperlink"/>
            <w:rFonts w:ascii="Times New Roman" w:hAnsi="Times New Roman" w:cs="Times New Roman"/>
          </w:rPr>
          <w:t>Lei nº 13.709/2018 (LGPD)</w:t>
        </w:r>
      </w:hyperlink>
      <w:r>
        <w:rPr>
          <w:rFonts w:ascii="Times New Roman" w:hAnsi="Times New Roman" w:cs="Times New Roman"/>
        </w:rPr>
        <w:t>, às quais se submeterão os serviços, e para propósitos legítimos, específicos, explícitos e informados ao titular;</w:t>
      </w:r>
    </w:p>
    <w:p w14:paraId="3EE2429A" w14:textId="77777777" w:rsidR="00971B8C" w:rsidRDefault="00971B8C" w:rsidP="00971B8C">
      <w:pPr>
        <w:pStyle w:val="PargrafodaLista"/>
        <w:numPr>
          <w:ilvl w:val="0"/>
          <w:numId w:val="53"/>
        </w:numPr>
        <w:spacing w:after="0" w:line="276" w:lineRule="auto"/>
        <w:jc w:val="both"/>
        <w:rPr>
          <w:rFonts w:ascii="Times New Roman" w:hAnsi="Times New Roman" w:cs="Times New Roman"/>
        </w:rPr>
      </w:pPr>
      <w:r>
        <w:rPr>
          <w:rFonts w:ascii="Times New Roman" w:hAnsi="Times New Roman" w:cs="Times New Roman"/>
        </w:rPr>
        <w:t xml:space="preserve">O tratamento seja limitado para o alcance das finalidades do objeto contratado ou, quando for o caso, ao cumprimento de obrigação legal ou regulatória, no exercício regular de </w:t>
      </w:r>
      <w:r>
        <w:rPr>
          <w:rFonts w:ascii="Times New Roman" w:hAnsi="Times New Roman" w:cs="Times New Roman"/>
        </w:rPr>
        <w:lastRenderedPageBreak/>
        <w:t>direito, por determinação de legislação municipal, judicial ou por requisição da Autoridade Nacional de Proteção de Dados – ANPD;</w:t>
      </w:r>
    </w:p>
    <w:p w14:paraId="0921DDD3" w14:textId="77777777" w:rsidR="00971B8C" w:rsidRDefault="00971B8C" w:rsidP="00971B8C">
      <w:pPr>
        <w:pStyle w:val="PargrafodaLista"/>
        <w:numPr>
          <w:ilvl w:val="0"/>
          <w:numId w:val="53"/>
        </w:numPr>
        <w:spacing w:after="0" w:line="276" w:lineRule="auto"/>
        <w:jc w:val="both"/>
        <w:rPr>
          <w:rFonts w:ascii="Times New Roman" w:hAnsi="Times New Roman" w:cs="Times New Roman"/>
        </w:rPr>
      </w:pPr>
      <w:r>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73478CE4" w14:textId="77777777" w:rsidR="00971B8C" w:rsidRDefault="00971B8C" w:rsidP="00971B8C">
      <w:pPr>
        <w:pStyle w:val="PargrafodaLista"/>
        <w:numPr>
          <w:ilvl w:val="1"/>
          <w:numId w:val="53"/>
        </w:numPr>
        <w:spacing w:after="0" w:line="276" w:lineRule="auto"/>
        <w:jc w:val="both"/>
        <w:rPr>
          <w:rFonts w:ascii="Times New Roman" w:hAnsi="Times New Roman" w:cs="Times New Roman"/>
        </w:rPr>
      </w:pPr>
      <w:r>
        <w:rPr>
          <w:rFonts w:ascii="Times New Roman" w:hAnsi="Times New Roman" w:cs="Times New Roman"/>
        </w:rPr>
        <w:t>Eventualmente, podem as partes convencionar que o CONTRATANTE será responsável por obter o consentimento dos titulares;</w:t>
      </w:r>
    </w:p>
    <w:p w14:paraId="1AF4EB3C" w14:textId="77777777" w:rsidR="00971B8C" w:rsidRDefault="00971B8C" w:rsidP="00971B8C">
      <w:pPr>
        <w:pStyle w:val="PargrafodaLista"/>
        <w:numPr>
          <w:ilvl w:val="0"/>
          <w:numId w:val="53"/>
        </w:numPr>
        <w:spacing w:after="0" w:line="276" w:lineRule="auto"/>
        <w:jc w:val="both"/>
        <w:rPr>
          <w:rFonts w:ascii="Times New Roman" w:hAnsi="Times New Roman" w:cs="Times New Roman"/>
        </w:rPr>
      </w:pPr>
      <w:r>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40F11F8F" w14:textId="77777777" w:rsidR="00971B8C" w:rsidRDefault="00971B8C" w:rsidP="00971B8C">
      <w:pPr>
        <w:pStyle w:val="PargrafodaLista"/>
        <w:numPr>
          <w:ilvl w:val="1"/>
          <w:numId w:val="53"/>
        </w:numPr>
        <w:spacing w:after="0" w:line="276" w:lineRule="auto"/>
        <w:jc w:val="both"/>
        <w:rPr>
          <w:rFonts w:ascii="Times New Roman" w:hAnsi="Times New Roman" w:cs="Times New Roman"/>
        </w:rPr>
      </w:pPr>
      <w:r>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7D5484B7" w14:textId="77777777" w:rsidR="00971B8C" w:rsidRDefault="00971B8C" w:rsidP="00971B8C">
      <w:pPr>
        <w:spacing w:after="0" w:line="276" w:lineRule="auto"/>
        <w:jc w:val="both"/>
        <w:rPr>
          <w:rFonts w:ascii="Times New Roman" w:hAnsi="Times New Roman" w:cs="Times New Roman"/>
          <w:iCs/>
        </w:rPr>
      </w:pPr>
      <w:r>
        <w:rPr>
          <w:rFonts w:ascii="Times New Roman" w:hAnsi="Times New Roman" w:cs="Times New Roman"/>
          <w:b/>
        </w:rPr>
        <w:t>17.3.</w:t>
      </w:r>
      <w:r>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78" w:history="1">
        <w:r>
          <w:rPr>
            <w:rStyle w:val="Hyperlink"/>
            <w:rFonts w:ascii="Times New Roman" w:hAnsi="Times New Roman" w:cs="Times New Roman"/>
            <w:iCs/>
          </w:rPr>
          <w:t>Lei nº 13.709/2018 (LGPD)</w:t>
        </w:r>
      </w:hyperlink>
      <w:r>
        <w:rPr>
          <w:rFonts w:ascii="Times New Roman" w:hAnsi="Times New Roman" w:cs="Times New Roman"/>
          <w:iCs/>
        </w:rPr>
        <w:t>.</w:t>
      </w:r>
    </w:p>
    <w:p w14:paraId="2E746388" w14:textId="77777777" w:rsidR="00971B8C" w:rsidRDefault="00971B8C" w:rsidP="00971B8C">
      <w:pPr>
        <w:spacing w:after="0" w:line="276" w:lineRule="auto"/>
        <w:jc w:val="both"/>
        <w:rPr>
          <w:rFonts w:ascii="Times New Roman" w:hAnsi="Times New Roman" w:cs="Times New Roman"/>
          <w:iCs/>
        </w:rPr>
      </w:pPr>
      <w:r>
        <w:rPr>
          <w:rFonts w:ascii="Times New Roman" w:hAnsi="Times New Roman" w:cs="Times New Roman"/>
          <w:b/>
          <w:iCs/>
        </w:rPr>
        <w:t>17.4.</w:t>
      </w:r>
      <w:r>
        <w:rPr>
          <w:rFonts w:ascii="Times New Roman" w:hAnsi="Times New Roman" w:cs="Times New Roman"/>
          <w:iCs/>
        </w:rPr>
        <w:t xml:space="preserve"> Os dados pessoais não poderão ser revelados, </w:t>
      </w:r>
      <w:r>
        <w:rPr>
          <w:rFonts w:ascii="Times New Roman" w:hAnsi="Times New Roman" w:cs="Times New Roman"/>
        </w:rPr>
        <w:t>transferidos, compartilhados, comunicados ou de qualquer outra forma facultar acesso, no todo ou em parte,</w:t>
      </w:r>
      <w:r>
        <w:rPr>
          <w:rFonts w:ascii="Times New Roman" w:hAnsi="Times New Roman" w:cs="Times New Roman"/>
          <w:iCs/>
        </w:rPr>
        <w:t xml:space="preserve"> a terceiros, </w:t>
      </w:r>
      <w:r>
        <w:rPr>
          <w:rFonts w:ascii="Times New Roman" w:hAnsi="Times New Roman" w:cs="Times New Roman"/>
        </w:rPr>
        <w:t>mesmo de forma agregada ou anonimizada</w:t>
      </w:r>
      <w:r>
        <w:rPr>
          <w:rFonts w:ascii="Times New Roman" w:hAnsi="Times New Roman" w:cs="Times New Roman"/>
          <w:iCs/>
        </w:rPr>
        <w:t xml:space="preserve">, com exceção da prévia autorização por escrito da </w:t>
      </w:r>
      <w:r>
        <w:rPr>
          <w:rFonts w:ascii="Times New Roman" w:hAnsi="Times New Roman" w:cs="Times New Roman"/>
          <w:bCs/>
          <w:iCs/>
        </w:rPr>
        <w:t>CONTRATANTE</w:t>
      </w:r>
      <w:r>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421B2668"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17.5.</w:t>
      </w:r>
      <w:r>
        <w:rPr>
          <w:rFonts w:ascii="Times New Roman" w:hAnsi="Times New Roman" w:cs="Times New Roman"/>
        </w:rPr>
        <w:t xml:space="preserve"> No caso de haver transferência internacional de dados pessoais pela CONTRATADA, aplicam-se as regras previstas no Decreto Municipal nº 63/2022, que regulamenta a </w:t>
      </w:r>
      <w:hyperlink r:id="rId79" w:history="1">
        <w:r>
          <w:rPr>
            <w:rStyle w:val="Hyperlink"/>
            <w:rFonts w:ascii="Times New Roman" w:hAnsi="Times New Roman" w:cs="Times New Roman"/>
            <w:iCs/>
          </w:rPr>
          <w:t>Lei nº 13.709/2018 (LGPD)</w:t>
        </w:r>
      </w:hyperlink>
      <w:r>
        <w:rPr>
          <w:rFonts w:ascii="Times New Roman" w:hAnsi="Times New Roman" w:cs="Times New Roman"/>
        </w:rPr>
        <w:t xml:space="preserve">. </w:t>
      </w:r>
    </w:p>
    <w:p w14:paraId="269D40FE"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17.6.</w:t>
      </w:r>
      <w:r>
        <w:rPr>
          <w:rFonts w:ascii="Times New Roman" w:hAnsi="Times New Roman" w:cs="Times New Roman"/>
        </w:rPr>
        <w:t xml:space="preserve"> A CONTRATADA oferecerá garantias suficientes em relação às medidas de segurança </w:t>
      </w:r>
      <w:r>
        <w:rPr>
          <w:rFonts w:ascii="Times New Roman" w:hAnsi="Times New Roman" w:cs="Times New Roman"/>
          <w:iCs/>
        </w:rPr>
        <w:t>administrativas</w:t>
      </w:r>
      <w:r>
        <w:rPr>
          <w:rFonts w:ascii="Times New Roman" w:hAnsi="Times New Roman" w:cs="Times New Roman"/>
        </w:rPr>
        <w:t>, organizativas, técnicas</w:t>
      </w:r>
      <w:r>
        <w:rPr>
          <w:rFonts w:ascii="Times New Roman" w:hAnsi="Times New Roman" w:cs="Times New Roman"/>
          <w:iCs/>
        </w:rPr>
        <w:t xml:space="preserve"> e físicas apropriadas para proteger a confidencialidade e integridade de todos os dados pessoais</w:t>
      </w:r>
      <w:r>
        <w:rPr>
          <w:rFonts w:ascii="Times New Roman" w:hAnsi="Times New Roman" w:cs="Times New Roman"/>
        </w:rPr>
        <w:t xml:space="preserve"> e as especificará formalmente ao CONTRATANTE, não compartilhando dados que lhe sejam remetidos com terceiros.</w:t>
      </w:r>
    </w:p>
    <w:p w14:paraId="79D3289C"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17.7.</w:t>
      </w:r>
      <w:r>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w:t>
      </w:r>
      <w:proofErr w:type="gramStart"/>
      <w:r>
        <w:rPr>
          <w:rFonts w:ascii="Times New Roman" w:hAnsi="Times New Roman" w:cs="Times New Roman"/>
        </w:rPr>
        <w:t>acesso não autorizados</w:t>
      </w:r>
      <w:proofErr w:type="gramEnd"/>
      <w:r>
        <w:rPr>
          <w:rFonts w:ascii="Times New Roman" w:hAnsi="Times New Roman" w:cs="Times New Roman"/>
        </w:rPr>
        <w:t xml:space="preserve">, nomeadamente quando o tratamento implicar a sua transmissão </w:t>
      </w:r>
      <w:r>
        <w:rPr>
          <w:rFonts w:ascii="Times New Roman" w:hAnsi="Times New Roman" w:cs="Times New Roman"/>
          <w:iCs/>
        </w:rPr>
        <w:t>eletrônica</w:t>
      </w:r>
      <w:r>
        <w:rPr>
          <w:rFonts w:ascii="Times New Roman" w:hAnsi="Times New Roman" w:cs="Times New Roman"/>
        </w:rPr>
        <w:t>, e contra qualquer outra forma de tratamento ilícito, atendendo aos conhecimentos técnicos disponíveis e aos custos resultantes da sua aplicação.</w:t>
      </w:r>
    </w:p>
    <w:p w14:paraId="34C9EECB"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17.8.</w:t>
      </w:r>
      <w:r>
        <w:rPr>
          <w:rFonts w:ascii="Times New Roman" w:hAnsi="Times New Roman" w:cs="Times New Roman"/>
        </w:rPr>
        <w:t xml:space="preserve"> As partes zelarão pelo cumprimento das medidas de segurança.</w:t>
      </w:r>
    </w:p>
    <w:p w14:paraId="41DAC0FB"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17.9.</w:t>
      </w:r>
      <w:r>
        <w:rPr>
          <w:rFonts w:ascii="Times New Roman" w:hAnsi="Times New Roman" w:cs="Times New Roman"/>
        </w:rPr>
        <w:t xml:space="preserve"> </w:t>
      </w:r>
      <w:r>
        <w:rPr>
          <w:rFonts w:ascii="Times New Roman" w:hAnsi="Times New Roman" w:cs="Times New Roman"/>
          <w:iCs/>
        </w:rPr>
        <w:t xml:space="preserve">A </w:t>
      </w:r>
      <w:r>
        <w:rPr>
          <w:rFonts w:ascii="Times New Roman" w:hAnsi="Times New Roman" w:cs="Times New Roman"/>
          <w:bCs/>
          <w:iCs/>
        </w:rPr>
        <w:t>CONTRATADA</w:t>
      </w:r>
      <w:r>
        <w:rPr>
          <w:rFonts w:ascii="Times New Roman" w:hAnsi="Times New Roman" w:cs="Times New Roman"/>
          <w:iCs/>
        </w:rPr>
        <w:t xml:space="preserve"> deverá acessar os dados dentro de seu escopo e na medida abrangida por sua permissão de acesso (autorização). </w:t>
      </w:r>
      <w:r>
        <w:rPr>
          <w:rFonts w:ascii="Times New Roman" w:hAnsi="Times New Roman" w:cs="Times New Roman"/>
        </w:rPr>
        <w:t xml:space="preserve">O eventual acesso às bases de dados que contenham ou possam conter dados pessoais ou segredos de negócio, implicará para a CONTRATADA e </w:t>
      </w:r>
      <w:r>
        <w:rPr>
          <w:rFonts w:ascii="Times New Roman" w:hAnsi="Times New Roman" w:cs="Times New Roman"/>
        </w:rPr>
        <w:lastRenderedPageBreak/>
        <w:t>para seus prepostos – devida e formalmente instruídos nesse sentido – o mais absoluto dever de sigilo, por prazo indeterminado.</w:t>
      </w:r>
    </w:p>
    <w:p w14:paraId="002A31DB" w14:textId="77777777" w:rsidR="00971B8C" w:rsidRDefault="00971B8C" w:rsidP="00971B8C">
      <w:pPr>
        <w:spacing w:after="0" w:line="276" w:lineRule="auto"/>
        <w:jc w:val="both"/>
        <w:rPr>
          <w:rFonts w:ascii="Times New Roman" w:hAnsi="Times New Roman" w:cs="Times New Roman"/>
          <w:bCs/>
          <w:iCs/>
        </w:rPr>
      </w:pPr>
      <w:r>
        <w:rPr>
          <w:rFonts w:ascii="Times New Roman" w:hAnsi="Times New Roman" w:cs="Times New Roman"/>
          <w:b/>
          <w:iCs/>
        </w:rPr>
        <w:t>17.10.</w:t>
      </w:r>
      <w:r>
        <w:rPr>
          <w:rFonts w:ascii="Times New Roman" w:hAnsi="Times New Roman" w:cs="Times New Roman"/>
          <w:iCs/>
        </w:rPr>
        <w:t xml:space="preserve"> A </w:t>
      </w:r>
      <w:r>
        <w:rPr>
          <w:rFonts w:ascii="Times New Roman" w:hAnsi="Times New Roman" w:cs="Times New Roman"/>
          <w:bCs/>
          <w:iCs/>
        </w:rPr>
        <w:t>CONTRATADA</w:t>
      </w:r>
      <w:r>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Pr>
          <w:rFonts w:ascii="Times New Roman" w:hAnsi="Times New Roman" w:cs="Times New Roman"/>
          <w:bCs/>
          <w:iCs/>
        </w:rPr>
        <w:t>CONTRATANTE,</w:t>
      </w:r>
      <w:r>
        <w:rPr>
          <w:rFonts w:ascii="Times New Roman" w:hAnsi="Times New Roman" w:cs="Times New Roman"/>
          <w:iCs/>
        </w:rPr>
        <w:t xml:space="preserve"> assinaram Acordo de Confidencialidade com a </w:t>
      </w:r>
      <w:r>
        <w:rPr>
          <w:rFonts w:ascii="Times New Roman" w:hAnsi="Times New Roman" w:cs="Times New Roman"/>
          <w:bCs/>
          <w:iCs/>
        </w:rPr>
        <w:t>CONTRATADA.</w:t>
      </w:r>
    </w:p>
    <w:p w14:paraId="6DC75BC6"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iCs/>
        </w:rPr>
        <w:t>17.10.1.</w:t>
      </w:r>
      <w:r>
        <w:rPr>
          <w:rFonts w:ascii="Times New Roman" w:hAnsi="Times New Roman" w:cs="Times New Roman"/>
          <w:iCs/>
        </w:rPr>
        <w:t xml:space="preserve"> Ainda a CONTRATADA treinará e orientará a sua equipe sobre as disposições legais aplicáveis em relação à proteção de dados, </w:t>
      </w:r>
      <w:r>
        <w:rPr>
          <w:rFonts w:ascii="Times New Roman" w:hAnsi="Times New Roman" w:cs="Times New Roman"/>
        </w:rPr>
        <w:t>assim fornecendo conhecimento formal sobre as obrigações e condições acordadas neste contrato, inclusive no tocante à Política de Privacidade do CONTRATANTE.</w:t>
      </w:r>
    </w:p>
    <w:p w14:paraId="1418A422"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17.11.</w:t>
      </w:r>
      <w:r>
        <w:rPr>
          <w:rFonts w:ascii="Times New Roman" w:hAnsi="Times New Roman" w:cs="Times New Roman"/>
        </w:rPr>
        <w:t xml:space="preserve"> As partes cooperarão entre si no cumprimento das obrigações referentes ao exercício dos direitos dos Titulares previstos na </w:t>
      </w:r>
      <w:hyperlink r:id="rId80" w:history="1">
        <w:r>
          <w:rPr>
            <w:rStyle w:val="Hyperlink"/>
            <w:rFonts w:ascii="Times New Roman" w:hAnsi="Times New Roman" w:cs="Times New Roman"/>
            <w:iCs/>
          </w:rPr>
          <w:t>Lei nº 13.709/2018 (LGPD)</w:t>
        </w:r>
      </w:hyperlink>
      <w:r>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105D6F1E"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17.12.</w:t>
      </w:r>
      <w:r>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81" w:history="1">
        <w:r>
          <w:rPr>
            <w:rStyle w:val="Hyperlink"/>
            <w:rFonts w:ascii="Times New Roman" w:hAnsi="Times New Roman" w:cs="Times New Roman"/>
            <w:iCs/>
          </w:rPr>
          <w:t>Lei nº 13.709/2018 (LGPD)</w:t>
        </w:r>
      </w:hyperlink>
      <w:r>
        <w:rPr>
          <w:rFonts w:ascii="Times New Roman" w:hAnsi="Times New Roman" w:cs="Times New Roman"/>
        </w:rPr>
        <w:t xml:space="preserve"> e Leis e Regulamentos de Proteção de Dados em vigor.</w:t>
      </w:r>
    </w:p>
    <w:p w14:paraId="6B7C7F4D"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17.13.</w:t>
      </w:r>
      <w:r>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Pr>
          <w:rFonts w:ascii="Times New Roman" w:hAnsi="Times New Roman" w:cs="Times New Roman"/>
          <w:iCs/>
        </w:rPr>
        <w:t>(ainda que suspeito)</w:t>
      </w:r>
      <w:r>
        <w:rPr>
          <w:rFonts w:ascii="Times New Roman" w:hAnsi="Times New Roman" w:cs="Times New Roman"/>
        </w:rPr>
        <w:t>, q</w:t>
      </w:r>
      <w:r>
        <w:rPr>
          <w:rFonts w:ascii="Times New Roman" w:hAnsi="Times New Roman" w:cs="Times New Roman"/>
          <w:iCs/>
        </w:rPr>
        <w:t xml:space="preserve">ualquer não cumprimento (ainda que suspeito) das disposições legais relativas à proteção de Dados Pessoais </w:t>
      </w:r>
      <w:r>
        <w:rPr>
          <w:rFonts w:ascii="Times New Roman" w:hAnsi="Times New Roman" w:cs="Times New Roman"/>
        </w:rPr>
        <w:t xml:space="preserve">ou qualquer forma de tratamento inadequado ou ilícito, bem como adotar as providências dispostas no </w:t>
      </w:r>
      <w:hyperlink r:id="rId82" w:anchor="art48" w:history="1">
        <w:r>
          <w:rPr>
            <w:rStyle w:val="Hyperlink"/>
            <w:rFonts w:ascii="Times New Roman" w:hAnsi="Times New Roman" w:cs="Times New Roman"/>
          </w:rPr>
          <w:t xml:space="preserve">art. 48 da </w:t>
        </w:r>
        <w:r>
          <w:rPr>
            <w:rStyle w:val="Hyperlink"/>
            <w:rFonts w:ascii="Times New Roman" w:hAnsi="Times New Roman" w:cs="Times New Roman"/>
            <w:iCs/>
          </w:rPr>
          <w:t>Lei nº 13.709/2018 (LGPD)</w:t>
        </w:r>
      </w:hyperlink>
      <w:r>
        <w:rPr>
          <w:rFonts w:ascii="Times New Roman" w:hAnsi="Times New Roman" w:cs="Times New Roman"/>
        </w:rPr>
        <w:t>, devendo a parte responsável, em até 10 (dez) dias corridos, tomar as medidas necessárias.</w:t>
      </w:r>
    </w:p>
    <w:p w14:paraId="222CB006"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17.14.</w:t>
      </w:r>
      <w:r>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2769A42F"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17.15.</w:t>
      </w:r>
      <w:r>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83" w:history="1">
        <w:r>
          <w:rPr>
            <w:rStyle w:val="Hyperlink"/>
            <w:rFonts w:ascii="Times New Roman" w:hAnsi="Times New Roman" w:cs="Times New Roman"/>
            <w:iCs/>
          </w:rPr>
          <w:t>Lei nº 13.709/2018 (LGPD)</w:t>
        </w:r>
      </w:hyperlink>
      <w:r>
        <w:rPr>
          <w:rFonts w:ascii="Times New Roman" w:hAnsi="Times New Roman" w:cs="Times New Roman"/>
        </w:rPr>
        <w:t>.</w:t>
      </w:r>
    </w:p>
    <w:p w14:paraId="1ACC55ED"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17.15.1.</w:t>
      </w:r>
      <w:r>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2C091714"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17.16.</w:t>
      </w:r>
      <w:r>
        <w:rPr>
          <w:rFonts w:ascii="Times New Roman" w:hAnsi="Times New Roman" w:cs="Times New Roman"/>
        </w:rPr>
        <w:t xml:space="preserve"> Eventuais responsabilidades das partes, serão apuradas conforme estabelecido neste contrato e também de acordo com o que dispõe a </w:t>
      </w:r>
      <w:hyperlink r:id="rId84" w:anchor="art42" w:history="1">
        <w:r>
          <w:rPr>
            <w:rStyle w:val="Hyperlink"/>
            <w:rFonts w:ascii="Times New Roman" w:hAnsi="Times New Roman" w:cs="Times New Roman"/>
          </w:rPr>
          <w:t xml:space="preserve">Seção III, Capítulo VI da </w:t>
        </w:r>
        <w:r>
          <w:rPr>
            <w:rStyle w:val="Hyperlink"/>
            <w:rFonts w:ascii="Times New Roman" w:hAnsi="Times New Roman" w:cs="Times New Roman"/>
            <w:iCs/>
          </w:rPr>
          <w:t>Lei nº 13.709/2018 (LGPD)</w:t>
        </w:r>
      </w:hyperlink>
      <w:r>
        <w:rPr>
          <w:rFonts w:ascii="Times New Roman" w:hAnsi="Times New Roman" w:cs="Times New Roman"/>
        </w:rPr>
        <w:t>.</w:t>
      </w:r>
    </w:p>
    <w:p w14:paraId="73C713A8" w14:textId="77777777" w:rsidR="00971B8C" w:rsidRDefault="00971B8C" w:rsidP="00971B8C">
      <w:pPr>
        <w:spacing w:after="0" w:line="276" w:lineRule="auto"/>
        <w:jc w:val="both"/>
        <w:rPr>
          <w:rFonts w:ascii="Times New Roman" w:hAnsi="Times New Roman" w:cs="Times New Roman"/>
          <w:iCs/>
        </w:rPr>
      </w:pPr>
      <w:r>
        <w:rPr>
          <w:rFonts w:ascii="Times New Roman" w:hAnsi="Times New Roman" w:cs="Times New Roman"/>
          <w:b/>
          <w:iCs/>
        </w:rPr>
        <w:t>17.16.1.</w:t>
      </w:r>
      <w:r>
        <w:rPr>
          <w:rFonts w:ascii="Times New Roman" w:hAnsi="Times New Roman" w:cs="Times New Roman"/>
          <w:iCs/>
        </w:rPr>
        <w:t xml:space="preserve"> A </w:t>
      </w:r>
      <w:r>
        <w:rPr>
          <w:rFonts w:ascii="Times New Roman" w:hAnsi="Times New Roman" w:cs="Times New Roman"/>
          <w:bCs/>
          <w:iCs/>
        </w:rPr>
        <w:t xml:space="preserve">CONTRATADA </w:t>
      </w:r>
      <w:r>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Pr>
          <w:rFonts w:ascii="Times New Roman" w:hAnsi="Times New Roman" w:cs="Times New Roman"/>
          <w:bCs/>
          <w:iCs/>
        </w:rPr>
        <w:t>CONTRATANTE</w:t>
      </w:r>
      <w:r>
        <w:rPr>
          <w:rFonts w:ascii="Times New Roman" w:hAnsi="Times New Roman" w:cs="Times New Roman"/>
          <w:iCs/>
        </w:rPr>
        <w:t xml:space="preserve"> e/ou a terceiros diretamente resultantes do descumprimento pela </w:t>
      </w:r>
      <w:r>
        <w:rPr>
          <w:rFonts w:ascii="Times New Roman" w:hAnsi="Times New Roman" w:cs="Times New Roman"/>
          <w:bCs/>
          <w:iCs/>
        </w:rPr>
        <w:t xml:space="preserve">CONTRATADA </w:t>
      </w:r>
      <w:r>
        <w:rPr>
          <w:rFonts w:ascii="Times New Roman" w:hAnsi="Times New Roman" w:cs="Times New Roman"/>
          <w:iCs/>
        </w:rPr>
        <w:t>de qualquer das cláusulas previstas neste capítulo quanto a proteção e uso dos dados pessoais.</w:t>
      </w:r>
    </w:p>
    <w:p w14:paraId="374A197B" w14:textId="77777777" w:rsidR="00971B8C" w:rsidRDefault="00971B8C" w:rsidP="00971B8C">
      <w:pPr>
        <w:spacing w:after="0" w:line="276" w:lineRule="auto"/>
        <w:jc w:val="both"/>
        <w:rPr>
          <w:rFonts w:ascii="Times New Roman" w:hAnsi="Times New Roman" w:cs="Times New Roman"/>
          <w:iCs/>
        </w:rPr>
      </w:pPr>
    </w:p>
    <w:p w14:paraId="30C04A7E" w14:textId="77777777" w:rsidR="00971B8C" w:rsidRDefault="00971B8C" w:rsidP="00971B8C">
      <w:pPr>
        <w:shd w:val="clear" w:color="auto" w:fill="E7E6E6" w:themeFill="background2"/>
        <w:spacing w:after="0" w:line="276" w:lineRule="auto"/>
        <w:jc w:val="both"/>
        <w:rPr>
          <w:rFonts w:ascii="Times New Roman" w:hAnsi="Times New Roman" w:cs="Times New Roman"/>
          <w:b/>
        </w:rPr>
      </w:pPr>
      <w:r>
        <w:rPr>
          <w:rFonts w:ascii="Times New Roman" w:hAnsi="Times New Roman" w:cs="Times New Roman"/>
          <w:b/>
        </w:rPr>
        <w:t>CLÁUSULA DÉCIMA OITAVA: PUBLICAÇÃO</w:t>
      </w:r>
    </w:p>
    <w:p w14:paraId="5BF69033"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18.1.</w:t>
      </w:r>
      <w:r>
        <w:rPr>
          <w:rFonts w:ascii="Times New Roman" w:hAnsi="Times New Roman" w:cs="Times New Roman"/>
        </w:rPr>
        <w:t xml:space="preserve"> Este contrato será publicado no prazo máximo de 10 (dez) dias úteis a contar da assinatura das partes (</w:t>
      </w:r>
      <w:hyperlink r:id="rId85" w:anchor="art94i" w:history="1">
        <w:r>
          <w:rPr>
            <w:rStyle w:val="Hyperlink"/>
            <w:rFonts w:ascii="Times New Roman" w:hAnsi="Times New Roman" w:cs="Times New Roman"/>
          </w:rPr>
          <w:t>art. 94, I da Lei nº 14.133/2021</w:t>
        </w:r>
      </w:hyperlink>
      <w:r>
        <w:rPr>
          <w:rFonts w:ascii="Times New Roman" w:hAnsi="Times New Roman" w:cs="Times New Roman"/>
        </w:rPr>
        <w:t>).</w:t>
      </w:r>
    </w:p>
    <w:p w14:paraId="1D06D8DC" w14:textId="77777777" w:rsidR="00971B8C" w:rsidRDefault="00971B8C" w:rsidP="00971B8C">
      <w:pPr>
        <w:spacing w:after="0" w:line="276" w:lineRule="auto"/>
        <w:jc w:val="both"/>
        <w:rPr>
          <w:rFonts w:ascii="Times New Roman" w:hAnsi="Times New Roman" w:cs="Times New Roman"/>
        </w:rPr>
      </w:pPr>
      <w:r>
        <w:rPr>
          <w:rFonts w:ascii="Times New Roman" w:hAnsi="Times New Roman" w:cs="Times New Roman"/>
          <w:b/>
        </w:rPr>
        <w:t>18.2.</w:t>
      </w:r>
      <w:r>
        <w:rPr>
          <w:rFonts w:ascii="Times New Roman" w:hAnsi="Times New Roman" w:cs="Times New Roman"/>
        </w:rPr>
        <w:t xml:space="preserve"> Para fins de garantir a ampla publicidade, </w:t>
      </w:r>
      <w:proofErr w:type="gramStart"/>
      <w:r>
        <w:rPr>
          <w:rFonts w:ascii="Times New Roman" w:hAnsi="Times New Roman" w:cs="Times New Roman"/>
        </w:rPr>
        <w:t>este contrato e/ou seu extrato será</w:t>
      </w:r>
      <w:proofErr w:type="gramEnd"/>
      <w:r>
        <w:rPr>
          <w:rFonts w:ascii="Times New Roman" w:hAnsi="Times New Roman" w:cs="Times New Roman"/>
        </w:rPr>
        <w:t xml:space="preserve"> divulgado:</w:t>
      </w:r>
    </w:p>
    <w:p w14:paraId="2ABA2BB7" w14:textId="77777777" w:rsidR="00971B8C" w:rsidRDefault="00971B8C" w:rsidP="00971B8C">
      <w:pPr>
        <w:pStyle w:val="PargrafodaLista"/>
        <w:numPr>
          <w:ilvl w:val="0"/>
          <w:numId w:val="54"/>
        </w:numPr>
        <w:tabs>
          <w:tab w:val="left" w:pos="1134"/>
        </w:tabs>
        <w:spacing w:after="0" w:line="276" w:lineRule="auto"/>
        <w:ind w:left="567" w:firstLine="0"/>
        <w:jc w:val="both"/>
        <w:rPr>
          <w:rFonts w:ascii="Times New Roman" w:hAnsi="Times New Roman" w:cs="Times New Roman"/>
        </w:rPr>
      </w:pPr>
      <w:r>
        <w:rPr>
          <w:rFonts w:ascii="Times New Roman" w:hAnsi="Times New Roman" w:cs="Times New Roman"/>
        </w:rPr>
        <w:t>Portal Nacional de Contratações Públicas – PNCP, a partir da adoção pelo Município (</w:t>
      </w:r>
      <w:hyperlink r:id="rId86" w:anchor="art176iii" w:history="1">
        <w:r>
          <w:rPr>
            <w:rStyle w:val="Hyperlink"/>
            <w:rFonts w:ascii="Times New Roman" w:hAnsi="Times New Roman" w:cs="Times New Roman"/>
          </w:rPr>
          <w:t>art. 176, III c/c p. ú. da Lei nº 14.133/2021</w:t>
        </w:r>
      </w:hyperlink>
      <w:r>
        <w:rPr>
          <w:rFonts w:ascii="Times New Roman" w:hAnsi="Times New Roman" w:cs="Times New Roman"/>
        </w:rPr>
        <w:t>);</w:t>
      </w:r>
    </w:p>
    <w:p w14:paraId="432BE35F" w14:textId="77777777" w:rsidR="00971B8C" w:rsidRDefault="00971B8C" w:rsidP="00971B8C">
      <w:pPr>
        <w:pStyle w:val="PargrafodaLista"/>
        <w:numPr>
          <w:ilvl w:val="0"/>
          <w:numId w:val="54"/>
        </w:numPr>
        <w:tabs>
          <w:tab w:val="left" w:pos="1134"/>
        </w:tabs>
        <w:spacing w:after="0" w:line="276" w:lineRule="auto"/>
        <w:ind w:left="567" w:firstLine="0"/>
        <w:jc w:val="both"/>
        <w:rPr>
          <w:rFonts w:ascii="Times New Roman" w:hAnsi="Times New Roman" w:cs="Times New Roman"/>
        </w:rPr>
      </w:pPr>
      <w:r>
        <w:rPr>
          <w:rFonts w:ascii="Times New Roman" w:hAnsi="Times New Roman" w:cs="Times New Roman"/>
        </w:rPr>
        <w:t>Página do Município de Palmitos SC (www.palmitos.sc.gov.br);</w:t>
      </w:r>
    </w:p>
    <w:p w14:paraId="05BE8FD4" w14:textId="77777777" w:rsidR="00971B8C" w:rsidRDefault="00971B8C" w:rsidP="00971B8C">
      <w:pPr>
        <w:pStyle w:val="PargrafodaLista"/>
        <w:numPr>
          <w:ilvl w:val="0"/>
          <w:numId w:val="54"/>
        </w:numPr>
        <w:tabs>
          <w:tab w:val="left" w:pos="1134"/>
        </w:tabs>
        <w:spacing w:after="0" w:line="276" w:lineRule="auto"/>
        <w:ind w:left="567" w:firstLine="0"/>
        <w:jc w:val="both"/>
        <w:rPr>
          <w:rFonts w:ascii="Times New Roman" w:hAnsi="Times New Roman" w:cs="Times New Roman"/>
        </w:rPr>
      </w:pPr>
      <w:r>
        <w:rPr>
          <w:rFonts w:ascii="Times New Roman" w:hAnsi="Times New Roman" w:cs="Times New Roman"/>
        </w:rPr>
        <w:t>Diário Oficial dos Municípios – DOM (</w:t>
      </w:r>
      <w:hyperlink r:id="rId87" w:anchor="art176" w:history="1">
        <w:r>
          <w:rPr>
            <w:rStyle w:val="Hyperlink"/>
            <w:rFonts w:ascii="Times New Roman" w:hAnsi="Times New Roman" w:cs="Times New Roman"/>
          </w:rPr>
          <w:t>art. 176, p. ú., I da Lei nº 14.133/2021</w:t>
        </w:r>
      </w:hyperlink>
      <w:r>
        <w:rPr>
          <w:rFonts w:ascii="Times New Roman" w:hAnsi="Times New Roman" w:cs="Times New Roman"/>
        </w:rPr>
        <w:t>).</w:t>
      </w:r>
    </w:p>
    <w:p w14:paraId="7AA06319" w14:textId="77777777" w:rsidR="00971B8C" w:rsidRDefault="00971B8C" w:rsidP="00971B8C">
      <w:pPr>
        <w:spacing w:after="0" w:line="276" w:lineRule="auto"/>
        <w:jc w:val="center"/>
        <w:rPr>
          <w:rFonts w:ascii="Times New Roman" w:hAnsi="Times New Roman" w:cs="Times New Roman"/>
        </w:rPr>
      </w:pPr>
    </w:p>
    <w:p w14:paraId="7606A0ED" w14:textId="77777777" w:rsidR="00971B8C" w:rsidRDefault="00971B8C" w:rsidP="00971B8C">
      <w:pPr>
        <w:spacing w:after="0" w:line="276" w:lineRule="auto"/>
        <w:jc w:val="center"/>
        <w:rPr>
          <w:rFonts w:ascii="Times New Roman" w:hAnsi="Times New Roman" w:cs="Times New Roman"/>
        </w:rPr>
      </w:pPr>
      <w:r>
        <w:rPr>
          <w:rFonts w:ascii="Times New Roman" w:hAnsi="Times New Roman" w:cs="Times New Roman"/>
        </w:rPr>
        <w:t>(LOCAL), (DATA).</w:t>
      </w:r>
    </w:p>
    <w:p w14:paraId="7758A532" w14:textId="77777777" w:rsidR="00971B8C" w:rsidRDefault="00971B8C" w:rsidP="00971B8C">
      <w:pPr>
        <w:spacing w:after="0" w:line="276" w:lineRule="auto"/>
        <w:jc w:val="center"/>
        <w:rPr>
          <w:rFonts w:ascii="Times New Roman" w:hAnsi="Times New Roman" w:cs="Times New Roman"/>
        </w:rPr>
      </w:pPr>
    </w:p>
    <w:tbl>
      <w:tblPr>
        <w:tblW w:w="0" w:type="auto"/>
        <w:tblLook w:val="04A0" w:firstRow="1" w:lastRow="0" w:firstColumn="1" w:lastColumn="0" w:noHBand="0" w:noVBand="1"/>
      </w:tblPr>
      <w:tblGrid>
        <w:gridCol w:w="4247"/>
        <w:gridCol w:w="4247"/>
      </w:tblGrid>
      <w:tr w:rsidR="00971B8C" w14:paraId="15BD6EB4" w14:textId="77777777" w:rsidTr="00971B8C">
        <w:tc>
          <w:tcPr>
            <w:tcW w:w="4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66E2B" w14:textId="77777777" w:rsidR="00971B8C" w:rsidRDefault="00971B8C">
            <w:pPr>
              <w:spacing w:after="0" w:line="276" w:lineRule="auto"/>
              <w:jc w:val="center"/>
              <w:rPr>
                <w:rFonts w:ascii="Times New Roman" w:hAnsi="Times New Roman" w:cs="Times New Roman"/>
              </w:rPr>
            </w:pPr>
          </w:p>
          <w:p w14:paraId="3D7D3CF7" w14:textId="77777777" w:rsidR="00971B8C" w:rsidRDefault="00971B8C">
            <w:pPr>
              <w:spacing w:after="0" w:line="276" w:lineRule="auto"/>
              <w:jc w:val="center"/>
              <w:rPr>
                <w:rFonts w:ascii="Times New Roman" w:hAnsi="Times New Roman" w:cs="Times New Roman"/>
              </w:rPr>
            </w:pPr>
            <w:r>
              <w:rPr>
                <w:rFonts w:ascii="Times New Roman" w:hAnsi="Times New Roman" w:cs="Times New Roman"/>
              </w:rPr>
              <w:t>________________________________</w:t>
            </w:r>
          </w:p>
          <w:p w14:paraId="0898A54D" w14:textId="77777777" w:rsidR="00971B8C" w:rsidRDefault="00971B8C">
            <w:pPr>
              <w:spacing w:after="0" w:line="276" w:lineRule="auto"/>
              <w:jc w:val="center"/>
              <w:rPr>
                <w:rFonts w:ascii="Times New Roman" w:hAnsi="Times New Roman" w:cs="Times New Roman"/>
              </w:rPr>
            </w:pPr>
            <w:r>
              <w:rPr>
                <w:rFonts w:ascii="Times New Roman" w:hAnsi="Times New Roman" w:cs="Times New Roman"/>
              </w:rPr>
              <w:t>Prefeito(a) do Município de XXX</w:t>
            </w:r>
          </w:p>
          <w:p w14:paraId="630A3F15" w14:textId="77777777" w:rsidR="00971B8C" w:rsidRDefault="00971B8C">
            <w:pPr>
              <w:spacing w:after="0" w:line="276" w:lineRule="auto"/>
              <w:jc w:val="center"/>
              <w:rPr>
                <w:rFonts w:ascii="Times New Roman" w:hAnsi="Times New Roman" w:cs="Times New Roman"/>
              </w:rPr>
            </w:pPr>
            <w:r>
              <w:rPr>
                <w:rFonts w:ascii="Times New Roman" w:hAnsi="Times New Roman" w:cs="Times New Roman"/>
              </w:rPr>
              <w:t>CONTRATANTE</w:t>
            </w:r>
          </w:p>
        </w:tc>
        <w:tc>
          <w:tcPr>
            <w:tcW w:w="4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2E6BE" w14:textId="77777777" w:rsidR="00971B8C" w:rsidRDefault="00971B8C">
            <w:pPr>
              <w:spacing w:after="0" w:line="276" w:lineRule="auto"/>
              <w:jc w:val="center"/>
              <w:rPr>
                <w:rFonts w:ascii="Times New Roman" w:hAnsi="Times New Roman" w:cs="Times New Roman"/>
              </w:rPr>
            </w:pPr>
          </w:p>
          <w:p w14:paraId="24FABFE5" w14:textId="77777777" w:rsidR="00971B8C" w:rsidRDefault="00971B8C">
            <w:pPr>
              <w:spacing w:after="0" w:line="276" w:lineRule="auto"/>
              <w:jc w:val="center"/>
              <w:rPr>
                <w:rFonts w:ascii="Times New Roman" w:hAnsi="Times New Roman" w:cs="Times New Roman"/>
              </w:rPr>
            </w:pPr>
            <w:r>
              <w:rPr>
                <w:rFonts w:ascii="Times New Roman" w:hAnsi="Times New Roman" w:cs="Times New Roman"/>
              </w:rPr>
              <w:t>_____________________________</w:t>
            </w:r>
          </w:p>
          <w:p w14:paraId="42A088DC" w14:textId="77777777" w:rsidR="00971B8C" w:rsidRDefault="00971B8C">
            <w:pPr>
              <w:spacing w:after="0" w:line="276" w:lineRule="auto"/>
              <w:jc w:val="center"/>
              <w:rPr>
                <w:rFonts w:ascii="Times New Roman" w:hAnsi="Times New Roman" w:cs="Times New Roman"/>
              </w:rPr>
            </w:pPr>
            <w:r>
              <w:rPr>
                <w:rFonts w:ascii="Times New Roman" w:hAnsi="Times New Roman" w:cs="Times New Roman"/>
              </w:rPr>
              <w:t>XXX</w:t>
            </w:r>
          </w:p>
          <w:p w14:paraId="23AF4381" w14:textId="77777777" w:rsidR="00971B8C" w:rsidRDefault="00971B8C">
            <w:pPr>
              <w:spacing w:after="0" w:line="276" w:lineRule="auto"/>
              <w:jc w:val="center"/>
              <w:rPr>
                <w:rFonts w:ascii="Times New Roman" w:hAnsi="Times New Roman" w:cs="Times New Roman"/>
              </w:rPr>
            </w:pPr>
            <w:r>
              <w:rPr>
                <w:rFonts w:ascii="Times New Roman" w:hAnsi="Times New Roman" w:cs="Times New Roman"/>
              </w:rPr>
              <w:t>CONTRATADO</w:t>
            </w:r>
          </w:p>
        </w:tc>
      </w:tr>
      <w:tr w:rsidR="00971B8C" w14:paraId="022D49DF" w14:textId="77777777" w:rsidTr="00971B8C">
        <w:tc>
          <w:tcPr>
            <w:tcW w:w="8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CA3C5" w14:textId="77777777" w:rsidR="00971B8C" w:rsidRDefault="00971B8C">
            <w:pPr>
              <w:spacing w:after="0" w:line="276" w:lineRule="auto"/>
              <w:jc w:val="center"/>
              <w:rPr>
                <w:rFonts w:ascii="Times New Roman" w:hAnsi="Times New Roman" w:cs="Times New Roman"/>
              </w:rPr>
            </w:pPr>
            <w:r>
              <w:rPr>
                <w:rFonts w:ascii="Times New Roman" w:hAnsi="Times New Roman" w:cs="Times New Roman"/>
              </w:rPr>
              <w:t>ASSESSOR JURÍDICO</w:t>
            </w:r>
          </w:p>
          <w:p w14:paraId="5A336EC4" w14:textId="77777777" w:rsidR="00971B8C" w:rsidRDefault="00971B8C">
            <w:pPr>
              <w:spacing w:after="0" w:line="276" w:lineRule="auto"/>
              <w:jc w:val="center"/>
              <w:rPr>
                <w:rFonts w:ascii="Times New Roman" w:hAnsi="Times New Roman" w:cs="Times New Roman"/>
              </w:rPr>
            </w:pPr>
            <w:r>
              <w:rPr>
                <w:rFonts w:ascii="Times New Roman" w:hAnsi="Times New Roman" w:cs="Times New Roman"/>
              </w:rPr>
              <w:t>OAB/SC</w:t>
            </w:r>
          </w:p>
        </w:tc>
      </w:tr>
      <w:tr w:rsidR="00971B8C" w14:paraId="51AC02FF" w14:textId="77777777" w:rsidTr="00971B8C">
        <w:tc>
          <w:tcPr>
            <w:tcW w:w="4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79C5F" w14:textId="77777777" w:rsidR="00971B8C" w:rsidRDefault="00971B8C">
            <w:pPr>
              <w:spacing w:after="0" w:line="276" w:lineRule="auto"/>
              <w:jc w:val="both"/>
              <w:rPr>
                <w:rFonts w:ascii="Times New Roman" w:hAnsi="Times New Roman" w:cs="Times New Roman"/>
              </w:rPr>
            </w:pPr>
            <w:r>
              <w:rPr>
                <w:rFonts w:ascii="Times New Roman" w:hAnsi="Times New Roman" w:cs="Times New Roman"/>
              </w:rPr>
              <w:t>1ª Testemunha</w:t>
            </w:r>
          </w:p>
          <w:p w14:paraId="6DB6B05E" w14:textId="77777777" w:rsidR="00971B8C" w:rsidRDefault="00971B8C">
            <w:pPr>
              <w:spacing w:after="0" w:line="276" w:lineRule="auto"/>
              <w:jc w:val="both"/>
              <w:rPr>
                <w:rFonts w:ascii="Times New Roman" w:hAnsi="Times New Roman" w:cs="Times New Roman"/>
              </w:rPr>
            </w:pPr>
            <w:r>
              <w:rPr>
                <w:rFonts w:ascii="Times New Roman" w:hAnsi="Times New Roman" w:cs="Times New Roman"/>
              </w:rPr>
              <w:t>Nome:</w:t>
            </w:r>
          </w:p>
        </w:tc>
        <w:tc>
          <w:tcPr>
            <w:tcW w:w="4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98FE69" w14:textId="77777777" w:rsidR="00971B8C" w:rsidRDefault="00971B8C">
            <w:pPr>
              <w:spacing w:after="0" w:line="276" w:lineRule="auto"/>
              <w:jc w:val="both"/>
              <w:rPr>
                <w:rFonts w:ascii="Times New Roman" w:hAnsi="Times New Roman" w:cs="Times New Roman"/>
              </w:rPr>
            </w:pPr>
            <w:r>
              <w:rPr>
                <w:rFonts w:ascii="Times New Roman" w:hAnsi="Times New Roman" w:cs="Times New Roman"/>
              </w:rPr>
              <w:t>2ª Testemunha</w:t>
            </w:r>
          </w:p>
          <w:p w14:paraId="4C64CA26" w14:textId="77777777" w:rsidR="00971B8C" w:rsidRDefault="00971B8C">
            <w:pPr>
              <w:spacing w:after="0" w:line="276" w:lineRule="auto"/>
              <w:jc w:val="both"/>
              <w:rPr>
                <w:rFonts w:ascii="Times New Roman" w:hAnsi="Times New Roman" w:cs="Times New Roman"/>
              </w:rPr>
            </w:pPr>
            <w:r>
              <w:rPr>
                <w:rFonts w:ascii="Times New Roman" w:hAnsi="Times New Roman" w:cs="Times New Roman"/>
              </w:rPr>
              <w:t>Nome:</w:t>
            </w:r>
          </w:p>
        </w:tc>
      </w:tr>
    </w:tbl>
    <w:p w14:paraId="4EFBDFC1" w14:textId="77777777" w:rsidR="00971B8C" w:rsidRDefault="00971B8C" w:rsidP="00971B8C">
      <w:pPr>
        <w:spacing w:after="0" w:line="276" w:lineRule="auto"/>
        <w:jc w:val="center"/>
        <w:rPr>
          <w:rFonts w:ascii="Times New Roman" w:eastAsia="Times New Roman" w:hAnsi="Times New Roman" w:cs="Times New Roman"/>
          <w:b/>
          <w:lang w:eastAsia="pt-BR"/>
        </w:rPr>
      </w:pPr>
    </w:p>
    <w:p w14:paraId="2FC3D744" w14:textId="77777777" w:rsidR="00971B8C" w:rsidRDefault="00971B8C" w:rsidP="00971B8C">
      <w:pPr>
        <w:rPr>
          <w:rFonts w:ascii="Times New Roman" w:hAnsi="Times New Roman" w:cs="Times New Roman"/>
        </w:rPr>
      </w:pPr>
      <w:r>
        <w:rPr>
          <w:rFonts w:ascii="Times New Roman" w:hAnsi="Times New Roman" w:cs="Times New Roman"/>
        </w:rPr>
        <w:br w:type="page"/>
      </w:r>
    </w:p>
    <w:p w14:paraId="0726119D" w14:textId="77777777" w:rsidR="00971B8C" w:rsidRDefault="00971B8C" w:rsidP="00971B8C">
      <w:pPr>
        <w:spacing w:after="0" w:line="240" w:lineRule="auto"/>
        <w:jc w:val="both"/>
        <w:rPr>
          <w:rFonts w:ascii="Times New Roman" w:hAnsi="Times New Roman" w:cs="Times New Roman"/>
        </w:rPr>
      </w:pPr>
    </w:p>
    <w:p w14:paraId="5A7E7991" w14:textId="77777777" w:rsidR="00971B8C" w:rsidRDefault="00971B8C" w:rsidP="00971B8C">
      <w:pPr>
        <w:spacing w:after="0" w:line="240" w:lineRule="auto"/>
        <w:jc w:val="both"/>
        <w:rPr>
          <w:rFonts w:ascii="Times New Roman" w:hAnsi="Times New Roman" w:cs="Times New Roman"/>
          <w:b/>
        </w:rPr>
      </w:pPr>
    </w:p>
    <w:p w14:paraId="410A9F18" w14:textId="77777777" w:rsidR="00971B8C" w:rsidRDefault="00971B8C" w:rsidP="00971B8C">
      <w:pPr>
        <w:shd w:val="clear" w:color="auto" w:fill="D0CECE" w:themeFill="background2" w:themeFillShade="E6"/>
        <w:spacing w:after="0" w:line="240" w:lineRule="auto"/>
        <w:jc w:val="center"/>
        <w:rPr>
          <w:rFonts w:ascii="Times New Roman" w:hAnsi="Times New Roman" w:cs="Times New Roman"/>
          <w:b/>
          <w:bCs/>
        </w:rPr>
      </w:pPr>
      <w:r>
        <w:rPr>
          <w:rFonts w:ascii="Times New Roman" w:hAnsi="Times New Roman" w:cs="Times New Roman"/>
          <w:b/>
          <w:bCs/>
        </w:rPr>
        <w:t>ANEXO IV – DOCUMENTOS DE HABILITAÇÃO DOCUMENTOS DE HABILITAÇÃO</w:t>
      </w:r>
    </w:p>
    <w:p w14:paraId="4F863961" w14:textId="77777777" w:rsidR="00971B8C" w:rsidRDefault="00971B8C" w:rsidP="00971B8C">
      <w:pPr>
        <w:spacing w:after="0" w:line="240" w:lineRule="auto"/>
        <w:jc w:val="both"/>
        <w:rPr>
          <w:rFonts w:ascii="Times New Roman" w:hAnsi="Times New Roman" w:cs="Times New Roman"/>
        </w:rPr>
      </w:pPr>
    </w:p>
    <w:p w14:paraId="6B541A06"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1) PESSOA JURÍDICA – As exigências de habilitação a serem atendidas pelo fornecedor são aquelas discriminadas nos itens a seguir: </w:t>
      </w:r>
    </w:p>
    <w:p w14:paraId="14774594"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a) Contrato Social; </w:t>
      </w:r>
    </w:p>
    <w:p w14:paraId="3EB4F9BC"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b) Regularidade com a Fazenda Federal; </w:t>
      </w:r>
    </w:p>
    <w:p w14:paraId="3FDD7943"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c) Regularidade com a Fazenda Estadual do domicílio ou sede do interessado; </w:t>
      </w:r>
    </w:p>
    <w:p w14:paraId="2E81E29F"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d) Regularidade com a Fazenda Municipal do domicílio ou sede do interessado; </w:t>
      </w:r>
    </w:p>
    <w:p w14:paraId="47DFBB16"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e) Regularidade com o FGTS; </w:t>
      </w:r>
    </w:p>
    <w:p w14:paraId="6D192636"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f) Regularidade com a Justiça do Trabalho; </w:t>
      </w:r>
    </w:p>
    <w:p w14:paraId="78DBE30B"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g) Certidão de falência e concordata, negativa ou positiva com efeitos de negativa; </w:t>
      </w:r>
    </w:p>
    <w:p w14:paraId="26A21FE6" w14:textId="77777777" w:rsidR="00971B8C" w:rsidRDefault="00971B8C" w:rsidP="00971B8C">
      <w:pPr>
        <w:spacing w:after="0" w:line="240" w:lineRule="auto"/>
        <w:jc w:val="both"/>
        <w:rPr>
          <w:rFonts w:ascii="Times New Roman" w:hAnsi="Times New Roman" w:cs="Times New Roman"/>
        </w:rPr>
      </w:pPr>
      <w:proofErr w:type="gramStart"/>
      <w:r>
        <w:rPr>
          <w:rFonts w:ascii="Times New Roman" w:hAnsi="Times New Roman" w:cs="Times New Roman"/>
        </w:rPr>
        <w:t>h )</w:t>
      </w:r>
      <w:proofErr w:type="gramEnd"/>
      <w:r>
        <w:rPr>
          <w:rFonts w:ascii="Times New Roman" w:hAnsi="Times New Roman" w:cs="Times New Roman"/>
        </w:rPr>
        <w:t xml:space="preserve"> Declaração sobre:  </w:t>
      </w:r>
    </w:p>
    <w:p w14:paraId="34AE7A9F"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 xml:space="preserve">I) Inexistência de fato impeditivo para licitar ou contratar com a Administração Pública; </w:t>
      </w:r>
    </w:p>
    <w:p w14:paraId="24A2E4DA" w14:textId="77777777" w:rsidR="00971B8C" w:rsidRDefault="00971B8C" w:rsidP="00971B8C">
      <w:pPr>
        <w:spacing w:after="0" w:line="240" w:lineRule="auto"/>
        <w:jc w:val="both"/>
        <w:rPr>
          <w:rFonts w:ascii="Times New Roman" w:hAnsi="Times New Roman" w:cs="Times New Roman"/>
        </w:rPr>
      </w:pPr>
      <w:proofErr w:type="spellStart"/>
      <w:r>
        <w:rPr>
          <w:rFonts w:ascii="Times New Roman" w:hAnsi="Times New Roman" w:cs="Times New Roman"/>
        </w:rPr>
        <w:t>ii</w:t>
      </w:r>
      <w:proofErr w:type="spellEnd"/>
      <w:r>
        <w:rPr>
          <w:rFonts w:ascii="Times New Roman" w:hAnsi="Times New Roman" w:cs="Times New Roman"/>
        </w:rPr>
        <w:t xml:space="preserve">) Enquadramento na condição de microempresa e empresa de pequeno porte, observado o disposto no art. 4º da Lei nº 14.133/2021; </w:t>
      </w:r>
    </w:p>
    <w:p w14:paraId="183256CA" w14:textId="77777777" w:rsidR="00971B8C" w:rsidRDefault="00971B8C" w:rsidP="00971B8C">
      <w:pPr>
        <w:spacing w:after="0" w:line="240" w:lineRule="auto"/>
        <w:jc w:val="both"/>
        <w:rPr>
          <w:rFonts w:ascii="Times New Roman" w:hAnsi="Times New Roman" w:cs="Times New Roman"/>
        </w:rPr>
      </w:pPr>
      <w:proofErr w:type="spellStart"/>
      <w:r>
        <w:rPr>
          <w:rFonts w:ascii="Times New Roman" w:hAnsi="Times New Roman" w:cs="Times New Roman"/>
        </w:rPr>
        <w:t>iii</w:t>
      </w:r>
      <w:proofErr w:type="spellEnd"/>
      <w:r>
        <w:rPr>
          <w:rFonts w:ascii="Times New Roman" w:hAnsi="Times New Roman" w:cs="Times New Roman"/>
        </w:rPr>
        <w:t xml:space="preserve">) Pleno conhecimento e aceitação das regras e das condições gerais da contratação, estando ciente pela necessidade de manutenção das condições da contratação durante toda a execução do contrato até seu pagamento; </w:t>
      </w:r>
    </w:p>
    <w:p w14:paraId="5E3843D2" w14:textId="77777777" w:rsidR="00971B8C" w:rsidRDefault="00971B8C" w:rsidP="00971B8C">
      <w:pPr>
        <w:spacing w:after="0" w:line="240" w:lineRule="auto"/>
        <w:jc w:val="both"/>
        <w:rPr>
          <w:rFonts w:ascii="Times New Roman" w:hAnsi="Times New Roman" w:cs="Times New Roman"/>
        </w:rPr>
      </w:pPr>
      <w:proofErr w:type="spellStart"/>
      <w:r>
        <w:rPr>
          <w:rFonts w:ascii="Times New Roman" w:hAnsi="Times New Roman" w:cs="Times New Roman"/>
        </w:rPr>
        <w:t>iv</w:t>
      </w:r>
      <w:proofErr w:type="spellEnd"/>
      <w:r>
        <w:rPr>
          <w:rFonts w:ascii="Times New Roman" w:hAnsi="Times New Roman" w:cs="Times New Roman"/>
        </w:rPr>
        <w:t xml:space="preserve">) Cumprimento das exigências de reserva de cargos para pessoa com deficiência e para reabilitado da Previdência Social, de que trata o art. 93 da Lei nº 8.213/91, se couber; e </w:t>
      </w:r>
    </w:p>
    <w:p w14:paraId="2F8EB139" w14:textId="77777777" w:rsidR="00971B8C" w:rsidRDefault="00971B8C" w:rsidP="00971B8C">
      <w:pPr>
        <w:spacing w:after="0" w:line="240" w:lineRule="auto"/>
        <w:jc w:val="both"/>
        <w:rPr>
          <w:rFonts w:ascii="Times New Roman" w:hAnsi="Times New Roman" w:cs="Times New Roman"/>
        </w:rPr>
      </w:pPr>
      <w:r>
        <w:rPr>
          <w:rFonts w:ascii="Times New Roman" w:hAnsi="Times New Roman" w:cs="Times New Roman"/>
        </w:rPr>
        <w:t>v) Cumprimento do disposto no inciso VI do art. 68 da Lei nº 14.133/2021 – inciso XXXIII do art. 7º da Constituição Federal.</w:t>
      </w:r>
    </w:p>
    <w:p w14:paraId="4EC4ACFF" w14:textId="2E5D34A2" w:rsidR="00E70C39" w:rsidRPr="00971B8C" w:rsidRDefault="00E70C39" w:rsidP="00971B8C"/>
    <w:sectPr w:rsidR="00E70C39" w:rsidRPr="00971B8C" w:rsidSect="00915564">
      <w:headerReference w:type="default" r:id="rId88"/>
      <w:footerReference w:type="default" r:id="rId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3EAF" w14:textId="77777777" w:rsidR="00915564" w:rsidRDefault="00915564" w:rsidP="005E04F6">
      <w:pPr>
        <w:spacing w:after="0" w:line="240" w:lineRule="auto"/>
      </w:pPr>
      <w:r>
        <w:separator/>
      </w:r>
    </w:p>
  </w:endnote>
  <w:endnote w:type="continuationSeparator" w:id="0">
    <w:p w14:paraId="1ACF76E0" w14:textId="77777777" w:rsidR="00915564" w:rsidRDefault="00915564"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57868757"/>
      <w:docPartObj>
        <w:docPartGallery w:val="Page Numbers (Bottom of Page)"/>
        <w:docPartUnique/>
      </w:docPartObj>
    </w:sdtPr>
    <w:sdtContent>
      <w:sdt>
        <w:sdtPr>
          <w:rPr>
            <w:rFonts w:ascii="Times New Roman" w:hAnsi="Times New Roman" w:cs="Times New Roman"/>
            <w:sz w:val="16"/>
            <w:szCs w:val="16"/>
          </w:rPr>
          <w:id w:val="1728636285"/>
          <w:docPartObj>
            <w:docPartGallery w:val="Page Numbers (Top of Page)"/>
            <w:docPartUnique/>
          </w:docPartObj>
        </w:sdtPr>
        <w:sdtContent>
          <w:p w14:paraId="43805F23" w14:textId="25246073" w:rsidR="00D11192" w:rsidRPr="000D00D6" w:rsidRDefault="00D11192" w:rsidP="005E04F6">
            <w:pPr>
              <w:pStyle w:val="Rodap"/>
              <w:jc w:val="center"/>
              <w:rPr>
                <w:rFonts w:ascii="Times New Roman" w:hAnsi="Times New Roman" w:cs="Times New Roman"/>
                <w:sz w:val="16"/>
                <w:szCs w:val="16"/>
              </w:rPr>
            </w:pPr>
            <w:r w:rsidRPr="000D00D6">
              <w:rPr>
                <w:rFonts w:ascii="Times New Roman" w:hAnsi="Times New Roman" w:cs="Times New Roman"/>
                <w:sz w:val="16"/>
                <w:szCs w:val="16"/>
              </w:rPr>
              <w:t xml:space="preserve">Página </w:t>
            </w:r>
            <w:r w:rsidRPr="000D00D6">
              <w:rPr>
                <w:rFonts w:ascii="Times New Roman" w:hAnsi="Times New Roman" w:cs="Times New Roman"/>
                <w:b/>
                <w:bCs/>
                <w:sz w:val="16"/>
                <w:szCs w:val="16"/>
              </w:rPr>
              <w:fldChar w:fldCharType="begin"/>
            </w:r>
            <w:r w:rsidRPr="000D00D6">
              <w:rPr>
                <w:rFonts w:ascii="Times New Roman" w:hAnsi="Times New Roman" w:cs="Times New Roman"/>
                <w:b/>
                <w:bCs/>
                <w:sz w:val="16"/>
                <w:szCs w:val="16"/>
              </w:rPr>
              <w:instrText>PAGE</w:instrText>
            </w:r>
            <w:r w:rsidRPr="000D00D6">
              <w:rPr>
                <w:rFonts w:ascii="Times New Roman" w:hAnsi="Times New Roman" w:cs="Times New Roman"/>
                <w:b/>
                <w:bCs/>
                <w:sz w:val="16"/>
                <w:szCs w:val="16"/>
              </w:rPr>
              <w:fldChar w:fldCharType="separate"/>
            </w:r>
            <w:r w:rsidR="009E0766" w:rsidRPr="000D00D6">
              <w:rPr>
                <w:rFonts w:ascii="Times New Roman" w:hAnsi="Times New Roman" w:cs="Times New Roman"/>
                <w:b/>
                <w:bCs/>
                <w:noProof/>
                <w:sz w:val="16"/>
                <w:szCs w:val="16"/>
              </w:rPr>
              <w:t>1</w:t>
            </w:r>
            <w:r w:rsidRPr="000D00D6">
              <w:rPr>
                <w:rFonts w:ascii="Times New Roman" w:hAnsi="Times New Roman" w:cs="Times New Roman"/>
                <w:b/>
                <w:bCs/>
                <w:sz w:val="16"/>
                <w:szCs w:val="16"/>
              </w:rPr>
              <w:fldChar w:fldCharType="end"/>
            </w:r>
            <w:r w:rsidRPr="000D00D6">
              <w:rPr>
                <w:rFonts w:ascii="Times New Roman" w:hAnsi="Times New Roman" w:cs="Times New Roman"/>
                <w:sz w:val="16"/>
                <w:szCs w:val="16"/>
              </w:rPr>
              <w:t xml:space="preserve"> de </w:t>
            </w:r>
            <w:r w:rsidRPr="000D00D6">
              <w:rPr>
                <w:rFonts w:ascii="Times New Roman" w:hAnsi="Times New Roman" w:cs="Times New Roman"/>
                <w:b/>
                <w:bCs/>
                <w:sz w:val="16"/>
                <w:szCs w:val="16"/>
              </w:rPr>
              <w:fldChar w:fldCharType="begin"/>
            </w:r>
            <w:r w:rsidRPr="000D00D6">
              <w:rPr>
                <w:rFonts w:ascii="Times New Roman" w:hAnsi="Times New Roman" w:cs="Times New Roman"/>
                <w:b/>
                <w:bCs/>
                <w:sz w:val="16"/>
                <w:szCs w:val="16"/>
              </w:rPr>
              <w:instrText>NUMPAGES</w:instrText>
            </w:r>
            <w:r w:rsidRPr="000D00D6">
              <w:rPr>
                <w:rFonts w:ascii="Times New Roman" w:hAnsi="Times New Roman" w:cs="Times New Roman"/>
                <w:b/>
                <w:bCs/>
                <w:sz w:val="16"/>
                <w:szCs w:val="16"/>
              </w:rPr>
              <w:fldChar w:fldCharType="separate"/>
            </w:r>
            <w:r w:rsidR="009E0766" w:rsidRPr="000D00D6">
              <w:rPr>
                <w:rFonts w:ascii="Times New Roman" w:hAnsi="Times New Roman" w:cs="Times New Roman"/>
                <w:b/>
                <w:bCs/>
                <w:noProof/>
                <w:sz w:val="16"/>
                <w:szCs w:val="16"/>
              </w:rPr>
              <w:t>28</w:t>
            </w:r>
            <w:r w:rsidRPr="000D00D6">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6342" w14:textId="77777777" w:rsidR="00915564" w:rsidRDefault="00915564" w:rsidP="005E04F6">
      <w:pPr>
        <w:spacing w:after="0" w:line="240" w:lineRule="auto"/>
      </w:pPr>
      <w:r>
        <w:separator/>
      </w:r>
    </w:p>
  </w:footnote>
  <w:footnote w:type="continuationSeparator" w:id="0">
    <w:p w14:paraId="1E5E7A18" w14:textId="77777777" w:rsidR="00915564" w:rsidRDefault="00915564" w:rsidP="005E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F92" w14:textId="77777777" w:rsidR="00EA46BB" w:rsidRPr="00EA46BB" w:rsidRDefault="00EA46BB" w:rsidP="00EA46BB">
    <w:pPr>
      <w:widowControl w:val="0"/>
      <w:tabs>
        <w:tab w:val="center" w:pos="4252"/>
        <w:tab w:val="right" w:pos="8504"/>
      </w:tabs>
      <w:adjustRightInd w:val="0"/>
      <w:spacing w:after="0" w:line="240" w:lineRule="auto"/>
      <w:jc w:val="both"/>
      <w:rPr>
        <w:rFonts w:ascii="Arial" w:eastAsia="Times New Roman" w:hAnsi="Arial" w:cs="Arial"/>
        <w:b/>
        <w:color w:val="FF0000"/>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5D5370"/>
    <w:multiLevelType w:val="hybridMultilevel"/>
    <w:tmpl w:val="801C280A"/>
    <w:lvl w:ilvl="0" w:tplc="F1063336">
      <w:start w:val="1"/>
      <w:numFmt w:val="upperRoman"/>
      <w:lvlText w:val="%1 - "/>
      <w:lvlJc w:val="left"/>
      <w:pPr>
        <w:ind w:left="1440" w:hanging="360"/>
      </w:pPr>
      <w:rPr>
        <w:rFonts w:hint="default"/>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11970383"/>
    <w:multiLevelType w:val="hybridMultilevel"/>
    <w:tmpl w:val="BCEC3DE0"/>
    <w:lvl w:ilvl="0" w:tplc="08CCF41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0C7755"/>
    <w:multiLevelType w:val="hybridMultilevel"/>
    <w:tmpl w:val="A8E60ACE"/>
    <w:lvl w:ilvl="0" w:tplc="E794C38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080896"/>
    <w:multiLevelType w:val="hybridMultilevel"/>
    <w:tmpl w:val="B42201B0"/>
    <w:lvl w:ilvl="0" w:tplc="F48E9032">
      <w:start w:val="1"/>
      <w:numFmt w:val="lowerLetter"/>
      <w:lvlText w:val="%1)"/>
      <w:lvlJc w:val="left"/>
      <w:pPr>
        <w:ind w:left="720" w:hanging="360"/>
      </w:pPr>
      <w:rPr>
        <w:b/>
      </w:rPr>
    </w:lvl>
    <w:lvl w:ilvl="1" w:tplc="F8B6E5F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1646C9"/>
    <w:multiLevelType w:val="hybridMultilevel"/>
    <w:tmpl w:val="E8A45EE0"/>
    <w:lvl w:ilvl="0" w:tplc="3D80BDC4">
      <w:start w:val="1"/>
      <w:numFmt w:val="upperRoman"/>
      <w:lvlText w:val="%1 - "/>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324960B3"/>
    <w:multiLevelType w:val="hybridMultilevel"/>
    <w:tmpl w:val="F52C3768"/>
    <w:lvl w:ilvl="0" w:tplc="E252FC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E16DEA"/>
    <w:multiLevelType w:val="multilevel"/>
    <w:tmpl w:val="D4D6B3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023319"/>
    <w:multiLevelType w:val="multilevel"/>
    <w:tmpl w:val="25582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A6571B"/>
    <w:multiLevelType w:val="hybridMultilevel"/>
    <w:tmpl w:val="655E4C24"/>
    <w:lvl w:ilvl="0" w:tplc="E30A7B2A">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6"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F13639"/>
    <w:multiLevelType w:val="hybridMultilevel"/>
    <w:tmpl w:val="D326FDB6"/>
    <w:lvl w:ilvl="0" w:tplc="F1063336">
      <w:start w:val="1"/>
      <w:numFmt w:val="upperRoman"/>
      <w:lvlText w:val="%1 - "/>
      <w:lvlJc w:val="left"/>
      <w:pPr>
        <w:ind w:left="720" w:hanging="360"/>
      </w:pPr>
      <w:rPr>
        <w:rFonts w:hint="default"/>
        <w:b/>
        <w:bCs/>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23532D"/>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E02EE1"/>
    <w:multiLevelType w:val="hybridMultilevel"/>
    <w:tmpl w:val="3BEEAD32"/>
    <w:lvl w:ilvl="0" w:tplc="B8761F5E">
      <w:start w:val="1"/>
      <w:numFmt w:val="upperRoman"/>
      <w:lvlText w:val="%1 - "/>
      <w:lvlJc w:val="left"/>
      <w:pPr>
        <w:ind w:left="720" w:hanging="360"/>
      </w:pPr>
      <w:rPr>
        <w:rFonts w:hint="default"/>
        <w:b/>
      </w:rPr>
    </w:lvl>
    <w:lvl w:ilvl="1" w:tplc="EBB2C30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DE2972"/>
    <w:multiLevelType w:val="hybridMultilevel"/>
    <w:tmpl w:val="BCEC3DE0"/>
    <w:lvl w:ilvl="0" w:tplc="08CCF41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A36A2F"/>
    <w:multiLevelType w:val="hybridMultilevel"/>
    <w:tmpl w:val="B42201B0"/>
    <w:lvl w:ilvl="0" w:tplc="F48E9032">
      <w:start w:val="1"/>
      <w:numFmt w:val="lowerLetter"/>
      <w:lvlText w:val="%1)"/>
      <w:lvlJc w:val="left"/>
      <w:pPr>
        <w:ind w:left="720" w:hanging="360"/>
      </w:pPr>
      <w:rPr>
        <w:b/>
      </w:rPr>
    </w:lvl>
    <w:lvl w:ilvl="1" w:tplc="F8B6E5F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BD541A"/>
    <w:multiLevelType w:val="hybridMultilevel"/>
    <w:tmpl w:val="F67C75B2"/>
    <w:lvl w:ilvl="0" w:tplc="04160011">
      <w:start w:val="1"/>
      <w:numFmt w:val="decimal"/>
      <w:lvlText w:val="%1)"/>
      <w:lvlJc w:val="left"/>
      <w:pPr>
        <w:ind w:left="720" w:hanging="360"/>
      </w:pPr>
      <w:rPr>
        <w:rFonts w:hint="default"/>
        <w:b/>
      </w:rPr>
    </w:lvl>
    <w:lvl w:ilvl="1" w:tplc="66C028F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10136487">
    <w:abstractNumId w:val="39"/>
  </w:num>
  <w:num w:numId="2" w16cid:durableId="1210266789">
    <w:abstractNumId w:val="35"/>
  </w:num>
  <w:num w:numId="3" w16cid:durableId="323314378">
    <w:abstractNumId w:val="0"/>
  </w:num>
  <w:num w:numId="4" w16cid:durableId="1092776631">
    <w:abstractNumId w:val="16"/>
  </w:num>
  <w:num w:numId="5" w16cid:durableId="218326497">
    <w:abstractNumId w:val="34"/>
  </w:num>
  <w:num w:numId="6" w16cid:durableId="499584949">
    <w:abstractNumId w:val="7"/>
  </w:num>
  <w:num w:numId="7" w16cid:durableId="74135607">
    <w:abstractNumId w:val="25"/>
  </w:num>
  <w:num w:numId="8" w16cid:durableId="1908413301">
    <w:abstractNumId w:val="15"/>
  </w:num>
  <w:num w:numId="9" w16cid:durableId="2003048295">
    <w:abstractNumId w:val="5"/>
  </w:num>
  <w:num w:numId="10" w16cid:durableId="593246601">
    <w:abstractNumId w:val="13"/>
  </w:num>
  <w:num w:numId="11" w16cid:durableId="140779727">
    <w:abstractNumId w:val="33"/>
  </w:num>
  <w:num w:numId="12" w16cid:durableId="370880001">
    <w:abstractNumId w:val="19"/>
  </w:num>
  <w:num w:numId="13" w16cid:durableId="187645542">
    <w:abstractNumId w:val="27"/>
  </w:num>
  <w:num w:numId="14" w16cid:durableId="1388409780">
    <w:abstractNumId w:val="12"/>
  </w:num>
  <w:num w:numId="15" w16cid:durableId="1880513726">
    <w:abstractNumId w:val="36"/>
  </w:num>
  <w:num w:numId="16" w16cid:durableId="1352494001">
    <w:abstractNumId w:val="11"/>
  </w:num>
  <w:num w:numId="17" w16cid:durableId="1045324924">
    <w:abstractNumId w:val="6"/>
  </w:num>
  <w:num w:numId="18" w16cid:durableId="990329661">
    <w:abstractNumId w:val="31"/>
  </w:num>
  <w:num w:numId="19" w16cid:durableId="610861612">
    <w:abstractNumId w:val="1"/>
  </w:num>
  <w:num w:numId="20" w16cid:durableId="1456411230">
    <w:abstractNumId w:val="28"/>
  </w:num>
  <w:num w:numId="21" w16cid:durableId="895313875">
    <w:abstractNumId w:val="9"/>
  </w:num>
  <w:num w:numId="22" w16cid:durableId="845826622">
    <w:abstractNumId w:val="17"/>
  </w:num>
  <w:num w:numId="23" w16cid:durableId="239599827">
    <w:abstractNumId w:val="38"/>
  </w:num>
  <w:num w:numId="24" w16cid:durableId="73745616">
    <w:abstractNumId w:val="14"/>
  </w:num>
  <w:num w:numId="25" w16cid:durableId="505363364">
    <w:abstractNumId w:val="2"/>
  </w:num>
  <w:num w:numId="26" w16cid:durableId="572158521">
    <w:abstractNumId w:val="37"/>
  </w:num>
  <w:num w:numId="27" w16cid:durableId="1475221012">
    <w:abstractNumId w:val="29"/>
  </w:num>
  <w:num w:numId="28" w16cid:durableId="793868107">
    <w:abstractNumId w:val="24"/>
  </w:num>
  <w:num w:numId="29" w16cid:durableId="947540953">
    <w:abstractNumId w:val="26"/>
  </w:num>
  <w:num w:numId="30" w16cid:durableId="1031536891">
    <w:abstractNumId w:val="23"/>
  </w:num>
  <w:num w:numId="31" w16cid:durableId="115296478">
    <w:abstractNumId w:val="8"/>
  </w:num>
  <w:num w:numId="32" w16cid:durableId="1184321011">
    <w:abstractNumId w:val="10"/>
  </w:num>
  <w:num w:numId="33" w16cid:durableId="845052643">
    <w:abstractNumId w:val="3"/>
  </w:num>
  <w:num w:numId="34" w16cid:durableId="2124497052">
    <w:abstractNumId w:val="22"/>
  </w:num>
  <w:num w:numId="35" w16cid:durableId="17050126">
    <w:abstractNumId w:val="32"/>
  </w:num>
  <w:num w:numId="36" w16cid:durableId="550070934">
    <w:abstractNumId w:val="4"/>
  </w:num>
  <w:num w:numId="37" w16cid:durableId="1185945503">
    <w:abstractNumId w:val="21"/>
  </w:num>
  <w:num w:numId="38" w16cid:durableId="613365288">
    <w:abstractNumId w:val="20"/>
  </w:num>
  <w:num w:numId="39" w16cid:durableId="389623038">
    <w:abstractNumId w:val="18"/>
  </w:num>
  <w:num w:numId="40" w16cid:durableId="19257238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227388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165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7011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4611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83057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00718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383620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32845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72794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21594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2618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29324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735011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934884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9166843">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1189B"/>
    <w:rsid w:val="00011DC8"/>
    <w:rsid w:val="00016017"/>
    <w:rsid w:val="000167FB"/>
    <w:rsid w:val="00040622"/>
    <w:rsid w:val="00042D30"/>
    <w:rsid w:val="00051A26"/>
    <w:rsid w:val="00051DE4"/>
    <w:rsid w:val="00057499"/>
    <w:rsid w:val="000628EA"/>
    <w:rsid w:val="000651EE"/>
    <w:rsid w:val="0007086A"/>
    <w:rsid w:val="00071D8C"/>
    <w:rsid w:val="000912BE"/>
    <w:rsid w:val="00092825"/>
    <w:rsid w:val="000B2423"/>
    <w:rsid w:val="000D00D6"/>
    <w:rsid w:val="000E1E6F"/>
    <w:rsid w:val="000F78CC"/>
    <w:rsid w:val="00100BF3"/>
    <w:rsid w:val="00113C6E"/>
    <w:rsid w:val="001372E1"/>
    <w:rsid w:val="00141CAA"/>
    <w:rsid w:val="00151037"/>
    <w:rsid w:val="00153DCA"/>
    <w:rsid w:val="00164978"/>
    <w:rsid w:val="001D2339"/>
    <w:rsid w:val="001E1CB2"/>
    <w:rsid w:val="001F14B6"/>
    <w:rsid w:val="00205E04"/>
    <w:rsid w:val="00214E06"/>
    <w:rsid w:val="0022352B"/>
    <w:rsid w:val="002307CB"/>
    <w:rsid w:val="00236DB0"/>
    <w:rsid w:val="00241D96"/>
    <w:rsid w:val="00244CA9"/>
    <w:rsid w:val="00261256"/>
    <w:rsid w:val="00266AEB"/>
    <w:rsid w:val="00273A75"/>
    <w:rsid w:val="00280B19"/>
    <w:rsid w:val="002A5238"/>
    <w:rsid w:val="002C12A3"/>
    <w:rsid w:val="002C494C"/>
    <w:rsid w:val="002C7FF1"/>
    <w:rsid w:val="002E5DA5"/>
    <w:rsid w:val="002E6F20"/>
    <w:rsid w:val="002F1FAF"/>
    <w:rsid w:val="0031264B"/>
    <w:rsid w:val="003470C6"/>
    <w:rsid w:val="0035458E"/>
    <w:rsid w:val="00364CBD"/>
    <w:rsid w:val="003740A3"/>
    <w:rsid w:val="0037445F"/>
    <w:rsid w:val="003804CE"/>
    <w:rsid w:val="003855E3"/>
    <w:rsid w:val="00393381"/>
    <w:rsid w:val="00394A3A"/>
    <w:rsid w:val="003A2075"/>
    <w:rsid w:val="003A2E0B"/>
    <w:rsid w:val="003A773A"/>
    <w:rsid w:val="003B0290"/>
    <w:rsid w:val="003C00C9"/>
    <w:rsid w:val="003E183E"/>
    <w:rsid w:val="003F659F"/>
    <w:rsid w:val="00414D75"/>
    <w:rsid w:val="0043760D"/>
    <w:rsid w:val="00441500"/>
    <w:rsid w:val="00443554"/>
    <w:rsid w:val="00457E57"/>
    <w:rsid w:val="00492DF5"/>
    <w:rsid w:val="004A76C3"/>
    <w:rsid w:val="004C2D88"/>
    <w:rsid w:val="004C4A1D"/>
    <w:rsid w:val="004D14C0"/>
    <w:rsid w:val="004E363F"/>
    <w:rsid w:val="004F2972"/>
    <w:rsid w:val="0050208F"/>
    <w:rsid w:val="00503FA3"/>
    <w:rsid w:val="00523F41"/>
    <w:rsid w:val="005364EC"/>
    <w:rsid w:val="005411CB"/>
    <w:rsid w:val="00551E35"/>
    <w:rsid w:val="00556043"/>
    <w:rsid w:val="005B0B8E"/>
    <w:rsid w:val="005B2A13"/>
    <w:rsid w:val="005B2ED7"/>
    <w:rsid w:val="005C4048"/>
    <w:rsid w:val="005D30A0"/>
    <w:rsid w:val="005E04F6"/>
    <w:rsid w:val="005E7212"/>
    <w:rsid w:val="00614D68"/>
    <w:rsid w:val="00615EB1"/>
    <w:rsid w:val="006247BF"/>
    <w:rsid w:val="00624DFA"/>
    <w:rsid w:val="00637BC7"/>
    <w:rsid w:val="00640C96"/>
    <w:rsid w:val="00640ECD"/>
    <w:rsid w:val="0064225A"/>
    <w:rsid w:val="0064436F"/>
    <w:rsid w:val="006507A3"/>
    <w:rsid w:val="0066554E"/>
    <w:rsid w:val="006A0748"/>
    <w:rsid w:val="006A378E"/>
    <w:rsid w:val="006A46FC"/>
    <w:rsid w:val="006C723F"/>
    <w:rsid w:val="006D2EB3"/>
    <w:rsid w:val="006D7E76"/>
    <w:rsid w:val="006F5181"/>
    <w:rsid w:val="006F53E9"/>
    <w:rsid w:val="00703961"/>
    <w:rsid w:val="00704813"/>
    <w:rsid w:val="00705707"/>
    <w:rsid w:val="00705B66"/>
    <w:rsid w:val="00720FA0"/>
    <w:rsid w:val="00721670"/>
    <w:rsid w:val="00722EB7"/>
    <w:rsid w:val="0072447B"/>
    <w:rsid w:val="00731F8C"/>
    <w:rsid w:val="00737356"/>
    <w:rsid w:val="00750B00"/>
    <w:rsid w:val="007647F2"/>
    <w:rsid w:val="007650AF"/>
    <w:rsid w:val="00766470"/>
    <w:rsid w:val="00767A18"/>
    <w:rsid w:val="00772D9A"/>
    <w:rsid w:val="007811AA"/>
    <w:rsid w:val="007849E2"/>
    <w:rsid w:val="00786428"/>
    <w:rsid w:val="00792B1C"/>
    <w:rsid w:val="007A05C4"/>
    <w:rsid w:val="007C019E"/>
    <w:rsid w:val="007C7596"/>
    <w:rsid w:val="007E5AE7"/>
    <w:rsid w:val="0080455F"/>
    <w:rsid w:val="00816FC1"/>
    <w:rsid w:val="0083255D"/>
    <w:rsid w:val="008565F2"/>
    <w:rsid w:val="00877B58"/>
    <w:rsid w:val="00892541"/>
    <w:rsid w:val="008B369E"/>
    <w:rsid w:val="008C249A"/>
    <w:rsid w:val="008D0D26"/>
    <w:rsid w:val="008E2D53"/>
    <w:rsid w:val="008F7028"/>
    <w:rsid w:val="00915564"/>
    <w:rsid w:val="00916789"/>
    <w:rsid w:val="00933AA6"/>
    <w:rsid w:val="009440C9"/>
    <w:rsid w:val="00951A73"/>
    <w:rsid w:val="00952B32"/>
    <w:rsid w:val="009539B3"/>
    <w:rsid w:val="009548CD"/>
    <w:rsid w:val="00962CAD"/>
    <w:rsid w:val="00971B8C"/>
    <w:rsid w:val="00977671"/>
    <w:rsid w:val="00986073"/>
    <w:rsid w:val="009A401D"/>
    <w:rsid w:val="009B0B89"/>
    <w:rsid w:val="009D37B3"/>
    <w:rsid w:val="009E0766"/>
    <w:rsid w:val="009E5C6F"/>
    <w:rsid w:val="009F76EB"/>
    <w:rsid w:val="00A17B96"/>
    <w:rsid w:val="00A40DDC"/>
    <w:rsid w:val="00A44799"/>
    <w:rsid w:val="00A5350E"/>
    <w:rsid w:val="00A664E7"/>
    <w:rsid w:val="00A77F3C"/>
    <w:rsid w:val="00A84CD7"/>
    <w:rsid w:val="00A96154"/>
    <w:rsid w:val="00AB08D0"/>
    <w:rsid w:val="00AB34AE"/>
    <w:rsid w:val="00AD2AB1"/>
    <w:rsid w:val="00AE44DB"/>
    <w:rsid w:val="00AF27AC"/>
    <w:rsid w:val="00B501B3"/>
    <w:rsid w:val="00B62F19"/>
    <w:rsid w:val="00B668D6"/>
    <w:rsid w:val="00B715F9"/>
    <w:rsid w:val="00B75C17"/>
    <w:rsid w:val="00B765A6"/>
    <w:rsid w:val="00B77295"/>
    <w:rsid w:val="00B90A96"/>
    <w:rsid w:val="00B939C1"/>
    <w:rsid w:val="00B94ADA"/>
    <w:rsid w:val="00B968BD"/>
    <w:rsid w:val="00B96EAE"/>
    <w:rsid w:val="00B972C8"/>
    <w:rsid w:val="00BB28C5"/>
    <w:rsid w:val="00BE5578"/>
    <w:rsid w:val="00C03A5C"/>
    <w:rsid w:val="00C049F0"/>
    <w:rsid w:val="00C05261"/>
    <w:rsid w:val="00C12B54"/>
    <w:rsid w:val="00C21450"/>
    <w:rsid w:val="00C221FA"/>
    <w:rsid w:val="00C22DE3"/>
    <w:rsid w:val="00C374BD"/>
    <w:rsid w:val="00C562A4"/>
    <w:rsid w:val="00C60DBD"/>
    <w:rsid w:val="00C62A03"/>
    <w:rsid w:val="00C87B27"/>
    <w:rsid w:val="00C9045E"/>
    <w:rsid w:val="00C93AD6"/>
    <w:rsid w:val="00CA3D00"/>
    <w:rsid w:val="00CC1F93"/>
    <w:rsid w:val="00CC34A8"/>
    <w:rsid w:val="00CC46E7"/>
    <w:rsid w:val="00CE63A1"/>
    <w:rsid w:val="00CE7300"/>
    <w:rsid w:val="00CF333F"/>
    <w:rsid w:val="00D05641"/>
    <w:rsid w:val="00D078EF"/>
    <w:rsid w:val="00D11192"/>
    <w:rsid w:val="00D13D2D"/>
    <w:rsid w:val="00D25495"/>
    <w:rsid w:val="00D26F04"/>
    <w:rsid w:val="00D36C07"/>
    <w:rsid w:val="00D424FC"/>
    <w:rsid w:val="00D645FC"/>
    <w:rsid w:val="00D744E5"/>
    <w:rsid w:val="00D7682D"/>
    <w:rsid w:val="00D7685C"/>
    <w:rsid w:val="00D86EC9"/>
    <w:rsid w:val="00DC7628"/>
    <w:rsid w:val="00DE2D52"/>
    <w:rsid w:val="00DE3900"/>
    <w:rsid w:val="00DE64FE"/>
    <w:rsid w:val="00E03D39"/>
    <w:rsid w:val="00E12F7B"/>
    <w:rsid w:val="00E13196"/>
    <w:rsid w:val="00E26CDB"/>
    <w:rsid w:val="00E40F58"/>
    <w:rsid w:val="00E45E31"/>
    <w:rsid w:val="00E5472F"/>
    <w:rsid w:val="00E55944"/>
    <w:rsid w:val="00E70C39"/>
    <w:rsid w:val="00E91F70"/>
    <w:rsid w:val="00E93787"/>
    <w:rsid w:val="00E9523A"/>
    <w:rsid w:val="00EA46BB"/>
    <w:rsid w:val="00EA543A"/>
    <w:rsid w:val="00EA76F6"/>
    <w:rsid w:val="00EB5827"/>
    <w:rsid w:val="00EB5B86"/>
    <w:rsid w:val="00EB7CEF"/>
    <w:rsid w:val="00EC1609"/>
    <w:rsid w:val="00EC3CE2"/>
    <w:rsid w:val="00EC4B98"/>
    <w:rsid w:val="00EC5EEF"/>
    <w:rsid w:val="00EE0508"/>
    <w:rsid w:val="00EF4758"/>
    <w:rsid w:val="00F01E17"/>
    <w:rsid w:val="00F063EF"/>
    <w:rsid w:val="00F078DA"/>
    <w:rsid w:val="00F10914"/>
    <w:rsid w:val="00F1772A"/>
    <w:rsid w:val="00F60569"/>
    <w:rsid w:val="00F67AB0"/>
    <w:rsid w:val="00F821A3"/>
    <w:rsid w:val="00F86233"/>
    <w:rsid w:val="00FA0FDA"/>
    <w:rsid w:val="00FD2280"/>
    <w:rsid w:val="00FD6AF6"/>
    <w:rsid w:val="00FE5714"/>
    <w:rsid w:val="00FF1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986073"/>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uiPriority w:val="99"/>
    <w:rsid w:val="002E6F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071D8C"/>
    <w:rPr>
      <w:color w:val="605E5C"/>
      <w:shd w:val="clear" w:color="auto" w:fill="E1DFDD"/>
    </w:rPr>
  </w:style>
  <w:style w:type="character" w:customStyle="1" w:styleId="Ttulo1Char">
    <w:name w:val="Título 1 Char"/>
    <w:basedOn w:val="Fontepargpadro"/>
    <w:link w:val="Ttulo1"/>
    <w:uiPriority w:val="9"/>
    <w:rsid w:val="00986073"/>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986073"/>
    <w:pPr>
      <w:outlineLvl w:val="9"/>
    </w:pPr>
    <w:rPr>
      <w:lang w:eastAsia="pt-BR"/>
    </w:rPr>
  </w:style>
  <w:style w:type="paragraph" w:styleId="Sumrio1">
    <w:name w:val="toc 1"/>
    <w:basedOn w:val="Normal"/>
    <w:next w:val="Normal"/>
    <w:autoRedefine/>
    <w:uiPriority w:val="39"/>
    <w:unhideWhenUsed/>
    <w:rsid w:val="00AB34AE"/>
    <w:pPr>
      <w:spacing w:after="100"/>
    </w:pPr>
  </w:style>
  <w:style w:type="paragraph" w:customStyle="1" w:styleId="Nivel01">
    <w:name w:val="Nivel 01"/>
    <w:basedOn w:val="Ttulo1"/>
    <w:next w:val="Normal"/>
    <w:autoRedefine/>
    <w:uiPriority w:val="99"/>
    <w:qFormat/>
    <w:rsid w:val="00E70C39"/>
    <w:pPr>
      <w:numPr>
        <w:numId w:val="31"/>
      </w:numPr>
      <w:tabs>
        <w:tab w:val="num" w:pos="360"/>
        <w:tab w:val="left" w:pos="567"/>
      </w:tabs>
      <w:spacing w:beforeLines="120" w:before="288" w:afterLines="120" w:after="288" w:line="312" w:lineRule="auto"/>
      <w:ind w:left="0" w:firstLine="0"/>
      <w:jc w:val="both"/>
    </w:pPr>
    <w:rPr>
      <w:rFonts w:cs="Arial"/>
      <w:bCs/>
      <w:sz w:val="20"/>
      <w:szCs w:val="20"/>
      <w:lang w:eastAsia="pt-BR"/>
    </w:rPr>
  </w:style>
  <w:style w:type="paragraph" w:customStyle="1" w:styleId="Nivel2">
    <w:name w:val="Nivel 2"/>
    <w:basedOn w:val="Normal"/>
    <w:link w:val="Nivel2Char"/>
    <w:qFormat/>
    <w:rsid w:val="00E70C39"/>
    <w:pPr>
      <w:numPr>
        <w:ilvl w:val="1"/>
        <w:numId w:val="31"/>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E70C39"/>
    <w:pPr>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uiPriority w:val="99"/>
    <w:qFormat/>
    <w:rsid w:val="00E70C39"/>
    <w:pPr>
      <w:numPr>
        <w:ilvl w:val="3"/>
      </w:numPr>
      <w:ind w:left="567"/>
    </w:pPr>
    <w:rPr>
      <w:color w:val="auto"/>
    </w:rPr>
  </w:style>
  <w:style w:type="paragraph" w:customStyle="1" w:styleId="Nivel5">
    <w:name w:val="Nivel 5"/>
    <w:basedOn w:val="Nivel4"/>
    <w:uiPriority w:val="99"/>
    <w:qFormat/>
    <w:rsid w:val="00E70C39"/>
    <w:pPr>
      <w:numPr>
        <w:ilvl w:val="4"/>
      </w:numPr>
      <w:ind w:left="851"/>
    </w:pPr>
  </w:style>
  <w:style w:type="character" w:customStyle="1" w:styleId="Nivel2Char">
    <w:name w:val="Nivel 2 Char"/>
    <w:basedOn w:val="Fontepargpadro"/>
    <w:link w:val="Nivel2"/>
    <w:locked/>
    <w:rsid w:val="00E70C39"/>
    <w:rPr>
      <w:rFonts w:ascii="Arial" w:eastAsiaTheme="minorEastAsia" w:hAnsi="Arial" w:cs="Arial"/>
      <w:color w:val="000000"/>
      <w:sz w:val="20"/>
      <w:szCs w:val="20"/>
      <w:lang w:eastAsia="pt-BR"/>
    </w:rPr>
  </w:style>
  <w:style w:type="character" w:styleId="HiperlinkVisitado">
    <w:name w:val="FollowedHyperlink"/>
    <w:basedOn w:val="Fontepargpadro"/>
    <w:uiPriority w:val="99"/>
    <w:semiHidden/>
    <w:unhideWhenUsed/>
    <w:rsid w:val="00E70C39"/>
    <w:rPr>
      <w:color w:val="954F72" w:themeColor="followedHyperlink"/>
      <w:u w:val="single"/>
    </w:rPr>
  </w:style>
  <w:style w:type="character" w:styleId="MenoPendente">
    <w:name w:val="Unresolved Mention"/>
    <w:basedOn w:val="Fontepargpadro"/>
    <w:uiPriority w:val="99"/>
    <w:semiHidden/>
    <w:unhideWhenUsed/>
    <w:rsid w:val="00E70C39"/>
    <w:rPr>
      <w:color w:val="605E5C"/>
      <w:shd w:val="clear" w:color="auto" w:fill="E1DFDD"/>
    </w:rPr>
  </w:style>
  <w:style w:type="paragraph" w:customStyle="1" w:styleId="msonormal0">
    <w:name w:val="msonormal"/>
    <w:basedOn w:val="Normal"/>
    <w:uiPriority w:val="99"/>
    <w:rsid w:val="00971B8C"/>
    <w:pPr>
      <w:spacing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76330051">
      <w:bodyDiv w:val="1"/>
      <w:marLeft w:val="0"/>
      <w:marRight w:val="0"/>
      <w:marTop w:val="0"/>
      <w:marBottom w:val="0"/>
      <w:divBdr>
        <w:top w:val="none" w:sz="0" w:space="0" w:color="auto"/>
        <w:left w:val="none" w:sz="0" w:space="0" w:color="auto"/>
        <w:bottom w:val="none" w:sz="0" w:space="0" w:color="auto"/>
        <w:right w:val="none" w:sz="0" w:space="0" w:color="auto"/>
      </w:divBdr>
    </w:div>
    <w:div w:id="761029385">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091318806">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82077574">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00298754">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portaldatransparencia.gov.br/pagina-interna/603245-ceis"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5-2018/2018/lei/l13709.htm" TargetMode="External"/><Relationship Id="rId89" Type="http://schemas.openxmlformats.org/officeDocument/2006/relationships/footer" Target="footer1.xml"/><Relationship Id="rId16" Type="http://schemas.openxmlformats.org/officeDocument/2006/relationships/hyperlink" Target="https://www.planalto.gov.br/ccivil_03/_ato2019-2022/2021/lei/l14133.htm" TargetMode="External"/><Relationship Id="rId11" Type="http://schemas.openxmlformats.org/officeDocument/2006/relationships/hyperlink" Target="https://www.google.com/search?sca_esv=9b92f6e0a86a4776&amp;sxsrf=ACQVn0_Kx-PWWD50WK5Fl3ae8GUxp0lOYQ:1708693820015&amp;q=whatsapp&amp;spell=1&amp;sa=X&amp;ved=2ahUKEwjQyK_BxMGEAxVBp5UCHTMzAf8QkeECKAB6BAgJEAI"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paineldeprecos.planejamento.gov.br"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15-2018/2018/lei/l13709.htm" TargetMode="External"/><Relationship Id="rId79"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planalto.gov.br/ccivil_03/leis/L8429compilada.htm" TargetMode="External"/><Relationship Id="rId22" Type="http://schemas.openxmlformats.org/officeDocument/2006/relationships/hyperlink" Target="https://www.planalto.gov.br/ccivil_03/_ato2011-2014/2013/lei/l12846.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s://portaldatransparencia.gov.br/pagina-interna/603244-cnep" TargetMode="External"/><Relationship Id="rId48"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5-2018/2018/lei/l13709.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5-2018/2018/lei/l13709.htm" TargetMode="External"/><Relationship Id="rId85"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certidoes-apf.apps.tcu.gov.br/"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5-2018/2018/lei/l13709.htm" TargetMode="External"/><Relationship Id="rId83" Type="http://schemas.openxmlformats.org/officeDocument/2006/relationships/hyperlink" Target="https://www.planalto.gov.br/ccivil_03/_ato2015-2018/2018/lei/l13709.htm"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Decreto-Lei/Del2848.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15-2018/2018/lei/l13709.htm" TargetMode="External"/><Relationship Id="rId78" Type="http://schemas.openxmlformats.org/officeDocument/2006/relationships/hyperlink" Target="https://www.planalto.gov.br/ccivil_03/_ato2015-2018/2018/lei/l13709.htm" TargetMode="External"/><Relationship Id="rId81" Type="http://schemas.openxmlformats.org/officeDocument/2006/relationships/hyperlink" Target="https://www.planalto.gov.br/ccivil_03/_ato2015-2018/2018/lei/l13709.htm" TargetMode="External"/><Relationship Id="rId86"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3" Type="http://schemas.openxmlformats.org/officeDocument/2006/relationships/hyperlink" Target="https://contas.tcu.gov.br/ords/f?p=1660:3:119749796643592::::P3_TIPO_RELACAO:INIDONEO"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decreto-lei/del2848.htm" TargetMode="External"/><Relationship Id="rId76"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71"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5-2018/2018/lei/l13709.htm" TargetMode="External"/><Relationship Id="rId19"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D9A1-9465-473B-813C-29836D01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24</Pages>
  <Words>11786</Words>
  <Characters>63646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89</cp:revision>
  <cp:lastPrinted>2024-02-26T10:38:00Z</cp:lastPrinted>
  <dcterms:created xsi:type="dcterms:W3CDTF">2023-01-19T13:35:00Z</dcterms:created>
  <dcterms:modified xsi:type="dcterms:W3CDTF">2024-02-26T10:39:00Z</dcterms:modified>
</cp:coreProperties>
</file>