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857AD" w14:textId="2BFE31BE" w:rsidR="005A3309" w:rsidRPr="00EA72E4" w:rsidRDefault="00C55D00" w:rsidP="005A330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2E4">
        <w:rPr>
          <w:rFonts w:ascii="Times New Roman" w:hAnsi="Times New Roman" w:cs="Times New Roman"/>
          <w:b/>
          <w:sz w:val="28"/>
          <w:szCs w:val="28"/>
        </w:rPr>
        <w:t>Departamento de Obras</w:t>
      </w:r>
    </w:p>
    <w:p w14:paraId="75084908" w14:textId="08050CEE" w:rsidR="005A3309" w:rsidRPr="00EA72E4" w:rsidRDefault="005A3309" w:rsidP="005A330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2E4">
        <w:rPr>
          <w:rFonts w:ascii="Times New Roman" w:hAnsi="Times New Roman" w:cs="Times New Roman"/>
          <w:b/>
          <w:sz w:val="28"/>
          <w:szCs w:val="28"/>
        </w:rPr>
        <w:t>Solicitação nº 0</w:t>
      </w:r>
      <w:r w:rsidR="00114289" w:rsidRPr="00EA72E4">
        <w:rPr>
          <w:rFonts w:ascii="Times New Roman" w:hAnsi="Times New Roman" w:cs="Times New Roman"/>
          <w:b/>
          <w:sz w:val="28"/>
          <w:szCs w:val="28"/>
        </w:rPr>
        <w:t>2</w:t>
      </w:r>
      <w:r w:rsidRPr="00EA72E4">
        <w:rPr>
          <w:rFonts w:ascii="Times New Roman" w:hAnsi="Times New Roman" w:cs="Times New Roman"/>
          <w:b/>
          <w:sz w:val="28"/>
          <w:szCs w:val="28"/>
        </w:rPr>
        <w:t>/2023</w:t>
      </w:r>
    </w:p>
    <w:p w14:paraId="59E6B929" w14:textId="77777777" w:rsidR="005A3309" w:rsidRDefault="005A3309" w:rsidP="005A330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61809A0" w14:textId="77777777" w:rsidR="005A3309" w:rsidRDefault="005A3309" w:rsidP="005A330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336136B" w14:textId="77777777" w:rsidR="005A3309" w:rsidRDefault="005A3309" w:rsidP="005A330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ESTUDO TÉCNICO PRELIMINAR</w:t>
      </w:r>
    </w:p>
    <w:p w14:paraId="5C93D6F9" w14:textId="77777777" w:rsidR="005A3309" w:rsidRDefault="005A3309" w:rsidP="005A330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10349" w:type="dxa"/>
        <w:tblInd w:w="-856" w:type="dxa"/>
        <w:tblLook w:val="04A0" w:firstRow="1" w:lastRow="0" w:firstColumn="1" w:lastColumn="0" w:noHBand="0" w:noVBand="1"/>
      </w:tblPr>
      <w:tblGrid>
        <w:gridCol w:w="709"/>
        <w:gridCol w:w="9640"/>
      </w:tblGrid>
      <w:tr w:rsidR="005A3309" w14:paraId="2B6BD00C" w14:textId="77777777" w:rsidTr="005A33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E5E6" w14:textId="77777777" w:rsidR="005A3309" w:rsidRDefault="005A33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816B" w14:textId="77777777" w:rsidR="005A3309" w:rsidRDefault="005A33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ELEMENTOS</w:t>
            </w:r>
          </w:p>
        </w:tc>
      </w:tr>
      <w:tr w:rsidR="005A3309" w14:paraId="442EEDE3" w14:textId="77777777" w:rsidTr="005A33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1EAB" w14:textId="77777777" w:rsidR="005A3309" w:rsidRDefault="005A3309" w:rsidP="005A3309">
            <w:pPr>
              <w:pStyle w:val="PargrafodaLista"/>
              <w:numPr>
                <w:ilvl w:val="0"/>
                <w:numId w:val="13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7CCE" w14:textId="77777777" w:rsidR="005A3309" w:rsidRPr="00EA72E4" w:rsidRDefault="005A3309" w:rsidP="00DA161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A72E4">
              <w:rPr>
                <w:rFonts w:ascii="Times New Roman" w:hAnsi="Times New Roman" w:cs="Times New Roman"/>
              </w:rPr>
              <w:t>Descrição da necessidade da contratação, considerado o problema a ser resolvido sob a perspectiva do interesse público.</w:t>
            </w:r>
          </w:p>
          <w:p w14:paraId="2552E040" w14:textId="77777777" w:rsidR="005A3309" w:rsidRPr="00EA72E4" w:rsidRDefault="005A3309" w:rsidP="00DA161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p w14:paraId="07731A34" w14:textId="77777777" w:rsidR="004E5C2D" w:rsidRPr="00EA72E4" w:rsidRDefault="004E5C2D" w:rsidP="00C55D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A72E4">
              <w:rPr>
                <w:rFonts w:ascii="Times New Roman" w:hAnsi="Times New Roman" w:cs="Times New Roman"/>
              </w:rPr>
              <w:t>Considerando</w:t>
            </w:r>
            <w:r w:rsidR="00860591" w:rsidRPr="00EA72E4">
              <w:rPr>
                <w:rFonts w:ascii="Times New Roman" w:hAnsi="Times New Roman" w:cs="Times New Roman"/>
              </w:rPr>
              <w:t xml:space="preserve"> que</w:t>
            </w:r>
            <w:r w:rsidRPr="00EA72E4">
              <w:rPr>
                <w:rFonts w:ascii="Times New Roman" w:hAnsi="Times New Roman" w:cs="Times New Roman"/>
              </w:rPr>
              <w:t>,</w:t>
            </w:r>
            <w:r w:rsidR="00860591" w:rsidRPr="00EA72E4">
              <w:rPr>
                <w:rFonts w:ascii="Times New Roman" w:hAnsi="Times New Roman" w:cs="Times New Roman"/>
              </w:rPr>
              <w:t xml:space="preserve"> o município de Palmitos</w:t>
            </w:r>
            <w:r w:rsidRPr="00EA72E4">
              <w:rPr>
                <w:rFonts w:ascii="Times New Roman" w:hAnsi="Times New Roman" w:cs="Times New Roman"/>
              </w:rPr>
              <w:t>/SC</w:t>
            </w:r>
            <w:r w:rsidR="00860591" w:rsidRPr="00EA72E4">
              <w:rPr>
                <w:rFonts w:ascii="Times New Roman" w:hAnsi="Times New Roman" w:cs="Times New Roman"/>
              </w:rPr>
              <w:t xml:space="preserve"> possui muitos veículos e equipamentos rodoviários, </w:t>
            </w:r>
            <w:r w:rsidRPr="00EA72E4">
              <w:rPr>
                <w:rFonts w:ascii="Times New Roman" w:hAnsi="Times New Roman" w:cs="Times New Roman"/>
              </w:rPr>
              <w:t xml:space="preserve">tais </w:t>
            </w:r>
            <w:r w:rsidR="00860591" w:rsidRPr="00EA72E4">
              <w:rPr>
                <w:rFonts w:ascii="Times New Roman" w:hAnsi="Times New Roman" w:cs="Times New Roman"/>
              </w:rPr>
              <w:t xml:space="preserve">como veículos leves, vans, ambulâncias, </w:t>
            </w:r>
            <w:r w:rsidRPr="00EA72E4">
              <w:rPr>
                <w:rFonts w:ascii="Times New Roman" w:hAnsi="Times New Roman" w:cs="Times New Roman"/>
              </w:rPr>
              <w:t>c</w:t>
            </w:r>
            <w:r w:rsidR="00860591" w:rsidRPr="00EA72E4">
              <w:rPr>
                <w:rFonts w:ascii="Times New Roman" w:hAnsi="Times New Roman" w:cs="Times New Roman"/>
              </w:rPr>
              <w:t xml:space="preserve">aminhões e maquinas </w:t>
            </w:r>
            <w:r w:rsidRPr="00EA72E4">
              <w:rPr>
                <w:rFonts w:ascii="Times New Roman" w:hAnsi="Times New Roman" w:cs="Times New Roman"/>
              </w:rPr>
              <w:t>dos mais variados tipos</w:t>
            </w:r>
            <w:r w:rsidR="00860591" w:rsidRPr="00EA72E4">
              <w:rPr>
                <w:rFonts w:ascii="Times New Roman" w:hAnsi="Times New Roman" w:cs="Times New Roman"/>
              </w:rPr>
              <w:t>, sendo que estes frequentemente necessitam da realização de conserto e troca de pneus.</w:t>
            </w:r>
          </w:p>
          <w:p w14:paraId="14B022AC" w14:textId="65C0FCA7" w:rsidR="005A3309" w:rsidRPr="00EA72E4" w:rsidRDefault="00860591" w:rsidP="00C55D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A72E4">
              <w:rPr>
                <w:rFonts w:ascii="Times New Roman" w:hAnsi="Times New Roman" w:cs="Times New Roman"/>
              </w:rPr>
              <w:t>Os serviços de desmontagem e montagem de pneus são necessários e imprescindíveis para garantir a vida útil dos mesmos. Como estes veículos são de suma importância para qualidade e continuidade da prestação dos serviços à população, a contratação de mão de obra especializada se faz necessária para realização destes reparos e manutenções necessárias.</w:t>
            </w:r>
          </w:p>
        </w:tc>
      </w:tr>
      <w:tr w:rsidR="004E5C2D" w14:paraId="3BF33A1A" w14:textId="77777777" w:rsidTr="005A33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B3B9" w14:textId="77777777" w:rsidR="004E5C2D" w:rsidRDefault="004E5C2D" w:rsidP="005A3309">
            <w:pPr>
              <w:pStyle w:val="PargrafodaLista"/>
              <w:numPr>
                <w:ilvl w:val="0"/>
                <w:numId w:val="13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D8B3" w14:textId="77777777" w:rsidR="004E5C2D" w:rsidRPr="00EA72E4" w:rsidRDefault="004E5C2D" w:rsidP="004E5C2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A72E4">
              <w:rPr>
                <w:rFonts w:ascii="Times New Roman" w:hAnsi="Times New Roman" w:cs="Times New Roman"/>
              </w:rPr>
              <w:t xml:space="preserve">Demonstração da previsão da contratação no plano de contratações anual, sempre que elaborado, de modo a indicar o seu alinhamento com o planejamento da administração. </w:t>
            </w:r>
          </w:p>
          <w:p w14:paraId="576E4263" w14:textId="77777777" w:rsidR="004E5C2D" w:rsidRPr="00EA72E4" w:rsidRDefault="004E5C2D" w:rsidP="004E5C2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p w14:paraId="438AB94B" w14:textId="3BF5B771" w:rsidR="004E5C2D" w:rsidRPr="00EA72E4" w:rsidRDefault="004E5C2D" w:rsidP="004E5C2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A72E4">
              <w:rPr>
                <w:rFonts w:ascii="Times New Roman" w:hAnsi="Times New Roman" w:cs="Times New Roman"/>
              </w:rPr>
              <w:t>O município de Palmitos ainda não possui Plano de Contratações Anual</w:t>
            </w:r>
          </w:p>
        </w:tc>
      </w:tr>
      <w:tr w:rsidR="005A3309" w14:paraId="6E030348" w14:textId="77777777" w:rsidTr="005A33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E94B" w14:textId="77777777" w:rsidR="005A3309" w:rsidRDefault="005A3309" w:rsidP="004F7F66">
            <w:pPr>
              <w:pStyle w:val="PargrafodaLista"/>
              <w:numPr>
                <w:ilvl w:val="0"/>
                <w:numId w:val="13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B530" w14:textId="77777777" w:rsidR="005A3309" w:rsidRPr="00EA72E4" w:rsidRDefault="005A3309" w:rsidP="004F7F6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A72E4">
              <w:rPr>
                <w:rFonts w:ascii="Times New Roman" w:hAnsi="Times New Roman" w:cs="Times New Roman"/>
              </w:rPr>
              <w:t>Requisitos da contratação</w:t>
            </w:r>
          </w:p>
          <w:p w14:paraId="14C29311" w14:textId="77777777" w:rsidR="00C55D00" w:rsidRPr="00EA72E4" w:rsidRDefault="00C55D00" w:rsidP="004F7F66">
            <w:pPr>
              <w:widowControl w:val="0"/>
              <w:shd w:val="clear" w:color="auto" w:fill="FFFFFF" w:themeFill="background1"/>
              <w:tabs>
                <w:tab w:val="left" w:pos="510"/>
              </w:tabs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  <w:p w14:paraId="76920ED9" w14:textId="77777777" w:rsidR="000F5BD7" w:rsidRPr="00EA72E4" w:rsidRDefault="00C819D0" w:rsidP="00C819D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A72E4">
              <w:rPr>
                <w:rFonts w:ascii="Times New Roman" w:hAnsi="Times New Roman" w:cs="Times New Roman"/>
              </w:rPr>
              <w:t>Para a solução desta demanda é necessário que o futuro prestador de serviços possua qualificação e atenda as exigências legais.</w:t>
            </w:r>
          </w:p>
          <w:p w14:paraId="3A353A39" w14:textId="6F3C026F" w:rsidR="00C819D0" w:rsidRPr="00EA72E4" w:rsidRDefault="00C819D0" w:rsidP="00C819D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A72E4">
              <w:rPr>
                <w:rFonts w:ascii="Times New Roman" w:hAnsi="Times New Roman" w:cs="Times New Roman"/>
              </w:rPr>
              <w:t xml:space="preserve">1 - Substituir os funcionários com antecedência a fim de evitar possíveis danos </w:t>
            </w:r>
            <w:r w:rsidR="00EA72E4" w:rsidRPr="00EA72E4">
              <w:rPr>
                <w:rFonts w:ascii="Times New Roman" w:hAnsi="Times New Roman" w:cs="Times New Roman"/>
              </w:rPr>
              <w:t>aos serviços executados</w:t>
            </w:r>
            <w:r w:rsidRPr="00EA72E4">
              <w:rPr>
                <w:rFonts w:ascii="Times New Roman" w:hAnsi="Times New Roman" w:cs="Times New Roman"/>
              </w:rPr>
              <w:t xml:space="preserve">. </w:t>
            </w:r>
          </w:p>
          <w:p w14:paraId="25B443A6" w14:textId="0F93F546" w:rsidR="00C819D0" w:rsidRPr="00EA72E4" w:rsidRDefault="00C819D0" w:rsidP="00C819D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A72E4">
              <w:rPr>
                <w:rFonts w:ascii="Times New Roman" w:hAnsi="Times New Roman" w:cs="Times New Roman"/>
              </w:rPr>
              <w:t>2 - Responsabilizar-se pelo transporte e alimentação dos profissionais caso necessário.</w:t>
            </w:r>
          </w:p>
          <w:p w14:paraId="78833BA3" w14:textId="78C863FB" w:rsidR="00C819D0" w:rsidRPr="00EA72E4" w:rsidRDefault="00C819D0" w:rsidP="00C819D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A72E4">
              <w:rPr>
                <w:rFonts w:ascii="Times New Roman" w:hAnsi="Times New Roman" w:cs="Times New Roman"/>
              </w:rPr>
              <w:t>3 - Fica a cargo da contratada todo equipamento necessário para o desempenho d</w:t>
            </w:r>
            <w:r w:rsidR="00EA72E4" w:rsidRPr="00EA72E4">
              <w:rPr>
                <w:rFonts w:ascii="Times New Roman" w:hAnsi="Times New Roman" w:cs="Times New Roman"/>
              </w:rPr>
              <w:t>o</w:t>
            </w:r>
            <w:r w:rsidRPr="00EA72E4">
              <w:rPr>
                <w:rFonts w:ascii="Times New Roman" w:hAnsi="Times New Roman" w:cs="Times New Roman"/>
              </w:rPr>
              <w:t xml:space="preserve">s serviços solicitados. 4 - Manter durante toda a execução do contrato, em compatibilidade com as obrigações por ela assumidas, todas as condições de habilitação e qualificação exigidas na licitação. </w:t>
            </w:r>
          </w:p>
          <w:p w14:paraId="09488B8E" w14:textId="611C83F1" w:rsidR="00C819D0" w:rsidRPr="00EA72E4" w:rsidRDefault="00C819D0" w:rsidP="00C819D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A72E4">
              <w:rPr>
                <w:rFonts w:ascii="Times New Roman" w:hAnsi="Times New Roman" w:cs="Times New Roman"/>
              </w:rPr>
              <w:t xml:space="preserve">5 - Executar os serviços nas condições e prazos estabelecidos mediante determinação das Secretarias do Município de </w:t>
            </w:r>
            <w:r w:rsidR="00EA72E4" w:rsidRPr="00EA72E4">
              <w:rPr>
                <w:rFonts w:ascii="Times New Roman" w:hAnsi="Times New Roman" w:cs="Times New Roman"/>
              </w:rPr>
              <w:t>Palmitos/SC</w:t>
            </w:r>
            <w:r w:rsidRPr="00EA72E4">
              <w:rPr>
                <w:rFonts w:ascii="Times New Roman" w:hAnsi="Times New Roman" w:cs="Times New Roman"/>
              </w:rPr>
              <w:t xml:space="preserve">. </w:t>
            </w:r>
          </w:p>
          <w:p w14:paraId="0F0CABB0" w14:textId="1DFE9CA1" w:rsidR="00C819D0" w:rsidRPr="00EA72E4" w:rsidRDefault="00C819D0" w:rsidP="00C819D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A72E4">
              <w:rPr>
                <w:rFonts w:ascii="Times New Roman" w:hAnsi="Times New Roman" w:cs="Times New Roman"/>
              </w:rPr>
              <w:t xml:space="preserve">6 - Todas as despesas relativas a mão de obra, ferramentas, manutenção de ferramentas e equipamentos, bem como despesas com taxas e encargos de qualquer natureza e quaisquer despesas incidentes correrão por conta exclusiva da Contratada. </w:t>
            </w:r>
          </w:p>
          <w:p w14:paraId="5033A81B" w14:textId="4BCB8B6D" w:rsidR="00C819D0" w:rsidRPr="00EA72E4" w:rsidRDefault="00C819D0" w:rsidP="00C819D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A72E4">
              <w:rPr>
                <w:rFonts w:ascii="Times New Roman" w:hAnsi="Times New Roman" w:cs="Times New Roman"/>
              </w:rPr>
              <w:t>7 - Prestar esclarecimento a contratante sempre que for solicitado</w:t>
            </w:r>
            <w:r w:rsidR="00EA72E4" w:rsidRPr="00EA72E4">
              <w:rPr>
                <w:rFonts w:ascii="Times New Roman" w:hAnsi="Times New Roman" w:cs="Times New Roman"/>
              </w:rPr>
              <w:t>.</w:t>
            </w:r>
          </w:p>
          <w:p w14:paraId="1EC61B1E" w14:textId="5C4C7F5F" w:rsidR="00392250" w:rsidRPr="00EA72E4" w:rsidRDefault="00392250" w:rsidP="00C819D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A72E4">
              <w:rPr>
                <w:rFonts w:ascii="Times New Roman" w:hAnsi="Times New Roman" w:cs="Times New Roman"/>
              </w:rPr>
              <w:t xml:space="preserve">8 -Os profissionais fornecidos pela contratada deverão possuir todos os treinamentos de normas regulamentadoras necessários para realização dos serviços contratados. </w:t>
            </w:r>
          </w:p>
          <w:p w14:paraId="135996D6" w14:textId="351BFFBF" w:rsidR="00392250" w:rsidRPr="00EA72E4" w:rsidRDefault="00392250" w:rsidP="00C819D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A72E4">
              <w:rPr>
                <w:rFonts w:ascii="Times New Roman" w:hAnsi="Times New Roman" w:cs="Times New Roman"/>
              </w:rPr>
              <w:t xml:space="preserve">9 – A contratada deverá possuir as ferramentas necessárias para o bom desempenho do objeto deste estudo. </w:t>
            </w:r>
          </w:p>
          <w:p w14:paraId="4807CAFC" w14:textId="035E8622" w:rsidR="00392250" w:rsidRPr="00EA72E4" w:rsidRDefault="00392250" w:rsidP="00C819D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A72E4">
              <w:rPr>
                <w:rFonts w:ascii="Times New Roman" w:hAnsi="Times New Roman" w:cs="Times New Roman"/>
              </w:rPr>
              <w:t>10- A contratada deverá possui local para execução dos serviços dentro do perímetro urbano do município Palmitos/SC</w:t>
            </w:r>
          </w:p>
        </w:tc>
      </w:tr>
      <w:tr w:rsidR="005A3309" w14:paraId="297A5358" w14:textId="77777777" w:rsidTr="005A33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C3EA" w14:textId="77777777" w:rsidR="005A3309" w:rsidRDefault="005A3309" w:rsidP="005A3309">
            <w:pPr>
              <w:pStyle w:val="PargrafodaLista"/>
              <w:numPr>
                <w:ilvl w:val="0"/>
                <w:numId w:val="13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AB11" w14:textId="77777777" w:rsidR="005A3309" w:rsidRPr="00F058D7" w:rsidRDefault="005A330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F058D7">
              <w:rPr>
                <w:rFonts w:ascii="Times New Roman" w:hAnsi="Times New Roman" w:cs="Times New Roman"/>
              </w:rPr>
              <w:t>Estimativas das quantidades para a contratação, acompanhadas das memórias de cálculo e dos documentos que lhes dão suporte, que considerem interdependências com outras contratações, de modo a possibilitar economia de escala.</w:t>
            </w:r>
          </w:p>
          <w:p w14:paraId="21E09AD2" w14:textId="77777777" w:rsidR="005A3309" w:rsidRPr="00F058D7" w:rsidRDefault="005A330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p w14:paraId="4664600F" w14:textId="340228E0" w:rsidR="005A3309" w:rsidRPr="00F058D7" w:rsidRDefault="006939FF" w:rsidP="006939F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F058D7">
              <w:rPr>
                <w:rFonts w:ascii="Times New Roman" w:hAnsi="Times New Roman" w:cs="Times New Roman"/>
              </w:rPr>
              <w:t>A partir de uma análise da</w:t>
            </w:r>
            <w:r w:rsidR="003E080C" w:rsidRPr="00F058D7">
              <w:rPr>
                <w:rFonts w:ascii="Times New Roman" w:hAnsi="Times New Roman" w:cs="Times New Roman"/>
              </w:rPr>
              <w:t>s</w:t>
            </w:r>
            <w:r w:rsidRPr="00F058D7">
              <w:rPr>
                <w:rFonts w:ascii="Times New Roman" w:hAnsi="Times New Roman" w:cs="Times New Roman"/>
              </w:rPr>
              <w:t xml:space="preserve"> última</w:t>
            </w:r>
            <w:r w:rsidR="003E080C" w:rsidRPr="00F058D7">
              <w:rPr>
                <w:rFonts w:ascii="Times New Roman" w:hAnsi="Times New Roman" w:cs="Times New Roman"/>
              </w:rPr>
              <w:t>s</w:t>
            </w:r>
            <w:r w:rsidRPr="00F058D7">
              <w:rPr>
                <w:rFonts w:ascii="Times New Roman" w:hAnsi="Times New Roman" w:cs="Times New Roman"/>
              </w:rPr>
              <w:t xml:space="preserve"> contrataç</w:t>
            </w:r>
            <w:r w:rsidR="003E080C" w:rsidRPr="00F058D7">
              <w:rPr>
                <w:rFonts w:ascii="Times New Roman" w:hAnsi="Times New Roman" w:cs="Times New Roman"/>
              </w:rPr>
              <w:t>ões</w:t>
            </w:r>
            <w:r w:rsidRPr="00F058D7">
              <w:rPr>
                <w:rFonts w:ascii="Times New Roman" w:hAnsi="Times New Roman" w:cs="Times New Roman"/>
              </w:rPr>
              <w:t xml:space="preserve"> destes serviços </w:t>
            </w:r>
            <w:r w:rsidR="003E080C" w:rsidRPr="00F058D7">
              <w:rPr>
                <w:rFonts w:ascii="Times New Roman" w:hAnsi="Times New Roman" w:cs="Times New Roman"/>
              </w:rPr>
              <w:t>(PL nº 24/2023 e nº  30/2022)</w:t>
            </w:r>
            <w:r w:rsidRPr="00F058D7">
              <w:rPr>
                <w:rFonts w:ascii="Times New Roman" w:hAnsi="Times New Roman" w:cs="Times New Roman"/>
              </w:rPr>
              <w:t xml:space="preserve"> e pelas quantidades consumidas ao final do contrato</w:t>
            </w:r>
            <w:r w:rsidR="003E080C" w:rsidRPr="00F058D7">
              <w:rPr>
                <w:rFonts w:ascii="Times New Roman" w:hAnsi="Times New Roman" w:cs="Times New Roman"/>
              </w:rPr>
              <w:t>,</w:t>
            </w:r>
            <w:r w:rsidRPr="00F058D7">
              <w:rPr>
                <w:rFonts w:ascii="Times New Roman" w:hAnsi="Times New Roman" w:cs="Times New Roman"/>
              </w:rPr>
              <w:t xml:space="preserve"> </w:t>
            </w:r>
            <w:r w:rsidR="003E080C" w:rsidRPr="00F058D7">
              <w:rPr>
                <w:rFonts w:ascii="Times New Roman" w:hAnsi="Times New Roman" w:cs="Times New Roman"/>
              </w:rPr>
              <w:t>v</w:t>
            </w:r>
            <w:r w:rsidRPr="00F058D7">
              <w:rPr>
                <w:rFonts w:ascii="Times New Roman" w:hAnsi="Times New Roman" w:cs="Times New Roman"/>
              </w:rPr>
              <w:t>erificou-se que estes serviços são utilizados durante todo o decorrer do ano, sendo assim</w:t>
            </w:r>
            <w:r w:rsidR="003E080C" w:rsidRPr="00F058D7">
              <w:rPr>
                <w:rFonts w:ascii="Times New Roman" w:hAnsi="Times New Roman" w:cs="Times New Roman"/>
              </w:rPr>
              <w:t>, de suma importância a</w:t>
            </w:r>
            <w:r w:rsidRPr="00F058D7">
              <w:rPr>
                <w:rFonts w:ascii="Times New Roman" w:hAnsi="Times New Roman" w:cs="Times New Roman"/>
              </w:rPr>
              <w:t xml:space="preserve"> realiza</w:t>
            </w:r>
            <w:r w:rsidR="003E080C" w:rsidRPr="00F058D7">
              <w:rPr>
                <w:rFonts w:ascii="Times New Roman" w:hAnsi="Times New Roman" w:cs="Times New Roman"/>
              </w:rPr>
              <w:t>ção de</w:t>
            </w:r>
            <w:r w:rsidRPr="00F058D7">
              <w:rPr>
                <w:rFonts w:ascii="Times New Roman" w:hAnsi="Times New Roman" w:cs="Times New Roman"/>
              </w:rPr>
              <w:t xml:space="preserve"> licitação para registro de preços, visando futuros e eventuais serviços a serem necessários, sendo eles:</w:t>
            </w:r>
          </w:p>
          <w:p w14:paraId="6BA52A6E" w14:textId="54E97D19" w:rsidR="006939FF" w:rsidRPr="00F058D7" w:rsidRDefault="006939FF" w:rsidP="006939FF">
            <w:pPr>
              <w:pStyle w:val="PargrafodaLista"/>
              <w:numPr>
                <w:ilvl w:val="0"/>
                <w:numId w:val="17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F058D7">
              <w:rPr>
                <w:rFonts w:ascii="Times New Roman" w:hAnsi="Times New Roman" w:cs="Times New Roman"/>
              </w:rPr>
              <w:t>Desmontagem e montagem: pneu sem câmara para ônibus,</w:t>
            </w:r>
            <w:r w:rsidR="00B400AE" w:rsidRPr="00F058D7">
              <w:rPr>
                <w:rFonts w:ascii="Times New Roman" w:hAnsi="Times New Roman" w:cs="Times New Roman"/>
              </w:rPr>
              <w:t xml:space="preserve"> </w:t>
            </w:r>
            <w:r w:rsidRPr="00F058D7">
              <w:rPr>
                <w:rFonts w:ascii="Times New Roman" w:hAnsi="Times New Roman" w:cs="Times New Roman"/>
              </w:rPr>
              <w:t>caminhão basculante e micro ônibus</w:t>
            </w:r>
          </w:p>
          <w:p w14:paraId="60A8AFDC" w14:textId="1C711D33" w:rsidR="006939FF" w:rsidRPr="00F058D7" w:rsidRDefault="006939FF" w:rsidP="006939FF">
            <w:pPr>
              <w:pStyle w:val="PargrafodaLista"/>
              <w:numPr>
                <w:ilvl w:val="0"/>
                <w:numId w:val="17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F058D7">
              <w:rPr>
                <w:rFonts w:ascii="Times New Roman" w:hAnsi="Times New Roman" w:cs="Times New Roman"/>
              </w:rPr>
              <w:t>Desmontagem e montagem: pneu com câmara para ônibus,</w:t>
            </w:r>
            <w:r w:rsidR="00B400AE" w:rsidRPr="00F058D7">
              <w:rPr>
                <w:rFonts w:ascii="Times New Roman" w:hAnsi="Times New Roman" w:cs="Times New Roman"/>
              </w:rPr>
              <w:t xml:space="preserve"> </w:t>
            </w:r>
            <w:r w:rsidRPr="00F058D7">
              <w:rPr>
                <w:rFonts w:ascii="Times New Roman" w:hAnsi="Times New Roman" w:cs="Times New Roman"/>
              </w:rPr>
              <w:t>caminhão basculante e micro ônibus.</w:t>
            </w:r>
          </w:p>
          <w:p w14:paraId="1B14A043" w14:textId="3F1536EF" w:rsidR="006939FF" w:rsidRPr="00F058D7" w:rsidRDefault="006939FF" w:rsidP="006939FF">
            <w:pPr>
              <w:pStyle w:val="PargrafodaLista"/>
              <w:numPr>
                <w:ilvl w:val="0"/>
                <w:numId w:val="17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F058D7">
              <w:rPr>
                <w:rFonts w:ascii="Times New Roman" w:hAnsi="Times New Roman" w:cs="Times New Roman"/>
              </w:rPr>
              <w:t>Desmontagem e montagem: pneu para carros de passeio (saveiro,</w:t>
            </w:r>
            <w:r w:rsidR="00B400AE" w:rsidRPr="00F058D7">
              <w:rPr>
                <w:rFonts w:ascii="Times New Roman" w:hAnsi="Times New Roman" w:cs="Times New Roman"/>
              </w:rPr>
              <w:t xml:space="preserve"> </w:t>
            </w:r>
            <w:r w:rsidR="00F058D7" w:rsidRPr="00F058D7">
              <w:rPr>
                <w:rFonts w:ascii="Times New Roman" w:hAnsi="Times New Roman" w:cs="Times New Roman"/>
              </w:rPr>
              <w:t>montana</w:t>
            </w:r>
            <w:r w:rsidRPr="00F058D7">
              <w:rPr>
                <w:rFonts w:ascii="Times New Roman" w:hAnsi="Times New Roman" w:cs="Times New Roman"/>
              </w:rPr>
              <w:t>,</w:t>
            </w:r>
            <w:r w:rsidR="00B400AE" w:rsidRPr="00F058D7">
              <w:rPr>
                <w:rFonts w:ascii="Times New Roman" w:hAnsi="Times New Roman" w:cs="Times New Roman"/>
              </w:rPr>
              <w:t xml:space="preserve"> </w:t>
            </w:r>
            <w:r w:rsidRPr="00F058D7">
              <w:rPr>
                <w:rFonts w:ascii="Times New Roman" w:hAnsi="Times New Roman" w:cs="Times New Roman"/>
              </w:rPr>
              <w:t>space fox,</w:t>
            </w:r>
            <w:r w:rsidR="00B400AE" w:rsidRPr="00F058D7">
              <w:rPr>
                <w:rFonts w:ascii="Times New Roman" w:hAnsi="Times New Roman" w:cs="Times New Roman"/>
              </w:rPr>
              <w:t xml:space="preserve"> </w:t>
            </w:r>
            <w:r w:rsidRPr="00F058D7">
              <w:rPr>
                <w:rFonts w:ascii="Times New Roman" w:hAnsi="Times New Roman" w:cs="Times New Roman"/>
              </w:rPr>
              <w:t>uno e outros.</w:t>
            </w:r>
          </w:p>
          <w:p w14:paraId="579422DD" w14:textId="7006F021" w:rsidR="006939FF" w:rsidRPr="00F058D7" w:rsidRDefault="006939FF" w:rsidP="006939FF">
            <w:pPr>
              <w:pStyle w:val="PargrafodaLista"/>
              <w:numPr>
                <w:ilvl w:val="0"/>
                <w:numId w:val="17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F058D7">
              <w:rPr>
                <w:rFonts w:ascii="Times New Roman" w:hAnsi="Times New Roman" w:cs="Times New Roman"/>
              </w:rPr>
              <w:t xml:space="preserve">Desmontagem e montagem: pneu para maquinas pesadas e maquinas </w:t>
            </w:r>
            <w:r w:rsidR="00F058D7" w:rsidRPr="00F058D7">
              <w:rPr>
                <w:rFonts w:ascii="Times New Roman" w:hAnsi="Times New Roman" w:cs="Times New Roman"/>
              </w:rPr>
              <w:t>agrícolas</w:t>
            </w:r>
            <w:r w:rsidRPr="00F058D7">
              <w:rPr>
                <w:rFonts w:ascii="Times New Roman" w:hAnsi="Times New Roman" w:cs="Times New Roman"/>
              </w:rPr>
              <w:t>, patrola</w:t>
            </w:r>
            <w:r w:rsidR="00F058D7" w:rsidRPr="00F058D7">
              <w:rPr>
                <w:rFonts w:ascii="Times New Roman" w:hAnsi="Times New Roman" w:cs="Times New Roman"/>
              </w:rPr>
              <w:t>,</w:t>
            </w:r>
            <w:r w:rsidRPr="00F058D7">
              <w:rPr>
                <w:rFonts w:ascii="Times New Roman" w:hAnsi="Times New Roman" w:cs="Times New Roman"/>
              </w:rPr>
              <w:t xml:space="preserve"> carregadeira,</w:t>
            </w:r>
            <w:r w:rsidR="00F058D7" w:rsidRPr="00F058D7">
              <w:rPr>
                <w:rFonts w:ascii="Times New Roman" w:hAnsi="Times New Roman" w:cs="Times New Roman"/>
              </w:rPr>
              <w:t xml:space="preserve"> </w:t>
            </w:r>
            <w:r w:rsidRPr="00F058D7">
              <w:rPr>
                <w:rFonts w:ascii="Times New Roman" w:hAnsi="Times New Roman" w:cs="Times New Roman"/>
              </w:rPr>
              <w:t>trator de pneu,</w:t>
            </w:r>
            <w:r w:rsidR="00F058D7" w:rsidRPr="00F058D7">
              <w:rPr>
                <w:rFonts w:ascii="Times New Roman" w:hAnsi="Times New Roman" w:cs="Times New Roman"/>
              </w:rPr>
              <w:t xml:space="preserve"> </w:t>
            </w:r>
            <w:r w:rsidRPr="00F058D7">
              <w:rPr>
                <w:rFonts w:ascii="Times New Roman" w:hAnsi="Times New Roman" w:cs="Times New Roman"/>
              </w:rPr>
              <w:t>retro escavadeira e outros.</w:t>
            </w:r>
          </w:p>
          <w:p w14:paraId="79861FAE" w14:textId="4217F92A" w:rsidR="006939FF" w:rsidRPr="006939FF" w:rsidRDefault="006939FF" w:rsidP="006939FF">
            <w:pPr>
              <w:pStyle w:val="PargrafodaLista"/>
              <w:numPr>
                <w:ilvl w:val="0"/>
                <w:numId w:val="17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F058D7">
              <w:rPr>
                <w:rFonts w:ascii="Times New Roman" w:hAnsi="Times New Roman" w:cs="Times New Roman"/>
              </w:rPr>
              <w:t>Desmontagem e montagem: pneu para van,</w:t>
            </w:r>
            <w:r w:rsidR="00F058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camionete,</w:t>
            </w:r>
            <w:r w:rsidR="00F058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ducato,</w:t>
            </w:r>
            <w:r w:rsidR="00F058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sprinter,</w:t>
            </w:r>
            <w:r w:rsidR="00F058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mercedes,</w:t>
            </w:r>
            <w:r w:rsidR="00F058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renault master,</w:t>
            </w:r>
            <w:r w:rsidR="00F058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citroên ju</w:t>
            </w:r>
            <w:r w:rsidR="00D17FF9">
              <w:rPr>
                <w:rFonts w:ascii="Times New Roman" w:hAnsi="Times New Roman" w:cs="Times New Roman"/>
              </w:rPr>
              <w:t>mper,</w:t>
            </w:r>
            <w:r w:rsidR="00F058D7">
              <w:rPr>
                <w:rFonts w:ascii="Times New Roman" w:hAnsi="Times New Roman" w:cs="Times New Roman"/>
              </w:rPr>
              <w:t xml:space="preserve"> </w:t>
            </w:r>
            <w:r w:rsidR="00D17FF9">
              <w:rPr>
                <w:rFonts w:ascii="Times New Roman" w:hAnsi="Times New Roman" w:cs="Times New Roman"/>
              </w:rPr>
              <w:t>doblo,</w:t>
            </w:r>
            <w:r w:rsidR="00F058D7">
              <w:rPr>
                <w:rFonts w:ascii="Times New Roman" w:hAnsi="Times New Roman" w:cs="Times New Roman"/>
              </w:rPr>
              <w:t xml:space="preserve"> </w:t>
            </w:r>
            <w:r w:rsidR="00D17FF9">
              <w:rPr>
                <w:rFonts w:ascii="Times New Roman" w:hAnsi="Times New Roman" w:cs="Times New Roman"/>
              </w:rPr>
              <w:t>l-200 mitsubishi.</w:t>
            </w:r>
          </w:p>
        </w:tc>
      </w:tr>
      <w:tr w:rsidR="00BA384E" w14:paraId="6112382A" w14:textId="77777777" w:rsidTr="005A33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3CAB" w14:textId="77777777" w:rsidR="00BA384E" w:rsidRDefault="00BA384E" w:rsidP="005A3309">
            <w:pPr>
              <w:pStyle w:val="PargrafodaLista"/>
              <w:numPr>
                <w:ilvl w:val="0"/>
                <w:numId w:val="13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28D7" w14:textId="77777777" w:rsidR="00BA384E" w:rsidRDefault="00BA384E" w:rsidP="00BA384E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Levantamento de mercado, que consiste na análise das alternativas possíveis, e justificativa técnica e econômica da escolha do tipo de solução a contratar.</w:t>
            </w:r>
          </w:p>
          <w:p w14:paraId="70C323DC" w14:textId="77777777" w:rsidR="00BA384E" w:rsidRDefault="00BA384E" w:rsidP="00BA384E">
            <w:pPr>
              <w:jc w:val="both"/>
              <w:rPr>
                <w:rStyle w:val="fontstyle01"/>
              </w:rPr>
            </w:pPr>
          </w:p>
          <w:p w14:paraId="013297F3" w14:textId="77777777" w:rsidR="00BA384E" w:rsidRDefault="00BA384E" w:rsidP="00BA384E">
            <w:pPr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A partir da análise do problema verificou-se a existência de 02 possíveis soluções:</w:t>
            </w:r>
          </w:p>
          <w:p w14:paraId="6B9F8627" w14:textId="77777777" w:rsidR="00BA384E" w:rsidRDefault="00BA384E" w:rsidP="00BA384E">
            <w:pPr>
              <w:jc w:val="both"/>
              <w:rPr>
                <w:rStyle w:val="fontstyle21"/>
              </w:rPr>
            </w:pPr>
          </w:p>
          <w:p w14:paraId="39BF3312" w14:textId="77777777" w:rsidR="00BA384E" w:rsidRDefault="00BA384E" w:rsidP="00BA384E">
            <w:pPr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01- Contratação de empresa terceirizada para a realização dos serviços;</w:t>
            </w:r>
          </w:p>
          <w:p w14:paraId="68756881" w14:textId="77777777" w:rsidR="00BA384E" w:rsidRDefault="00BA384E" w:rsidP="00BA384E">
            <w:pPr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02- Concurso Público para provimento do cargo na área de borracharia.</w:t>
            </w:r>
          </w:p>
          <w:p w14:paraId="0C7FA58F" w14:textId="77777777" w:rsidR="00BA384E" w:rsidRDefault="00BA384E" w:rsidP="00BA384E">
            <w:pPr>
              <w:jc w:val="both"/>
              <w:rPr>
                <w:rStyle w:val="fontstyle21"/>
              </w:rPr>
            </w:pPr>
          </w:p>
          <w:p w14:paraId="3D7ECF30" w14:textId="7B371DD0" w:rsidR="00BA384E" w:rsidRDefault="00BA384E" w:rsidP="00BA384E">
            <w:pPr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Nas duas possíveis soluções levantadas precisamos levar em consideração o custo do serviço, sendo que o município não possui estrutura para formação de servidores públicos nas áreas especificas de manutenção de veículos ou para realização de concurso público seria necessário a criação dos cargos, se tornando inviável ao município a criação de uma lei neste aspecto, devido a necessidade eventual.</w:t>
            </w:r>
          </w:p>
          <w:p w14:paraId="497D2571" w14:textId="7F395C1E" w:rsidR="00BA384E" w:rsidRPr="00BA384E" w:rsidRDefault="00BA384E" w:rsidP="00BA384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384E">
              <w:rPr>
                <w:rStyle w:val="fontstyle01"/>
                <w:b w:val="0"/>
                <w:bCs w:val="0"/>
              </w:rPr>
              <w:t>Sendo assim, a opção 01 demonstra ser a mais viável, pois a contratação de uma empresa especializada garante que os profissionais contratados por ela tenham todos os requisitos necessários, garantindo efetivamente a boa execução dos serviços</w:t>
            </w:r>
            <w:r>
              <w:rPr>
                <w:rStyle w:val="fontstyle01"/>
                <w:b w:val="0"/>
                <w:bCs w:val="0"/>
              </w:rPr>
              <w:t>.</w:t>
            </w:r>
          </w:p>
        </w:tc>
      </w:tr>
      <w:tr w:rsidR="005A3309" w14:paraId="4CFD1939" w14:textId="77777777" w:rsidTr="005A33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17A2" w14:textId="77777777" w:rsidR="005A3309" w:rsidRDefault="005A3309" w:rsidP="005A3309">
            <w:pPr>
              <w:pStyle w:val="PargrafodaLista"/>
              <w:numPr>
                <w:ilvl w:val="0"/>
                <w:numId w:val="13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7254" w14:textId="77777777" w:rsidR="005A3309" w:rsidRPr="00C27A3F" w:rsidRDefault="005A330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C27A3F">
              <w:rPr>
                <w:rFonts w:ascii="Times New Roman" w:hAnsi="Times New Roman" w:cs="Times New Roman"/>
              </w:rPr>
              <w:t>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licitação.</w:t>
            </w:r>
          </w:p>
          <w:p w14:paraId="3FC5B724" w14:textId="77777777" w:rsidR="005A3309" w:rsidRPr="00C27A3F" w:rsidRDefault="005A330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p w14:paraId="69F1FD5C" w14:textId="158F38F5" w:rsidR="00C27A3F" w:rsidRPr="00C27A3F" w:rsidRDefault="00C27A3F" w:rsidP="00C27A3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C27A3F">
              <w:rPr>
                <w:rFonts w:ascii="Times New Roman" w:hAnsi="Times New Roman" w:cs="Times New Roman"/>
              </w:rPr>
              <w:t>Para verificar o valor de mercado, foram feitas consultas junto a empresas que comercializam este tipo de produto, que atuam no ramo pertinente ao objeto da licitação. Posteriormente, foi realizada a média entre os valores obtidos, conforme abaixo demonstrado</w:t>
            </w:r>
          </w:p>
          <w:p w14:paraId="15D1F4D2" w14:textId="0170B792" w:rsidR="00AA5B63" w:rsidRPr="00C27A3F" w:rsidRDefault="00AA5B63" w:rsidP="00555C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p w14:paraId="77C20976" w14:textId="77777777" w:rsidR="00C27A3F" w:rsidRPr="00C27A3F" w:rsidRDefault="00C27A3F" w:rsidP="00555C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31"/>
              <w:gridCol w:w="4332"/>
              <w:gridCol w:w="1028"/>
              <w:gridCol w:w="970"/>
              <w:gridCol w:w="1222"/>
              <w:gridCol w:w="1231"/>
            </w:tblGrid>
            <w:tr w:rsidR="00AE3412" w:rsidRPr="00C27A3F" w14:paraId="0C0FD95D" w14:textId="5BF03158" w:rsidTr="00AE3412">
              <w:tc>
                <w:tcPr>
                  <w:tcW w:w="632" w:type="dxa"/>
                </w:tcPr>
                <w:p w14:paraId="4DA9959C" w14:textId="4AB2574B" w:rsidR="00AA5B63" w:rsidRPr="00C27A3F" w:rsidRDefault="00AA5B63" w:rsidP="00555C9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27A3F">
                    <w:rPr>
                      <w:rFonts w:ascii="Times New Roman" w:hAnsi="Times New Roman" w:cs="Times New Roman"/>
                    </w:rPr>
                    <w:t>Item</w:t>
                  </w:r>
                </w:p>
              </w:tc>
              <w:tc>
                <w:tcPr>
                  <w:tcW w:w="4486" w:type="dxa"/>
                </w:tcPr>
                <w:p w14:paraId="7DDD543D" w14:textId="3C7204CC" w:rsidR="00AA5B63" w:rsidRPr="00C27A3F" w:rsidRDefault="00AA5B63" w:rsidP="00555C9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27A3F">
                    <w:rPr>
                      <w:rFonts w:ascii="Times New Roman" w:hAnsi="Times New Roman" w:cs="Times New Roman"/>
                    </w:rPr>
                    <w:t xml:space="preserve">                descritivo</w:t>
                  </w:r>
                </w:p>
              </w:tc>
              <w:tc>
                <w:tcPr>
                  <w:tcW w:w="1038" w:type="dxa"/>
                </w:tcPr>
                <w:p w14:paraId="03AB666F" w14:textId="77777777" w:rsidR="00AA5B63" w:rsidRPr="00C27A3F" w:rsidRDefault="00AA5B63" w:rsidP="00AA5B63">
                  <w:pPr>
                    <w:ind w:left="95"/>
                    <w:jc w:val="both"/>
                    <w:rPr>
                      <w:rFonts w:ascii="Times New Roman" w:hAnsi="Times New Roman" w:cs="Times New Roman"/>
                    </w:rPr>
                  </w:pPr>
                  <w:r w:rsidRPr="00C27A3F">
                    <w:rPr>
                      <w:rFonts w:ascii="Times New Roman" w:hAnsi="Times New Roman" w:cs="Times New Roman"/>
                    </w:rPr>
                    <w:t xml:space="preserve">Luiz Carlos </w:t>
                  </w:r>
                </w:p>
                <w:p w14:paraId="4AE2E28B" w14:textId="16EC4A3A" w:rsidR="00AA5B63" w:rsidRPr="00C27A3F" w:rsidRDefault="00AA5B63" w:rsidP="00AA5B6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27A3F">
                    <w:rPr>
                      <w:rFonts w:ascii="Times New Roman" w:hAnsi="Times New Roman" w:cs="Times New Roman"/>
                    </w:rPr>
                    <w:t xml:space="preserve">     Tonholi</w:t>
                  </w:r>
                </w:p>
              </w:tc>
              <w:tc>
                <w:tcPr>
                  <w:tcW w:w="982" w:type="dxa"/>
                </w:tcPr>
                <w:p w14:paraId="3016F0F1" w14:textId="73282A68" w:rsidR="00AA5B63" w:rsidRPr="00C27A3F" w:rsidRDefault="00AA5B63" w:rsidP="00555C9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27A3F">
                    <w:rPr>
                      <w:rFonts w:ascii="Times New Roman" w:hAnsi="Times New Roman" w:cs="Times New Roman"/>
                    </w:rPr>
                    <w:t>Jadi</w:t>
                  </w:r>
                  <w:r w:rsidR="0007329C" w:rsidRPr="00C27A3F">
                    <w:rPr>
                      <w:rFonts w:ascii="Times New Roman" w:hAnsi="Times New Roman" w:cs="Times New Roman"/>
                    </w:rPr>
                    <w:t>l</w:t>
                  </w:r>
                  <w:r w:rsidRPr="00C27A3F">
                    <w:rPr>
                      <w:rFonts w:ascii="Times New Roman" w:hAnsi="Times New Roman" w:cs="Times New Roman"/>
                    </w:rPr>
                    <w:t xml:space="preserve">  Wit </w:t>
                  </w:r>
                </w:p>
                <w:p w14:paraId="2EF5AECF" w14:textId="46796330" w:rsidR="00AA5B63" w:rsidRPr="00C27A3F" w:rsidRDefault="00AA5B63" w:rsidP="00555C9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27A3F">
                    <w:rPr>
                      <w:rFonts w:ascii="Times New Roman" w:hAnsi="Times New Roman" w:cs="Times New Roman"/>
                    </w:rPr>
                    <w:t xml:space="preserve">   koski</w:t>
                  </w:r>
                </w:p>
              </w:tc>
              <w:tc>
                <w:tcPr>
                  <w:tcW w:w="1251" w:type="dxa"/>
                </w:tcPr>
                <w:p w14:paraId="073169A0" w14:textId="42B6A015" w:rsidR="00AA5B63" w:rsidRPr="00C27A3F" w:rsidRDefault="00AA5B63" w:rsidP="00555C9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27A3F">
                    <w:rPr>
                      <w:rFonts w:ascii="Times New Roman" w:hAnsi="Times New Roman" w:cs="Times New Roman"/>
                    </w:rPr>
                    <w:t>Marco</w:t>
                  </w:r>
                  <w:r w:rsidR="0007329C" w:rsidRPr="00C27A3F">
                    <w:rPr>
                      <w:rFonts w:ascii="Times New Roman" w:hAnsi="Times New Roman" w:cs="Times New Roman"/>
                    </w:rPr>
                    <w:t>s</w:t>
                  </w:r>
                  <w:r w:rsidRPr="00C27A3F">
                    <w:rPr>
                      <w:rFonts w:ascii="Times New Roman" w:hAnsi="Times New Roman" w:cs="Times New Roman"/>
                    </w:rPr>
                    <w:t xml:space="preserve">  Rafael </w:t>
                  </w:r>
                </w:p>
                <w:p w14:paraId="223FFE69" w14:textId="7C58D519" w:rsidR="00AA5B63" w:rsidRPr="00C27A3F" w:rsidRDefault="00AA5B63" w:rsidP="00555C9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27A3F">
                    <w:rPr>
                      <w:rFonts w:ascii="Times New Roman" w:hAnsi="Times New Roman" w:cs="Times New Roman"/>
                    </w:rPr>
                    <w:t xml:space="preserve">    kappel </w:t>
                  </w:r>
                </w:p>
              </w:tc>
              <w:tc>
                <w:tcPr>
                  <w:tcW w:w="1025" w:type="dxa"/>
                </w:tcPr>
                <w:p w14:paraId="64614D5E" w14:textId="05B4E100" w:rsidR="00AA5B63" w:rsidRPr="00C27A3F" w:rsidRDefault="00AA5B63">
                  <w:pPr>
                    <w:rPr>
                      <w:rFonts w:ascii="Times New Roman" w:hAnsi="Times New Roman" w:cs="Times New Roman"/>
                    </w:rPr>
                  </w:pPr>
                  <w:r w:rsidRPr="00C27A3F">
                    <w:rPr>
                      <w:rFonts w:ascii="Times New Roman" w:hAnsi="Times New Roman" w:cs="Times New Roman"/>
                    </w:rPr>
                    <w:t>Media dos orçamentos</w:t>
                  </w:r>
                </w:p>
                <w:p w14:paraId="28A1DB28" w14:textId="77777777" w:rsidR="00AA5B63" w:rsidRPr="00C27A3F" w:rsidRDefault="00AA5B63" w:rsidP="00555C9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E3412" w:rsidRPr="00C27A3F" w14:paraId="48E76772" w14:textId="308DDAED" w:rsidTr="00AE3412">
              <w:tc>
                <w:tcPr>
                  <w:tcW w:w="632" w:type="dxa"/>
                </w:tcPr>
                <w:p w14:paraId="571288BE" w14:textId="32995F5C" w:rsidR="00AA5B63" w:rsidRPr="00C27A3F" w:rsidRDefault="00AA5B63" w:rsidP="00555C9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27A3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486" w:type="dxa"/>
                </w:tcPr>
                <w:p w14:paraId="7D14D78E" w14:textId="1B5A00E4" w:rsidR="00AA5B63" w:rsidRPr="00C27A3F" w:rsidRDefault="00AA5B63" w:rsidP="00555C9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27A3F">
                    <w:rPr>
                      <w:rFonts w:ascii="Times New Roman" w:hAnsi="Times New Roman" w:cs="Times New Roman"/>
                    </w:rPr>
                    <w:t>Desmontagem /montagem de pneu sem câmara para ônibus,</w:t>
                  </w:r>
                  <w:r w:rsidR="00C27A3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27A3F">
                    <w:rPr>
                      <w:rFonts w:ascii="Times New Roman" w:hAnsi="Times New Roman" w:cs="Times New Roman"/>
                    </w:rPr>
                    <w:t xml:space="preserve">caminhão basculante e </w:t>
                  </w:r>
                  <w:r w:rsidR="00C27A3F">
                    <w:rPr>
                      <w:rFonts w:ascii="Times New Roman" w:hAnsi="Times New Roman" w:cs="Times New Roman"/>
                    </w:rPr>
                    <w:t>m</w:t>
                  </w:r>
                  <w:r w:rsidRPr="00C27A3F">
                    <w:rPr>
                      <w:rFonts w:ascii="Times New Roman" w:hAnsi="Times New Roman" w:cs="Times New Roman"/>
                    </w:rPr>
                    <w:t>icro ônibus</w:t>
                  </w:r>
                  <w:r w:rsidR="00C27A3F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038" w:type="dxa"/>
                </w:tcPr>
                <w:p w14:paraId="4C9BFB00" w14:textId="3829C6D2" w:rsidR="00AA5B63" w:rsidRPr="00C27A3F" w:rsidRDefault="00AA5B63" w:rsidP="00555C9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27A3F">
                    <w:rPr>
                      <w:rFonts w:ascii="Times New Roman" w:hAnsi="Times New Roman" w:cs="Times New Roman"/>
                    </w:rPr>
                    <w:t>R$ 50,00</w:t>
                  </w:r>
                </w:p>
              </w:tc>
              <w:tc>
                <w:tcPr>
                  <w:tcW w:w="982" w:type="dxa"/>
                </w:tcPr>
                <w:p w14:paraId="239E706D" w14:textId="16A3A6FB" w:rsidR="00AA5B63" w:rsidRPr="00C27A3F" w:rsidRDefault="00AA5B63" w:rsidP="00555C9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27A3F">
                    <w:rPr>
                      <w:rFonts w:ascii="Times New Roman" w:hAnsi="Times New Roman" w:cs="Times New Roman"/>
                    </w:rPr>
                    <w:t>R$ 50,00</w:t>
                  </w:r>
                </w:p>
              </w:tc>
              <w:tc>
                <w:tcPr>
                  <w:tcW w:w="1251" w:type="dxa"/>
                </w:tcPr>
                <w:p w14:paraId="104BD998" w14:textId="09FD85D0" w:rsidR="00AA5B63" w:rsidRPr="00C27A3F" w:rsidRDefault="00AA5B63" w:rsidP="00555C9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27A3F">
                    <w:rPr>
                      <w:rFonts w:ascii="Times New Roman" w:hAnsi="Times New Roman" w:cs="Times New Roman"/>
                    </w:rPr>
                    <w:t>R$ 45,00</w:t>
                  </w:r>
                </w:p>
              </w:tc>
              <w:tc>
                <w:tcPr>
                  <w:tcW w:w="1025" w:type="dxa"/>
                </w:tcPr>
                <w:p w14:paraId="4D1494E2" w14:textId="02DEA0EC" w:rsidR="00AA5B63" w:rsidRPr="00C27A3F" w:rsidRDefault="00AE3412" w:rsidP="00555C9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27A3F">
                    <w:rPr>
                      <w:rFonts w:ascii="Times New Roman" w:hAnsi="Times New Roman" w:cs="Times New Roman"/>
                    </w:rPr>
                    <w:t>R$ 48,33</w:t>
                  </w:r>
                </w:p>
              </w:tc>
            </w:tr>
            <w:tr w:rsidR="00AE3412" w:rsidRPr="00C27A3F" w14:paraId="1A3121EB" w14:textId="2AD1A0E1" w:rsidTr="00AE3412">
              <w:tc>
                <w:tcPr>
                  <w:tcW w:w="632" w:type="dxa"/>
                </w:tcPr>
                <w:p w14:paraId="70786856" w14:textId="31D0387B" w:rsidR="00AA5B63" w:rsidRPr="00C27A3F" w:rsidRDefault="00AE3412" w:rsidP="00555C9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27A3F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486" w:type="dxa"/>
                </w:tcPr>
                <w:p w14:paraId="5647A8F9" w14:textId="4123F425" w:rsidR="00AA5B63" w:rsidRPr="00C27A3F" w:rsidRDefault="00AE3412" w:rsidP="00555C9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27A3F">
                    <w:rPr>
                      <w:rFonts w:ascii="Times New Roman" w:hAnsi="Times New Roman" w:cs="Times New Roman"/>
                    </w:rPr>
                    <w:t>Desmontagem /montagem de pneu sem câmara para ônibus,</w:t>
                  </w:r>
                  <w:r w:rsidR="00C27A3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27A3F">
                    <w:rPr>
                      <w:rFonts w:ascii="Times New Roman" w:hAnsi="Times New Roman" w:cs="Times New Roman"/>
                    </w:rPr>
                    <w:t xml:space="preserve">caminhão basculante e </w:t>
                  </w:r>
                  <w:r w:rsidR="00C27A3F">
                    <w:rPr>
                      <w:rFonts w:ascii="Times New Roman" w:hAnsi="Times New Roman" w:cs="Times New Roman"/>
                    </w:rPr>
                    <w:t>m</w:t>
                  </w:r>
                  <w:r w:rsidRPr="00C27A3F">
                    <w:rPr>
                      <w:rFonts w:ascii="Times New Roman" w:hAnsi="Times New Roman" w:cs="Times New Roman"/>
                    </w:rPr>
                    <w:t>icro ônibus</w:t>
                  </w:r>
                  <w:r w:rsidR="00C27A3F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038" w:type="dxa"/>
                </w:tcPr>
                <w:p w14:paraId="190709D1" w14:textId="70406151" w:rsidR="00AA5B63" w:rsidRPr="00C27A3F" w:rsidRDefault="00AE3412" w:rsidP="00555C9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27A3F">
                    <w:rPr>
                      <w:rFonts w:ascii="Times New Roman" w:hAnsi="Times New Roman" w:cs="Times New Roman"/>
                    </w:rPr>
                    <w:t>R$ 45,00</w:t>
                  </w:r>
                </w:p>
              </w:tc>
              <w:tc>
                <w:tcPr>
                  <w:tcW w:w="982" w:type="dxa"/>
                </w:tcPr>
                <w:p w14:paraId="162A2A82" w14:textId="22C6D05E" w:rsidR="00AA5B63" w:rsidRPr="00C27A3F" w:rsidRDefault="00AE3412" w:rsidP="00555C9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27A3F">
                    <w:rPr>
                      <w:rFonts w:ascii="Times New Roman" w:hAnsi="Times New Roman" w:cs="Times New Roman"/>
                    </w:rPr>
                    <w:t>R$ 50,00</w:t>
                  </w:r>
                </w:p>
              </w:tc>
              <w:tc>
                <w:tcPr>
                  <w:tcW w:w="1251" w:type="dxa"/>
                </w:tcPr>
                <w:p w14:paraId="6AAD6CBB" w14:textId="60869AF7" w:rsidR="00AA5B63" w:rsidRPr="00C27A3F" w:rsidRDefault="00AE3412" w:rsidP="00555C9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27A3F">
                    <w:rPr>
                      <w:rFonts w:ascii="Times New Roman" w:hAnsi="Times New Roman" w:cs="Times New Roman"/>
                    </w:rPr>
                    <w:t>R$ 45,00</w:t>
                  </w:r>
                </w:p>
              </w:tc>
              <w:tc>
                <w:tcPr>
                  <w:tcW w:w="1025" w:type="dxa"/>
                </w:tcPr>
                <w:p w14:paraId="4715A105" w14:textId="2A00F8BC" w:rsidR="00AA5B63" w:rsidRPr="00C27A3F" w:rsidRDefault="00AE3412" w:rsidP="00555C9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27A3F">
                    <w:rPr>
                      <w:rFonts w:ascii="Times New Roman" w:hAnsi="Times New Roman" w:cs="Times New Roman"/>
                    </w:rPr>
                    <w:t>R$ 46,66</w:t>
                  </w:r>
                </w:p>
              </w:tc>
            </w:tr>
            <w:tr w:rsidR="00AE3412" w:rsidRPr="00C27A3F" w14:paraId="048D81B7" w14:textId="2E33BD91" w:rsidTr="00AE3412">
              <w:tc>
                <w:tcPr>
                  <w:tcW w:w="632" w:type="dxa"/>
                </w:tcPr>
                <w:p w14:paraId="69EF01FF" w14:textId="5AF9633D" w:rsidR="00AA5B63" w:rsidRPr="00C27A3F" w:rsidRDefault="00AE3412" w:rsidP="00555C9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27A3F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486" w:type="dxa"/>
                </w:tcPr>
                <w:p w14:paraId="112C745F" w14:textId="64E1AFD9" w:rsidR="00AA5B63" w:rsidRPr="00C27A3F" w:rsidRDefault="00AE3412" w:rsidP="00555C9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27A3F">
                    <w:rPr>
                      <w:rFonts w:ascii="Times New Roman" w:hAnsi="Times New Roman" w:cs="Times New Roman"/>
                    </w:rPr>
                    <w:t xml:space="preserve">Desmontagem /montagem de pneu maquinas pesadas e maquinas </w:t>
                  </w:r>
                  <w:r w:rsidR="00C27A3F" w:rsidRPr="00C27A3F">
                    <w:rPr>
                      <w:rFonts w:ascii="Times New Roman" w:hAnsi="Times New Roman" w:cs="Times New Roman"/>
                    </w:rPr>
                    <w:t>agrícolas</w:t>
                  </w:r>
                  <w:r w:rsidR="00C27A3F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038" w:type="dxa"/>
                </w:tcPr>
                <w:p w14:paraId="692A2E8E" w14:textId="524EF34C" w:rsidR="00AA5B63" w:rsidRPr="00C27A3F" w:rsidRDefault="00AE3412" w:rsidP="00555C9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27A3F">
                    <w:rPr>
                      <w:rFonts w:ascii="Times New Roman" w:hAnsi="Times New Roman" w:cs="Times New Roman"/>
                    </w:rPr>
                    <w:t>R$ 130,00</w:t>
                  </w:r>
                </w:p>
              </w:tc>
              <w:tc>
                <w:tcPr>
                  <w:tcW w:w="982" w:type="dxa"/>
                </w:tcPr>
                <w:p w14:paraId="71792717" w14:textId="2867DD2E" w:rsidR="00AA5B63" w:rsidRPr="00C27A3F" w:rsidRDefault="00AE3412" w:rsidP="00555C9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27A3F">
                    <w:rPr>
                      <w:rFonts w:ascii="Times New Roman" w:hAnsi="Times New Roman" w:cs="Times New Roman"/>
                    </w:rPr>
                    <w:t>R$ 120,00</w:t>
                  </w:r>
                </w:p>
              </w:tc>
              <w:tc>
                <w:tcPr>
                  <w:tcW w:w="1251" w:type="dxa"/>
                </w:tcPr>
                <w:p w14:paraId="4FDDA19A" w14:textId="0315BFC0" w:rsidR="00AA5B63" w:rsidRPr="00C27A3F" w:rsidRDefault="00AE3412" w:rsidP="00555C9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27A3F">
                    <w:rPr>
                      <w:rFonts w:ascii="Times New Roman" w:hAnsi="Times New Roman" w:cs="Times New Roman"/>
                    </w:rPr>
                    <w:t>R$ 130,00</w:t>
                  </w:r>
                </w:p>
              </w:tc>
              <w:tc>
                <w:tcPr>
                  <w:tcW w:w="1025" w:type="dxa"/>
                </w:tcPr>
                <w:p w14:paraId="11FC228B" w14:textId="13B1F433" w:rsidR="00AA5B63" w:rsidRPr="00C27A3F" w:rsidRDefault="00AE3412" w:rsidP="00555C9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27A3F">
                    <w:rPr>
                      <w:rFonts w:ascii="Times New Roman" w:hAnsi="Times New Roman" w:cs="Times New Roman"/>
                    </w:rPr>
                    <w:t>R$ 126,66</w:t>
                  </w:r>
                </w:p>
              </w:tc>
            </w:tr>
            <w:tr w:rsidR="00AE3412" w:rsidRPr="00C27A3F" w14:paraId="168D6676" w14:textId="6FD61DFE" w:rsidTr="00AE3412">
              <w:tc>
                <w:tcPr>
                  <w:tcW w:w="632" w:type="dxa"/>
                </w:tcPr>
                <w:p w14:paraId="43B60B1E" w14:textId="2CF21362" w:rsidR="00AA5B63" w:rsidRPr="00C27A3F" w:rsidRDefault="00AE3412" w:rsidP="00555C9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27A3F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486" w:type="dxa"/>
                </w:tcPr>
                <w:p w14:paraId="39D55C3C" w14:textId="24762E79" w:rsidR="00AA5B63" w:rsidRPr="00C27A3F" w:rsidRDefault="00AE3412" w:rsidP="00555C9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27A3F">
                    <w:rPr>
                      <w:rFonts w:ascii="Times New Roman" w:hAnsi="Times New Roman" w:cs="Times New Roman"/>
                    </w:rPr>
                    <w:t>Desmontagem /montagem de pneu para carros de passeio</w:t>
                  </w:r>
                  <w:r w:rsidR="00C27A3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27A3F">
                    <w:rPr>
                      <w:rFonts w:ascii="Times New Roman" w:hAnsi="Times New Roman" w:cs="Times New Roman"/>
                    </w:rPr>
                    <w:t>(saveiro,</w:t>
                  </w:r>
                  <w:r w:rsidR="00C27A3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27A3F">
                    <w:rPr>
                      <w:rFonts w:ascii="Times New Roman" w:hAnsi="Times New Roman" w:cs="Times New Roman"/>
                    </w:rPr>
                    <w:t>montana,</w:t>
                  </w:r>
                  <w:r w:rsidR="00C27A3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27A3F">
                    <w:rPr>
                      <w:rFonts w:ascii="Times New Roman" w:hAnsi="Times New Roman" w:cs="Times New Roman"/>
                    </w:rPr>
                    <w:t>space fox,</w:t>
                  </w:r>
                  <w:r w:rsidR="00C27A3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27A3F">
                    <w:rPr>
                      <w:rFonts w:ascii="Times New Roman" w:hAnsi="Times New Roman" w:cs="Times New Roman"/>
                    </w:rPr>
                    <w:t>uno e outros)</w:t>
                  </w:r>
                  <w:r w:rsidR="00C27A3F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038" w:type="dxa"/>
                </w:tcPr>
                <w:p w14:paraId="6D1DB9FB" w14:textId="20133684" w:rsidR="00AA5B63" w:rsidRPr="00C27A3F" w:rsidRDefault="00AE3412" w:rsidP="00555C9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27A3F">
                    <w:rPr>
                      <w:rFonts w:ascii="Times New Roman" w:hAnsi="Times New Roman" w:cs="Times New Roman"/>
                    </w:rPr>
                    <w:t>R$ 30,00</w:t>
                  </w:r>
                </w:p>
              </w:tc>
              <w:tc>
                <w:tcPr>
                  <w:tcW w:w="982" w:type="dxa"/>
                </w:tcPr>
                <w:p w14:paraId="49403792" w14:textId="78C0DB63" w:rsidR="00AA5B63" w:rsidRPr="00C27A3F" w:rsidRDefault="00AE3412" w:rsidP="00555C9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27A3F">
                    <w:rPr>
                      <w:rFonts w:ascii="Times New Roman" w:hAnsi="Times New Roman" w:cs="Times New Roman"/>
                    </w:rPr>
                    <w:t>R$ 30,00</w:t>
                  </w:r>
                </w:p>
              </w:tc>
              <w:tc>
                <w:tcPr>
                  <w:tcW w:w="1251" w:type="dxa"/>
                </w:tcPr>
                <w:p w14:paraId="3FA0CAB5" w14:textId="087E0202" w:rsidR="00AA5B63" w:rsidRPr="00C27A3F" w:rsidRDefault="00AE3412" w:rsidP="00555C9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27A3F">
                    <w:rPr>
                      <w:rFonts w:ascii="Times New Roman" w:hAnsi="Times New Roman" w:cs="Times New Roman"/>
                    </w:rPr>
                    <w:t>R$ 30,00</w:t>
                  </w:r>
                </w:p>
              </w:tc>
              <w:tc>
                <w:tcPr>
                  <w:tcW w:w="1025" w:type="dxa"/>
                </w:tcPr>
                <w:p w14:paraId="04499522" w14:textId="7CD178E6" w:rsidR="00AA5B63" w:rsidRPr="00C27A3F" w:rsidRDefault="00AE3412" w:rsidP="00555C9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27A3F">
                    <w:rPr>
                      <w:rFonts w:ascii="Times New Roman" w:hAnsi="Times New Roman" w:cs="Times New Roman"/>
                    </w:rPr>
                    <w:t>R$ 30,00</w:t>
                  </w:r>
                </w:p>
              </w:tc>
            </w:tr>
            <w:tr w:rsidR="00AE3412" w:rsidRPr="00C27A3F" w14:paraId="0E1D8DB3" w14:textId="77777777" w:rsidTr="00AE3412">
              <w:tc>
                <w:tcPr>
                  <w:tcW w:w="632" w:type="dxa"/>
                </w:tcPr>
                <w:p w14:paraId="50EA06E0" w14:textId="1ED1C127" w:rsidR="00AE3412" w:rsidRPr="00C27A3F" w:rsidRDefault="00AE3412" w:rsidP="00555C9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27A3F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486" w:type="dxa"/>
                </w:tcPr>
                <w:p w14:paraId="3D16A235" w14:textId="365480ED" w:rsidR="00AE3412" w:rsidRPr="00C27A3F" w:rsidRDefault="00AE3412" w:rsidP="00555C9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27A3F">
                    <w:rPr>
                      <w:rFonts w:ascii="Times New Roman" w:hAnsi="Times New Roman" w:cs="Times New Roman"/>
                    </w:rPr>
                    <w:t>Desmontagem/montagem pneu para (van,</w:t>
                  </w:r>
                  <w:r w:rsidR="00C27A3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27A3F">
                    <w:rPr>
                      <w:rFonts w:ascii="Times New Roman" w:hAnsi="Times New Roman" w:cs="Times New Roman"/>
                    </w:rPr>
                    <w:t>camionete,</w:t>
                  </w:r>
                  <w:r w:rsidR="00C27A3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27A3F">
                    <w:rPr>
                      <w:rFonts w:ascii="Times New Roman" w:hAnsi="Times New Roman" w:cs="Times New Roman"/>
                    </w:rPr>
                    <w:t>ducato,</w:t>
                  </w:r>
                  <w:r w:rsidR="00C27A3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27A3F">
                    <w:rPr>
                      <w:rFonts w:ascii="Times New Roman" w:hAnsi="Times New Roman" w:cs="Times New Roman"/>
                    </w:rPr>
                    <w:t>sprinter,</w:t>
                  </w:r>
                  <w:r w:rsidR="00C27A3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27A3F">
                    <w:rPr>
                      <w:rFonts w:ascii="Times New Roman" w:hAnsi="Times New Roman" w:cs="Times New Roman"/>
                    </w:rPr>
                    <w:t>mercedes,</w:t>
                  </w:r>
                  <w:r w:rsidR="00C27A3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27A3F">
                    <w:rPr>
                      <w:rFonts w:ascii="Times New Roman" w:hAnsi="Times New Roman" w:cs="Times New Roman"/>
                    </w:rPr>
                    <w:t>renault master,</w:t>
                  </w:r>
                  <w:r w:rsidR="00C27A3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27A3F">
                    <w:rPr>
                      <w:rFonts w:ascii="Times New Roman" w:hAnsi="Times New Roman" w:cs="Times New Roman"/>
                    </w:rPr>
                    <w:t>citroên jumper,</w:t>
                  </w:r>
                  <w:r w:rsidR="00C27A3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27A3F">
                    <w:rPr>
                      <w:rFonts w:ascii="Times New Roman" w:hAnsi="Times New Roman" w:cs="Times New Roman"/>
                    </w:rPr>
                    <w:t>doblo,l-200 mutsubishi)</w:t>
                  </w:r>
                </w:p>
              </w:tc>
              <w:tc>
                <w:tcPr>
                  <w:tcW w:w="1038" w:type="dxa"/>
                </w:tcPr>
                <w:p w14:paraId="28599523" w14:textId="7057C130" w:rsidR="00AE3412" w:rsidRPr="00C27A3F" w:rsidRDefault="00AE3412" w:rsidP="00555C9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27A3F">
                    <w:rPr>
                      <w:rFonts w:ascii="Times New Roman" w:hAnsi="Times New Roman" w:cs="Times New Roman"/>
                    </w:rPr>
                    <w:t>R$ 35,00</w:t>
                  </w:r>
                </w:p>
              </w:tc>
              <w:tc>
                <w:tcPr>
                  <w:tcW w:w="982" w:type="dxa"/>
                </w:tcPr>
                <w:p w14:paraId="0FBB16F1" w14:textId="00FD470A" w:rsidR="00AE3412" w:rsidRPr="00C27A3F" w:rsidRDefault="00AE3412" w:rsidP="00555C9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27A3F">
                    <w:rPr>
                      <w:rFonts w:ascii="Times New Roman" w:hAnsi="Times New Roman" w:cs="Times New Roman"/>
                    </w:rPr>
                    <w:t>R$ 35,00</w:t>
                  </w:r>
                </w:p>
              </w:tc>
              <w:tc>
                <w:tcPr>
                  <w:tcW w:w="1251" w:type="dxa"/>
                </w:tcPr>
                <w:p w14:paraId="176BCA02" w14:textId="561B0350" w:rsidR="00AE3412" w:rsidRPr="00C27A3F" w:rsidRDefault="00AE3412" w:rsidP="00555C9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27A3F">
                    <w:rPr>
                      <w:rFonts w:ascii="Times New Roman" w:hAnsi="Times New Roman" w:cs="Times New Roman"/>
                    </w:rPr>
                    <w:t>R$ 35,00</w:t>
                  </w:r>
                </w:p>
              </w:tc>
              <w:tc>
                <w:tcPr>
                  <w:tcW w:w="1025" w:type="dxa"/>
                </w:tcPr>
                <w:p w14:paraId="1D3179E2" w14:textId="35F6A8BC" w:rsidR="00AE3412" w:rsidRPr="00C27A3F" w:rsidRDefault="00AE3412" w:rsidP="00555C9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27A3F">
                    <w:rPr>
                      <w:rFonts w:ascii="Times New Roman" w:hAnsi="Times New Roman" w:cs="Times New Roman"/>
                    </w:rPr>
                    <w:t>R$ 35,00</w:t>
                  </w:r>
                </w:p>
              </w:tc>
            </w:tr>
          </w:tbl>
          <w:p w14:paraId="214AC891" w14:textId="3F35EB10" w:rsidR="00555C9D" w:rsidRPr="00344257" w:rsidRDefault="00555C9D" w:rsidP="00555C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3309" w14:paraId="0DD0D247" w14:textId="77777777" w:rsidTr="005A33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828A" w14:textId="77777777" w:rsidR="005A3309" w:rsidRDefault="005A3309" w:rsidP="005A3309">
            <w:pPr>
              <w:pStyle w:val="PargrafodaLista"/>
              <w:numPr>
                <w:ilvl w:val="0"/>
                <w:numId w:val="13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B204" w14:textId="77777777" w:rsidR="005A3309" w:rsidRPr="00F0665E" w:rsidRDefault="005A330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F0665E">
              <w:rPr>
                <w:rFonts w:ascii="Times New Roman" w:hAnsi="Times New Roman" w:cs="Times New Roman"/>
              </w:rPr>
              <w:t>Justificativas para o parcelamento ou não da contratação</w:t>
            </w:r>
          </w:p>
          <w:p w14:paraId="2DCAFAAD" w14:textId="77777777" w:rsidR="005A3309" w:rsidRPr="00F0665E" w:rsidRDefault="005A330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p w14:paraId="5EFF93AA" w14:textId="078FD250" w:rsidR="000B7917" w:rsidRPr="00A30488" w:rsidRDefault="007863C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F0665E">
              <w:rPr>
                <w:rFonts w:ascii="Times New Roman" w:hAnsi="Times New Roman" w:cs="Times New Roman"/>
              </w:rPr>
              <w:t>A licitação deverá ser realizada por item, sendo possível que seja fornecida por licitantes diferentes, visto que os itens não possuem especificidade para que seja necessário, um único contratado.</w:t>
            </w:r>
          </w:p>
        </w:tc>
      </w:tr>
      <w:tr w:rsidR="005A3309" w14:paraId="15BE1982" w14:textId="77777777" w:rsidTr="005A33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A864" w14:textId="77777777" w:rsidR="005A3309" w:rsidRDefault="005A3309" w:rsidP="005A3309">
            <w:pPr>
              <w:pStyle w:val="PargrafodaLista"/>
              <w:numPr>
                <w:ilvl w:val="0"/>
                <w:numId w:val="13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B974" w14:textId="77777777" w:rsidR="005A3309" w:rsidRPr="00F0665E" w:rsidRDefault="005A330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F0665E">
              <w:rPr>
                <w:rFonts w:ascii="Times New Roman" w:hAnsi="Times New Roman" w:cs="Times New Roman"/>
              </w:rPr>
              <w:t>Demonstrativo dos resultados pretendidos em termos de economicidade e de melhor aproveitamento dos recursos humanos, materiais e financeiros disponíveis.</w:t>
            </w:r>
          </w:p>
          <w:p w14:paraId="375668AA" w14:textId="77777777" w:rsidR="005A3309" w:rsidRPr="00F0665E" w:rsidRDefault="005A330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p w14:paraId="34A0BEA2" w14:textId="4DFA9C91" w:rsidR="00555C9D" w:rsidRPr="00555C9D" w:rsidRDefault="007863C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F0665E">
              <w:rPr>
                <w:rFonts w:ascii="Times New Roman" w:hAnsi="Times New Roman" w:cs="Times New Roman"/>
              </w:rPr>
              <w:t xml:space="preserve">Pretende-se com a licitação, oferecer a todas as secretarias do município a possibilidade de contratar o serviço </w:t>
            </w:r>
            <w:r w:rsidR="00F0665E" w:rsidRPr="00F0665E">
              <w:rPr>
                <w:rFonts w:ascii="Times New Roman" w:hAnsi="Times New Roman" w:cs="Times New Roman"/>
              </w:rPr>
              <w:t>de borracharia</w:t>
            </w:r>
            <w:r w:rsidRPr="00F0665E">
              <w:rPr>
                <w:rFonts w:ascii="Times New Roman" w:hAnsi="Times New Roman" w:cs="Times New Roman"/>
              </w:rPr>
              <w:t xml:space="preserve"> (desmontagem e montagem de pneus), garantindo segurança e conforto para todos os munícipes que utilizam os serviços fornecidos por estes equipamentos públicos. Sendo a melhor alternativa para resolução das necessidades, garantindo agilidade e qualidade na execução dos serviços ao menor custo.</w:t>
            </w:r>
          </w:p>
        </w:tc>
      </w:tr>
      <w:tr w:rsidR="00F0665E" w14:paraId="0CAA0FF7" w14:textId="77777777" w:rsidTr="005A33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7100" w14:textId="77777777" w:rsidR="00F0665E" w:rsidRDefault="00F0665E" w:rsidP="005A3309">
            <w:pPr>
              <w:pStyle w:val="PargrafodaLista"/>
              <w:numPr>
                <w:ilvl w:val="0"/>
                <w:numId w:val="13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2D20" w14:textId="77777777" w:rsidR="00F0665E" w:rsidRPr="00F0665E" w:rsidRDefault="00F0665E" w:rsidP="00F0665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F0665E">
              <w:rPr>
                <w:rFonts w:ascii="Times New Roman" w:hAnsi="Times New Roman" w:cs="Times New Roman"/>
              </w:rPr>
              <w:t xml:space="preserve">Contratações correlatas e/ou interdependentes. </w:t>
            </w:r>
          </w:p>
          <w:p w14:paraId="0D571FE3" w14:textId="77777777" w:rsidR="00F0665E" w:rsidRPr="00F0665E" w:rsidRDefault="00F0665E" w:rsidP="00F0665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p w14:paraId="65ABD8D3" w14:textId="626EF34C" w:rsidR="00F0665E" w:rsidRPr="00F0665E" w:rsidRDefault="00F0665E" w:rsidP="00F0665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F0665E">
              <w:rPr>
                <w:rFonts w:ascii="Times New Roman" w:hAnsi="Times New Roman" w:cs="Times New Roman"/>
              </w:rPr>
              <w:lastRenderedPageBreak/>
              <w:t>A presente contratação não guarda relação ou afinidade com outras contratações correlatas e/ou interdependentes no que tange ao presente objeto.</w:t>
            </w:r>
          </w:p>
        </w:tc>
      </w:tr>
      <w:tr w:rsidR="00F6717F" w14:paraId="513A8403" w14:textId="77777777" w:rsidTr="005A33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BA21" w14:textId="77777777" w:rsidR="00F6717F" w:rsidRDefault="00F6717F" w:rsidP="005A3309">
            <w:pPr>
              <w:pStyle w:val="PargrafodaLista"/>
              <w:numPr>
                <w:ilvl w:val="0"/>
                <w:numId w:val="13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40EE" w14:textId="77777777" w:rsidR="00F6717F" w:rsidRPr="00F6717F" w:rsidRDefault="00F6717F" w:rsidP="00F6717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F6717F">
              <w:rPr>
                <w:rFonts w:ascii="Times New Roman" w:hAnsi="Times New Roman" w:cs="Times New Roman"/>
              </w:rPr>
              <w:t xml:space="preserve">Descrição de possíveis impactos ambientais e respectivas medidas mitigadoras, incluídos requisitos de baixo consumo de energia e de outros recursos, bem como logística reversa para desfazimento e reciclagem de bens e refugos, quando aplicável. </w:t>
            </w:r>
          </w:p>
          <w:p w14:paraId="5EB2BC22" w14:textId="77777777" w:rsidR="00F6717F" w:rsidRPr="00F6717F" w:rsidRDefault="00F6717F" w:rsidP="00F6717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p w14:paraId="13236DDD" w14:textId="3AAF34FE" w:rsidR="00F6717F" w:rsidRPr="00F6717F" w:rsidRDefault="00F6717F" w:rsidP="00F6717F">
            <w:pPr>
              <w:jc w:val="both"/>
              <w:rPr>
                <w:b/>
                <w:bCs/>
              </w:rPr>
            </w:pPr>
            <w:r w:rsidRPr="00F6717F">
              <w:rPr>
                <w:rStyle w:val="fontstyle01"/>
                <w:b w:val="0"/>
                <w:bCs w:val="0"/>
              </w:rPr>
              <w:t>O serviço proposto não gera possíveis impactos ambientais e por isso não é aplicável ao caso. Os lixos gerados serão destinados a coleta seletiva.</w:t>
            </w:r>
          </w:p>
        </w:tc>
      </w:tr>
      <w:tr w:rsidR="005A3309" w14:paraId="67331675" w14:textId="77777777" w:rsidTr="005A33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3CBC" w14:textId="77777777" w:rsidR="005A3309" w:rsidRDefault="005A3309" w:rsidP="005A3309">
            <w:pPr>
              <w:pStyle w:val="PargrafodaLista"/>
              <w:numPr>
                <w:ilvl w:val="0"/>
                <w:numId w:val="13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CE17" w14:textId="77777777" w:rsidR="005A3309" w:rsidRPr="00124D6A" w:rsidRDefault="005A330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124D6A">
              <w:rPr>
                <w:rFonts w:ascii="Times New Roman" w:hAnsi="Times New Roman" w:cs="Times New Roman"/>
              </w:rPr>
              <w:t>Posicionamento conclusivo sobre a adequação da contratação para o atendimento da necessidade a que se destina</w:t>
            </w:r>
          </w:p>
          <w:p w14:paraId="3C8A215F" w14:textId="77777777" w:rsidR="005A3309" w:rsidRPr="00124D6A" w:rsidRDefault="005A330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p w14:paraId="52858458" w14:textId="0E7F976A" w:rsidR="005A3309" w:rsidRPr="004B766A" w:rsidRDefault="007863CD" w:rsidP="007863C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124D6A">
              <w:rPr>
                <w:rFonts w:ascii="Times New Roman" w:hAnsi="Times New Roman" w:cs="Times New Roman"/>
              </w:rPr>
              <w:t>A partir do estudo em questão foi possível verificar a problemática existente, qual seja: a necessidade de contratação de profissionais para realizar manutenção e reparos dos veículos e equipamentos a serem realizados no decorrer dos próximos 12 meses. A solução mais viável encontrada foi a elaboração de licitação no formato menor preço por item,</w:t>
            </w:r>
            <w:r w:rsidR="006E4B4D" w:rsidRPr="00124D6A">
              <w:rPr>
                <w:rFonts w:ascii="Times New Roman" w:hAnsi="Times New Roman" w:cs="Times New Roman"/>
              </w:rPr>
              <w:t xml:space="preserve"> através de registro de preço,</w:t>
            </w:r>
            <w:r w:rsidRPr="00124D6A">
              <w:rPr>
                <w:rFonts w:ascii="Times New Roman" w:hAnsi="Times New Roman" w:cs="Times New Roman"/>
              </w:rPr>
              <w:t xml:space="preserve"> objetivando selecionar a proposta mais vantajosa ao município, sendo que o (s) fornecedor(es) deverá atender as exigências de segurança, ofertar serviços de qualidade conforme </w:t>
            </w:r>
            <w:r w:rsidRPr="00E07DE1">
              <w:rPr>
                <w:rFonts w:ascii="Times New Roman" w:hAnsi="Times New Roman" w:cs="Times New Roman"/>
              </w:rPr>
              <w:t>regulamentação.</w:t>
            </w:r>
            <w:r w:rsidR="00E07DE1" w:rsidRPr="00E07DE1">
              <w:rPr>
                <w:rFonts w:ascii="Times New Roman" w:hAnsi="Times New Roman" w:cs="Times New Roman"/>
              </w:rPr>
              <w:t xml:space="preserve"> Diante do exposto, DECLARAMOS SER VIÁVEL a contratação pretendida, sendo claro o interesse público.</w:t>
            </w:r>
          </w:p>
        </w:tc>
      </w:tr>
    </w:tbl>
    <w:p w14:paraId="2DF17553" w14:textId="77777777" w:rsidR="005A3309" w:rsidRDefault="005A3309" w:rsidP="005A3309">
      <w:pPr>
        <w:pStyle w:val="PargrafodaLista"/>
        <w:shd w:val="clear" w:color="auto" w:fill="FFFFFF" w:themeFill="background1"/>
        <w:tabs>
          <w:tab w:val="left" w:pos="567"/>
        </w:tabs>
        <w:spacing w:after="0" w:line="240" w:lineRule="auto"/>
        <w:ind w:left="-993" w:right="-994"/>
        <w:jc w:val="center"/>
        <w:rPr>
          <w:rFonts w:ascii="Times New Roman" w:hAnsi="Times New Roman" w:cs="Times New Roman"/>
        </w:rPr>
      </w:pPr>
    </w:p>
    <w:p w14:paraId="232EBD6E" w14:textId="77777777" w:rsidR="005A3309" w:rsidRDefault="005A3309" w:rsidP="005A330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325FB5A" w14:textId="77777777" w:rsidR="005A3309" w:rsidRDefault="005A3309" w:rsidP="005A330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TERMO DE REFERÊNCIA</w:t>
      </w:r>
    </w:p>
    <w:p w14:paraId="73289617" w14:textId="77777777" w:rsidR="005A3309" w:rsidRDefault="005A3309" w:rsidP="005A330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1035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9641"/>
      </w:tblGrid>
      <w:tr w:rsidR="005A3309" w14:paraId="1319FC09" w14:textId="77777777" w:rsidTr="00876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12EDDB" w14:textId="77777777" w:rsidR="005A3309" w:rsidRDefault="005A33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C3BF45A" w14:textId="77777777" w:rsidR="005A3309" w:rsidRDefault="005A33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ELEMENTOS</w:t>
            </w:r>
          </w:p>
        </w:tc>
      </w:tr>
      <w:tr w:rsidR="005A3309" w14:paraId="5A80BBF7" w14:textId="77777777" w:rsidTr="00876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A8DA" w14:textId="77777777" w:rsidR="005A3309" w:rsidRDefault="005A3309" w:rsidP="005A3309">
            <w:pPr>
              <w:pStyle w:val="PargrafodaLista"/>
              <w:numPr>
                <w:ilvl w:val="0"/>
                <w:numId w:val="16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D41" w14:textId="77777777" w:rsidR="005A3309" w:rsidRDefault="005A330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Definição do objeto, incluídos sua natureza, os quantitativos, o prazo do contrato e, se for o caso, a possibilidade de sua prorrogação</w:t>
            </w:r>
          </w:p>
          <w:p w14:paraId="2E4B6C55" w14:textId="77777777" w:rsidR="005A3309" w:rsidRDefault="005A330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p w14:paraId="15BA9C04" w14:textId="715C504A" w:rsidR="006B5F97" w:rsidRPr="006B5F97" w:rsidRDefault="006B5F97" w:rsidP="006B5F97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6B5F97">
              <w:rPr>
                <w:rFonts w:ascii="Times New Roman" w:hAnsi="Times New Roman" w:cs="Times New Roman"/>
              </w:rPr>
              <w:t xml:space="preserve">Registro de preço, visando a </w:t>
            </w:r>
            <w:r w:rsidR="00C43117" w:rsidRPr="006B5F97">
              <w:rPr>
                <w:rFonts w:ascii="Times New Roman" w:hAnsi="Times New Roman" w:cs="Times New Roman"/>
              </w:rPr>
              <w:t>Contratação de mão de obra especializada para execução de serviços de desmontagem e montagem de pneus de veículos e equipamentos, pelo período de 12 (doze) meses</w:t>
            </w:r>
            <w:r w:rsidRPr="006B5F97">
              <w:rPr>
                <w:rFonts w:ascii="Times New Roman" w:hAnsi="Times New Roman" w:cs="Times New Roman"/>
              </w:rPr>
              <w:t>, de forma parcelada, conforme condições, quantidades e exigências estabelecidas neste instrumento e seus anexos.</w:t>
            </w:r>
          </w:p>
          <w:p w14:paraId="1E87CAEE" w14:textId="58F00B52" w:rsidR="0069650F" w:rsidRPr="006B5F97" w:rsidRDefault="006B5F97" w:rsidP="00EA3C8B">
            <w:pPr>
              <w:pStyle w:val="Default"/>
              <w:jc w:val="both"/>
            </w:pPr>
            <w:r w:rsidRPr="006B5F97">
              <w:rPr>
                <w:bCs/>
                <w:sz w:val="22"/>
                <w:szCs w:val="22"/>
              </w:rPr>
              <w:t>O prazo de vigência da ata de registro de preços será de 1 (um) ano, podendo ser prorrogado até o limite de 2 (dois) anos, desde que comprovado o preço vantajoso (</w:t>
            </w:r>
            <w:hyperlink r:id="rId7" w:anchor="art84" w:history="1">
              <w:r w:rsidRPr="006B5F97">
                <w:rPr>
                  <w:rStyle w:val="Hyperlink"/>
                  <w:bCs/>
                  <w:sz w:val="22"/>
                  <w:szCs w:val="22"/>
                </w:rPr>
                <w:t>art. 84 da Lei Federal nº 14.133/2021</w:t>
              </w:r>
            </w:hyperlink>
            <w:r w:rsidRPr="006B5F97">
              <w:rPr>
                <w:sz w:val="22"/>
                <w:szCs w:val="22"/>
              </w:rPr>
              <w:t>).</w:t>
            </w:r>
          </w:p>
        </w:tc>
      </w:tr>
      <w:tr w:rsidR="005A3309" w14:paraId="1B76233B" w14:textId="77777777" w:rsidTr="00876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D2B7" w14:textId="77777777" w:rsidR="005A3309" w:rsidRDefault="005A3309" w:rsidP="005A3309">
            <w:pPr>
              <w:pStyle w:val="PargrafodaLista"/>
              <w:numPr>
                <w:ilvl w:val="0"/>
                <w:numId w:val="16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841C" w14:textId="77777777" w:rsidR="005A3309" w:rsidRDefault="005A330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Especificação do produto, preferencialmente conforme catálogo eletrônico de padronização, observados os requisitos de qualidade, rendimento, compatibilidade, durabilidade e segurança</w:t>
            </w:r>
          </w:p>
          <w:p w14:paraId="74A7E08A" w14:textId="77777777" w:rsidR="005A3309" w:rsidRDefault="005A330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p w14:paraId="611ABDBE" w14:textId="32A8B287" w:rsidR="005A3309" w:rsidRPr="00AF643F" w:rsidRDefault="005A330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AF643F">
              <w:rPr>
                <w:rFonts w:ascii="Times New Roman" w:hAnsi="Times New Roman" w:cs="Times New Roman"/>
              </w:rPr>
              <w:t xml:space="preserve">Não localizou-se um catálogo de padronização. </w:t>
            </w:r>
          </w:p>
          <w:p w14:paraId="272D89BC" w14:textId="64EC705A" w:rsidR="00B87B98" w:rsidRPr="00AF643F" w:rsidRDefault="00B87B9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AF643F">
              <w:rPr>
                <w:rFonts w:ascii="Times New Roman" w:hAnsi="Times New Roman" w:cs="Times New Roman"/>
              </w:rPr>
              <w:t>Portanto, a especificação foi elaborada através de comparativo dos orçamentos e analisando contratações similares de outros municípios.</w:t>
            </w:r>
          </w:p>
          <w:p w14:paraId="1B59CE26" w14:textId="77777777" w:rsidR="00737D0B" w:rsidRPr="00AF643F" w:rsidRDefault="00737D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elacomgrade"/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5245"/>
              <w:gridCol w:w="1134"/>
              <w:gridCol w:w="1134"/>
              <w:gridCol w:w="1134"/>
            </w:tblGrid>
            <w:tr w:rsidR="00AF643F" w:rsidRPr="00AF643F" w14:paraId="74C86670" w14:textId="658B2F7C" w:rsidTr="00AF643F">
              <w:tc>
                <w:tcPr>
                  <w:tcW w:w="742" w:type="dxa"/>
                </w:tcPr>
                <w:p w14:paraId="5F463C2E" w14:textId="77777777" w:rsidR="00AF643F" w:rsidRPr="00AF643F" w:rsidRDefault="00AF643F" w:rsidP="00737D0B">
                  <w:pPr>
                    <w:pStyle w:val="Default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AF643F">
                    <w:rPr>
                      <w:bCs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5245" w:type="dxa"/>
                </w:tcPr>
                <w:p w14:paraId="247F8947" w14:textId="77777777" w:rsidR="00AF643F" w:rsidRPr="00AF643F" w:rsidRDefault="00AF643F" w:rsidP="00737D0B">
                  <w:pPr>
                    <w:pStyle w:val="Default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AF643F">
                    <w:rPr>
                      <w:bCs/>
                      <w:sz w:val="22"/>
                      <w:szCs w:val="22"/>
                    </w:rPr>
                    <w:t xml:space="preserve">                           descrição</w:t>
                  </w:r>
                </w:p>
              </w:tc>
              <w:tc>
                <w:tcPr>
                  <w:tcW w:w="1134" w:type="dxa"/>
                </w:tcPr>
                <w:p w14:paraId="1734E5C3" w14:textId="6CB10171" w:rsidR="00AF643F" w:rsidRPr="00AF643F" w:rsidRDefault="00AF643F" w:rsidP="00737D0B">
                  <w:pPr>
                    <w:pStyle w:val="Default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F643F">
                    <w:rPr>
                      <w:bCs/>
                      <w:sz w:val="22"/>
                      <w:szCs w:val="22"/>
                    </w:rPr>
                    <w:t>Und.</w:t>
                  </w:r>
                </w:p>
              </w:tc>
              <w:tc>
                <w:tcPr>
                  <w:tcW w:w="1134" w:type="dxa"/>
                </w:tcPr>
                <w:p w14:paraId="4BC23718" w14:textId="1BA1548A" w:rsidR="00AF643F" w:rsidRPr="00AF643F" w:rsidRDefault="00AF643F" w:rsidP="00737D0B">
                  <w:pPr>
                    <w:pStyle w:val="Default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F643F">
                    <w:rPr>
                      <w:bCs/>
                      <w:sz w:val="22"/>
                      <w:szCs w:val="22"/>
                    </w:rPr>
                    <w:t>Quant. Máx</w:t>
                  </w:r>
                </w:p>
              </w:tc>
              <w:tc>
                <w:tcPr>
                  <w:tcW w:w="1134" w:type="dxa"/>
                </w:tcPr>
                <w:p w14:paraId="27A98D0D" w14:textId="52563808" w:rsidR="00AF643F" w:rsidRPr="00AF643F" w:rsidRDefault="00AF643F" w:rsidP="00737D0B">
                  <w:pPr>
                    <w:pStyle w:val="Default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F643F">
                    <w:rPr>
                      <w:bCs/>
                      <w:sz w:val="22"/>
                      <w:szCs w:val="22"/>
                    </w:rPr>
                    <w:t>Quant. Min</w:t>
                  </w:r>
                </w:p>
              </w:tc>
            </w:tr>
            <w:tr w:rsidR="00AF643F" w:rsidRPr="00AF643F" w14:paraId="16E9E28F" w14:textId="2E94FFDE" w:rsidTr="00AF643F">
              <w:tc>
                <w:tcPr>
                  <w:tcW w:w="742" w:type="dxa"/>
                </w:tcPr>
                <w:p w14:paraId="470EC4E8" w14:textId="77777777" w:rsidR="00AF643F" w:rsidRPr="00AF643F" w:rsidRDefault="00AF643F" w:rsidP="00737D0B">
                  <w:pPr>
                    <w:pStyle w:val="Default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AF643F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14:paraId="7B3D33FF" w14:textId="2697A48C" w:rsidR="00AF643F" w:rsidRPr="00AF643F" w:rsidRDefault="00AF643F" w:rsidP="00AF643F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</w:rPr>
                  </w:pPr>
                  <w:r w:rsidRPr="00AF643F">
                    <w:rPr>
                      <w:rFonts w:ascii="Times New Roman" w:hAnsi="Times New Roman" w:cs="Times New Roman"/>
                    </w:rPr>
                    <w:t>Desmontagem e montagem: pneu sem câmara para ônibus, caminhão basculante e micro ônibus</w:t>
                  </w:r>
                </w:p>
              </w:tc>
              <w:tc>
                <w:tcPr>
                  <w:tcW w:w="1134" w:type="dxa"/>
                </w:tcPr>
                <w:p w14:paraId="53D1D423" w14:textId="2B25D45A" w:rsidR="00AF643F" w:rsidRPr="00AF643F" w:rsidRDefault="00AF643F" w:rsidP="00737D0B">
                  <w:pPr>
                    <w:pStyle w:val="Default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F643F">
                    <w:rPr>
                      <w:bCs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1134" w:type="dxa"/>
                </w:tcPr>
                <w:p w14:paraId="7600C747" w14:textId="0773796B" w:rsidR="00AF643F" w:rsidRPr="00AF643F" w:rsidRDefault="00AF643F" w:rsidP="00737D0B">
                  <w:pPr>
                    <w:pStyle w:val="Default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F643F">
                    <w:rPr>
                      <w:bCs/>
                      <w:sz w:val="22"/>
                      <w:szCs w:val="22"/>
                    </w:rPr>
                    <w:t>4</w:t>
                  </w:r>
                  <w:r w:rsidR="00AC4007">
                    <w:rPr>
                      <w:bCs/>
                      <w:sz w:val="22"/>
                      <w:szCs w:val="22"/>
                    </w:rPr>
                    <w:t>8</w:t>
                  </w:r>
                  <w:r w:rsidRPr="00AF643F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14:paraId="2528C0D1" w14:textId="1E5EF7CF" w:rsidR="00AF643F" w:rsidRPr="00AF643F" w:rsidRDefault="00AC4007" w:rsidP="00737D0B">
                  <w:pPr>
                    <w:pStyle w:val="Default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350</w:t>
                  </w:r>
                </w:p>
              </w:tc>
            </w:tr>
            <w:tr w:rsidR="00AF643F" w:rsidRPr="00AF643F" w14:paraId="2414EFFB" w14:textId="2779CB3F" w:rsidTr="00AF643F">
              <w:tc>
                <w:tcPr>
                  <w:tcW w:w="742" w:type="dxa"/>
                </w:tcPr>
                <w:p w14:paraId="25A553DA" w14:textId="77777777" w:rsidR="00AF643F" w:rsidRPr="00AF643F" w:rsidRDefault="00AF643F" w:rsidP="00AF643F">
                  <w:pPr>
                    <w:pStyle w:val="Default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AF643F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14:paraId="466D86D0" w14:textId="22905286" w:rsidR="00AF643F" w:rsidRPr="00AF643F" w:rsidRDefault="00AF643F" w:rsidP="00AF643F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</w:rPr>
                  </w:pPr>
                  <w:r w:rsidRPr="00AF643F">
                    <w:rPr>
                      <w:rFonts w:ascii="Times New Roman" w:hAnsi="Times New Roman" w:cs="Times New Roman"/>
                    </w:rPr>
                    <w:t>Desmontagem e montagem: pneu com câmara para ônibus, caminhão basculante e micro ônibus.</w:t>
                  </w:r>
                </w:p>
              </w:tc>
              <w:tc>
                <w:tcPr>
                  <w:tcW w:w="1134" w:type="dxa"/>
                </w:tcPr>
                <w:p w14:paraId="09A735CC" w14:textId="278D15E3" w:rsidR="00AF643F" w:rsidRPr="00AF643F" w:rsidRDefault="00AF643F" w:rsidP="00AF643F">
                  <w:pPr>
                    <w:pStyle w:val="Default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F643F">
                    <w:rPr>
                      <w:bCs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1134" w:type="dxa"/>
                </w:tcPr>
                <w:p w14:paraId="72D9AED4" w14:textId="1A012E8A" w:rsidR="00AF643F" w:rsidRPr="00AF643F" w:rsidRDefault="00AF643F" w:rsidP="00AF643F">
                  <w:pPr>
                    <w:pStyle w:val="Default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F643F">
                    <w:rPr>
                      <w:bCs/>
                      <w:sz w:val="22"/>
                      <w:szCs w:val="22"/>
                    </w:rPr>
                    <w:t>4</w:t>
                  </w:r>
                  <w:r w:rsidR="00AC4007">
                    <w:rPr>
                      <w:bCs/>
                      <w:sz w:val="22"/>
                      <w:szCs w:val="22"/>
                    </w:rPr>
                    <w:t>8</w:t>
                  </w:r>
                  <w:r w:rsidRPr="00AF643F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14:paraId="06770802" w14:textId="36B1F6DD" w:rsidR="00AF643F" w:rsidRPr="00AF643F" w:rsidRDefault="00AC4007" w:rsidP="00AF643F">
                  <w:pPr>
                    <w:pStyle w:val="Default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350</w:t>
                  </w:r>
                </w:p>
              </w:tc>
            </w:tr>
            <w:tr w:rsidR="00AF643F" w:rsidRPr="00AF643F" w14:paraId="400B4B40" w14:textId="1F7AD938" w:rsidTr="00AF643F">
              <w:tc>
                <w:tcPr>
                  <w:tcW w:w="742" w:type="dxa"/>
                </w:tcPr>
                <w:p w14:paraId="5247387D" w14:textId="77777777" w:rsidR="00AF643F" w:rsidRPr="00AF643F" w:rsidRDefault="00AF643F" w:rsidP="00AF643F">
                  <w:pPr>
                    <w:pStyle w:val="Default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AF643F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14:paraId="1D914F2C" w14:textId="15BA92FC" w:rsidR="00AF643F" w:rsidRPr="00AF643F" w:rsidRDefault="00AF643F" w:rsidP="00AF643F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</w:rPr>
                  </w:pPr>
                  <w:r w:rsidRPr="00AF643F">
                    <w:rPr>
                      <w:rFonts w:ascii="Times New Roman" w:hAnsi="Times New Roman" w:cs="Times New Roman"/>
                    </w:rPr>
                    <w:t>Desmontagem e montagem: pneu para carros de passeio saveiro, montana, space fox, uno e outros.</w:t>
                  </w:r>
                </w:p>
              </w:tc>
              <w:tc>
                <w:tcPr>
                  <w:tcW w:w="1134" w:type="dxa"/>
                </w:tcPr>
                <w:p w14:paraId="7AC1B4C9" w14:textId="6A8D64A1" w:rsidR="00AF643F" w:rsidRPr="00AF643F" w:rsidRDefault="00AF643F" w:rsidP="00AF643F">
                  <w:pPr>
                    <w:pStyle w:val="Default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F643F">
                    <w:rPr>
                      <w:bCs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1134" w:type="dxa"/>
                </w:tcPr>
                <w:p w14:paraId="6A970E45" w14:textId="6EC79C3D" w:rsidR="00AF643F" w:rsidRPr="00AF643F" w:rsidRDefault="00AF643F" w:rsidP="00AF643F">
                  <w:pPr>
                    <w:pStyle w:val="Default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F643F">
                    <w:rPr>
                      <w:bCs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</w:tcPr>
                <w:p w14:paraId="46EBFE6D" w14:textId="29B3B4E8" w:rsidR="00AF643F" w:rsidRPr="00AF643F" w:rsidRDefault="00AC4007" w:rsidP="00AF643F">
                  <w:pPr>
                    <w:pStyle w:val="Default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90</w:t>
                  </w:r>
                </w:p>
              </w:tc>
            </w:tr>
            <w:tr w:rsidR="00AF643F" w:rsidRPr="00AF643F" w14:paraId="70BA226F" w14:textId="668C8791" w:rsidTr="00AF643F">
              <w:tc>
                <w:tcPr>
                  <w:tcW w:w="742" w:type="dxa"/>
                </w:tcPr>
                <w:p w14:paraId="0C52BC75" w14:textId="77777777" w:rsidR="00AF643F" w:rsidRPr="00AF643F" w:rsidRDefault="00AF643F" w:rsidP="00AF643F">
                  <w:pPr>
                    <w:pStyle w:val="Default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AF643F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245" w:type="dxa"/>
                </w:tcPr>
                <w:p w14:paraId="764D09E4" w14:textId="31A578C8" w:rsidR="00AF643F" w:rsidRPr="00AF643F" w:rsidRDefault="00AF643F" w:rsidP="00AF643F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</w:rPr>
                  </w:pPr>
                  <w:r w:rsidRPr="00AF643F">
                    <w:rPr>
                      <w:rFonts w:ascii="Times New Roman" w:hAnsi="Times New Roman" w:cs="Times New Roman"/>
                    </w:rPr>
                    <w:t>Desmontagem e montagem: pneu para maquinas pesadas e maquinas agrícolas, patrola carregadeira, trator de pneu, retro escavadeira e outros.</w:t>
                  </w:r>
                </w:p>
              </w:tc>
              <w:tc>
                <w:tcPr>
                  <w:tcW w:w="1134" w:type="dxa"/>
                </w:tcPr>
                <w:p w14:paraId="10037714" w14:textId="4D5A530C" w:rsidR="00AF643F" w:rsidRPr="00AF643F" w:rsidRDefault="00AF643F" w:rsidP="00AF643F">
                  <w:pPr>
                    <w:pStyle w:val="Default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F643F">
                    <w:rPr>
                      <w:bCs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1134" w:type="dxa"/>
                </w:tcPr>
                <w:p w14:paraId="04815583" w14:textId="7441811F" w:rsidR="00AF643F" w:rsidRPr="00AF643F" w:rsidRDefault="00AF643F" w:rsidP="00AF643F">
                  <w:pPr>
                    <w:pStyle w:val="Default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F643F">
                    <w:rPr>
                      <w:bCs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4" w:type="dxa"/>
                </w:tcPr>
                <w:p w14:paraId="3839BC10" w14:textId="4AB2EBE9" w:rsidR="00AF643F" w:rsidRPr="00AF643F" w:rsidRDefault="00AC4007" w:rsidP="00AF643F">
                  <w:pPr>
                    <w:pStyle w:val="Default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490</w:t>
                  </w:r>
                </w:p>
              </w:tc>
            </w:tr>
            <w:tr w:rsidR="00AF643F" w:rsidRPr="00AF643F" w14:paraId="2E1EDEE7" w14:textId="19F08B5B" w:rsidTr="00AF643F">
              <w:tc>
                <w:tcPr>
                  <w:tcW w:w="742" w:type="dxa"/>
                </w:tcPr>
                <w:p w14:paraId="2FC7DDBB" w14:textId="77777777" w:rsidR="00AF643F" w:rsidRPr="00AF643F" w:rsidRDefault="00AF643F" w:rsidP="00AF643F">
                  <w:pPr>
                    <w:pStyle w:val="Default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AF643F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245" w:type="dxa"/>
                </w:tcPr>
                <w:p w14:paraId="21922DDF" w14:textId="77777777" w:rsidR="00AF643F" w:rsidRPr="00AF643F" w:rsidRDefault="00AF643F" w:rsidP="00AF643F">
                  <w:pPr>
                    <w:pStyle w:val="Default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AF643F">
                    <w:rPr>
                      <w:sz w:val="22"/>
                      <w:szCs w:val="22"/>
                    </w:rPr>
                    <w:t>Desmontagem e montagem: pneu para van, camionete, ducato, sprinter, mercedes, renault master, citroên jumper,doblo,l-200 mitsubishi.</w:t>
                  </w:r>
                </w:p>
              </w:tc>
              <w:tc>
                <w:tcPr>
                  <w:tcW w:w="1134" w:type="dxa"/>
                </w:tcPr>
                <w:p w14:paraId="2FE4D7CC" w14:textId="1D30D60B" w:rsidR="00AF643F" w:rsidRPr="00AF643F" w:rsidRDefault="00AF643F" w:rsidP="00AF643F">
                  <w:pPr>
                    <w:pStyle w:val="Default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F643F">
                    <w:rPr>
                      <w:bCs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1134" w:type="dxa"/>
                </w:tcPr>
                <w:p w14:paraId="7FF67CCE" w14:textId="6FFBF4A2" w:rsidR="00AF643F" w:rsidRPr="00AF643F" w:rsidRDefault="00AF643F" w:rsidP="00AF643F">
                  <w:pPr>
                    <w:pStyle w:val="Default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F643F">
                    <w:rPr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34" w:type="dxa"/>
                </w:tcPr>
                <w:p w14:paraId="3C1ED7DC" w14:textId="278DA692" w:rsidR="00AF643F" w:rsidRPr="00AF643F" w:rsidRDefault="00AC4007" w:rsidP="00AF643F">
                  <w:pPr>
                    <w:pStyle w:val="Default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35</w:t>
                  </w:r>
                </w:p>
              </w:tc>
            </w:tr>
          </w:tbl>
          <w:p w14:paraId="675DFB14" w14:textId="2ED16B2A" w:rsidR="00737D0B" w:rsidRDefault="00737D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3309" w14:paraId="3589E622" w14:textId="77777777" w:rsidTr="00876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56AB" w14:textId="77777777" w:rsidR="005A3309" w:rsidRDefault="005A3309" w:rsidP="005A3309">
            <w:pPr>
              <w:pStyle w:val="PargrafodaLista"/>
              <w:numPr>
                <w:ilvl w:val="0"/>
                <w:numId w:val="16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957F" w14:textId="77777777" w:rsidR="005A3309" w:rsidRDefault="005A330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Fundamentação da contratação, que consiste na referência aos estudos técnicos preliminares correspondentes ou, quando não for possível divulgar esses estudos, no extrato das partes que não contiverem informações sigilosas</w:t>
            </w:r>
          </w:p>
          <w:p w14:paraId="31FAE588" w14:textId="77777777" w:rsidR="005A3309" w:rsidRDefault="005A330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p w14:paraId="01445552" w14:textId="41307D3E" w:rsidR="005A3309" w:rsidRDefault="005A330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fundamentação e a necessidade desta contratação ficam demonstradas no ETP.</w:t>
            </w:r>
          </w:p>
        </w:tc>
      </w:tr>
      <w:tr w:rsidR="00CC5EDF" w14:paraId="3A34BA27" w14:textId="77777777" w:rsidTr="00876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6C2A" w14:textId="77777777" w:rsidR="00CC5EDF" w:rsidRDefault="00CC5EDF" w:rsidP="005A3309">
            <w:pPr>
              <w:pStyle w:val="PargrafodaLista"/>
              <w:numPr>
                <w:ilvl w:val="0"/>
                <w:numId w:val="16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48E1" w14:textId="77777777" w:rsidR="00CC5EDF" w:rsidRPr="00CC5EDF" w:rsidRDefault="00CC5EDF" w:rsidP="00CC5ED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CC5EDF">
              <w:rPr>
                <w:rFonts w:ascii="Times New Roman" w:hAnsi="Times New Roman" w:cs="Times New Roman"/>
              </w:rPr>
              <w:t xml:space="preserve">Descrição da solução como um todo, considerado todo o ciclo de vida do objeto. </w:t>
            </w:r>
          </w:p>
          <w:p w14:paraId="470B08A2" w14:textId="77777777" w:rsidR="00CC5EDF" w:rsidRPr="00CC5EDF" w:rsidRDefault="00CC5ED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p w14:paraId="561218A1" w14:textId="77777777" w:rsidR="00CC5EDF" w:rsidRPr="00CC5EDF" w:rsidRDefault="00CC5EDF" w:rsidP="00CC5EDF">
            <w:pPr>
              <w:jc w:val="both"/>
              <w:rPr>
                <w:rStyle w:val="fontstyle01"/>
                <w:b w:val="0"/>
                <w:bCs w:val="0"/>
              </w:rPr>
            </w:pPr>
            <w:r w:rsidRPr="00CC5EDF">
              <w:rPr>
                <w:rStyle w:val="fontstyle01"/>
                <w:b w:val="0"/>
                <w:bCs w:val="0"/>
              </w:rPr>
              <w:t>Em conformidade com o Estudo Técnico Preliminar – ETP, a solução proposta é o registro de preço para a contratação de uma empresa especializada na prestação de serviços de manutenção de pneus, com o objetivo de manter os funcionamentos e evitar possíveis baixas de veículos que prestam atendimentos no município ou que transportam munícipes, além dos veículos pesados que atendam as solicitações de manutenção das vias urbanas e rurais.</w:t>
            </w:r>
          </w:p>
          <w:p w14:paraId="3AA07EFE" w14:textId="297AA8B3" w:rsidR="00CC5EDF" w:rsidRDefault="00CC5EDF" w:rsidP="00CC5EDF">
            <w:pPr>
              <w:jc w:val="both"/>
              <w:rPr>
                <w:rFonts w:ascii="Times New Roman" w:hAnsi="Times New Roman" w:cs="Times New Roman"/>
              </w:rPr>
            </w:pPr>
            <w:r w:rsidRPr="00CC5EDF">
              <w:rPr>
                <w:rStyle w:val="fontstyle01"/>
                <w:b w:val="0"/>
                <w:bCs w:val="0"/>
              </w:rPr>
              <w:t>Este registro de preço consiste justamente em garantir a continuidade dos serviços de interesse público, pois o município não dispõe de estrutura e de pessoal para suprir as demandas de consertos de pneus. Realizando pesquisas sobre outras formas mais benéficas ao município para solucionar o pleito, concluiu-se que o meio que possui menor burocracia, maior transparência, melhor economia ao município, se dá justamente no registro de preço garantindo a competitividade entre empresas, diminuindo preços de mão de obra e dando agilidade no para a execução dos serviços pleiteados.</w:t>
            </w:r>
          </w:p>
        </w:tc>
      </w:tr>
      <w:tr w:rsidR="008E5775" w14:paraId="5A62C3B1" w14:textId="77777777" w:rsidTr="00876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BF4C" w14:textId="77777777" w:rsidR="008E5775" w:rsidRDefault="008E5775" w:rsidP="005A3309">
            <w:pPr>
              <w:pStyle w:val="PargrafodaLista"/>
              <w:numPr>
                <w:ilvl w:val="0"/>
                <w:numId w:val="16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48FA" w14:textId="77777777" w:rsidR="008E5775" w:rsidRPr="008E5775" w:rsidRDefault="008E5775" w:rsidP="008E577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8E5775">
              <w:rPr>
                <w:rFonts w:ascii="Times New Roman" w:hAnsi="Times New Roman" w:cs="Times New Roman"/>
              </w:rPr>
              <w:t>Requisitos da contratação</w:t>
            </w:r>
          </w:p>
          <w:p w14:paraId="31CE52F9" w14:textId="77777777" w:rsidR="008E5775" w:rsidRPr="008E5775" w:rsidRDefault="008E5775" w:rsidP="008E577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p w14:paraId="5351DE1E" w14:textId="77777777" w:rsidR="008E5775" w:rsidRPr="008E5775" w:rsidRDefault="008E5775" w:rsidP="008E577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E5775">
              <w:rPr>
                <w:rFonts w:ascii="Times New Roman" w:hAnsi="Times New Roman" w:cs="Times New Roman"/>
                <w:iCs/>
              </w:rPr>
              <w:t>PESSOA JURÍDICA</w:t>
            </w:r>
          </w:p>
          <w:p w14:paraId="06C2FF91" w14:textId="77777777" w:rsidR="008E5775" w:rsidRPr="008E5775" w:rsidRDefault="008E5775" w:rsidP="008E5775">
            <w:pPr>
              <w:pStyle w:val="PargrafodaLista"/>
              <w:numPr>
                <w:ilvl w:val="0"/>
                <w:numId w:val="23"/>
              </w:numPr>
              <w:tabs>
                <w:tab w:val="left" w:pos="567"/>
              </w:tabs>
              <w:spacing w:after="160" w:line="259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E5775">
              <w:rPr>
                <w:rFonts w:ascii="Times New Roman" w:hAnsi="Times New Roman" w:cs="Times New Roman"/>
              </w:rPr>
              <w:t>Declaração que atende aos requisitos de habilitação (</w:t>
            </w:r>
            <w:hyperlink r:id="rId8" w:anchor="art63i" w:history="1">
              <w:r w:rsidRPr="008E5775">
                <w:rPr>
                  <w:rStyle w:val="Hyperlink"/>
                  <w:rFonts w:ascii="Times New Roman" w:hAnsi="Times New Roman" w:cs="Times New Roman"/>
                </w:rPr>
                <w:t>art. 63, I da Lei nº 14.133/2021</w:t>
              </w:r>
            </w:hyperlink>
            <w:r w:rsidRPr="008E5775">
              <w:rPr>
                <w:rFonts w:ascii="Times New Roman" w:hAnsi="Times New Roman" w:cs="Times New Roman"/>
              </w:rPr>
              <w:t xml:space="preserve">) </w:t>
            </w:r>
          </w:p>
          <w:p w14:paraId="01D308EA" w14:textId="77777777" w:rsidR="008E5775" w:rsidRPr="008E5775" w:rsidRDefault="008E5775" w:rsidP="008E5775">
            <w:pPr>
              <w:pStyle w:val="PargrafodaLista"/>
              <w:numPr>
                <w:ilvl w:val="0"/>
                <w:numId w:val="23"/>
              </w:numPr>
              <w:tabs>
                <w:tab w:val="left" w:pos="567"/>
              </w:tabs>
              <w:spacing w:after="160" w:line="259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E5775">
              <w:rPr>
                <w:rFonts w:ascii="Times New Roman" w:hAnsi="Times New Roman" w:cs="Times New Roman"/>
              </w:rPr>
              <w:t xml:space="preserve">Declaração que cumpre as exigências de reserva de cargos para pessoa com deficiência e para reabilitado da Previdência Social, nos termos do </w:t>
            </w:r>
            <w:hyperlink r:id="rId9" w:anchor="art93" w:history="1">
              <w:r w:rsidRPr="008E5775">
                <w:rPr>
                  <w:rStyle w:val="Hyperlink"/>
                  <w:rFonts w:ascii="Times New Roman" w:hAnsi="Times New Roman" w:cs="Times New Roman"/>
                </w:rPr>
                <w:t>art. 93 da Lei nº 8.213/91</w:t>
              </w:r>
            </w:hyperlink>
            <w:r w:rsidRPr="008E5775">
              <w:rPr>
                <w:rFonts w:ascii="Times New Roman" w:hAnsi="Times New Roman" w:cs="Times New Roman"/>
              </w:rPr>
              <w:t xml:space="preserve"> (</w:t>
            </w:r>
            <w:hyperlink r:id="rId10" w:anchor="art63iv" w:history="1">
              <w:r w:rsidRPr="008E5775">
                <w:rPr>
                  <w:rStyle w:val="Hyperlink"/>
                  <w:rFonts w:ascii="Times New Roman" w:hAnsi="Times New Roman" w:cs="Times New Roman"/>
                </w:rPr>
                <w:t>art. 63, IV da Lei nº 14.133/2021</w:t>
              </w:r>
            </w:hyperlink>
            <w:r w:rsidRPr="008E5775">
              <w:rPr>
                <w:rFonts w:ascii="Times New Roman" w:hAnsi="Times New Roman" w:cs="Times New Roman"/>
              </w:rPr>
              <w:t>)</w:t>
            </w:r>
          </w:p>
          <w:p w14:paraId="1809A512" w14:textId="77777777" w:rsidR="008E5775" w:rsidRPr="008E5775" w:rsidRDefault="008E5775" w:rsidP="008E5775">
            <w:pPr>
              <w:pStyle w:val="PargrafodaLista"/>
              <w:numPr>
                <w:ilvl w:val="0"/>
                <w:numId w:val="23"/>
              </w:numPr>
              <w:tabs>
                <w:tab w:val="left" w:pos="567"/>
              </w:tabs>
              <w:spacing w:after="160" w:line="259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E5775">
              <w:rPr>
                <w:rFonts w:ascii="Times New Roman" w:hAnsi="Times New Roman" w:cs="Times New Roman"/>
              </w:rPr>
              <w:t xml:space="preserve">O licitante </w:t>
            </w:r>
            <w:r w:rsidRPr="008E5775">
              <w:rPr>
                <w:rFonts w:ascii="Times New Roman" w:hAnsi="Times New Roman" w:cs="Times New Roman"/>
                <w:b/>
              </w:rPr>
              <w:t>deverá</w:t>
            </w:r>
            <w:r w:rsidRPr="008E5775">
              <w:rPr>
                <w:rFonts w:ascii="Times New Roman" w:hAnsi="Times New Roman" w:cs="Times New Roman"/>
              </w:rPr>
              <w:t xml:space="preserve"> apresentar declaração que não incorre nos impedimentos </w:t>
            </w:r>
            <w:r w:rsidRPr="008E5775">
              <w:rPr>
                <w:rFonts w:ascii="Times New Roman" w:hAnsi="Times New Roman" w:cs="Times New Roman"/>
                <w:highlight w:val="darkGray"/>
              </w:rPr>
              <w:t>(ANEXO III)</w:t>
            </w:r>
            <w:r w:rsidRPr="008E5775">
              <w:rPr>
                <w:rFonts w:ascii="Times New Roman" w:hAnsi="Times New Roman" w:cs="Times New Roman"/>
              </w:rPr>
              <w:t>.</w:t>
            </w:r>
          </w:p>
          <w:p w14:paraId="450E4F86" w14:textId="77777777" w:rsidR="008E5775" w:rsidRPr="008E5775" w:rsidRDefault="008E5775" w:rsidP="008E5775">
            <w:pPr>
              <w:pStyle w:val="PargrafodaLista"/>
              <w:numPr>
                <w:ilvl w:val="0"/>
                <w:numId w:val="23"/>
              </w:numPr>
              <w:tabs>
                <w:tab w:val="left" w:pos="567"/>
              </w:tabs>
              <w:spacing w:after="160" w:line="259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E5775">
              <w:rPr>
                <w:rFonts w:ascii="Times New Roman" w:hAnsi="Times New Roman" w:cs="Times New Roman"/>
              </w:rPr>
              <w:t>HABILITAÇÃO JURÍDICA (</w:t>
            </w:r>
            <w:hyperlink r:id="rId11" w:anchor="art66" w:history="1">
              <w:r w:rsidRPr="008E5775">
                <w:rPr>
                  <w:rStyle w:val="Hyperlink"/>
                  <w:rFonts w:ascii="Times New Roman" w:hAnsi="Times New Roman" w:cs="Times New Roman"/>
                </w:rPr>
                <w:t>art. 66 da Lei nº 14.133/2021</w:t>
              </w:r>
            </w:hyperlink>
            <w:r w:rsidRPr="008E5775">
              <w:rPr>
                <w:rFonts w:ascii="Times New Roman" w:hAnsi="Times New Roman" w:cs="Times New Roman"/>
              </w:rPr>
              <w:t>):</w:t>
            </w:r>
          </w:p>
          <w:p w14:paraId="510DAA0F" w14:textId="77777777" w:rsidR="008E5775" w:rsidRPr="008E5775" w:rsidRDefault="008E5775" w:rsidP="008E5775">
            <w:pPr>
              <w:pStyle w:val="PargrafodaLista"/>
              <w:numPr>
                <w:ilvl w:val="1"/>
                <w:numId w:val="23"/>
              </w:numPr>
              <w:tabs>
                <w:tab w:val="left" w:pos="567"/>
                <w:tab w:val="left" w:pos="1701"/>
              </w:tabs>
              <w:spacing w:after="160" w:line="259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E5775">
              <w:rPr>
                <w:rFonts w:ascii="Times New Roman" w:hAnsi="Times New Roman" w:cs="Times New Roman"/>
                <w:bCs/>
              </w:rPr>
              <w:t>Cartão do CNPJ;</w:t>
            </w:r>
          </w:p>
          <w:p w14:paraId="1441EE40" w14:textId="77777777" w:rsidR="008E5775" w:rsidRPr="008E5775" w:rsidRDefault="008E5775" w:rsidP="008E5775">
            <w:pPr>
              <w:pStyle w:val="PargrafodaLista"/>
              <w:numPr>
                <w:ilvl w:val="1"/>
                <w:numId w:val="23"/>
              </w:numPr>
              <w:tabs>
                <w:tab w:val="left" w:pos="567"/>
                <w:tab w:val="left" w:pos="1701"/>
              </w:tabs>
              <w:spacing w:after="160" w:line="259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E5775">
              <w:rPr>
                <w:rFonts w:ascii="Times New Roman" w:hAnsi="Times New Roman" w:cs="Times New Roman"/>
              </w:rPr>
              <w:t>Estatuto ou contrato social;</w:t>
            </w:r>
          </w:p>
          <w:p w14:paraId="405DB6D6" w14:textId="77777777" w:rsidR="008E5775" w:rsidRPr="008E5775" w:rsidRDefault="008E5775" w:rsidP="008E5775">
            <w:pPr>
              <w:pStyle w:val="PargrafodaLista"/>
              <w:numPr>
                <w:ilvl w:val="0"/>
                <w:numId w:val="23"/>
              </w:numPr>
              <w:tabs>
                <w:tab w:val="left" w:pos="567"/>
              </w:tabs>
              <w:spacing w:after="160" w:line="259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E5775">
              <w:rPr>
                <w:rFonts w:ascii="Times New Roman" w:hAnsi="Times New Roman" w:cs="Times New Roman"/>
              </w:rPr>
              <w:t>HABILITAÇÃO FISCAL, SOCIAL E TRABALHISTA (</w:t>
            </w:r>
            <w:hyperlink r:id="rId12" w:anchor="art68" w:history="1">
              <w:r w:rsidRPr="008E5775">
                <w:rPr>
                  <w:rStyle w:val="Hyperlink"/>
                  <w:rFonts w:ascii="Times New Roman" w:hAnsi="Times New Roman" w:cs="Times New Roman"/>
                </w:rPr>
                <w:t>art. 68 da Lei nº 14.133/2021</w:t>
              </w:r>
            </w:hyperlink>
            <w:r w:rsidRPr="008E5775">
              <w:rPr>
                <w:rFonts w:ascii="Times New Roman" w:hAnsi="Times New Roman" w:cs="Times New Roman"/>
              </w:rPr>
              <w:t>):</w:t>
            </w:r>
          </w:p>
          <w:p w14:paraId="663C0250" w14:textId="77777777" w:rsidR="008E5775" w:rsidRPr="008E5775" w:rsidRDefault="008E5775" w:rsidP="008E577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8E5775">
              <w:rPr>
                <w:rFonts w:ascii="Times New Roman" w:hAnsi="Times New Roman" w:cs="Times New Roman"/>
                <w:b/>
                <w:bCs/>
              </w:rPr>
              <w:t>a)</w:t>
            </w:r>
            <w:r w:rsidRPr="008E5775">
              <w:rPr>
                <w:rFonts w:ascii="Times New Roman" w:hAnsi="Times New Roman" w:cs="Times New Roman"/>
              </w:rPr>
              <w:t xml:space="preserve"> Os documentos poderão ser substituídos ou supridos, no todo ou em parte, por outros meios hábeis a comprovar a regularidade do licitante, inclusive por meio eletrônico (art. 68, § 1º). </w:t>
            </w:r>
          </w:p>
          <w:p w14:paraId="27319759" w14:textId="77777777" w:rsidR="008E5775" w:rsidRPr="008E5775" w:rsidRDefault="008E5775" w:rsidP="008E577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8E5775">
              <w:rPr>
                <w:rFonts w:ascii="Times New Roman" w:hAnsi="Times New Roman" w:cs="Times New Roman"/>
                <w:b/>
                <w:bCs/>
              </w:rPr>
              <w:t>b)</w:t>
            </w:r>
            <w:r w:rsidRPr="008E5775">
              <w:rPr>
                <w:rFonts w:ascii="Times New Roman" w:hAnsi="Times New Roman" w:cs="Times New Roman"/>
              </w:rPr>
              <w:t xml:space="preserve"> Regularidade perante a Fazenda federal, estadual e municipal do domicílio ou sede do licitante, ou outra equivalente, na forma da lei (art. 68, III); </w:t>
            </w:r>
          </w:p>
          <w:p w14:paraId="3487F478" w14:textId="77777777" w:rsidR="008E5775" w:rsidRPr="008E5775" w:rsidRDefault="008E5775" w:rsidP="008E577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8E5775">
              <w:rPr>
                <w:rFonts w:ascii="Times New Roman" w:hAnsi="Times New Roman" w:cs="Times New Roman"/>
                <w:b/>
                <w:bCs/>
              </w:rPr>
              <w:t>c)</w:t>
            </w:r>
            <w:r w:rsidRPr="008E5775">
              <w:rPr>
                <w:rFonts w:ascii="Times New Roman" w:hAnsi="Times New Roman" w:cs="Times New Roman"/>
              </w:rPr>
              <w:t xml:space="preserve"> Regularidade relativa à Seguridade Social e ao FGTS, que demonstre cumprimento dos encargos sociais instituídos por lei (art. 68, IV); </w:t>
            </w:r>
          </w:p>
          <w:p w14:paraId="5EBA6FD7" w14:textId="77777777" w:rsidR="008E5775" w:rsidRPr="008E5775" w:rsidRDefault="008E5775" w:rsidP="008E577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8E5775">
              <w:rPr>
                <w:rFonts w:ascii="Times New Roman" w:hAnsi="Times New Roman" w:cs="Times New Roman"/>
                <w:b/>
                <w:bCs/>
              </w:rPr>
              <w:t>d)</w:t>
            </w:r>
            <w:r w:rsidRPr="008E5775">
              <w:rPr>
                <w:rFonts w:ascii="Times New Roman" w:hAnsi="Times New Roman" w:cs="Times New Roman"/>
              </w:rPr>
              <w:t xml:space="preserve"> Regularidade perante a Justiça do Trabalho (art. 68, V); </w:t>
            </w:r>
          </w:p>
          <w:p w14:paraId="3161798D" w14:textId="77777777" w:rsidR="008E5775" w:rsidRPr="008E5775" w:rsidRDefault="008E5775" w:rsidP="008E577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E5775">
              <w:rPr>
                <w:rFonts w:ascii="Times New Roman" w:hAnsi="Times New Roman" w:cs="Times New Roman"/>
                <w:b/>
                <w:bCs/>
              </w:rPr>
              <w:t>e)</w:t>
            </w:r>
            <w:r w:rsidRPr="008E5775">
              <w:rPr>
                <w:rFonts w:ascii="Times New Roman" w:hAnsi="Times New Roman" w:cs="Times New Roman"/>
              </w:rPr>
              <w:t xml:space="preserve"> Cumprimento do disposto no inciso XXXIII do art. 7º da Constituição Federal (art. 68, VI).</w:t>
            </w:r>
          </w:p>
          <w:p w14:paraId="0380E606" w14:textId="77777777" w:rsidR="008E5775" w:rsidRPr="008E5775" w:rsidRDefault="008E5775" w:rsidP="008E5775">
            <w:pPr>
              <w:pStyle w:val="PargrafodaLista"/>
              <w:numPr>
                <w:ilvl w:val="0"/>
                <w:numId w:val="23"/>
              </w:numPr>
              <w:tabs>
                <w:tab w:val="left" w:pos="567"/>
              </w:tabs>
              <w:spacing w:after="160" w:line="259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E5775">
              <w:rPr>
                <w:rFonts w:ascii="Times New Roman" w:hAnsi="Times New Roman" w:cs="Times New Roman"/>
                <w:color w:val="000000" w:themeColor="text1"/>
              </w:rPr>
              <w:t xml:space="preserve">HABILITAÇÃO </w:t>
            </w:r>
            <w:r w:rsidRPr="008E5775">
              <w:rPr>
                <w:rFonts w:ascii="Times New Roman" w:hAnsi="Times New Roman" w:cs="Times New Roman"/>
              </w:rPr>
              <w:t>ECONÔMICO FINANCEIRA (</w:t>
            </w:r>
            <w:hyperlink r:id="rId13" w:anchor="art68" w:history="1">
              <w:r w:rsidRPr="008E5775">
                <w:rPr>
                  <w:rStyle w:val="Hyperlink"/>
                  <w:rFonts w:ascii="Times New Roman" w:hAnsi="Times New Roman" w:cs="Times New Roman"/>
                </w:rPr>
                <w:t>art. 69 da Lei nº 14.133/2021</w:t>
              </w:r>
            </w:hyperlink>
            <w:r w:rsidRPr="008E5775">
              <w:rPr>
                <w:rFonts w:ascii="Times New Roman" w:hAnsi="Times New Roman" w:cs="Times New Roman"/>
              </w:rPr>
              <w:t>):</w:t>
            </w:r>
          </w:p>
          <w:p w14:paraId="030538D1" w14:textId="77777777" w:rsidR="008E5775" w:rsidRPr="008E5775" w:rsidRDefault="008E5775" w:rsidP="008E5775">
            <w:pPr>
              <w:pStyle w:val="PargrafodaLista"/>
              <w:numPr>
                <w:ilvl w:val="0"/>
                <w:numId w:val="24"/>
              </w:numPr>
              <w:tabs>
                <w:tab w:val="left" w:pos="567"/>
                <w:tab w:val="left" w:pos="1701"/>
              </w:tabs>
              <w:spacing w:after="160" w:line="259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E5775">
              <w:rPr>
                <w:rFonts w:ascii="Times New Roman" w:hAnsi="Times New Roman" w:cs="Times New Roman"/>
                <w:bCs/>
              </w:rPr>
              <w:t>Certidão negativa de feitos sobre falência expedida pelo distribuidor da sede do licitante;</w:t>
            </w:r>
          </w:p>
          <w:p w14:paraId="288D9390" w14:textId="7A616C16" w:rsidR="008E5775" w:rsidRPr="00CC5EDF" w:rsidRDefault="008E5775" w:rsidP="008E577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8E5775">
              <w:rPr>
                <w:rFonts w:ascii="Times New Roman" w:hAnsi="Times New Roman" w:cs="Times New Roman"/>
              </w:rPr>
              <w:t>E demais documentos exigidos por lei.</w:t>
            </w:r>
          </w:p>
        </w:tc>
      </w:tr>
      <w:tr w:rsidR="005A3309" w14:paraId="681ED970" w14:textId="77777777" w:rsidTr="00876528">
        <w:trPr>
          <w:trHeight w:val="1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7ACD" w14:textId="77777777" w:rsidR="005A3309" w:rsidRDefault="005A3309" w:rsidP="005A3309">
            <w:pPr>
              <w:pStyle w:val="PargrafodaLista"/>
              <w:numPr>
                <w:ilvl w:val="0"/>
                <w:numId w:val="16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BE40" w14:textId="77777777" w:rsidR="005A3309" w:rsidRDefault="005A330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Modelo de gestão do objeto e do contrato, que descreve como a execução do objeto será acompanhada e fiscalizada pelo órgão ou entidade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5594646E" w14:textId="77777777" w:rsidR="005A3309" w:rsidRDefault="005A330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38DDBF3B" w14:textId="2B291F38" w:rsidR="005A3309" w:rsidRDefault="005A330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gestão do presente objeto será realizada por cada secretária/departamento solicitante, sendo os mesmos responsáveis pel</w:t>
            </w:r>
            <w:r w:rsidR="00E06CDA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fiscalização do contrato</w:t>
            </w:r>
            <w:r w:rsidR="0039341E">
              <w:rPr>
                <w:rFonts w:ascii="Times New Roman" w:hAnsi="Times New Roman" w:cs="Times New Roman"/>
              </w:rPr>
              <w:t>.</w:t>
            </w:r>
          </w:p>
          <w:p w14:paraId="2DFE0A29" w14:textId="77777777" w:rsidR="005A3309" w:rsidRDefault="005A330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Cumprir e fazer cumprir as disposições do edital; </w:t>
            </w:r>
          </w:p>
          <w:p w14:paraId="05D88490" w14:textId="77777777" w:rsidR="005A3309" w:rsidRDefault="005A330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Transmitir por escrito as instruções, ordens e reclamações, competindo-lhe a decisão nos casos de dúvidas que surgirem na relação de consumo; </w:t>
            </w:r>
          </w:p>
          <w:p w14:paraId="5E624E98" w14:textId="0D02E2EC" w:rsidR="005A3309" w:rsidRDefault="005A3309">
            <w:pPr>
              <w:tabs>
                <w:tab w:val="left" w:pos="43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Exercer o acompanhamento e a fiscalização do objeto contratado, através do servidor </w:t>
            </w:r>
            <w:r>
              <w:rPr>
                <w:rFonts w:ascii="Times New Roman" w:eastAsia="Calibri" w:hAnsi="Times New Roman" w:cs="Times New Roman"/>
              </w:rPr>
              <w:t>Olir Roque Gonzatti e</w:t>
            </w:r>
            <w:r>
              <w:rPr>
                <w:rFonts w:ascii="Times New Roman" w:eastAsia="Calibri" w:hAnsi="Times New Roman" w:cs="Times New Roman"/>
                <w:bCs/>
              </w:rPr>
              <w:t xml:space="preserve"> como Fisca</w:t>
            </w:r>
            <w:r w:rsidR="00915982">
              <w:rPr>
                <w:rFonts w:ascii="Times New Roman" w:eastAsia="Calibri" w:hAnsi="Times New Roman" w:cs="Times New Roman"/>
                <w:bCs/>
              </w:rPr>
              <w:t>l</w:t>
            </w:r>
            <w:r>
              <w:rPr>
                <w:rFonts w:ascii="Times New Roman" w:eastAsia="Calibri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 xml:space="preserve">o Sr. </w:t>
            </w:r>
            <w:r>
              <w:rPr>
                <w:rFonts w:ascii="Times New Roman" w:hAnsi="Times New Roman" w:cs="Times New Roman"/>
              </w:rPr>
              <w:t xml:space="preserve">Joubert Luiz Zanatta </w:t>
            </w:r>
            <w:r>
              <w:rPr>
                <w:rFonts w:ascii="Times New Roman" w:eastAsia="Calibri" w:hAnsi="Times New Roman" w:cs="Times New Roman"/>
              </w:rPr>
              <w:t xml:space="preserve">para o acompanhamento formal nos aspectos administrativos, procedimentais contábeis, além do acompanhamento e fiscalização dos serviços, devendo registrar em relatório todas as ocorrências e as deficiências, </w:t>
            </w:r>
            <w:r>
              <w:rPr>
                <w:rFonts w:ascii="Times New Roman" w:hAnsi="Times New Roman" w:cs="Times New Roman"/>
              </w:rPr>
              <w:t>nos termos da Lei, consolidada</w:t>
            </w:r>
            <w:r>
              <w:rPr>
                <w:rFonts w:ascii="Times New Roman" w:eastAsia="Calibri" w:hAnsi="Times New Roman" w:cs="Times New Roman"/>
              </w:rPr>
              <w:t>, cuja cópia será encaminhada à CONTRATADA, objetivando a correção das irregularidades apontadas no prazo que for estabelecido.</w:t>
            </w:r>
          </w:p>
          <w:p w14:paraId="7C6E0597" w14:textId="77777777" w:rsidR="005A3309" w:rsidRDefault="005A330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fiscal do contrato será responsável pelo fiel cumprimento das cláusulas contratuais, inclusive as pertinentes aos encargos complementares.</w:t>
            </w:r>
          </w:p>
          <w:p w14:paraId="23D97309" w14:textId="77777777" w:rsidR="005A3309" w:rsidRDefault="005A3309">
            <w:pPr>
              <w:autoSpaceDE w:val="0"/>
              <w:jc w:val="both"/>
            </w:pPr>
            <w:r>
              <w:rPr>
                <w:rFonts w:ascii="Times New Roman" w:eastAsia="Calibri" w:hAnsi="Times New Roman" w:cs="Times New Roman"/>
              </w:rPr>
              <w:t xml:space="preserve">As exigências e a atuação da fiscalização pelo </w:t>
            </w:r>
            <w:r>
              <w:rPr>
                <w:rFonts w:ascii="Times New Roman" w:eastAsia="Calibri" w:hAnsi="Times New Roman" w:cs="Times New Roman"/>
                <w:bCs/>
              </w:rPr>
              <w:t>MUNICÍPIO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em nada restringem a responsabilidade única, integral e exclusiva da CONTRATADA no que concerne à execução do objeto contratado.</w:t>
            </w:r>
          </w:p>
        </w:tc>
      </w:tr>
      <w:tr w:rsidR="005A3309" w14:paraId="61B5EE12" w14:textId="77777777" w:rsidTr="00876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8E3C" w14:textId="77777777" w:rsidR="005A3309" w:rsidRDefault="005A3309" w:rsidP="005A3309">
            <w:pPr>
              <w:pStyle w:val="PargrafodaLista"/>
              <w:numPr>
                <w:ilvl w:val="0"/>
                <w:numId w:val="16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4087" w14:textId="77777777" w:rsidR="005A3309" w:rsidRDefault="005A330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Critérios de medição e de pagamento</w:t>
            </w:r>
          </w:p>
          <w:p w14:paraId="694965BE" w14:textId="77777777" w:rsidR="005A3309" w:rsidRDefault="005A330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p w14:paraId="3FD10DAE" w14:textId="77777777" w:rsidR="005A3309" w:rsidRDefault="005A33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195"/>
                <w:tab w:val="left" w:pos="10762"/>
              </w:tabs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O pagamento será efetuado em até </w:t>
            </w:r>
            <w:r>
              <w:rPr>
                <w:rFonts w:ascii="Times New Roman" w:hAnsi="Times New Roman" w:cs="Times New Roman"/>
                <w:b/>
                <w:bCs/>
              </w:rPr>
              <w:t>30 (trinta) dias</w:t>
            </w:r>
            <w:r>
              <w:rPr>
                <w:rFonts w:ascii="Times New Roman" w:hAnsi="Times New Roman" w:cs="Times New Roman"/>
              </w:rPr>
              <w:t>, após a certificação da Nota Fiscal Eletrônica – NF-e correspondente à solicitação, mediante transferência na conta corrente da contratada ou emissão de boleto bancário.</w:t>
            </w:r>
          </w:p>
          <w:p w14:paraId="52069604" w14:textId="77777777" w:rsidR="005A3309" w:rsidRDefault="005A33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Qualquer pagamento somente será realizado quando a empresa contratada estiver regular em relação aos documentos fiscais (CNDs federal, estadual, municipal, FGTS e trabalhista)</w:t>
            </w:r>
          </w:p>
        </w:tc>
      </w:tr>
      <w:tr w:rsidR="005A3309" w14:paraId="52CC2E76" w14:textId="77777777" w:rsidTr="00876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017B" w14:textId="77777777" w:rsidR="005A3309" w:rsidRDefault="005A3309" w:rsidP="005A3309">
            <w:pPr>
              <w:pStyle w:val="PargrafodaLista"/>
              <w:numPr>
                <w:ilvl w:val="0"/>
                <w:numId w:val="16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9676" w14:textId="77777777" w:rsidR="005A3309" w:rsidRDefault="005A330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Estimativas do valor da contratação, acompanhadas dos preços unitários referenciais, das memórias de cálculo e dos documentos que lhe dão suporte, com os parâmetros utilizados para a obtenção dos preços e para os respectivos cálculos, que devem constar de documento separado e classificado.</w:t>
            </w:r>
          </w:p>
          <w:p w14:paraId="3A3D1159" w14:textId="77777777" w:rsidR="005A3309" w:rsidRDefault="005A330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p w14:paraId="67A94500" w14:textId="77777777" w:rsidR="008E5775" w:rsidRPr="008E5775" w:rsidRDefault="008E5775" w:rsidP="008E577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8E5775">
              <w:rPr>
                <w:rFonts w:ascii="Times New Roman" w:hAnsi="Times New Roman" w:cs="Times New Roman"/>
              </w:rPr>
              <w:t>Conforme estipulado no Item 6, do Estudo técnico preliminar.</w:t>
            </w:r>
          </w:p>
          <w:p w14:paraId="63C8F03B" w14:textId="77777777" w:rsidR="008E5775" w:rsidRPr="008E5775" w:rsidRDefault="008E5775" w:rsidP="008E577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elacomgrade"/>
              <w:tblW w:w="9244" w:type="dxa"/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2835"/>
              <w:gridCol w:w="992"/>
              <w:gridCol w:w="851"/>
              <w:gridCol w:w="1134"/>
              <w:gridCol w:w="1345"/>
              <w:gridCol w:w="1345"/>
            </w:tblGrid>
            <w:tr w:rsidR="008E5775" w:rsidRPr="008E5775" w14:paraId="280EC5EE" w14:textId="77777777" w:rsidTr="008E5775">
              <w:tc>
                <w:tcPr>
                  <w:tcW w:w="742" w:type="dxa"/>
                </w:tcPr>
                <w:p w14:paraId="2EB50278" w14:textId="3753FCB8" w:rsidR="008E5775" w:rsidRPr="008E5775" w:rsidRDefault="00F5583F" w:rsidP="008E577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</w:t>
                  </w:r>
                  <w:r w:rsidR="008E5775" w:rsidRPr="008E5775">
                    <w:rPr>
                      <w:rFonts w:ascii="Times New Roman" w:hAnsi="Times New Roman" w:cs="Times New Roman"/>
                    </w:rPr>
                    <w:t>tem</w:t>
                  </w:r>
                </w:p>
              </w:tc>
              <w:tc>
                <w:tcPr>
                  <w:tcW w:w="2835" w:type="dxa"/>
                </w:tcPr>
                <w:p w14:paraId="712C72CF" w14:textId="77777777" w:rsidR="008E5775" w:rsidRPr="008E5775" w:rsidRDefault="008E5775" w:rsidP="008E577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E5775">
                    <w:rPr>
                      <w:rFonts w:ascii="Times New Roman" w:hAnsi="Times New Roman" w:cs="Times New Roman"/>
                    </w:rPr>
                    <w:t>produto</w:t>
                  </w:r>
                </w:p>
              </w:tc>
              <w:tc>
                <w:tcPr>
                  <w:tcW w:w="992" w:type="dxa"/>
                </w:tcPr>
                <w:p w14:paraId="513D5866" w14:textId="147E62FE" w:rsidR="008E5775" w:rsidRPr="008E5775" w:rsidRDefault="008E5775" w:rsidP="008E577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E5775">
                    <w:rPr>
                      <w:rFonts w:ascii="Times New Roman" w:hAnsi="Times New Roman" w:cs="Times New Roman"/>
                    </w:rPr>
                    <w:t>Quant. Máx.</w:t>
                  </w:r>
                </w:p>
              </w:tc>
              <w:tc>
                <w:tcPr>
                  <w:tcW w:w="851" w:type="dxa"/>
                </w:tcPr>
                <w:p w14:paraId="39751BCB" w14:textId="035D0509" w:rsidR="008E5775" w:rsidRPr="008E5775" w:rsidRDefault="008E5775" w:rsidP="008E577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E5775">
                    <w:rPr>
                      <w:rFonts w:ascii="Times New Roman" w:hAnsi="Times New Roman" w:cs="Times New Roman"/>
                    </w:rPr>
                    <w:t>Quant. mín.</w:t>
                  </w:r>
                </w:p>
              </w:tc>
              <w:tc>
                <w:tcPr>
                  <w:tcW w:w="1134" w:type="dxa"/>
                </w:tcPr>
                <w:p w14:paraId="5CB8134F" w14:textId="77777777" w:rsidR="008E5775" w:rsidRPr="008E5775" w:rsidRDefault="008E5775" w:rsidP="008E577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E5775">
                    <w:rPr>
                      <w:rFonts w:ascii="Times New Roman" w:hAnsi="Times New Roman" w:cs="Times New Roman"/>
                    </w:rPr>
                    <w:t>unidade</w:t>
                  </w:r>
                </w:p>
              </w:tc>
              <w:tc>
                <w:tcPr>
                  <w:tcW w:w="1345" w:type="dxa"/>
                </w:tcPr>
                <w:p w14:paraId="1CC9B25D" w14:textId="77777777" w:rsidR="008E5775" w:rsidRPr="008E5775" w:rsidRDefault="008E5775" w:rsidP="008E577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E5775">
                    <w:rPr>
                      <w:rFonts w:ascii="Times New Roman" w:hAnsi="Times New Roman" w:cs="Times New Roman"/>
                    </w:rPr>
                    <w:t>Preço unit</w:t>
                  </w:r>
                </w:p>
                <w:p w14:paraId="00CC6C83" w14:textId="080C06C5" w:rsidR="008E5775" w:rsidRPr="008E5775" w:rsidRDefault="00003135" w:rsidP="008E577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E5775">
                    <w:rPr>
                      <w:rFonts w:ascii="Times New Roman" w:hAnsi="Times New Roman" w:cs="Times New Roman"/>
                    </w:rPr>
                    <w:t>M</w:t>
                  </w:r>
                  <w:r w:rsidR="008E5775" w:rsidRPr="008E5775">
                    <w:rPr>
                      <w:rFonts w:ascii="Times New Roman" w:hAnsi="Times New Roman" w:cs="Times New Roman"/>
                    </w:rPr>
                    <w:t>áximo</w:t>
                  </w:r>
                  <w:r>
                    <w:rPr>
                      <w:rFonts w:ascii="Times New Roman" w:hAnsi="Times New Roman" w:cs="Times New Roman"/>
                    </w:rPr>
                    <w:t xml:space="preserve"> R$</w:t>
                  </w:r>
                </w:p>
              </w:tc>
              <w:tc>
                <w:tcPr>
                  <w:tcW w:w="1345" w:type="dxa"/>
                </w:tcPr>
                <w:p w14:paraId="3D6B7F15" w14:textId="77777777" w:rsidR="008E5775" w:rsidRPr="008E5775" w:rsidRDefault="008E5775" w:rsidP="008E577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E5775">
                    <w:rPr>
                      <w:rFonts w:ascii="Times New Roman" w:hAnsi="Times New Roman" w:cs="Times New Roman"/>
                    </w:rPr>
                    <w:t>Preço total</w:t>
                  </w:r>
                </w:p>
                <w:p w14:paraId="5FF729E3" w14:textId="5156AA15" w:rsidR="008E5775" w:rsidRPr="008E5775" w:rsidRDefault="00003135" w:rsidP="008E577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E5775">
                    <w:rPr>
                      <w:rFonts w:ascii="Times New Roman" w:hAnsi="Times New Roman" w:cs="Times New Roman"/>
                    </w:rPr>
                    <w:t>M</w:t>
                  </w:r>
                  <w:r w:rsidR="008E5775" w:rsidRPr="008E5775">
                    <w:rPr>
                      <w:rFonts w:ascii="Times New Roman" w:hAnsi="Times New Roman" w:cs="Times New Roman"/>
                    </w:rPr>
                    <w:t>áximo</w:t>
                  </w:r>
                  <w:r>
                    <w:rPr>
                      <w:rFonts w:ascii="Times New Roman" w:hAnsi="Times New Roman" w:cs="Times New Roman"/>
                    </w:rPr>
                    <w:t xml:space="preserve"> R$</w:t>
                  </w:r>
                </w:p>
              </w:tc>
            </w:tr>
            <w:tr w:rsidR="00003135" w:rsidRPr="008E5775" w14:paraId="398AC26D" w14:textId="77777777" w:rsidTr="008E5775">
              <w:tc>
                <w:tcPr>
                  <w:tcW w:w="742" w:type="dxa"/>
                </w:tcPr>
                <w:p w14:paraId="59CBF47B" w14:textId="08A0D49B" w:rsidR="00003135" w:rsidRPr="008E5775" w:rsidRDefault="00003135" w:rsidP="000031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E577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2835" w:type="dxa"/>
                </w:tcPr>
                <w:p w14:paraId="006EF54B" w14:textId="7E373286" w:rsidR="00003135" w:rsidRPr="008E5775" w:rsidRDefault="00003135" w:rsidP="000031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E5775">
                    <w:rPr>
                      <w:rFonts w:ascii="Times New Roman" w:hAnsi="Times New Roman" w:cs="Times New Roman"/>
                    </w:rPr>
                    <w:t>Desmontagem e montagem: pneu sem câmara para ônibus, caminhão basculante e micro ônibus</w:t>
                  </w:r>
                </w:p>
              </w:tc>
              <w:tc>
                <w:tcPr>
                  <w:tcW w:w="992" w:type="dxa"/>
                </w:tcPr>
                <w:p w14:paraId="3BC4F339" w14:textId="18CBE152" w:rsidR="00003135" w:rsidRPr="00003135" w:rsidRDefault="00003135" w:rsidP="000031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3135">
                    <w:rPr>
                      <w:rFonts w:ascii="Times New Roman" w:hAnsi="Times New Roman" w:cs="Times New Roman"/>
                      <w:bCs/>
                    </w:rPr>
                    <w:t>4</w:t>
                  </w:r>
                  <w:r w:rsidR="00AC4007">
                    <w:rPr>
                      <w:rFonts w:ascii="Times New Roman" w:hAnsi="Times New Roman" w:cs="Times New Roman"/>
                      <w:bCs/>
                    </w:rPr>
                    <w:t>8</w:t>
                  </w:r>
                  <w:r w:rsidRPr="00003135"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  <w:tc>
                <w:tcPr>
                  <w:tcW w:w="851" w:type="dxa"/>
                </w:tcPr>
                <w:p w14:paraId="0DB3954C" w14:textId="5C688268" w:rsidR="00003135" w:rsidRPr="008E5775" w:rsidRDefault="00AC4007" w:rsidP="000031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350 </w:t>
                  </w:r>
                </w:p>
              </w:tc>
              <w:tc>
                <w:tcPr>
                  <w:tcW w:w="1134" w:type="dxa"/>
                </w:tcPr>
                <w:p w14:paraId="3D733D68" w14:textId="1D4F6ABB" w:rsidR="00003135" w:rsidRPr="008E5775" w:rsidRDefault="00003135" w:rsidP="000031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E5775">
                    <w:rPr>
                      <w:rFonts w:ascii="Times New Roman" w:hAnsi="Times New Roman" w:cs="Times New Roman"/>
                      <w:bCs/>
                    </w:rPr>
                    <w:t>Serviço</w:t>
                  </w:r>
                </w:p>
              </w:tc>
              <w:tc>
                <w:tcPr>
                  <w:tcW w:w="1345" w:type="dxa"/>
                </w:tcPr>
                <w:p w14:paraId="09078C7C" w14:textId="552402BF" w:rsidR="00003135" w:rsidRPr="008E5775" w:rsidRDefault="00003135" w:rsidP="000031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E5775">
                    <w:rPr>
                      <w:rFonts w:ascii="Times New Roman" w:hAnsi="Times New Roman" w:cs="Times New Roman"/>
                    </w:rPr>
                    <w:t>48,33</w:t>
                  </w:r>
                </w:p>
              </w:tc>
              <w:tc>
                <w:tcPr>
                  <w:tcW w:w="1345" w:type="dxa"/>
                </w:tcPr>
                <w:p w14:paraId="01A53263" w14:textId="12B1F884" w:rsidR="00003135" w:rsidRPr="008E5775" w:rsidRDefault="00B61814" w:rsidP="000031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DC772C">
                    <w:rPr>
                      <w:rFonts w:ascii="Times New Roman" w:hAnsi="Times New Roman" w:cs="Times New Roman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="00DC772C">
                    <w:rPr>
                      <w:rFonts w:ascii="Times New Roman" w:hAnsi="Times New Roman" w:cs="Times New Roman"/>
                    </w:rPr>
                    <w:t>198</w:t>
                  </w:r>
                  <w:r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003135" w:rsidRPr="008E5775" w14:paraId="6D82A9DC" w14:textId="77777777" w:rsidTr="008E5775">
              <w:tc>
                <w:tcPr>
                  <w:tcW w:w="742" w:type="dxa"/>
                </w:tcPr>
                <w:p w14:paraId="4ACCFEF3" w14:textId="7AFF9FE3" w:rsidR="00003135" w:rsidRPr="008E5775" w:rsidRDefault="00003135" w:rsidP="000031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E5775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2835" w:type="dxa"/>
                </w:tcPr>
                <w:p w14:paraId="355D7CEE" w14:textId="61D770A8" w:rsidR="00003135" w:rsidRPr="008E5775" w:rsidRDefault="00003135" w:rsidP="000031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E5775">
                    <w:rPr>
                      <w:rFonts w:ascii="Times New Roman" w:hAnsi="Times New Roman" w:cs="Times New Roman"/>
                    </w:rPr>
                    <w:t>Desmontagem e montagem: pneu com câmara para ônibus, caminhão basculante e micro ônibus.</w:t>
                  </w:r>
                </w:p>
              </w:tc>
              <w:tc>
                <w:tcPr>
                  <w:tcW w:w="992" w:type="dxa"/>
                </w:tcPr>
                <w:p w14:paraId="5E8E8955" w14:textId="0611B56D" w:rsidR="00003135" w:rsidRPr="00003135" w:rsidRDefault="00003135" w:rsidP="000031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3135">
                    <w:rPr>
                      <w:rFonts w:ascii="Times New Roman" w:hAnsi="Times New Roman" w:cs="Times New Roman"/>
                      <w:bCs/>
                    </w:rPr>
                    <w:t>4</w:t>
                  </w:r>
                  <w:r w:rsidR="00AC4007">
                    <w:rPr>
                      <w:rFonts w:ascii="Times New Roman" w:hAnsi="Times New Roman" w:cs="Times New Roman"/>
                      <w:bCs/>
                    </w:rPr>
                    <w:t>8</w:t>
                  </w:r>
                  <w:r w:rsidRPr="00003135"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  <w:tc>
                <w:tcPr>
                  <w:tcW w:w="851" w:type="dxa"/>
                </w:tcPr>
                <w:p w14:paraId="1D3757AD" w14:textId="2167ADF9" w:rsidR="00003135" w:rsidRPr="008E5775" w:rsidRDefault="00AC4007" w:rsidP="000031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350</w:t>
                  </w:r>
                </w:p>
              </w:tc>
              <w:tc>
                <w:tcPr>
                  <w:tcW w:w="1134" w:type="dxa"/>
                </w:tcPr>
                <w:p w14:paraId="6F2B3A7F" w14:textId="0ABE5C02" w:rsidR="00003135" w:rsidRPr="008E5775" w:rsidRDefault="00003135" w:rsidP="000031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E5775">
                    <w:rPr>
                      <w:rFonts w:ascii="Times New Roman" w:hAnsi="Times New Roman" w:cs="Times New Roman"/>
                      <w:bCs/>
                    </w:rPr>
                    <w:t>Serviço</w:t>
                  </w:r>
                </w:p>
              </w:tc>
              <w:tc>
                <w:tcPr>
                  <w:tcW w:w="1345" w:type="dxa"/>
                </w:tcPr>
                <w:p w14:paraId="6870123F" w14:textId="618A3FF6" w:rsidR="00003135" w:rsidRPr="008E5775" w:rsidRDefault="00003135" w:rsidP="000031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E5775">
                    <w:rPr>
                      <w:rFonts w:ascii="Times New Roman" w:hAnsi="Times New Roman" w:cs="Times New Roman"/>
                    </w:rPr>
                    <w:t>46,66</w:t>
                  </w:r>
                </w:p>
              </w:tc>
              <w:tc>
                <w:tcPr>
                  <w:tcW w:w="1345" w:type="dxa"/>
                </w:tcPr>
                <w:p w14:paraId="2E78DB52" w14:textId="083C9468" w:rsidR="00003135" w:rsidRPr="008E5775" w:rsidRDefault="00B61814" w:rsidP="000031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DC772C">
                    <w:rPr>
                      <w:rFonts w:ascii="Times New Roman" w:hAnsi="Times New Roman" w:cs="Times New Roman"/>
                    </w:rPr>
                    <w:t>2.396</w:t>
                  </w:r>
                  <w:r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003135" w:rsidRPr="008E5775" w14:paraId="3DD349F4" w14:textId="77777777" w:rsidTr="008E5775">
              <w:tc>
                <w:tcPr>
                  <w:tcW w:w="742" w:type="dxa"/>
                </w:tcPr>
                <w:p w14:paraId="3106544A" w14:textId="60D8A914" w:rsidR="00003135" w:rsidRPr="008E5775" w:rsidRDefault="00003135" w:rsidP="000031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E577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2835" w:type="dxa"/>
                </w:tcPr>
                <w:p w14:paraId="5ADC5B52" w14:textId="10E6AA94" w:rsidR="00003135" w:rsidRPr="008E5775" w:rsidRDefault="00003135" w:rsidP="000031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E5775">
                    <w:rPr>
                      <w:rFonts w:ascii="Times New Roman" w:hAnsi="Times New Roman" w:cs="Times New Roman"/>
                    </w:rPr>
                    <w:t>Desmontagem e montagem: pneu para carros de passeio saveiro, montana, space fox, uno e outros.</w:t>
                  </w:r>
                </w:p>
              </w:tc>
              <w:tc>
                <w:tcPr>
                  <w:tcW w:w="992" w:type="dxa"/>
                </w:tcPr>
                <w:p w14:paraId="52A83AB8" w14:textId="257FCC51" w:rsidR="00003135" w:rsidRPr="00003135" w:rsidRDefault="00003135" w:rsidP="000031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3135">
                    <w:rPr>
                      <w:rFonts w:ascii="Times New Roman" w:hAnsi="Times New Roman" w:cs="Times New Roman"/>
                      <w:bCs/>
                    </w:rPr>
                    <w:t>1</w:t>
                  </w:r>
                  <w:r w:rsidR="00AC4007">
                    <w:rPr>
                      <w:rFonts w:ascii="Times New Roman" w:hAnsi="Times New Roman" w:cs="Times New Roman"/>
                      <w:bCs/>
                    </w:rPr>
                    <w:t>2</w:t>
                  </w:r>
                  <w:r w:rsidRPr="00003135"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  <w:tc>
                <w:tcPr>
                  <w:tcW w:w="851" w:type="dxa"/>
                </w:tcPr>
                <w:p w14:paraId="1AE18E32" w14:textId="4185E7A4" w:rsidR="00003135" w:rsidRPr="008E5775" w:rsidRDefault="00AC4007" w:rsidP="000031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</w:t>
                  </w:r>
                </w:p>
              </w:tc>
              <w:tc>
                <w:tcPr>
                  <w:tcW w:w="1134" w:type="dxa"/>
                </w:tcPr>
                <w:p w14:paraId="5A18D679" w14:textId="43DC648F" w:rsidR="00003135" w:rsidRPr="008E5775" w:rsidRDefault="00003135" w:rsidP="000031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E5775">
                    <w:rPr>
                      <w:rFonts w:ascii="Times New Roman" w:hAnsi="Times New Roman" w:cs="Times New Roman"/>
                      <w:bCs/>
                    </w:rPr>
                    <w:t>Serviço</w:t>
                  </w:r>
                </w:p>
              </w:tc>
              <w:tc>
                <w:tcPr>
                  <w:tcW w:w="1345" w:type="dxa"/>
                </w:tcPr>
                <w:p w14:paraId="05E8D6A6" w14:textId="0FC4B3C3" w:rsidR="00003135" w:rsidRPr="008E5775" w:rsidRDefault="00003135" w:rsidP="000031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E5775">
                    <w:rPr>
                      <w:rFonts w:ascii="Times New Roman" w:hAnsi="Times New Roman" w:cs="Times New Roman"/>
                    </w:rPr>
                    <w:t>126,66</w:t>
                  </w:r>
                </w:p>
              </w:tc>
              <w:tc>
                <w:tcPr>
                  <w:tcW w:w="1345" w:type="dxa"/>
                </w:tcPr>
                <w:p w14:paraId="507F46FD" w14:textId="70E56846" w:rsidR="00003135" w:rsidRPr="008E5775" w:rsidRDefault="00B61814" w:rsidP="000031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15.199,20</w:t>
                  </w:r>
                </w:p>
              </w:tc>
            </w:tr>
            <w:tr w:rsidR="00003135" w:rsidRPr="008E5775" w14:paraId="5C169350" w14:textId="77777777" w:rsidTr="008E5775">
              <w:tc>
                <w:tcPr>
                  <w:tcW w:w="742" w:type="dxa"/>
                </w:tcPr>
                <w:p w14:paraId="57F3BF7D" w14:textId="6106F6AD" w:rsidR="00003135" w:rsidRPr="008E5775" w:rsidRDefault="00003135" w:rsidP="000031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E577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2835" w:type="dxa"/>
                </w:tcPr>
                <w:p w14:paraId="3D05FE78" w14:textId="0AED9163" w:rsidR="00003135" w:rsidRPr="008E5775" w:rsidRDefault="00003135" w:rsidP="000031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E5775">
                    <w:rPr>
                      <w:rFonts w:ascii="Times New Roman" w:hAnsi="Times New Roman" w:cs="Times New Roman"/>
                    </w:rPr>
                    <w:t>Desmontagem e montagem: pneu para maquinas pesadas e maquinas agrícolas, patrola carregadeira, trator de pneu, retro escavadeira e outros.</w:t>
                  </w:r>
                </w:p>
              </w:tc>
              <w:tc>
                <w:tcPr>
                  <w:tcW w:w="992" w:type="dxa"/>
                </w:tcPr>
                <w:p w14:paraId="2A001631" w14:textId="7DFCBA8F" w:rsidR="00003135" w:rsidRPr="00003135" w:rsidRDefault="00003135" w:rsidP="000031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3135">
                    <w:rPr>
                      <w:rFonts w:ascii="Times New Roman" w:hAnsi="Times New Roman" w:cs="Times New Roman"/>
                      <w:bCs/>
                    </w:rPr>
                    <w:t>600</w:t>
                  </w:r>
                </w:p>
              </w:tc>
              <w:tc>
                <w:tcPr>
                  <w:tcW w:w="851" w:type="dxa"/>
                </w:tcPr>
                <w:p w14:paraId="60600C0C" w14:textId="56726D60" w:rsidR="00003135" w:rsidRPr="008E5775" w:rsidRDefault="00AC4007" w:rsidP="000031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490</w:t>
                  </w:r>
                </w:p>
              </w:tc>
              <w:tc>
                <w:tcPr>
                  <w:tcW w:w="1134" w:type="dxa"/>
                </w:tcPr>
                <w:p w14:paraId="5FBB15AE" w14:textId="790AA5C0" w:rsidR="00003135" w:rsidRPr="008E5775" w:rsidRDefault="00003135" w:rsidP="000031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E5775">
                    <w:rPr>
                      <w:rFonts w:ascii="Times New Roman" w:hAnsi="Times New Roman" w:cs="Times New Roman"/>
                      <w:bCs/>
                    </w:rPr>
                    <w:t>Serviço</w:t>
                  </w:r>
                </w:p>
              </w:tc>
              <w:tc>
                <w:tcPr>
                  <w:tcW w:w="1345" w:type="dxa"/>
                </w:tcPr>
                <w:p w14:paraId="273B8E94" w14:textId="0830E8D4" w:rsidR="00003135" w:rsidRPr="008E5775" w:rsidRDefault="00003135" w:rsidP="000031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E5775">
                    <w:rPr>
                      <w:rFonts w:ascii="Times New Roman" w:hAnsi="Times New Roman" w:cs="Times New Roman"/>
                    </w:rPr>
                    <w:t>30,00</w:t>
                  </w:r>
                </w:p>
              </w:tc>
              <w:tc>
                <w:tcPr>
                  <w:tcW w:w="1345" w:type="dxa"/>
                </w:tcPr>
                <w:p w14:paraId="32D9797E" w14:textId="14D4ABE8" w:rsidR="00003135" w:rsidRPr="008E5775" w:rsidRDefault="00B61814" w:rsidP="000031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18.000,00</w:t>
                  </w:r>
                </w:p>
              </w:tc>
            </w:tr>
            <w:tr w:rsidR="00003135" w:rsidRPr="008E5775" w14:paraId="63FCFE04" w14:textId="77777777" w:rsidTr="008E5775">
              <w:tc>
                <w:tcPr>
                  <w:tcW w:w="742" w:type="dxa"/>
                </w:tcPr>
                <w:p w14:paraId="366E40F6" w14:textId="17C16E13" w:rsidR="00003135" w:rsidRPr="008E5775" w:rsidRDefault="00003135" w:rsidP="000031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E5775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2835" w:type="dxa"/>
                </w:tcPr>
                <w:p w14:paraId="3EBEE885" w14:textId="34D13EA7" w:rsidR="00003135" w:rsidRPr="008E5775" w:rsidRDefault="00003135" w:rsidP="000031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E5775">
                    <w:rPr>
                      <w:rFonts w:ascii="Times New Roman" w:hAnsi="Times New Roman" w:cs="Times New Roman"/>
                    </w:rPr>
                    <w:t>Desmontagem e montagem: pneu para van, camionete, ducato, sprinter, mercedes, renault master, citroên jumper,doblo,l-200 mitsubishi.</w:t>
                  </w:r>
                </w:p>
              </w:tc>
              <w:tc>
                <w:tcPr>
                  <w:tcW w:w="992" w:type="dxa"/>
                </w:tcPr>
                <w:p w14:paraId="3CEB1746" w14:textId="638DEB65" w:rsidR="00003135" w:rsidRPr="00003135" w:rsidRDefault="00003135" w:rsidP="000031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3135">
                    <w:rPr>
                      <w:rFonts w:ascii="Times New Roman" w:hAnsi="Times New Roman" w:cs="Times New Roman"/>
                      <w:bCs/>
                    </w:rPr>
                    <w:t>50</w:t>
                  </w:r>
                </w:p>
              </w:tc>
              <w:tc>
                <w:tcPr>
                  <w:tcW w:w="851" w:type="dxa"/>
                </w:tcPr>
                <w:p w14:paraId="21E8B3EB" w14:textId="2D4293C6" w:rsidR="00003135" w:rsidRPr="008E5775" w:rsidRDefault="00AC4007" w:rsidP="000031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1134" w:type="dxa"/>
                </w:tcPr>
                <w:p w14:paraId="774B0FE4" w14:textId="133EA163" w:rsidR="00003135" w:rsidRPr="008E5775" w:rsidRDefault="00003135" w:rsidP="000031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E5775">
                    <w:rPr>
                      <w:rFonts w:ascii="Times New Roman" w:hAnsi="Times New Roman" w:cs="Times New Roman"/>
                      <w:bCs/>
                    </w:rPr>
                    <w:t>Serviço</w:t>
                  </w:r>
                </w:p>
              </w:tc>
              <w:tc>
                <w:tcPr>
                  <w:tcW w:w="1345" w:type="dxa"/>
                </w:tcPr>
                <w:p w14:paraId="15AD8FA6" w14:textId="5760CE34" w:rsidR="00003135" w:rsidRPr="008E5775" w:rsidRDefault="00003135" w:rsidP="000031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E5775">
                    <w:rPr>
                      <w:rFonts w:ascii="Times New Roman" w:hAnsi="Times New Roman" w:cs="Times New Roman"/>
                    </w:rPr>
                    <w:t>35,00</w:t>
                  </w:r>
                </w:p>
              </w:tc>
              <w:tc>
                <w:tcPr>
                  <w:tcW w:w="1345" w:type="dxa"/>
                </w:tcPr>
                <w:p w14:paraId="3E6C837C" w14:textId="20929C66" w:rsidR="00003135" w:rsidRPr="008E5775" w:rsidRDefault="00B61814" w:rsidP="000031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1.750,00</w:t>
                  </w:r>
                </w:p>
              </w:tc>
            </w:tr>
          </w:tbl>
          <w:p w14:paraId="53CF4D10" w14:textId="30E54C34" w:rsidR="005A3309" w:rsidRDefault="005A330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3309" w14:paraId="5F8FEA52" w14:textId="77777777" w:rsidTr="00876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7BD3" w14:textId="77777777" w:rsidR="005A3309" w:rsidRDefault="005A3309" w:rsidP="005A3309">
            <w:pPr>
              <w:pStyle w:val="PargrafodaLista"/>
              <w:numPr>
                <w:ilvl w:val="0"/>
                <w:numId w:val="16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35CD" w14:textId="77777777" w:rsidR="005A3309" w:rsidRPr="00540539" w:rsidRDefault="005A330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540539">
              <w:rPr>
                <w:rFonts w:ascii="Times New Roman" w:hAnsi="Times New Roman" w:cs="Times New Roman"/>
              </w:rPr>
              <w:t>Indicação dos locais de entrega dos produtos e das regras para recebimentos provisório e definitivo</w:t>
            </w:r>
          </w:p>
          <w:p w14:paraId="3F079B14" w14:textId="77777777" w:rsidR="002644CD" w:rsidRPr="00540539" w:rsidRDefault="002644C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p w14:paraId="23409698" w14:textId="77777777" w:rsidR="00540539" w:rsidRPr="00540539" w:rsidRDefault="002644C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540539">
              <w:rPr>
                <w:rFonts w:ascii="Times New Roman" w:hAnsi="Times New Roman" w:cs="Times New Roman"/>
              </w:rPr>
              <w:t xml:space="preserve"> Os serviços devem ser iniciados em até </w:t>
            </w:r>
            <w:r w:rsidR="00540539" w:rsidRPr="00540539">
              <w:rPr>
                <w:rFonts w:ascii="Times New Roman" w:hAnsi="Times New Roman" w:cs="Times New Roman"/>
              </w:rPr>
              <w:t>24 (vinte equatro) horas,</w:t>
            </w:r>
            <w:r w:rsidRPr="00540539">
              <w:rPr>
                <w:rFonts w:ascii="Times New Roman" w:hAnsi="Times New Roman" w:cs="Times New Roman"/>
              </w:rPr>
              <w:t xml:space="preserve"> após a assinatura do contrato/Ata de Registro de Preços</w:t>
            </w:r>
            <w:r w:rsidR="00540539" w:rsidRPr="00540539">
              <w:rPr>
                <w:rFonts w:ascii="Times New Roman" w:hAnsi="Times New Roman" w:cs="Times New Roman"/>
              </w:rPr>
              <w:t>.</w:t>
            </w:r>
          </w:p>
          <w:p w14:paraId="662F197A" w14:textId="31B394CD" w:rsidR="002644CD" w:rsidRPr="00540539" w:rsidRDefault="005405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u w:val="single"/>
              </w:rPr>
            </w:pPr>
            <w:r w:rsidRPr="00540539">
              <w:rPr>
                <w:rFonts w:ascii="Times New Roman" w:hAnsi="Times New Roman" w:cs="Times New Roman"/>
              </w:rPr>
              <w:t>O</w:t>
            </w:r>
            <w:r w:rsidR="002644CD" w:rsidRPr="00540539">
              <w:rPr>
                <w:rFonts w:ascii="Times New Roman" w:hAnsi="Times New Roman" w:cs="Times New Roman"/>
              </w:rPr>
              <w:t xml:space="preserve"> prazo para execução dos serviços de desmontagem/montagem não poderá ser superior a 03(Três) horas para carro (leve e utilitário); 0</w:t>
            </w:r>
            <w:r w:rsidR="00A663D1" w:rsidRPr="00540539">
              <w:rPr>
                <w:rFonts w:ascii="Times New Roman" w:hAnsi="Times New Roman" w:cs="Times New Roman"/>
              </w:rPr>
              <w:t>3</w:t>
            </w:r>
            <w:r w:rsidRPr="00540539">
              <w:rPr>
                <w:rFonts w:ascii="Times New Roman" w:hAnsi="Times New Roman" w:cs="Times New Roman"/>
              </w:rPr>
              <w:t xml:space="preserve"> </w:t>
            </w:r>
            <w:r w:rsidR="002644CD" w:rsidRPr="00540539">
              <w:rPr>
                <w:rFonts w:ascii="Times New Roman" w:hAnsi="Times New Roman" w:cs="Times New Roman"/>
              </w:rPr>
              <w:t>(</w:t>
            </w:r>
            <w:r w:rsidRPr="00540539">
              <w:rPr>
                <w:rFonts w:ascii="Times New Roman" w:hAnsi="Times New Roman" w:cs="Times New Roman"/>
              </w:rPr>
              <w:t>três</w:t>
            </w:r>
            <w:r w:rsidR="002644CD" w:rsidRPr="00540539">
              <w:rPr>
                <w:rFonts w:ascii="Times New Roman" w:hAnsi="Times New Roman" w:cs="Times New Roman"/>
              </w:rPr>
              <w:t>) horas para caminhão, ônibus, micro ônibus e maquinas linha amarela; e 0</w:t>
            </w:r>
            <w:r w:rsidR="00A663D1" w:rsidRPr="00540539">
              <w:rPr>
                <w:rFonts w:ascii="Times New Roman" w:hAnsi="Times New Roman" w:cs="Times New Roman"/>
              </w:rPr>
              <w:t>2</w:t>
            </w:r>
            <w:r w:rsidR="002644CD" w:rsidRPr="00540539">
              <w:rPr>
                <w:rFonts w:ascii="Times New Roman" w:hAnsi="Times New Roman" w:cs="Times New Roman"/>
              </w:rPr>
              <w:t>(</w:t>
            </w:r>
            <w:r w:rsidR="00A663D1" w:rsidRPr="00540539">
              <w:rPr>
                <w:rFonts w:ascii="Times New Roman" w:hAnsi="Times New Roman" w:cs="Times New Roman"/>
              </w:rPr>
              <w:t>duas</w:t>
            </w:r>
            <w:r w:rsidR="002644CD" w:rsidRPr="00540539">
              <w:rPr>
                <w:rFonts w:ascii="Times New Roman" w:hAnsi="Times New Roman" w:cs="Times New Roman"/>
              </w:rPr>
              <w:t>) horas para ambulância e vans, contados a partir da hora da</w:t>
            </w:r>
            <w:r w:rsidR="00A663D1" w:rsidRPr="00540539">
              <w:rPr>
                <w:rFonts w:ascii="Times New Roman" w:hAnsi="Times New Roman" w:cs="Times New Roman"/>
              </w:rPr>
              <w:t xml:space="preserve"> entrega dos referidos veículos no estabelecimento da CONTRATADA. </w:t>
            </w:r>
          </w:p>
          <w:p w14:paraId="0974C400" w14:textId="04B78D92" w:rsidR="005A3309" w:rsidRPr="0039341E" w:rsidRDefault="00797DFD" w:rsidP="000F5BD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40539">
              <w:rPr>
                <w:rFonts w:ascii="Times New Roman" w:hAnsi="Times New Roman" w:cs="Times New Roman"/>
              </w:rPr>
              <w:t>Os serviços serão realizados nas dependências da prestadora do serviço e, para que não haja prejuízo para esta municipalidade, a prestadora deverá estar estabelecida no perímetro urbano do município de palmitos. A justificativa para a limitação de área quanto a prestação do serviço, se faz necessária considerando os princípios da economicidade, razoabilidade e eficiência, por se tratar de um serviço que depende do descolamento do veículo, gerando custos financeiros, de tempo e de pessoal. Os serviços serão prestados em local apropriado devendo ser observada todas as normas e legislações vigentes para a sua execução.</w:t>
            </w:r>
          </w:p>
        </w:tc>
      </w:tr>
      <w:tr w:rsidR="00540539" w14:paraId="5B61EC39" w14:textId="77777777" w:rsidTr="00876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6ED8" w14:textId="77777777" w:rsidR="00540539" w:rsidRDefault="00540539" w:rsidP="00540539">
            <w:pPr>
              <w:pStyle w:val="PargrafodaLista"/>
              <w:numPr>
                <w:ilvl w:val="0"/>
                <w:numId w:val="16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B72E" w14:textId="77777777" w:rsidR="00540539" w:rsidRPr="00540539" w:rsidRDefault="00540539" w:rsidP="005405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540539">
              <w:rPr>
                <w:rFonts w:ascii="Times New Roman" w:hAnsi="Times New Roman" w:cs="Times New Roman"/>
              </w:rPr>
              <w:t xml:space="preserve">Da adequação orçamentária </w:t>
            </w:r>
          </w:p>
          <w:p w14:paraId="417029F7" w14:textId="77777777" w:rsidR="00540539" w:rsidRPr="00540539" w:rsidRDefault="00540539" w:rsidP="005405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p w14:paraId="0706C2CC" w14:textId="77777777" w:rsidR="00540539" w:rsidRDefault="00540539" w:rsidP="005405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540539">
              <w:rPr>
                <w:rFonts w:ascii="Times New Roman" w:hAnsi="Times New Roman" w:cs="Times New Roman"/>
              </w:rPr>
              <w:t>As despesas provenientes da execução da Ata de Registro de Preços correrão por conta das Dotações Orçamentárias próprias, consignadas nos orçamentos da Unidade Gestora Central – Prefeitura de Palmitos ou dos Fundos Especiais, durante a vigência da presente contratação, nos termos que segue, de acordo com o Parecer Contábil, tais como:</w:t>
            </w:r>
          </w:p>
          <w:p w14:paraId="0871D1F4" w14:textId="77777777" w:rsidR="00B61814" w:rsidRDefault="00B61814" w:rsidP="005405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6939"/>
            </w:tblGrid>
            <w:tr w:rsidR="0056274C" w:rsidRPr="00177EF9" w14:paraId="4E8EA229" w14:textId="77777777" w:rsidTr="00946754">
              <w:tc>
                <w:tcPr>
                  <w:tcW w:w="8494" w:type="dxa"/>
                  <w:gridSpan w:val="2"/>
                </w:tcPr>
                <w:p w14:paraId="332932CD" w14:textId="77777777" w:rsidR="0056274C" w:rsidRPr="00177EF9" w:rsidRDefault="0056274C" w:rsidP="0056274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77EF9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DOTAÇÃO</w:t>
                  </w:r>
                </w:p>
              </w:tc>
            </w:tr>
            <w:tr w:rsidR="0056274C" w:rsidRPr="00177EF9" w14:paraId="58FC1265" w14:textId="77777777" w:rsidTr="00946754">
              <w:tc>
                <w:tcPr>
                  <w:tcW w:w="1555" w:type="dxa"/>
                </w:tcPr>
                <w:p w14:paraId="50EFE7DE" w14:textId="77777777" w:rsidR="0056274C" w:rsidRPr="00177EF9" w:rsidRDefault="0056274C" w:rsidP="005627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77EF9">
                    <w:rPr>
                      <w:rFonts w:ascii="Times New Roman" w:hAnsi="Times New Roman" w:cs="Times New Roman"/>
                    </w:rPr>
                    <w:t>Código</w:t>
                  </w:r>
                </w:p>
              </w:tc>
              <w:tc>
                <w:tcPr>
                  <w:tcW w:w="6939" w:type="dxa"/>
                </w:tcPr>
                <w:p w14:paraId="1E9F1BD9" w14:textId="77777777" w:rsidR="0056274C" w:rsidRPr="00177EF9" w:rsidRDefault="0056274C" w:rsidP="0056274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77EF9">
                    <w:rPr>
                      <w:rFonts w:ascii="Times New Roman" w:hAnsi="Times New Roman" w:cs="Times New Roman"/>
                    </w:rPr>
                    <w:t>Número Projeto - descrição</w:t>
                  </w:r>
                </w:p>
              </w:tc>
            </w:tr>
            <w:tr w:rsidR="0056274C" w:rsidRPr="00177EF9" w14:paraId="1B0A7628" w14:textId="77777777" w:rsidTr="00946754">
              <w:tc>
                <w:tcPr>
                  <w:tcW w:w="1555" w:type="dxa"/>
                </w:tcPr>
                <w:p w14:paraId="595AA03B" w14:textId="77777777" w:rsidR="0056274C" w:rsidRPr="00177EF9" w:rsidRDefault="0056274C" w:rsidP="005627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77EF9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6939" w:type="dxa"/>
                </w:tcPr>
                <w:p w14:paraId="04C1D4B9" w14:textId="77777777" w:rsidR="0056274C" w:rsidRPr="00177EF9" w:rsidRDefault="0056274C" w:rsidP="0056274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77EF9">
                    <w:rPr>
                      <w:rFonts w:ascii="Times New Roman" w:hAnsi="Times New Roman" w:cs="Times New Roman"/>
                    </w:rPr>
                    <w:t>2.003 - Manutenção do Gabinete do Prefeito e Vice-Prefeito</w:t>
                  </w:r>
                </w:p>
              </w:tc>
            </w:tr>
            <w:tr w:rsidR="0056274C" w:rsidRPr="00177EF9" w14:paraId="0A6A05F9" w14:textId="77777777" w:rsidTr="00946754">
              <w:tc>
                <w:tcPr>
                  <w:tcW w:w="1555" w:type="dxa"/>
                </w:tcPr>
                <w:p w14:paraId="7B6391CD" w14:textId="77777777" w:rsidR="0056274C" w:rsidRPr="00177EF9" w:rsidRDefault="0056274C" w:rsidP="005627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77EF9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6939" w:type="dxa"/>
                </w:tcPr>
                <w:p w14:paraId="35DD6B4C" w14:textId="77777777" w:rsidR="0056274C" w:rsidRPr="00177EF9" w:rsidRDefault="0056274C" w:rsidP="0056274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77EF9">
                    <w:rPr>
                      <w:rFonts w:ascii="Times New Roman" w:hAnsi="Times New Roman" w:cs="Times New Roman"/>
                    </w:rPr>
                    <w:t>2.004 – Manutenção das Atividades do Controle Interno</w:t>
                  </w:r>
                </w:p>
              </w:tc>
            </w:tr>
            <w:tr w:rsidR="0056274C" w:rsidRPr="00707AA0" w14:paraId="69D4A504" w14:textId="77777777" w:rsidTr="00946754">
              <w:tc>
                <w:tcPr>
                  <w:tcW w:w="1555" w:type="dxa"/>
                </w:tcPr>
                <w:p w14:paraId="2073E040" w14:textId="77777777" w:rsidR="0056274C" w:rsidRPr="00707AA0" w:rsidRDefault="0056274C" w:rsidP="005627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07AA0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6939" w:type="dxa"/>
                </w:tcPr>
                <w:p w14:paraId="186EB2F8" w14:textId="77777777" w:rsidR="0056274C" w:rsidRPr="00707AA0" w:rsidRDefault="0056274C" w:rsidP="0056274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07AA0">
                    <w:rPr>
                      <w:rFonts w:ascii="Times New Roman" w:hAnsi="Times New Roman" w:cs="Times New Roman"/>
                    </w:rPr>
                    <w:t>2.071 – Manutenção das Atividades do Conselho Tutelar</w:t>
                  </w:r>
                </w:p>
              </w:tc>
            </w:tr>
            <w:tr w:rsidR="0056274C" w:rsidRPr="00707AA0" w14:paraId="16BB1124" w14:textId="77777777" w:rsidTr="00946754">
              <w:tc>
                <w:tcPr>
                  <w:tcW w:w="1555" w:type="dxa"/>
                </w:tcPr>
                <w:p w14:paraId="1DCB6AE3" w14:textId="77777777" w:rsidR="0056274C" w:rsidRPr="00707AA0" w:rsidRDefault="0056274C" w:rsidP="005627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07AA0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6939" w:type="dxa"/>
                </w:tcPr>
                <w:p w14:paraId="1FD0578A" w14:textId="77777777" w:rsidR="0056274C" w:rsidRPr="00707AA0" w:rsidRDefault="0056274C" w:rsidP="0056274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07AA0">
                    <w:rPr>
                      <w:rFonts w:ascii="Times New Roman" w:hAnsi="Times New Roman" w:cs="Times New Roman"/>
                    </w:rPr>
                    <w:t>2.005 – Manuteção das Atividades da Administração Geral</w:t>
                  </w:r>
                </w:p>
              </w:tc>
            </w:tr>
            <w:tr w:rsidR="0056274C" w:rsidRPr="00707AA0" w14:paraId="696FE234" w14:textId="77777777" w:rsidTr="00946754">
              <w:tc>
                <w:tcPr>
                  <w:tcW w:w="1555" w:type="dxa"/>
                </w:tcPr>
                <w:p w14:paraId="218D5AE9" w14:textId="77777777" w:rsidR="0056274C" w:rsidRPr="00707AA0" w:rsidRDefault="0056274C" w:rsidP="005627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07AA0"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  <w:tc>
                <w:tcPr>
                  <w:tcW w:w="6939" w:type="dxa"/>
                </w:tcPr>
                <w:p w14:paraId="46E56566" w14:textId="77777777" w:rsidR="0056274C" w:rsidRPr="00707AA0" w:rsidRDefault="0056274C" w:rsidP="0056274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07AA0">
                    <w:rPr>
                      <w:rFonts w:ascii="Times New Roman" w:hAnsi="Times New Roman" w:cs="Times New Roman"/>
                    </w:rPr>
                    <w:t>2.012 Manutenção das Atividades do Ensino Fundamental</w:t>
                  </w:r>
                </w:p>
              </w:tc>
            </w:tr>
            <w:tr w:rsidR="0056274C" w:rsidRPr="00707AA0" w14:paraId="1A961DCE" w14:textId="77777777" w:rsidTr="00946754">
              <w:tc>
                <w:tcPr>
                  <w:tcW w:w="1555" w:type="dxa"/>
                </w:tcPr>
                <w:p w14:paraId="0445D12A" w14:textId="77777777" w:rsidR="0056274C" w:rsidRPr="00707AA0" w:rsidRDefault="0056274C" w:rsidP="005627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07AA0">
                    <w:rPr>
                      <w:rFonts w:ascii="Times New Roman" w:hAnsi="Times New Roman" w:cs="Times New Roman"/>
                    </w:rPr>
                    <w:t>41</w:t>
                  </w:r>
                </w:p>
              </w:tc>
              <w:tc>
                <w:tcPr>
                  <w:tcW w:w="6939" w:type="dxa"/>
                </w:tcPr>
                <w:p w14:paraId="0575FDCC" w14:textId="77777777" w:rsidR="0056274C" w:rsidRPr="00707AA0" w:rsidRDefault="0056274C" w:rsidP="0056274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07AA0">
                    <w:rPr>
                      <w:rFonts w:ascii="Times New Roman" w:hAnsi="Times New Roman" w:cs="Times New Roman"/>
                    </w:rPr>
                    <w:t>2.019 – Manutenção das Atividades da Creche</w:t>
                  </w:r>
                </w:p>
              </w:tc>
            </w:tr>
            <w:tr w:rsidR="0056274C" w:rsidRPr="00707AA0" w14:paraId="3A5D271C" w14:textId="77777777" w:rsidTr="00946754">
              <w:tc>
                <w:tcPr>
                  <w:tcW w:w="1555" w:type="dxa"/>
                </w:tcPr>
                <w:p w14:paraId="0C021F23" w14:textId="77777777" w:rsidR="0056274C" w:rsidRPr="00707AA0" w:rsidRDefault="0056274C" w:rsidP="005627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07AA0">
                    <w:rPr>
                      <w:rFonts w:ascii="Times New Roman" w:hAnsi="Times New Roman" w:cs="Times New Roman"/>
                    </w:rPr>
                    <w:t>44</w:t>
                  </w:r>
                </w:p>
              </w:tc>
              <w:tc>
                <w:tcPr>
                  <w:tcW w:w="6939" w:type="dxa"/>
                </w:tcPr>
                <w:p w14:paraId="48713723" w14:textId="77777777" w:rsidR="0056274C" w:rsidRPr="00707AA0" w:rsidRDefault="0056274C" w:rsidP="0056274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07AA0">
                    <w:rPr>
                      <w:rFonts w:ascii="Times New Roman" w:hAnsi="Times New Roman" w:cs="Times New Roman"/>
                    </w:rPr>
                    <w:t>2.067 – Manutenção das Atividades do Pré escolar</w:t>
                  </w:r>
                </w:p>
              </w:tc>
            </w:tr>
            <w:tr w:rsidR="0056274C" w:rsidRPr="009C3D66" w14:paraId="541D524B" w14:textId="77777777" w:rsidTr="00946754">
              <w:tc>
                <w:tcPr>
                  <w:tcW w:w="1555" w:type="dxa"/>
                </w:tcPr>
                <w:p w14:paraId="22B23E81" w14:textId="77777777" w:rsidR="0056274C" w:rsidRPr="009C3D66" w:rsidRDefault="0056274C" w:rsidP="005627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C3D66">
                    <w:rPr>
                      <w:rFonts w:ascii="Times New Roman" w:hAnsi="Times New Roman" w:cs="Times New Roman"/>
                    </w:rPr>
                    <w:t>48</w:t>
                  </w:r>
                </w:p>
              </w:tc>
              <w:tc>
                <w:tcPr>
                  <w:tcW w:w="6939" w:type="dxa"/>
                </w:tcPr>
                <w:p w14:paraId="2B14B2D5" w14:textId="77777777" w:rsidR="0056274C" w:rsidRPr="009C3D66" w:rsidRDefault="0056274C" w:rsidP="0056274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C3D66">
                    <w:rPr>
                      <w:rFonts w:ascii="Times New Roman" w:hAnsi="Times New Roman" w:cs="Times New Roman"/>
                    </w:rPr>
                    <w:t>2.018 - Manutenção das Atividades do Ensino Superior</w:t>
                  </w:r>
                </w:p>
              </w:tc>
            </w:tr>
            <w:tr w:rsidR="0056274C" w:rsidRPr="009C3D66" w14:paraId="4BBB396D" w14:textId="77777777" w:rsidTr="00946754">
              <w:tc>
                <w:tcPr>
                  <w:tcW w:w="1555" w:type="dxa"/>
                </w:tcPr>
                <w:p w14:paraId="03EAFAF0" w14:textId="77777777" w:rsidR="0056274C" w:rsidRPr="009C3D66" w:rsidRDefault="0056274C" w:rsidP="005627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C3D66">
                    <w:rPr>
                      <w:rFonts w:ascii="Times New Roman" w:hAnsi="Times New Roman" w:cs="Times New Roman"/>
                    </w:rPr>
                    <w:t>51</w:t>
                  </w:r>
                </w:p>
              </w:tc>
              <w:tc>
                <w:tcPr>
                  <w:tcW w:w="6939" w:type="dxa"/>
                </w:tcPr>
                <w:p w14:paraId="68A98E0B" w14:textId="77777777" w:rsidR="0056274C" w:rsidRPr="009C3D66" w:rsidRDefault="0056274C" w:rsidP="0056274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C3D66">
                    <w:rPr>
                      <w:rFonts w:ascii="Times New Roman" w:hAnsi="Times New Roman" w:cs="Times New Roman"/>
                    </w:rPr>
                    <w:t>2.021 – Manutenção das Atividades Culturais</w:t>
                  </w:r>
                </w:p>
              </w:tc>
            </w:tr>
            <w:tr w:rsidR="0056274C" w:rsidRPr="00707AA0" w14:paraId="1FDEA919" w14:textId="77777777" w:rsidTr="00946754">
              <w:tc>
                <w:tcPr>
                  <w:tcW w:w="1555" w:type="dxa"/>
                </w:tcPr>
                <w:p w14:paraId="6896E6FB" w14:textId="77777777" w:rsidR="0056274C" w:rsidRPr="00707AA0" w:rsidRDefault="0056274C" w:rsidP="005627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07AA0">
                    <w:rPr>
                      <w:rFonts w:ascii="Times New Roman" w:hAnsi="Times New Roman" w:cs="Times New Roman"/>
                    </w:rPr>
                    <w:t>58</w:t>
                  </w:r>
                </w:p>
              </w:tc>
              <w:tc>
                <w:tcPr>
                  <w:tcW w:w="6939" w:type="dxa"/>
                </w:tcPr>
                <w:p w14:paraId="002829F7" w14:textId="77777777" w:rsidR="0056274C" w:rsidRPr="00707AA0" w:rsidRDefault="0056274C" w:rsidP="0056274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07AA0">
                    <w:rPr>
                      <w:rFonts w:ascii="Times New Roman" w:hAnsi="Times New Roman" w:cs="Times New Roman"/>
                    </w:rPr>
                    <w:t>2.022 – Manutenção das Atividades do Esporte</w:t>
                  </w:r>
                </w:p>
              </w:tc>
            </w:tr>
            <w:tr w:rsidR="0056274C" w:rsidRPr="00707AA0" w14:paraId="54AC7AAE" w14:textId="77777777" w:rsidTr="00946754">
              <w:tc>
                <w:tcPr>
                  <w:tcW w:w="1555" w:type="dxa"/>
                </w:tcPr>
                <w:p w14:paraId="3C09D8AF" w14:textId="77777777" w:rsidR="0056274C" w:rsidRPr="00707AA0" w:rsidRDefault="0056274C" w:rsidP="005627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07AA0">
                    <w:rPr>
                      <w:rFonts w:ascii="Times New Roman" w:hAnsi="Times New Roman" w:cs="Times New Roman"/>
                    </w:rPr>
                    <w:t>69</w:t>
                  </w:r>
                </w:p>
              </w:tc>
              <w:tc>
                <w:tcPr>
                  <w:tcW w:w="6939" w:type="dxa"/>
                </w:tcPr>
                <w:p w14:paraId="60CA8711" w14:textId="77777777" w:rsidR="0056274C" w:rsidRPr="00707AA0" w:rsidRDefault="0056274C" w:rsidP="0056274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07AA0">
                    <w:rPr>
                      <w:rFonts w:ascii="Times New Roman" w:hAnsi="Times New Roman" w:cs="Times New Roman"/>
                    </w:rPr>
                    <w:t>2.039 – Manutenção da Secretaria de Agricultura e Meio Ambiente</w:t>
                  </w:r>
                </w:p>
              </w:tc>
            </w:tr>
            <w:tr w:rsidR="0056274C" w:rsidRPr="009C3D66" w14:paraId="3596FAFC" w14:textId="77777777" w:rsidTr="00946754">
              <w:tc>
                <w:tcPr>
                  <w:tcW w:w="1555" w:type="dxa"/>
                </w:tcPr>
                <w:p w14:paraId="77EB4770" w14:textId="77777777" w:rsidR="0056274C" w:rsidRPr="009C3D66" w:rsidRDefault="0056274C" w:rsidP="005627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C3D66">
                    <w:rPr>
                      <w:rFonts w:ascii="Times New Roman" w:hAnsi="Times New Roman" w:cs="Times New Roman"/>
                    </w:rPr>
                    <w:t>73</w:t>
                  </w:r>
                </w:p>
              </w:tc>
              <w:tc>
                <w:tcPr>
                  <w:tcW w:w="6939" w:type="dxa"/>
                </w:tcPr>
                <w:p w14:paraId="182098EA" w14:textId="77777777" w:rsidR="0056274C" w:rsidRPr="009C3D66" w:rsidRDefault="0056274C" w:rsidP="0056274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C3D66">
                    <w:rPr>
                      <w:rFonts w:ascii="Times New Roman" w:hAnsi="Times New Roman" w:cs="Times New Roman"/>
                    </w:rPr>
                    <w:t>2.043 – Manutenção do Programa de \melhorias em Propriedades Rurais</w:t>
                  </w:r>
                </w:p>
              </w:tc>
            </w:tr>
            <w:tr w:rsidR="0056274C" w:rsidRPr="00707AA0" w14:paraId="7F9EC60A" w14:textId="77777777" w:rsidTr="00946754">
              <w:tc>
                <w:tcPr>
                  <w:tcW w:w="1555" w:type="dxa"/>
                </w:tcPr>
                <w:p w14:paraId="7C27754D" w14:textId="77777777" w:rsidR="0056274C" w:rsidRPr="00707AA0" w:rsidRDefault="0056274C" w:rsidP="005627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07AA0">
                    <w:rPr>
                      <w:rFonts w:ascii="Times New Roman" w:hAnsi="Times New Roman" w:cs="Times New Roman"/>
                    </w:rPr>
                    <w:t>81</w:t>
                  </w:r>
                </w:p>
              </w:tc>
              <w:tc>
                <w:tcPr>
                  <w:tcW w:w="6939" w:type="dxa"/>
                </w:tcPr>
                <w:p w14:paraId="10CC106C" w14:textId="77777777" w:rsidR="0056274C" w:rsidRPr="00707AA0" w:rsidRDefault="0056274C" w:rsidP="0056274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07AA0">
                    <w:rPr>
                      <w:rFonts w:ascii="Times New Roman" w:hAnsi="Times New Roman" w:cs="Times New Roman"/>
                    </w:rPr>
                    <w:t>2.046 – Manutenção da Secretária de Turismo</w:t>
                  </w:r>
                </w:p>
              </w:tc>
            </w:tr>
            <w:tr w:rsidR="0056274C" w:rsidRPr="009C3D66" w14:paraId="76CFBD77" w14:textId="77777777" w:rsidTr="00946754">
              <w:tc>
                <w:tcPr>
                  <w:tcW w:w="1555" w:type="dxa"/>
                </w:tcPr>
                <w:p w14:paraId="0920606D" w14:textId="77777777" w:rsidR="0056274C" w:rsidRPr="009C3D66" w:rsidRDefault="0056274C" w:rsidP="005627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C3D66">
                    <w:rPr>
                      <w:rFonts w:ascii="Times New Roman" w:hAnsi="Times New Roman" w:cs="Times New Roman"/>
                    </w:rPr>
                    <w:t>86</w:t>
                  </w:r>
                </w:p>
              </w:tc>
              <w:tc>
                <w:tcPr>
                  <w:tcW w:w="6939" w:type="dxa"/>
                </w:tcPr>
                <w:p w14:paraId="3A1FF390" w14:textId="77777777" w:rsidR="0056274C" w:rsidRPr="009C3D66" w:rsidRDefault="0056274C" w:rsidP="0056274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C3D66">
                    <w:rPr>
                      <w:rFonts w:ascii="Times New Roman" w:hAnsi="Times New Roman" w:cs="Times New Roman"/>
                    </w:rPr>
                    <w:t>2.048 – Manutenção das Atividades do FUNREBOM</w:t>
                  </w:r>
                </w:p>
              </w:tc>
            </w:tr>
            <w:tr w:rsidR="0056274C" w:rsidRPr="009C3D66" w14:paraId="7F00E3BC" w14:textId="77777777" w:rsidTr="00946754">
              <w:tc>
                <w:tcPr>
                  <w:tcW w:w="1555" w:type="dxa"/>
                </w:tcPr>
                <w:p w14:paraId="1AA47C7D" w14:textId="77777777" w:rsidR="0056274C" w:rsidRPr="009C3D66" w:rsidRDefault="0056274C" w:rsidP="005627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C3D66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6939" w:type="dxa"/>
                </w:tcPr>
                <w:p w14:paraId="33487D6F" w14:textId="77777777" w:rsidR="0056274C" w:rsidRPr="009C3D66" w:rsidRDefault="0056274C" w:rsidP="0056274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C3D66">
                    <w:rPr>
                      <w:rFonts w:ascii="Times New Roman" w:hAnsi="Times New Roman" w:cs="Times New Roman"/>
                    </w:rPr>
                    <w:t>2.049 – Manutenção de Convênios de Trânsito</w:t>
                  </w:r>
                </w:p>
              </w:tc>
            </w:tr>
            <w:tr w:rsidR="0056274C" w:rsidRPr="00707AA0" w14:paraId="1F317171" w14:textId="77777777" w:rsidTr="00946754">
              <w:tc>
                <w:tcPr>
                  <w:tcW w:w="1555" w:type="dxa"/>
                </w:tcPr>
                <w:p w14:paraId="602DB063" w14:textId="77777777" w:rsidR="0056274C" w:rsidRPr="00707AA0" w:rsidRDefault="0056274C" w:rsidP="005627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07AA0">
                    <w:rPr>
                      <w:rFonts w:ascii="Times New Roman" w:hAnsi="Times New Roman" w:cs="Times New Roman"/>
                    </w:rPr>
                    <w:t>91</w:t>
                  </w:r>
                </w:p>
              </w:tc>
              <w:tc>
                <w:tcPr>
                  <w:tcW w:w="6939" w:type="dxa"/>
                </w:tcPr>
                <w:p w14:paraId="53D4A100" w14:textId="77777777" w:rsidR="0056274C" w:rsidRPr="00707AA0" w:rsidRDefault="0056274C" w:rsidP="0056274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07AA0">
                    <w:rPr>
                      <w:rFonts w:ascii="Times New Roman" w:hAnsi="Times New Roman" w:cs="Times New Roman"/>
                    </w:rPr>
                    <w:t>2.050 – Manutenção das Atividades do Departamento de Obras e Serviços Urbanos</w:t>
                  </w:r>
                </w:p>
              </w:tc>
            </w:tr>
            <w:tr w:rsidR="0056274C" w:rsidRPr="009C3D66" w14:paraId="6DACAA12" w14:textId="77777777" w:rsidTr="00946754">
              <w:tc>
                <w:tcPr>
                  <w:tcW w:w="1555" w:type="dxa"/>
                </w:tcPr>
                <w:p w14:paraId="10F75D39" w14:textId="77777777" w:rsidR="0056274C" w:rsidRPr="009C3D66" w:rsidRDefault="0056274C" w:rsidP="005627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C3D66">
                    <w:rPr>
                      <w:rFonts w:ascii="Times New Roman" w:hAnsi="Times New Roman" w:cs="Times New Roman"/>
                    </w:rPr>
                    <w:t>103</w:t>
                  </w:r>
                </w:p>
              </w:tc>
              <w:tc>
                <w:tcPr>
                  <w:tcW w:w="6939" w:type="dxa"/>
                </w:tcPr>
                <w:p w14:paraId="7CC005D5" w14:textId="77777777" w:rsidR="0056274C" w:rsidRPr="009C3D66" w:rsidRDefault="0056274C" w:rsidP="0056274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C3D66">
                    <w:rPr>
                      <w:rFonts w:ascii="Times New Roman" w:hAnsi="Times New Roman" w:cs="Times New Roman"/>
                    </w:rPr>
                    <w:t>2.053 – Manutenção do Departamento de Transportes</w:t>
                  </w:r>
                </w:p>
              </w:tc>
            </w:tr>
            <w:tr w:rsidR="0056274C" w:rsidRPr="009C3D66" w14:paraId="2A11D04D" w14:textId="77777777" w:rsidTr="00946754">
              <w:tc>
                <w:tcPr>
                  <w:tcW w:w="1555" w:type="dxa"/>
                </w:tcPr>
                <w:p w14:paraId="140571BF" w14:textId="77777777" w:rsidR="0056274C" w:rsidRPr="009C3D66" w:rsidRDefault="0056274C" w:rsidP="005627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C3D66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6939" w:type="dxa"/>
                </w:tcPr>
                <w:p w14:paraId="2FE973F2" w14:textId="77777777" w:rsidR="0056274C" w:rsidRPr="009C3D66" w:rsidRDefault="0056274C" w:rsidP="0056274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C3D66">
                    <w:rPr>
                      <w:rFonts w:ascii="Times New Roman" w:hAnsi="Times New Roman" w:cs="Times New Roman"/>
                    </w:rPr>
                    <w:t>2.024 – Manutenção das Atividades da Atenção Básica em Saúde</w:t>
                  </w:r>
                </w:p>
              </w:tc>
            </w:tr>
            <w:tr w:rsidR="0056274C" w:rsidRPr="009C3D66" w14:paraId="35EEF404" w14:textId="77777777" w:rsidTr="00946754">
              <w:tc>
                <w:tcPr>
                  <w:tcW w:w="1555" w:type="dxa"/>
                </w:tcPr>
                <w:p w14:paraId="0870D518" w14:textId="77777777" w:rsidR="0056274C" w:rsidRPr="009C3D66" w:rsidRDefault="0056274C" w:rsidP="005627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C3D66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6939" w:type="dxa"/>
                </w:tcPr>
                <w:p w14:paraId="6BABB941" w14:textId="77777777" w:rsidR="0056274C" w:rsidRPr="009C3D66" w:rsidRDefault="0056274C" w:rsidP="0056274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C3D66">
                    <w:rPr>
                      <w:rFonts w:ascii="Times New Roman" w:hAnsi="Times New Roman" w:cs="Times New Roman"/>
                    </w:rPr>
                    <w:t>2.026 – Manutenção do CAPS</w:t>
                  </w:r>
                </w:p>
              </w:tc>
            </w:tr>
            <w:tr w:rsidR="0056274C" w:rsidRPr="009C3D66" w14:paraId="22D9AED2" w14:textId="77777777" w:rsidTr="00946754">
              <w:tc>
                <w:tcPr>
                  <w:tcW w:w="1555" w:type="dxa"/>
                </w:tcPr>
                <w:p w14:paraId="2B140B9B" w14:textId="77777777" w:rsidR="0056274C" w:rsidRPr="009C3D66" w:rsidRDefault="0056274C" w:rsidP="005627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C3D66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6939" w:type="dxa"/>
                </w:tcPr>
                <w:p w14:paraId="3B0DFE18" w14:textId="77777777" w:rsidR="0056274C" w:rsidRPr="009C3D66" w:rsidRDefault="0056274C" w:rsidP="0056274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C3D66">
                    <w:rPr>
                      <w:rFonts w:ascii="Times New Roman" w:hAnsi="Times New Roman" w:cs="Times New Roman"/>
                    </w:rPr>
                    <w:t>2.028 – Manutenção das Atividades da Vigilância Sanitária</w:t>
                  </w:r>
                </w:p>
              </w:tc>
            </w:tr>
            <w:tr w:rsidR="0056274C" w:rsidRPr="009C3D66" w14:paraId="41B9D409" w14:textId="77777777" w:rsidTr="00946754">
              <w:tc>
                <w:tcPr>
                  <w:tcW w:w="1555" w:type="dxa"/>
                </w:tcPr>
                <w:p w14:paraId="14146870" w14:textId="77777777" w:rsidR="0056274C" w:rsidRPr="009C3D66" w:rsidRDefault="0056274C" w:rsidP="005627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C3D66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6939" w:type="dxa"/>
                </w:tcPr>
                <w:p w14:paraId="6DF7425D" w14:textId="77777777" w:rsidR="0056274C" w:rsidRPr="009C3D66" w:rsidRDefault="0056274C" w:rsidP="0056274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C3D66">
                    <w:rPr>
                      <w:rFonts w:ascii="Times New Roman" w:hAnsi="Times New Roman" w:cs="Times New Roman"/>
                    </w:rPr>
                    <w:t>2.029 – Manutenção do programa de Vigilância Epidemiológica e Ambiental</w:t>
                  </w:r>
                </w:p>
              </w:tc>
            </w:tr>
            <w:tr w:rsidR="0056274C" w:rsidRPr="009C3D66" w14:paraId="2B587DEA" w14:textId="77777777" w:rsidTr="00946754">
              <w:tc>
                <w:tcPr>
                  <w:tcW w:w="1555" w:type="dxa"/>
                </w:tcPr>
                <w:p w14:paraId="110826A1" w14:textId="77777777" w:rsidR="0056274C" w:rsidRPr="009C3D66" w:rsidRDefault="0056274C" w:rsidP="005627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C3D66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6939" w:type="dxa"/>
                </w:tcPr>
                <w:p w14:paraId="00BE9B4D" w14:textId="77777777" w:rsidR="0056274C" w:rsidRPr="009C3D66" w:rsidRDefault="0056274C" w:rsidP="0056274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C3D66">
                    <w:rPr>
                      <w:rFonts w:ascii="Times New Roman" w:hAnsi="Times New Roman" w:cs="Times New Roman"/>
                    </w:rPr>
                    <w:t>2.059 – Manutenção das Atividades do SAMU</w:t>
                  </w:r>
                </w:p>
              </w:tc>
            </w:tr>
            <w:tr w:rsidR="0056274C" w:rsidRPr="009C3D66" w14:paraId="054F46C6" w14:textId="77777777" w:rsidTr="00946754">
              <w:tc>
                <w:tcPr>
                  <w:tcW w:w="1555" w:type="dxa"/>
                </w:tcPr>
                <w:p w14:paraId="7CE34289" w14:textId="77777777" w:rsidR="0056274C" w:rsidRPr="009C3D66" w:rsidRDefault="0056274C" w:rsidP="005627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C3D66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6939" w:type="dxa"/>
                </w:tcPr>
                <w:p w14:paraId="357C86E1" w14:textId="77777777" w:rsidR="0056274C" w:rsidRPr="009C3D66" w:rsidRDefault="0056274C" w:rsidP="0056274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C3D66">
                    <w:rPr>
                      <w:rFonts w:ascii="Times New Roman" w:hAnsi="Times New Roman" w:cs="Times New Roman"/>
                    </w:rPr>
                    <w:t>2.060 – Manutenção das Atividades do CEO</w:t>
                  </w:r>
                </w:p>
              </w:tc>
            </w:tr>
            <w:tr w:rsidR="0056274C" w:rsidRPr="009C3D66" w14:paraId="6DFF2CF4" w14:textId="77777777" w:rsidTr="00946754">
              <w:tc>
                <w:tcPr>
                  <w:tcW w:w="1555" w:type="dxa"/>
                </w:tcPr>
                <w:p w14:paraId="4D5AD606" w14:textId="77777777" w:rsidR="0056274C" w:rsidRPr="009C3D66" w:rsidRDefault="0056274C" w:rsidP="005627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C3D66"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6939" w:type="dxa"/>
                </w:tcPr>
                <w:p w14:paraId="30D17195" w14:textId="77777777" w:rsidR="0056274C" w:rsidRPr="009C3D66" w:rsidRDefault="0056274C" w:rsidP="0056274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C3D66">
                    <w:rPr>
                      <w:rFonts w:ascii="Times New Roman" w:hAnsi="Times New Roman" w:cs="Times New Roman"/>
                    </w:rPr>
                    <w:t>2.072 – Manutenção das Atividades de Media e Alta Complexidade</w:t>
                  </w:r>
                </w:p>
              </w:tc>
            </w:tr>
            <w:tr w:rsidR="0056274C" w:rsidRPr="009C3D66" w14:paraId="33E76C79" w14:textId="77777777" w:rsidTr="00946754">
              <w:tc>
                <w:tcPr>
                  <w:tcW w:w="1555" w:type="dxa"/>
                </w:tcPr>
                <w:p w14:paraId="716C85F2" w14:textId="77777777" w:rsidR="0056274C" w:rsidRPr="009C3D66" w:rsidRDefault="0056274C" w:rsidP="005627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C3D66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6939" w:type="dxa"/>
                </w:tcPr>
                <w:p w14:paraId="6B5B981C" w14:textId="77777777" w:rsidR="0056274C" w:rsidRPr="009C3D66" w:rsidRDefault="0056274C" w:rsidP="0056274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C3D66">
                    <w:rPr>
                      <w:rFonts w:ascii="Times New Roman" w:hAnsi="Times New Roman" w:cs="Times New Roman"/>
                    </w:rPr>
                    <w:t>2.037 – Manutenção do SCFV</w:t>
                  </w:r>
                </w:p>
              </w:tc>
            </w:tr>
            <w:tr w:rsidR="0056274C" w:rsidRPr="009C3D66" w14:paraId="1C8C7F0C" w14:textId="77777777" w:rsidTr="00946754">
              <w:tc>
                <w:tcPr>
                  <w:tcW w:w="1555" w:type="dxa"/>
                </w:tcPr>
                <w:p w14:paraId="50393300" w14:textId="77777777" w:rsidR="0056274C" w:rsidRPr="009C3D66" w:rsidRDefault="0056274C" w:rsidP="005627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C3D66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6939" w:type="dxa"/>
                </w:tcPr>
                <w:p w14:paraId="3D66670F" w14:textId="77777777" w:rsidR="0056274C" w:rsidRPr="009C3D66" w:rsidRDefault="0056274C" w:rsidP="0056274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C3D66">
                    <w:rPr>
                      <w:rFonts w:ascii="Times New Roman" w:hAnsi="Times New Roman" w:cs="Times New Roman"/>
                    </w:rPr>
                    <w:t>2.040 – Manutenção das Atividades do CRAS/PAIF</w:t>
                  </w:r>
                </w:p>
              </w:tc>
            </w:tr>
            <w:tr w:rsidR="0056274C" w:rsidRPr="009C3D66" w14:paraId="4665B2DA" w14:textId="77777777" w:rsidTr="00946754">
              <w:tc>
                <w:tcPr>
                  <w:tcW w:w="1555" w:type="dxa"/>
                </w:tcPr>
                <w:p w14:paraId="54F2A59B" w14:textId="77777777" w:rsidR="0056274C" w:rsidRPr="009C3D66" w:rsidRDefault="0056274C" w:rsidP="005627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C3D66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6939" w:type="dxa"/>
                </w:tcPr>
                <w:p w14:paraId="7BC818A0" w14:textId="77777777" w:rsidR="0056274C" w:rsidRPr="009C3D66" w:rsidRDefault="0056274C" w:rsidP="0056274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C3D66">
                    <w:rPr>
                      <w:rFonts w:ascii="Times New Roman" w:hAnsi="Times New Roman" w:cs="Times New Roman"/>
                    </w:rPr>
                    <w:t>2.038 – Manutenção do Fundo Municipal de Assistência Social</w:t>
                  </w:r>
                </w:p>
              </w:tc>
            </w:tr>
            <w:tr w:rsidR="0056274C" w:rsidRPr="009C3D66" w14:paraId="085A5C72" w14:textId="77777777" w:rsidTr="00946754">
              <w:tc>
                <w:tcPr>
                  <w:tcW w:w="1555" w:type="dxa"/>
                </w:tcPr>
                <w:p w14:paraId="468B316F" w14:textId="77777777" w:rsidR="0056274C" w:rsidRPr="009C3D66" w:rsidRDefault="0056274C" w:rsidP="005627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C3D66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6939" w:type="dxa"/>
                </w:tcPr>
                <w:p w14:paraId="64F439CD" w14:textId="77777777" w:rsidR="0056274C" w:rsidRPr="009C3D66" w:rsidRDefault="0056274C" w:rsidP="0056274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C3D66">
                    <w:rPr>
                      <w:rFonts w:ascii="Times New Roman" w:hAnsi="Times New Roman" w:cs="Times New Roman"/>
                    </w:rPr>
                    <w:t>2.062 – Manutenção das Atividades do CREAS/PFMCII</w:t>
                  </w:r>
                </w:p>
              </w:tc>
            </w:tr>
            <w:tr w:rsidR="0056274C" w:rsidRPr="009C3D66" w14:paraId="30A77958" w14:textId="77777777" w:rsidTr="00946754">
              <w:tc>
                <w:tcPr>
                  <w:tcW w:w="1555" w:type="dxa"/>
                </w:tcPr>
                <w:p w14:paraId="0D993545" w14:textId="77777777" w:rsidR="0056274C" w:rsidRPr="009C3D66" w:rsidRDefault="0056274C" w:rsidP="005627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C3D66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6939" w:type="dxa"/>
                </w:tcPr>
                <w:p w14:paraId="499D3FDA" w14:textId="77777777" w:rsidR="0056274C" w:rsidRPr="009C3D66" w:rsidRDefault="0056274C" w:rsidP="0056274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C3D66">
                    <w:rPr>
                      <w:rFonts w:ascii="Times New Roman" w:hAnsi="Times New Roman" w:cs="Times New Roman"/>
                    </w:rPr>
                    <w:t>10.007 – Fundo Municipal do Idoso</w:t>
                  </w:r>
                </w:p>
              </w:tc>
            </w:tr>
            <w:tr w:rsidR="0056274C" w:rsidRPr="009C3D66" w14:paraId="3800AA9E" w14:textId="77777777" w:rsidTr="00946754">
              <w:tc>
                <w:tcPr>
                  <w:tcW w:w="1555" w:type="dxa"/>
                </w:tcPr>
                <w:p w14:paraId="23E6F512" w14:textId="77777777" w:rsidR="0056274C" w:rsidRPr="009C3D66" w:rsidRDefault="0056274C" w:rsidP="005627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C3D66"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6939" w:type="dxa"/>
                </w:tcPr>
                <w:p w14:paraId="6E546DAE" w14:textId="77777777" w:rsidR="0056274C" w:rsidRPr="009C3D66" w:rsidRDefault="0056274C" w:rsidP="0056274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C3D66">
                    <w:rPr>
                      <w:rFonts w:ascii="Times New Roman" w:hAnsi="Times New Roman" w:cs="Times New Roman"/>
                    </w:rPr>
                    <w:t>2.074 – Manutenção das Atividades de Atendimento a Pessoa Idosa</w:t>
                  </w:r>
                </w:p>
              </w:tc>
            </w:tr>
          </w:tbl>
          <w:p w14:paraId="10530134" w14:textId="06D1A164" w:rsidR="00540539" w:rsidRPr="00540539" w:rsidRDefault="00540539" w:rsidP="00B6181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0539" w14:paraId="638A5284" w14:textId="77777777" w:rsidTr="00876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701C" w14:textId="77777777" w:rsidR="00540539" w:rsidRDefault="00540539" w:rsidP="00540539">
            <w:pPr>
              <w:pStyle w:val="PargrafodaLista"/>
              <w:numPr>
                <w:ilvl w:val="0"/>
                <w:numId w:val="16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F495" w14:textId="77777777" w:rsidR="00540539" w:rsidRPr="00540539" w:rsidRDefault="00540539" w:rsidP="005405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540539">
              <w:rPr>
                <w:rFonts w:ascii="Times New Roman" w:hAnsi="Times New Roman" w:cs="Times New Roman"/>
              </w:rPr>
              <w:t>Especificação da garantia exigida e das condições de manutenção e assistência técnica, quando for o caso</w:t>
            </w:r>
          </w:p>
          <w:p w14:paraId="1175C42F" w14:textId="77777777" w:rsidR="00540539" w:rsidRPr="00540539" w:rsidRDefault="00540539" w:rsidP="005405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p w14:paraId="1A4BA875" w14:textId="010C0C84" w:rsidR="00540539" w:rsidRPr="000878F5" w:rsidRDefault="000878F5" w:rsidP="000878F5">
            <w:pPr>
              <w:jc w:val="both"/>
              <w:rPr>
                <w:b/>
                <w:bCs/>
              </w:rPr>
            </w:pPr>
            <w:r w:rsidRPr="000878F5">
              <w:rPr>
                <w:rStyle w:val="fontstyle01"/>
                <w:b w:val="0"/>
                <w:bCs w:val="0"/>
              </w:rPr>
              <w:t>Os serviços de conserto de pneus deverão ter prazo de no mínimo 60 dias de garantia contados a partir da emissão da nota fiscal.</w:t>
            </w:r>
          </w:p>
        </w:tc>
      </w:tr>
    </w:tbl>
    <w:p w14:paraId="2F1D4014" w14:textId="77777777" w:rsidR="005A3309" w:rsidRDefault="005A3309" w:rsidP="005A330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3125753" w14:textId="77777777" w:rsidR="005A3309" w:rsidRDefault="005A3309" w:rsidP="005A330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1ACC766" w14:textId="1A842888" w:rsidR="005A3309" w:rsidRPr="00FA0E56" w:rsidRDefault="005A3309" w:rsidP="005A330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0E56">
        <w:rPr>
          <w:rFonts w:ascii="Times New Roman" w:hAnsi="Times New Roman" w:cs="Times New Roman"/>
          <w:b/>
        </w:rPr>
        <w:t xml:space="preserve">Palmitos SC, </w:t>
      </w:r>
      <w:r w:rsidR="00FA0E56">
        <w:rPr>
          <w:rFonts w:ascii="Times New Roman" w:hAnsi="Times New Roman" w:cs="Times New Roman"/>
          <w:b/>
        </w:rPr>
        <w:t>20</w:t>
      </w:r>
      <w:r w:rsidR="004F68C7" w:rsidRPr="00FA0E56">
        <w:rPr>
          <w:rFonts w:ascii="Times New Roman" w:hAnsi="Times New Roman" w:cs="Times New Roman"/>
          <w:b/>
        </w:rPr>
        <w:t xml:space="preserve"> de </w:t>
      </w:r>
      <w:r w:rsidR="0039341E" w:rsidRPr="00FA0E56">
        <w:rPr>
          <w:rFonts w:ascii="Times New Roman" w:hAnsi="Times New Roman" w:cs="Times New Roman"/>
          <w:b/>
        </w:rPr>
        <w:t>fevereiro</w:t>
      </w:r>
      <w:r w:rsidRPr="00FA0E56">
        <w:rPr>
          <w:rFonts w:ascii="Times New Roman" w:hAnsi="Times New Roman" w:cs="Times New Roman"/>
          <w:b/>
        </w:rPr>
        <w:t xml:space="preserve"> de 202</w:t>
      </w:r>
      <w:r w:rsidR="0039341E" w:rsidRPr="00FA0E56">
        <w:rPr>
          <w:rFonts w:ascii="Times New Roman" w:hAnsi="Times New Roman" w:cs="Times New Roman"/>
          <w:b/>
        </w:rPr>
        <w:t>4</w:t>
      </w:r>
    </w:p>
    <w:p w14:paraId="2C6A4908" w14:textId="77777777" w:rsidR="005A3309" w:rsidRPr="00FA0E56" w:rsidRDefault="005A3309" w:rsidP="005A330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00E6478" w14:textId="77777777" w:rsidR="005A3309" w:rsidRPr="00FA0E56" w:rsidRDefault="005A3309" w:rsidP="005A330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FC5C221" w14:textId="77777777" w:rsidR="00FA0E56" w:rsidRPr="00FA0E56" w:rsidRDefault="00FA0E56" w:rsidP="00FA0E5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0B5472D" w14:textId="77777777" w:rsidR="00FA0E56" w:rsidRPr="00FA0E56" w:rsidRDefault="00FA0E56" w:rsidP="00FA0E5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578655C" w14:textId="77777777" w:rsidR="00FA0E56" w:rsidRPr="00FA0E56" w:rsidRDefault="00FA0E56" w:rsidP="00FA0E56">
      <w:pPr>
        <w:pStyle w:val="PargrafodaLista"/>
        <w:shd w:val="clear" w:color="auto" w:fill="FFFFFF" w:themeFill="background1"/>
        <w:tabs>
          <w:tab w:val="left" w:pos="567"/>
        </w:tabs>
        <w:spacing w:after="0" w:line="240" w:lineRule="auto"/>
        <w:ind w:left="-993" w:right="-994"/>
        <w:jc w:val="center"/>
        <w:rPr>
          <w:rFonts w:ascii="Times New Roman" w:hAnsi="Times New Roman" w:cs="Times New Roman"/>
        </w:rPr>
      </w:pPr>
      <w:r w:rsidRPr="00FA0E56">
        <w:rPr>
          <w:rFonts w:ascii="Times New Roman" w:hAnsi="Times New Roman" w:cs="Times New Roman"/>
        </w:rPr>
        <w:t>______________________________________</w:t>
      </w:r>
    </w:p>
    <w:p w14:paraId="06D5565D" w14:textId="77777777" w:rsidR="00FA0E56" w:rsidRPr="00FA0E56" w:rsidRDefault="00FA0E56" w:rsidP="00FA0E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0E56">
        <w:rPr>
          <w:rFonts w:ascii="Times New Roman" w:hAnsi="Times New Roman" w:cs="Times New Roman"/>
        </w:rPr>
        <w:t>Olir Roque Gonzatti</w:t>
      </w:r>
    </w:p>
    <w:p w14:paraId="415EDC64" w14:textId="77777777" w:rsidR="00FA0E56" w:rsidRPr="00FA0E56" w:rsidRDefault="00FA0E56" w:rsidP="00FA0E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0E56">
        <w:rPr>
          <w:rFonts w:ascii="Times New Roman" w:hAnsi="Times New Roman" w:cs="Times New Roman"/>
        </w:rPr>
        <w:t xml:space="preserve">Secretário </w:t>
      </w:r>
    </w:p>
    <w:p w14:paraId="15BDFE97" w14:textId="77777777" w:rsidR="00FA0E56" w:rsidRPr="00FA0E56" w:rsidRDefault="00FA0E56" w:rsidP="00FA0E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4DC9CBB" w14:textId="77777777" w:rsidR="00FA0E56" w:rsidRPr="00FA0E56" w:rsidRDefault="00FA0E56" w:rsidP="00FA0E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E757C6A" w14:textId="77777777" w:rsidR="00FA0E56" w:rsidRPr="00FA0E56" w:rsidRDefault="00FA0E56" w:rsidP="00FA0E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0A7ADC0" w14:textId="77777777" w:rsidR="00FA0E56" w:rsidRPr="00FA0E56" w:rsidRDefault="00FA0E56" w:rsidP="00FA0E5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BC16CE6" w14:textId="77777777" w:rsidR="00FA0E56" w:rsidRPr="00FA0E56" w:rsidRDefault="00FA0E56" w:rsidP="00FA0E56">
      <w:pPr>
        <w:pStyle w:val="PargrafodaLista"/>
        <w:shd w:val="clear" w:color="auto" w:fill="FFFFFF" w:themeFill="background1"/>
        <w:tabs>
          <w:tab w:val="left" w:pos="567"/>
        </w:tabs>
        <w:spacing w:after="0" w:line="240" w:lineRule="auto"/>
        <w:ind w:left="-993" w:right="-994"/>
        <w:jc w:val="center"/>
        <w:rPr>
          <w:rFonts w:ascii="Times New Roman" w:hAnsi="Times New Roman" w:cs="Times New Roman"/>
        </w:rPr>
      </w:pPr>
      <w:r w:rsidRPr="00FA0E56">
        <w:rPr>
          <w:rFonts w:ascii="Times New Roman" w:hAnsi="Times New Roman" w:cs="Times New Roman"/>
        </w:rPr>
        <w:t>______________________________________</w:t>
      </w:r>
    </w:p>
    <w:p w14:paraId="567B9EB3" w14:textId="77777777" w:rsidR="00FA0E56" w:rsidRPr="00FA0E56" w:rsidRDefault="00FA0E56" w:rsidP="00FA0E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0E56">
        <w:rPr>
          <w:rFonts w:ascii="Times New Roman" w:hAnsi="Times New Roman" w:cs="Times New Roman"/>
        </w:rPr>
        <w:t>Joubert L. Zanatta</w:t>
      </w:r>
    </w:p>
    <w:p w14:paraId="5F842F7D" w14:textId="77777777" w:rsidR="00FA0E56" w:rsidRPr="00FA0E56" w:rsidRDefault="00FA0E56" w:rsidP="00FA0E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0E56">
        <w:rPr>
          <w:rFonts w:ascii="Times New Roman" w:hAnsi="Times New Roman" w:cs="Times New Roman"/>
        </w:rPr>
        <w:t>Responsável Compras</w:t>
      </w:r>
    </w:p>
    <w:p w14:paraId="429327CD" w14:textId="77777777" w:rsidR="003F6A76" w:rsidRPr="005A3309" w:rsidRDefault="003F6A76" w:rsidP="005A3309"/>
    <w:sectPr w:rsidR="003F6A76" w:rsidRPr="005A3309" w:rsidSect="00113670">
      <w:footerReference w:type="default" r:id="rId14"/>
      <w:pgSz w:w="11906" w:h="16838"/>
      <w:pgMar w:top="1134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DAAC6" w14:textId="77777777" w:rsidR="00113670" w:rsidRDefault="00113670" w:rsidP="003F6A76">
      <w:pPr>
        <w:spacing w:after="0" w:line="240" w:lineRule="auto"/>
      </w:pPr>
      <w:r>
        <w:separator/>
      </w:r>
    </w:p>
  </w:endnote>
  <w:endnote w:type="continuationSeparator" w:id="0">
    <w:p w14:paraId="76CF245C" w14:textId="77777777" w:rsidR="00113670" w:rsidRDefault="00113670" w:rsidP="003F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3E73" w14:textId="77777777" w:rsidR="00F84EF1" w:rsidRPr="007A2723" w:rsidRDefault="00F84EF1" w:rsidP="007A2723">
    <w:pPr>
      <w:pStyle w:val="Rodap"/>
      <w:tabs>
        <w:tab w:val="clear" w:pos="8504"/>
      </w:tabs>
      <w:ind w:left="-993" w:right="-994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549B" w14:textId="77777777" w:rsidR="00113670" w:rsidRDefault="00113670" w:rsidP="003F6A76">
      <w:pPr>
        <w:spacing w:after="0" w:line="240" w:lineRule="auto"/>
      </w:pPr>
      <w:r>
        <w:separator/>
      </w:r>
    </w:p>
  </w:footnote>
  <w:footnote w:type="continuationSeparator" w:id="0">
    <w:p w14:paraId="37A675FD" w14:textId="77777777" w:rsidR="00113670" w:rsidRDefault="00113670" w:rsidP="003F6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1AE3"/>
    <w:multiLevelType w:val="hybridMultilevel"/>
    <w:tmpl w:val="707A5B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62D1"/>
    <w:multiLevelType w:val="hybridMultilevel"/>
    <w:tmpl w:val="27C8AD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4114B"/>
    <w:multiLevelType w:val="hybridMultilevel"/>
    <w:tmpl w:val="1C02D0E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0AA2"/>
    <w:multiLevelType w:val="hybridMultilevel"/>
    <w:tmpl w:val="FFFFFFFF"/>
    <w:lvl w:ilvl="0" w:tplc="471A2978">
      <w:start w:val="1"/>
      <w:numFmt w:val="decimal"/>
      <w:lvlText w:val="%1."/>
      <w:lvlJc w:val="left"/>
      <w:pPr>
        <w:ind w:left="399" w:hanging="220"/>
      </w:pPr>
      <w:rPr>
        <w:rFonts w:cs="Times New Roman" w:hint="default"/>
        <w:b/>
        <w:bCs/>
        <w:w w:val="99"/>
      </w:rPr>
    </w:lvl>
    <w:lvl w:ilvl="1" w:tplc="26D08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D4E5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D001A4">
      <w:numFmt w:val="bullet"/>
      <w:lvlText w:val="•"/>
      <w:lvlJc w:val="left"/>
      <w:pPr>
        <w:ind w:left="1987" w:hanging="550"/>
      </w:pPr>
      <w:rPr>
        <w:rFonts w:hint="default"/>
      </w:rPr>
    </w:lvl>
    <w:lvl w:ilvl="4" w:tplc="2AB2471E">
      <w:numFmt w:val="bullet"/>
      <w:lvlText w:val="•"/>
      <w:lvlJc w:val="left"/>
      <w:pPr>
        <w:ind w:left="3254" w:hanging="550"/>
      </w:pPr>
      <w:rPr>
        <w:rFonts w:hint="default"/>
      </w:rPr>
    </w:lvl>
    <w:lvl w:ilvl="5" w:tplc="DA6627E4">
      <w:numFmt w:val="bullet"/>
      <w:lvlText w:val="•"/>
      <w:lvlJc w:val="left"/>
      <w:pPr>
        <w:ind w:left="4522" w:hanging="550"/>
      </w:pPr>
      <w:rPr>
        <w:rFonts w:hint="default"/>
      </w:rPr>
    </w:lvl>
    <w:lvl w:ilvl="6" w:tplc="D99A7574">
      <w:numFmt w:val="bullet"/>
      <w:lvlText w:val="•"/>
      <w:lvlJc w:val="left"/>
      <w:pPr>
        <w:ind w:left="5789" w:hanging="550"/>
      </w:pPr>
      <w:rPr>
        <w:rFonts w:hint="default"/>
      </w:rPr>
    </w:lvl>
    <w:lvl w:ilvl="7" w:tplc="6B9A7F7E">
      <w:numFmt w:val="bullet"/>
      <w:lvlText w:val="•"/>
      <w:lvlJc w:val="left"/>
      <w:pPr>
        <w:ind w:left="7057" w:hanging="550"/>
      </w:pPr>
      <w:rPr>
        <w:rFonts w:hint="default"/>
      </w:rPr>
    </w:lvl>
    <w:lvl w:ilvl="8" w:tplc="98E4E478">
      <w:numFmt w:val="bullet"/>
      <w:lvlText w:val="•"/>
      <w:lvlJc w:val="left"/>
      <w:pPr>
        <w:ind w:left="8324" w:hanging="550"/>
      </w:pPr>
      <w:rPr>
        <w:rFonts w:hint="default"/>
      </w:rPr>
    </w:lvl>
  </w:abstractNum>
  <w:abstractNum w:abstractNumId="4" w15:restartNumberingAfterBreak="0">
    <w:nsid w:val="107F15C5"/>
    <w:multiLevelType w:val="hybridMultilevel"/>
    <w:tmpl w:val="D38AF1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F4795"/>
    <w:multiLevelType w:val="hybridMultilevel"/>
    <w:tmpl w:val="1C02D0E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E0BA2"/>
    <w:multiLevelType w:val="hybridMultilevel"/>
    <w:tmpl w:val="FFFFFFFF"/>
    <w:lvl w:ilvl="0" w:tplc="B9348900">
      <w:start w:val="1"/>
      <w:numFmt w:val="upperRoman"/>
      <w:lvlText w:val="%1"/>
      <w:lvlJc w:val="left"/>
      <w:pPr>
        <w:ind w:left="362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44CCC94A">
      <w:numFmt w:val="bullet"/>
      <w:lvlText w:val="•"/>
      <w:lvlJc w:val="left"/>
      <w:pPr>
        <w:ind w:left="1409" w:hanging="129"/>
      </w:pPr>
      <w:rPr>
        <w:rFonts w:hint="default"/>
      </w:rPr>
    </w:lvl>
    <w:lvl w:ilvl="2" w:tplc="9A1A4C82">
      <w:numFmt w:val="bullet"/>
      <w:lvlText w:val="•"/>
      <w:lvlJc w:val="left"/>
      <w:pPr>
        <w:ind w:left="2459" w:hanging="129"/>
      </w:pPr>
      <w:rPr>
        <w:rFonts w:hint="default"/>
      </w:rPr>
    </w:lvl>
    <w:lvl w:ilvl="3" w:tplc="7FDC985A">
      <w:numFmt w:val="bullet"/>
      <w:lvlText w:val="•"/>
      <w:lvlJc w:val="left"/>
      <w:pPr>
        <w:ind w:left="3509" w:hanging="129"/>
      </w:pPr>
      <w:rPr>
        <w:rFonts w:hint="default"/>
      </w:rPr>
    </w:lvl>
    <w:lvl w:ilvl="4" w:tplc="42AE5A38">
      <w:numFmt w:val="bullet"/>
      <w:lvlText w:val="•"/>
      <w:lvlJc w:val="left"/>
      <w:pPr>
        <w:ind w:left="4559" w:hanging="129"/>
      </w:pPr>
      <w:rPr>
        <w:rFonts w:hint="default"/>
      </w:rPr>
    </w:lvl>
    <w:lvl w:ilvl="5" w:tplc="9940B05A">
      <w:numFmt w:val="bullet"/>
      <w:lvlText w:val="•"/>
      <w:lvlJc w:val="left"/>
      <w:pPr>
        <w:ind w:left="5609" w:hanging="129"/>
      </w:pPr>
      <w:rPr>
        <w:rFonts w:hint="default"/>
      </w:rPr>
    </w:lvl>
    <w:lvl w:ilvl="6" w:tplc="ED740556">
      <w:numFmt w:val="bullet"/>
      <w:lvlText w:val="•"/>
      <w:lvlJc w:val="left"/>
      <w:pPr>
        <w:ind w:left="6659" w:hanging="129"/>
      </w:pPr>
      <w:rPr>
        <w:rFonts w:hint="default"/>
      </w:rPr>
    </w:lvl>
    <w:lvl w:ilvl="7" w:tplc="FC5ACC48">
      <w:numFmt w:val="bullet"/>
      <w:lvlText w:val="•"/>
      <w:lvlJc w:val="left"/>
      <w:pPr>
        <w:ind w:left="7709" w:hanging="129"/>
      </w:pPr>
      <w:rPr>
        <w:rFonts w:hint="default"/>
      </w:rPr>
    </w:lvl>
    <w:lvl w:ilvl="8" w:tplc="A356B152">
      <w:numFmt w:val="bullet"/>
      <w:lvlText w:val="•"/>
      <w:lvlJc w:val="left"/>
      <w:pPr>
        <w:ind w:left="8759" w:hanging="129"/>
      </w:pPr>
      <w:rPr>
        <w:rFonts w:hint="default"/>
      </w:rPr>
    </w:lvl>
  </w:abstractNum>
  <w:abstractNum w:abstractNumId="7" w15:restartNumberingAfterBreak="0">
    <w:nsid w:val="27FA63A5"/>
    <w:multiLevelType w:val="hybridMultilevel"/>
    <w:tmpl w:val="E6AE2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F2365"/>
    <w:multiLevelType w:val="hybridMultilevel"/>
    <w:tmpl w:val="3C4ED0EE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A1EA7"/>
    <w:multiLevelType w:val="hybridMultilevel"/>
    <w:tmpl w:val="1C02D0EE"/>
    <w:lvl w:ilvl="0" w:tplc="A3D465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36D40"/>
    <w:multiLevelType w:val="hybridMultilevel"/>
    <w:tmpl w:val="512EA800"/>
    <w:lvl w:ilvl="0" w:tplc="69A8C1E4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625B1"/>
    <w:multiLevelType w:val="hybridMultilevel"/>
    <w:tmpl w:val="CE9E0DEE"/>
    <w:lvl w:ilvl="0" w:tplc="9E522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70832"/>
    <w:multiLevelType w:val="hybridMultilevel"/>
    <w:tmpl w:val="1C02D0E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818AE"/>
    <w:multiLevelType w:val="hybridMultilevel"/>
    <w:tmpl w:val="3A94BA5C"/>
    <w:lvl w:ilvl="0" w:tplc="FDFC65F4">
      <w:start w:val="1"/>
      <w:numFmt w:val="upperRoman"/>
      <w:lvlText w:val="%1 - "/>
      <w:lvlJc w:val="left"/>
      <w:pPr>
        <w:ind w:left="6740" w:hanging="360"/>
      </w:pPr>
      <w:rPr>
        <w:rFonts w:hint="default"/>
        <w:b/>
      </w:rPr>
    </w:lvl>
    <w:lvl w:ilvl="1" w:tplc="0BA64A5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504C0"/>
    <w:multiLevelType w:val="hybridMultilevel"/>
    <w:tmpl w:val="C3D8BDA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0716A"/>
    <w:multiLevelType w:val="hybridMultilevel"/>
    <w:tmpl w:val="2F5E71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30B4C"/>
    <w:multiLevelType w:val="hybridMultilevel"/>
    <w:tmpl w:val="1C02D0E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A02EF"/>
    <w:multiLevelType w:val="hybridMultilevel"/>
    <w:tmpl w:val="96A262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161EA"/>
    <w:multiLevelType w:val="hybridMultilevel"/>
    <w:tmpl w:val="C3620000"/>
    <w:lvl w:ilvl="0" w:tplc="5FDA86D0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16E5096"/>
    <w:multiLevelType w:val="hybridMultilevel"/>
    <w:tmpl w:val="1C02D0E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013425">
    <w:abstractNumId w:val="11"/>
  </w:num>
  <w:num w:numId="2" w16cid:durableId="1588075844">
    <w:abstractNumId w:val="8"/>
  </w:num>
  <w:num w:numId="3" w16cid:durableId="2024669859">
    <w:abstractNumId w:val="0"/>
  </w:num>
  <w:num w:numId="4" w16cid:durableId="1702171819">
    <w:abstractNumId w:val="7"/>
  </w:num>
  <w:num w:numId="5" w16cid:durableId="460077005">
    <w:abstractNumId w:val="14"/>
  </w:num>
  <w:num w:numId="6" w16cid:durableId="1778669835">
    <w:abstractNumId w:val="17"/>
  </w:num>
  <w:num w:numId="7" w16cid:durableId="1096291501">
    <w:abstractNumId w:val="15"/>
  </w:num>
  <w:num w:numId="8" w16cid:durableId="1946812667">
    <w:abstractNumId w:val="4"/>
  </w:num>
  <w:num w:numId="9" w16cid:durableId="1218325317">
    <w:abstractNumId w:val="1"/>
  </w:num>
  <w:num w:numId="10" w16cid:durableId="861279941">
    <w:abstractNumId w:val="10"/>
  </w:num>
  <w:num w:numId="11" w16cid:durableId="824205523">
    <w:abstractNumId w:val="3"/>
  </w:num>
  <w:num w:numId="12" w16cid:durableId="1036587148">
    <w:abstractNumId w:val="6"/>
  </w:num>
  <w:num w:numId="13" w16cid:durableId="13790920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314245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64451046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5297288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29056792">
    <w:abstractNumId w:val="9"/>
  </w:num>
  <w:num w:numId="18" w16cid:durableId="756054366">
    <w:abstractNumId w:val="2"/>
  </w:num>
  <w:num w:numId="19" w16cid:durableId="199322586">
    <w:abstractNumId w:val="12"/>
  </w:num>
  <w:num w:numId="20" w16cid:durableId="1455322543">
    <w:abstractNumId w:val="5"/>
  </w:num>
  <w:num w:numId="21" w16cid:durableId="1036737900">
    <w:abstractNumId w:val="19"/>
  </w:num>
  <w:num w:numId="22" w16cid:durableId="71006658">
    <w:abstractNumId w:val="16"/>
  </w:num>
  <w:num w:numId="23" w16cid:durableId="461461049">
    <w:abstractNumId w:val="13"/>
  </w:num>
  <w:num w:numId="24" w16cid:durableId="77490390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76"/>
    <w:rsid w:val="00003135"/>
    <w:rsid w:val="00006212"/>
    <w:rsid w:val="00014EAA"/>
    <w:rsid w:val="0007329C"/>
    <w:rsid w:val="000878F5"/>
    <w:rsid w:val="000B2CD7"/>
    <w:rsid w:val="000B7917"/>
    <w:rsid w:val="000F5BD7"/>
    <w:rsid w:val="00113670"/>
    <w:rsid w:val="00114289"/>
    <w:rsid w:val="00124D6A"/>
    <w:rsid w:val="00130607"/>
    <w:rsid w:val="00146E7F"/>
    <w:rsid w:val="001550AF"/>
    <w:rsid w:val="001770C8"/>
    <w:rsid w:val="0018661C"/>
    <w:rsid w:val="00191E63"/>
    <w:rsid w:val="001A2FA0"/>
    <w:rsid w:val="00221F73"/>
    <w:rsid w:val="002246D8"/>
    <w:rsid w:val="00227E7E"/>
    <w:rsid w:val="002644CD"/>
    <w:rsid w:val="00273397"/>
    <w:rsid w:val="002A543E"/>
    <w:rsid w:val="002E15F6"/>
    <w:rsid w:val="002F4330"/>
    <w:rsid w:val="00316E38"/>
    <w:rsid w:val="00326D12"/>
    <w:rsid w:val="00335E08"/>
    <w:rsid w:val="00344257"/>
    <w:rsid w:val="00355184"/>
    <w:rsid w:val="00364555"/>
    <w:rsid w:val="00392250"/>
    <w:rsid w:val="0039341E"/>
    <w:rsid w:val="003B60FF"/>
    <w:rsid w:val="003B7C85"/>
    <w:rsid w:val="003E080C"/>
    <w:rsid w:val="003F6A76"/>
    <w:rsid w:val="004235DE"/>
    <w:rsid w:val="004302CD"/>
    <w:rsid w:val="00430953"/>
    <w:rsid w:val="00454808"/>
    <w:rsid w:val="00496D73"/>
    <w:rsid w:val="004B766A"/>
    <w:rsid w:val="004C0367"/>
    <w:rsid w:val="004E5C2D"/>
    <w:rsid w:val="004F68C7"/>
    <w:rsid w:val="004F7F66"/>
    <w:rsid w:val="00505104"/>
    <w:rsid w:val="00511F30"/>
    <w:rsid w:val="005229BF"/>
    <w:rsid w:val="00540539"/>
    <w:rsid w:val="005437E9"/>
    <w:rsid w:val="005469D1"/>
    <w:rsid w:val="00552137"/>
    <w:rsid w:val="00555C9D"/>
    <w:rsid w:val="0056274C"/>
    <w:rsid w:val="005A3309"/>
    <w:rsid w:val="005A3F9E"/>
    <w:rsid w:val="005D51A8"/>
    <w:rsid w:val="005F4FC2"/>
    <w:rsid w:val="006015C4"/>
    <w:rsid w:val="006044C0"/>
    <w:rsid w:val="00642F64"/>
    <w:rsid w:val="00650102"/>
    <w:rsid w:val="00657546"/>
    <w:rsid w:val="006939FF"/>
    <w:rsid w:val="0069650F"/>
    <w:rsid w:val="006B5F97"/>
    <w:rsid w:val="006E1B9C"/>
    <w:rsid w:val="006E4B4D"/>
    <w:rsid w:val="006E711B"/>
    <w:rsid w:val="006F3869"/>
    <w:rsid w:val="007201F2"/>
    <w:rsid w:val="007235EB"/>
    <w:rsid w:val="00737D0B"/>
    <w:rsid w:val="00763BB1"/>
    <w:rsid w:val="00782D04"/>
    <w:rsid w:val="007863CD"/>
    <w:rsid w:val="00797DFD"/>
    <w:rsid w:val="007B6CCD"/>
    <w:rsid w:val="007D1956"/>
    <w:rsid w:val="007E5E66"/>
    <w:rsid w:val="007F37AE"/>
    <w:rsid w:val="008111F5"/>
    <w:rsid w:val="00860591"/>
    <w:rsid w:val="00867727"/>
    <w:rsid w:val="00876528"/>
    <w:rsid w:val="00886BF4"/>
    <w:rsid w:val="008A37A9"/>
    <w:rsid w:val="008E5775"/>
    <w:rsid w:val="008F61B8"/>
    <w:rsid w:val="00915982"/>
    <w:rsid w:val="00936A58"/>
    <w:rsid w:val="0094056A"/>
    <w:rsid w:val="00943CF6"/>
    <w:rsid w:val="00946A00"/>
    <w:rsid w:val="00981D9F"/>
    <w:rsid w:val="00983C29"/>
    <w:rsid w:val="009B0960"/>
    <w:rsid w:val="00A0330D"/>
    <w:rsid w:val="00A04B43"/>
    <w:rsid w:val="00A227B4"/>
    <w:rsid w:val="00A30488"/>
    <w:rsid w:val="00A63E43"/>
    <w:rsid w:val="00A663D1"/>
    <w:rsid w:val="00A7248E"/>
    <w:rsid w:val="00A74A3D"/>
    <w:rsid w:val="00A80193"/>
    <w:rsid w:val="00A80336"/>
    <w:rsid w:val="00A90E85"/>
    <w:rsid w:val="00A949C4"/>
    <w:rsid w:val="00A95FDF"/>
    <w:rsid w:val="00AA5B63"/>
    <w:rsid w:val="00AA74C7"/>
    <w:rsid w:val="00AB34B0"/>
    <w:rsid w:val="00AC1F6A"/>
    <w:rsid w:val="00AC4007"/>
    <w:rsid w:val="00AD6978"/>
    <w:rsid w:val="00AE3412"/>
    <w:rsid w:val="00AE770B"/>
    <w:rsid w:val="00AF32F0"/>
    <w:rsid w:val="00AF643F"/>
    <w:rsid w:val="00B400AE"/>
    <w:rsid w:val="00B57B59"/>
    <w:rsid w:val="00B61814"/>
    <w:rsid w:val="00B71A38"/>
    <w:rsid w:val="00B87B98"/>
    <w:rsid w:val="00BA384E"/>
    <w:rsid w:val="00BC11C1"/>
    <w:rsid w:val="00BC3AEC"/>
    <w:rsid w:val="00BF6510"/>
    <w:rsid w:val="00C03692"/>
    <w:rsid w:val="00C20AD3"/>
    <w:rsid w:val="00C27A3F"/>
    <w:rsid w:val="00C34AE2"/>
    <w:rsid w:val="00C43117"/>
    <w:rsid w:val="00C55D00"/>
    <w:rsid w:val="00C72AF7"/>
    <w:rsid w:val="00C73650"/>
    <w:rsid w:val="00C819D0"/>
    <w:rsid w:val="00CC0CB0"/>
    <w:rsid w:val="00CC5EDF"/>
    <w:rsid w:val="00CD58CF"/>
    <w:rsid w:val="00CD5BD9"/>
    <w:rsid w:val="00D05537"/>
    <w:rsid w:val="00D057E1"/>
    <w:rsid w:val="00D17FF9"/>
    <w:rsid w:val="00D22929"/>
    <w:rsid w:val="00D24FA8"/>
    <w:rsid w:val="00D573A4"/>
    <w:rsid w:val="00D8505B"/>
    <w:rsid w:val="00DA161A"/>
    <w:rsid w:val="00DA7498"/>
    <w:rsid w:val="00DB6FBB"/>
    <w:rsid w:val="00DC772C"/>
    <w:rsid w:val="00DD3676"/>
    <w:rsid w:val="00DF46A9"/>
    <w:rsid w:val="00E06CDA"/>
    <w:rsid w:val="00E07DE1"/>
    <w:rsid w:val="00E30562"/>
    <w:rsid w:val="00E4143E"/>
    <w:rsid w:val="00E54E37"/>
    <w:rsid w:val="00E744AA"/>
    <w:rsid w:val="00E86BEA"/>
    <w:rsid w:val="00EA3C8B"/>
    <w:rsid w:val="00EA72E4"/>
    <w:rsid w:val="00EC4ECE"/>
    <w:rsid w:val="00F058D7"/>
    <w:rsid w:val="00F0665E"/>
    <w:rsid w:val="00F302F0"/>
    <w:rsid w:val="00F5583F"/>
    <w:rsid w:val="00F60A15"/>
    <w:rsid w:val="00F6717F"/>
    <w:rsid w:val="00F70E00"/>
    <w:rsid w:val="00F84EF1"/>
    <w:rsid w:val="00FA0E56"/>
    <w:rsid w:val="00FA47CA"/>
    <w:rsid w:val="00FF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482B"/>
  <w15:chartTrackingRefBased/>
  <w15:docId w15:val="{618BE88A-B825-42CB-9A36-F66E2141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A76"/>
    <w:rPr>
      <w:kern w:val="0"/>
      <w14:ligatures w14:val="none"/>
    </w:rPr>
  </w:style>
  <w:style w:type="paragraph" w:styleId="Ttulo2">
    <w:name w:val="heading 2"/>
    <w:basedOn w:val="Normal"/>
    <w:link w:val="Ttulo2Char"/>
    <w:uiPriority w:val="1"/>
    <w:qFormat/>
    <w:rsid w:val="003F6A76"/>
    <w:pPr>
      <w:widowControl w:val="0"/>
      <w:autoSpaceDE w:val="0"/>
      <w:autoSpaceDN w:val="0"/>
      <w:spacing w:after="0" w:line="240" w:lineRule="auto"/>
      <w:ind w:left="509" w:hanging="331"/>
      <w:outlineLvl w:val="1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3F6A76"/>
    <w:rPr>
      <w:rFonts w:ascii="Times New Roman" w:eastAsia="Times New Roman" w:hAnsi="Times New Roman" w:cs="Times New Roman"/>
      <w:b/>
      <w:bCs/>
      <w:kern w:val="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3F6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6A76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F6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6A76"/>
    <w:rPr>
      <w:kern w:val="0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6A7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6A76"/>
    <w:rPr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3F6A76"/>
    <w:rPr>
      <w:vertAlign w:val="superscript"/>
    </w:rPr>
  </w:style>
  <w:style w:type="paragraph" w:styleId="PargrafodaLista">
    <w:name w:val="List Paragraph"/>
    <w:basedOn w:val="Normal"/>
    <w:qFormat/>
    <w:rsid w:val="003F6A76"/>
    <w:pPr>
      <w:ind w:left="720"/>
      <w:contextualSpacing/>
    </w:pPr>
  </w:style>
  <w:style w:type="table" w:styleId="Tabelacomgrade">
    <w:name w:val="Table Grid"/>
    <w:basedOn w:val="Tabelanormal"/>
    <w:uiPriority w:val="39"/>
    <w:rsid w:val="003F6A7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6A7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A76"/>
    <w:rPr>
      <w:color w:val="605E5C"/>
      <w:shd w:val="clear" w:color="auto" w:fill="E1DFDD"/>
    </w:rPr>
  </w:style>
  <w:style w:type="character" w:customStyle="1" w:styleId="celnlef">
    <w:name w:val="celnlef"/>
    <w:basedOn w:val="Fontepargpadro"/>
    <w:rsid w:val="003F6A76"/>
  </w:style>
  <w:style w:type="paragraph" w:styleId="SemEspaamento">
    <w:name w:val="No Spacing"/>
    <w:uiPriority w:val="1"/>
    <w:qFormat/>
    <w:rsid w:val="003F6A76"/>
    <w:pPr>
      <w:spacing w:after="0" w:line="240" w:lineRule="auto"/>
    </w:pPr>
    <w:rPr>
      <w:kern w:val="0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3F6A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F6A76"/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styleId="HiperlinkVisitado">
    <w:name w:val="FollowedHyperlink"/>
    <w:basedOn w:val="Fontepargpadro"/>
    <w:uiPriority w:val="99"/>
    <w:semiHidden/>
    <w:unhideWhenUsed/>
    <w:rsid w:val="005A3309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5A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Contents">
    <w:name w:val="Table Contents"/>
    <w:basedOn w:val="Normal"/>
    <w:rsid w:val="005A3309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Default">
    <w:name w:val="Default"/>
    <w:rsid w:val="00555C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pt-BR"/>
      <w14:ligatures w14:val="none"/>
    </w:rPr>
  </w:style>
  <w:style w:type="character" w:customStyle="1" w:styleId="fontstyle01">
    <w:name w:val="fontstyle01"/>
    <w:basedOn w:val="Fontepargpadro"/>
    <w:rsid w:val="00BA384E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BA384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19-2022/2021/lei/l14133.htm" TargetMode="External"/><Relationship Id="rId13" Type="http://schemas.openxmlformats.org/officeDocument/2006/relationships/hyperlink" Target="https://www.planalto.gov.br/ccivil_03/_ato2019-2022/2021/lei/l1413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lanalto.gov.br/ccivil_03/_ato2019-2022/2021/lei/l14133.htm" TargetMode="External"/><Relationship Id="rId12" Type="http://schemas.openxmlformats.org/officeDocument/2006/relationships/hyperlink" Target="https://www.planalto.gov.br/ccivil_03/_ato2019-2022/2021/lei/l14133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lanalto.gov.br/ccivil_03/_ato2019-2022/2021/lei/l14133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lanalto.gov.br/ccivil_03/_ato2019-2022/2021/lei/l1413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lanalto.gov.br/ccivil_03/leis/l8213cons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3152</Words>
  <Characters>17025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Particular</cp:lastModifiedBy>
  <cp:revision>4</cp:revision>
  <cp:lastPrinted>2023-08-29T20:04:00Z</cp:lastPrinted>
  <dcterms:created xsi:type="dcterms:W3CDTF">2024-02-20T15:58:00Z</dcterms:created>
  <dcterms:modified xsi:type="dcterms:W3CDTF">2024-03-21T17:28:00Z</dcterms:modified>
</cp:coreProperties>
</file>