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66FA" w14:textId="3AA7F5F1" w:rsidR="000032DB" w:rsidRPr="000450A0" w:rsidRDefault="00F143D5" w:rsidP="00F70ECA">
      <w:pPr>
        <w:shd w:val="clear" w:color="auto" w:fill="FFFF00"/>
        <w:spacing w:after="0" w:line="240" w:lineRule="auto"/>
        <w:jc w:val="center"/>
        <w:rPr>
          <w:rFonts w:ascii="Times New Roman" w:hAnsi="Times New Roman" w:cs="Times New Roman"/>
          <w:b/>
          <w:bCs/>
        </w:rPr>
      </w:pPr>
      <w:r w:rsidRPr="000450A0">
        <w:rPr>
          <w:rFonts w:ascii="Times New Roman" w:hAnsi="Times New Roman" w:cs="Times New Roman"/>
          <w:b/>
          <w:bCs/>
          <w:color w:val="000000"/>
        </w:rPr>
        <w:t>JUSTIFICATIVA DE DISPENSA DE LICITAÇÃO</w:t>
      </w:r>
    </w:p>
    <w:p w14:paraId="503F5802" w14:textId="23785D7D" w:rsidR="00C62A03" w:rsidRPr="000520E3" w:rsidRDefault="001406C1" w:rsidP="00F70ECA">
      <w:pPr>
        <w:shd w:val="clear" w:color="auto" w:fill="FFFF00"/>
        <w:spacing w:after="0" w:line="240" w:lineRule="auto"/>
        <w:jc w:val="center"/>
        <w:rPr>
          <w:rFonts w:ascii="Times New Roman" w:hAnsi="Times New Roman" w:cs="Times New Roman"/>
          <w:b/>
        </w:rPr>
      </w:pPr>
      <w:r w:rsidRPr="000520E3">
        <w:rPr>
          <w:rFonts w:ascii="Times New Roman" w:eastAsia="Times New Roman" w:hAnsi="Times New Roman" w:cs="Times New Roman"/>
          <w:b/>
          <w:lang w:eastAsia="pt-BR"/>
        </w:rPr>
        <w:t>(</w:t>
      </w:r>
      <w:hyperlink r:id="rId8" w:anchor="art74" w:history="1">
        <w:r w:rsidRPr="000520E3">
          <w:rPr>
            <w:rStyle w:val="Hyperlink"/>
            <w:rFonts w:ascii="Times New Roman" w:eastAsia="Times New Roman" w:hAnsi="Times New Roman" w:cs="Times New Roman"/>
            <w:b/>
            <w:lang w:eastAsia="pt-BR"/>
          </w:rPr>
          <w:t>ART. 7</w:t>
        </w:r>
        <w:r w:rsidR="00F143D5">
          <w:rPr>
            <w:rStyle w:val="Hyperlink"/>
            <w:rFonts w:ascii="Times New Roman" w:eastAsia="Times New Roman" w:hAnsi="Times New Roman" w:cs="Times New Roman"/>
            <w:b/>
            <w:lang w:eastAsia="pt-BR"/>
          </w:rPr>
          <w:t>5</w:t>
        </w:r>
      </w:hyperlink>
      <w:r w:rsidR="000032DB" w:rsidRPr="000520E3">
        <w:rPr>
          <w:rStyle w:val="Hyperlink"/>
          <w:rFonts w:ascii="Times New Roman" w:eastAsia="Times New Roman" w:hAnsi="Times New Roman" w:cs="Times New Roman"/>
          <w:b/>
          <w:lang w:eastAsia="pt-BR"/>
        </w:rPr>
        <w:t xml:space="preserve"> DA LEI Nº 14.133/2021</w:t>
      </w:r>
      <w:r w:rsidRPr="000520E3">
        <w:rPr>
          <w:rFonts w:ascii="Times New Roman" w:eastAsia="Times New Roman" w:hAnsi="Times New Roman" w:cs="Times New Roman"/>
          <w:b/>
          <w:lang w:eastAsia="pt-BR"/>
        </w:rPr>
        <w:t>)</w:t>
      </w:r>
    </w:p>
    <w:p w14:paraId="5A4549E1" w14:textId="6D948005" w:rsidR="00B32842" w:rsidRPr="000520E3" w:rsidRDefault="00B32842" w:rsidP="00F70ECA">
      <w:pPr>
        <w:widowControl w:val="0"/>
        <w:tabs>
          <w:tab w:val="left" w:pos="1418"/>
        </w:tabs>
        <w:adjustRightInd w:val="0"/>
        <w:spacing w:after="0" w:line="240" w:lineRule="auto"/>
        <w:contextualSpacing/>
        <w:jc w:val="both"/>
        <w:textAlignment w:val="baseline"/>
        <w:rPr>
          <w:rFonts w:ascii="Times New Roman" w:eastAsia="Times New Roman" w:hAnsi="Times New Roman" w:cs="Times New Roman"/>
          <w:lang w:eastAsia="pt-BR"/>
        </w:rPr>
      </w:pPr>
    </w:p>
    <w:p w14:paraId="695C3EF6" w14:textId="677B4926" w:rsidR="00DE2D52" w:rsidRPr="000520E3" w:rsidRDefault="00FA4F80" w:rsidP="00F70ECA">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0" w:name="_Toc133144336"/>
      <w:r w:rsidRPr="000520E3">
        <w:rPr>
          <w:rFonts w:ascii="Times New Roman" w:eastAsia="Times New Roman" w:hAnsi="Times New Roman" w:cs="Times New Roman"/>
          <w:sz w:val="22"/>
          <w:szCs w:val="22"/>
          <w:lang w:eastAsia="pt-BR"/>
        </w:rPr>
        <w:t>1)</w:t>
      </w:r>
      <w:r w:rsidR="00DE2D52" w:rsidRPr="000520E3">
        <w:rPr>
          <w:rFonts w:ascii="Times New Roman" w:eastAsia="Times New Roman" w:hAnsi="Times New Roman" w:cs="Times New Roman"/>
          <w:sz w:val="22"/>
          <w:szCs w:val="22"/>
          <w:lang w:eastAsia="pt-BR"/>
        </w:rPr>
        <w:t xml:space="preserve"> PRÊAMBULO</w:t>
      </w:r>
      <w:bookmarkEnd w:id="0"/>
    </w:p>
    <w:p w14:paraId="251EAE7C" w14:textId="44DAA046" w:rsidR="001520DB" w:rsidRPr="000520E3" w:rsidRDefault="001520DB"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520E3">
        <w:rPr>
          <w:rFonts w:ascii="Times New Roman" w:eastAsia="Times New Roman" w:hAnsi="Times New Roman" w:cs="Times New Roman"/>
          <w:b/>
          <w:lang w:eastAsia="pt-BR"/>
        </w:rPr>
        <w:t>1)</w:t>
      </w:r>
      <w:r w:rsidRPr="000520E3">
        <w:rPr>
          <w:rFonts w:ascii="Times New Roman" w:eastAsia="Times New Roman" w:hAnsi="Times New Roman" w:cs="Times New Roman"/>
          <w:lang w:eastAsia="pt-BR"/>
        </w:rPr>
        <w:t xml:space="preserve"> </w:t>
      </w:r>
      <w:r w:rsidR="00DC747D" w:rsidRPr="000520E3">
        <w:rPr>
          <w:rFonts w:ascii="Times New Roman" w:hAnsi="Times New Roman" w:cs="Times New Roman"/>
          <w:lang w:eastAsia="pt-BR"/>
        </w:rPr>
        <w:t xml:space="preserve">O Município de Palmitos-SC, Estado de Santa Catarina, inscrito no CNPJ nº </w:t>
      </w:r>
      <w:r w:rsidR="00DC747D" w:rsidRPr="000520E3">
        <w:rPr>
          <w:rFonts w:ascii="Times New Roman" w:hAnsi="Times New Roman" w:cs="Times New Roman"/>
          <w:shd w:val="clear" w:color="auto" w:fill="FFFFFF"/>
        </w:rPr>
        <w:t>85.361.863/0001-47</w:t>
      </w:r>
      <w:r w:rsidR="00DC747D" w:rsidRPr="000520E3">
        <w:rPr>
          <w:rFonts w:ascii="Times New Roman" w:hAnsi="Times New Roman" w:cs="Times New Roman"/>
          <w:lang w:eastAsia="pt-BR"/>
        </w:rPr>
        <w:t xml:space="preserve">, leva ao conhecimento dos interessados a realização do seguinte processo </w:t>
      </w:r>
      <w:r w:rsidRPr="000520E3">
        <w:rPr>
          <w:rFonts w:ascii="Times New Roman" w:eastAsia="Times New Roman" w:hAnsi="Times New Roman" w:cs="Times New Roman"/>
          <w:lang w:eastAsia="pt-BR"/>
        </w:rPr>
        <w:t xml:space="preserve">administrativo de </w:t>
      </w:r>
      <w:r w:rsidR="00F143D5">
        <w:rPr>
          <w:rFonts w:ascii="Times New Roman" w:eastAsia="Times New Roman" w:hAnsi="Times New Roman" w:cs="Times New Roman"/>
          <w:lang w:eastAsia="pt-BR"/>
        </w:rPr>
        <w:t>DISPENSA DE LICITAÇÃO</w:t>
      </w:r>
      <w:r w:rsidRPr="000520E3">
        <w:rPr>
          <w:rFonts w:ascii="Times New Roman" w:eastAsia="Times New Roman" w:hAnsi="Times New Roman" w:cs="Times New Roman"/>
          <w:lang w:eastAsia="pt-BR"/>
        </w:rPr>
        <w:t>:</w:t>
      </w:r>
    </w:p>
    <w:p w14:paraId="2518A21E" w14:textId="77777777" w:rsidR="001520DB" w:rsidRPr="00352974" w:rsidRDefault="001520DB" w:rsidP="003B63FC">
      <w:pPr>
        <w:pStyle w:val="PargrafodaLista"/>
        <w:widowControl w:val="0"/>
        <w:numPr>
          <w:ilvl w:val="0"/>
          <w:numId w:val="34"/>
        </w:numPr>
        <w:tabs>
          <w:tab w:val="left" w:pos="567"/>
        </w:tabs>
        <w:adjustRightInd w:val="0"/>
        <w:spacing w:after="0" w:line="240" w:lineRule="auto"/>
        <w:ind w:left="0" w:firstLine="0"/>
        <w:jc w:val="both"/>
        <w:textAlignment w:val="baseline"/>
        <w:rPr>
          <w:rFonts w:ascii="Times New Roman" w:eastAsia="Times New Roman" w:hAnsi="Times New Roman" w:cs="Times New Roman"/>
          <w:b/>
          <w:lang w:eastAsia="pt-BR"/>
        </w:rPr>
      </w:pPr>
      <w:r w:rsidRPr="00352974">
        <w:rPr>
          <w:rFonts w:ascii="Times New Roman" w:eastAsia="Times New Roman" w:hAnsi="Times New Roman" w:cs="Times New Roman"/>
          <w:b/>
          <w:lang w:eastAsia="pt-BR"/>
        </w:rPr>
        <w:t>Base legal:</w:t>
      </w:r>
    </w:p>
    <w:p w14:paraId="302B0FCE" w14:textId="538B3CC1" w:rsidR="00CE5F6D" w:rsidRPr="00352974" w:rsidRDefault="00CE5F6D" w:rsidP="003B63FC">
      <w:pPr>
        <w:pStyle w:val="PargrafodaLista"/>
        <w:widowControl w:val="0"/>
        <w:numPr>
          <w:ilvl w:val="0"/>
          <w:numId w:val="35"/>
        </w:numPr>
        <w:tabs>
          <w:tab w:val="left" w:pos="567"/>
          <w:tab w:val="left" w:pos="1418"/>
        </w:tabs>
        <w:adjustRightInd w:val="0"/>
        <w:spacing w:after="0" w:line="240" w:lineRule="auto"/>
        <w:ind w:left="0" w:firstLine="0"/>
        <w:jc w:val="both"/>
        <w:textAlignment w:val="baseline"/>
        <w:rPr>
          <w:rFonts w:ascii="Times New Roman" w:eastAsia="Times New Roman" w:hAnsi="Times New Roman" w:cs="Times New Roman"/>
          <w:lang w:eastAsia="pt-BR"/>
        </w:rPr>
      </w:pPr>
      <w:r w:rsidRPr="00352974">
        <w:rPr>
          <w:rFonts w:ascii="Times New Roman" w:hAnsi="Times New Roman" w:cs="Times New Roman"/>
        </w:rPr>
        <w:t>Art. 7</w:t>
      </w:r>
      <w:r w:rsidR="00F143D5">
        <w:rPr>
          <w:rFonts w:ascii="Times New Roman" w:hAnsi="Times New Roman" w:cs="Times New Roman"/>
        </w:rPr>
        <w:t>5</w:t>
      </w:r>
      <w:r w:rsidRPr="00352974">
        <w:rPr>
          <w:rFonts w:ascii="Times New Roman" w:hAnsi="Times New Roman" w:cs="Times New Roman"/>
        </w:rPr>
        <w:t xml:space="preserve">, </w:t>
      </w:r>
      <w:r w:rsidR="006A2ED8">
        <w:rPr>
          <w:rFonts w:ascii="Times New Roman" w:hAnsi="Times New Roman" w:cs="Times New Roman"/>
        </w:rPr>
        <w:t>inciso</w:t>
      </w:r>
      <w:r w:rsidR="00706456">
        <w:rPr>
          <w:rFonts w:ascii="Times New Roman" w:hAnsi="Times New Roman" w:cs="Times New Roman"/>
        </w:rPr>
        <w:t>s II e</w:t>
      </w:r>
      <w:r w:rsidR="006A2ED8">
        <w:rPr>
          <w:rFonts w:ascii="Times New Roman" w:hAnsi="Times New Roman" w:cs="Times New Roman"/>
        </w:rPr>
        <w:t xml:space="preserve"> </w:t>
      </w:r>
      <w:r w:rsidR="007D06EC">
        <w:rPr>
          <w:rFonts w:ascii="Times New Roman" w:hAnsi="Times New Roman" w:cs="Times New Roman"/>
        </w:rPr>
        <w:t>I</w:t>
      </w:r>
      <w:r w:rsidR="00F143D5">
        <w:rPr>
          <w:rFonts w:ascii="Times New Roman" w:hAnsi="Times New Roman" w:cs="Times New Roman"/>
        </w:rPr>
        <w:t>V</w:t>
      </w:r>
      <w:r w:rsidRPr="00352974">
        <w:rPr>
          <w:rFonts w:ascii="Times New Roman" w:hAnsi="Times New Roman" w:cs="Times New Roman"/>
        </w:rPr>
        <w:t>,</w:t>
      </w:r>
      <w:r w:rsidR="000450A0">
        <w:rPr>
          <w:rFonts w:ascii="Times New Roman" w:hAnsi="Times New Roman" w:cs="Times New Roman"/>
        </w:rPr>
        <w:t xml:space="preserve"> a,</w:t>
      </w:r>
      <w:r w:rsidRPr="00352974">
        <w:rPr>
          <w:rFonts w:ascii="Times New Roman" w:hAnsi="Times New Roman" w:cs="Times New Roman"/>
        </w:rPr>
        <w:t xml:space="preserve"> da Lei nº 14.133/21</w:t>
      </w:r>
    </w:p>
    <w:p w14:paraId="618B3488" w14:textId="3C6B6EE9" w:rsidR="001520DB" w:rsidRPr="003B63FC" w:rsidRDefault="001520DB" w:rsidP="003B63FC">
      <w:pPr>
        <w:pStyle w:val="PargrafodaLista"/>
        <w:widowControl w:val="0"/>
        <w:numPr>
          <w:ilvl w:val="0"/>
          <w:numId w:val="35"/>
        </w:numPr>
        <w:tabs>
          <w:tab w:val="left" w:pos="567"/>
          <w:tab w:val="left" w:pos="1418"/>
        </w:tabs>
        <w:adjustRightInd w:val="0"/>
        <w:spacing w:after="0" w:line="240" w:lineRule="auto"/>
        <w:ind w:left="0" w:firstLine="0"/>
        <w:jc w:val="both"/>
        <w:textAlignment w:val="baseline"/>
        <w:rPr>
          <w:rFonts w:ascii="Times New Roman" w:eastAsia="Times New Roman" w:hAnsi="Times New Roman" w:cs="Times New Roman"/>
          <w:lang w:eastAsia="pt-BR"/>
        </w:rPr>
      </w:pPr>
      <w:r w:rsidRPr="00352974">
        <w:rPr>
          <w:rFonts w:ascii="Times New Roman" w:eastAsia="Times New Roman" w:hAnsi="Times New Roman" w:cs="Times New Roman"/>
          <w:lang w:eastAsia="pt-BR"/>
        </w:rPr>
        <w:t xml:space="preserve">Decreto Municipal nº </w:t>
      </w:r>
      <w:r w:rsidR="00352974" w:rsidRPr="00352974">
        <w:rPr>
          <w:rFonts w:ascii="Times New Roman" w:eastAsia="Times New Roman" w:hAnsi="Times New Roman" w:cs="Times New Roman"/>
          <w:lang w:eastAsia="pt-BR"/>
        </w:rPr>
        <w:t>032</w:t>
      </w:r>
      <w:r w:rsidRPr="00352974">
        <w:rPr>
          <w:rFonts w:ascii="Times New Roman" w:eastAsia="Times New Roman" w:hAnsi="Times New Roman" w:cs="Times New Roman"/>
          <w:lang w:eastAsia="pt-BR"/>
        </w:rPr>
        <w:t>/202</w:t>
      </w:r>
      <w:r w:rsidR="00352974" w:rsidRPr="00352974">
        <w:rPr>
          <w:rFonts w:ascii="Times New Roman" w:eastAsia="Times New Roman" w:hAnsi="Times New Roman" w:cs="Times New Roman"/>
          <w:lang w:eastAsia="pt-BR"/>
        </w:rPr>
        <w:t>3.</w:t>
      </w:r>
    </w:p>
    <w:p w14:paraId="5B01CA6B" w14:textId="00D897CC" w:rsidR="00FE0F68" w:rsidRPr="00893E52" w:rsidRDefault="001520DB" w:rsidP="003B63FC">
      <w:pPr>
        <w:pStyle w:val="PargrafodaLista"/>
        <w:widowControl w:val="0"/>
        <w:numPr>
          <w:ilvl w:val="0"/>
          <w:numId w:val="34"/>
        </w:numPr>
        <w:tabs>
          <w:tab w:val="left" w:pos="567"/>
        </w:tabs>
        <w:adjustRightInd w:val="0"/>
        <w:spacing w:after="0" w:line="240" w:lineRule="auto"/>
        <w:ind w:left="0" w:firstLine="0"/>
        <w:jc w:val="both"/>
        <w:textAlignment w:val="baseline"/>
        <w:rPr>
          <w:rFonts w:ascii="Times New Roman" w:eastAsia="Times New Roman" w:hAnsi="Times New Roman" w:cs="Times New Roman"/>
          <w:b/>
          <w:lang w:eastAsia="pt-BR"/>
        </w:rPr>
      </w:pPr>
      <w:r w:rsidRPr="00893E52">
        <w:rPr>
          <w:rFonts w:ascii="Times New Roman" w:eastAsia="Times New Roman" w:hAnsi="Times New Roman" w:cs="Times New Roman"/>
          <w:b/>
          <w:lang w:eastAsia="pt-BR"/>
        </w:rPr>
        <w:t xml:space="preserve">Processo Administrativo nº </w:t>
      </w:r>
      <w:r w:rsidR="00893E52" w:rsidRPr="00893E52">
        <w:rPr>
          <w:rFonts w:ascii="Times New Roman" w:eastAsia="Times New Roman" w:hAnsi="Times New Roman" w:cs="Times New Roman"/>
          <w:b/>
          <w:lang w:eastAsia="pt-BR"/>
        </w:rPr>
        <w:t>17</w:t>
      </w:r>
      <w:r w:rsidRPr="00893E52">
        <w:rPr>
          <w:rFonts w:ascii="Times New Roman" w:eastAsia="Times New Roman" w:hAnsi="Times New Roman" w:cs="Times New Roman"/>
          <w:b/>
          <w:lang w:eastAsia="pt-BR"/>
        </w:rPr>
        <w:t>/202</w:t>
      </w:r>
      <w:r w:rsidR="00DC747D" w:rsidRPr="00893E52">
        <w:rPr>
          <w:rFonts w:ascii="Times New Roman" w:eastAsia="Times New Roman" w:hAnsi="Times New Roman" w:cs="Times New Roman"/>
          <w:b/>
          <w:lang w:eastAsia="pt-BR"/>
        </w:rPr>
        <w:t>4</w:t>
      </w:r>
    </w:p>
    <w:p w14:paraId="1E0C7143" w14:textId="20F088AD" w:rsidR="006F1E92" w:rsidRPr="00893E52" w:rsidRDefault="00F143D5" w:rsidP="003B63FC">
      <w:pPr>
        <w:pStyle w:val="PargrafodaLista"/>
        <w:widowControl w:val="0"/>
        <w:numPr>
          <w:ilvl w:val="0"/>
          <w:numId w:val="34"/>
        </w:numPr>
        <w:tabs>
          <w:tab w:val="left" w:pos="567"/>
          <w:tab w:val="left" w:pos="851"/>
        </w:tabs>
        <w:adjustRightInd w:val="0"/>
        <w:spacing w:after="0" w:line="240" w:lineRule="auto"/>
        <w:ind w:left="0" w:firstLine="0"/>
        <w:jc w:val="both"/>
        <w:textAlignment w:val="baseline"/>
        <w:rPr>
          <w:rFonts w:ascii="Times New Roman" w:eastAsia="Times New Roman" w:hAnsi="Times New Roman" w:cs="Times New Roman"/>
          <w:b/>
          <w:lang w:eastAsia="pt-BR"/>
        </w:rPr>
      </w:pPr>
      <w:r w:rsidRPr="00893E52">
        <w:rPr>
          <w:rFonts w:ascii="Times New Roman" w:eastAsia="Times New Roman" w:hAnsi="Times New Roman" w:cs="Times New Roman"/>
          <w:b/>
          <w:lang w:eastAsia="pt-BR"/>
        </w:rPr>
        <w:t>Dispensa de Licitação</w:t>
      </w:r>
      <w:r w:rsidR="006F1E92" w:rsidRPr="00893E52">
        <w:rPr>
          <w:rFonts w:ascii="Times New Roman" w:eastAsia="Times New Roman" w:hAnsi="Times New Roman" w:cs="Times New Roman"/>
          <w:b/>
          <w:lang w:eastAsia="pt-BR"/>
        </w:rPr>
        <w:t xml:space="preserve"> nº 0</w:t>
      </w:r>
      <w:r w:rsidR="00893E52" w:rsidRPr="00893E52">
        <w:rPr>
          <w:rFonts w:ascii="Times New Roman" w:eastAsia="Times New Roman" w:hAnsi="Times New Roman" w:cs="Times New Roman"/>
          <w:b/>
          <w:lang w:eastAsia="pt-BR"/>
        </w:rPr>
        <w:t>2</w:t>
      </w:r>
      <w:r w:rsidR="006F1E92" w:rsidRPr="00893E52">
        <w:rPr>
          <w:rFonts w:ascii="Times New Roman" w:eastAsia="Times New Roman" w:hAnsi="Times New Roman" w:cs="Times New Roman"/>
          <w:b/>
          <w:lang w:eastAsia="pt-BR"/>
        </w:rPr>
        <w:t>/2024</w:t>
      </w:r>
    </w:p>
    <w:p w14:paraId="454476AD" w14:textId="77777777" w:rsidR="00F70ECA" w:rsidRPr="000520E3" w:rsidRDefault="00F70ECA" w:rsidP="00F70ECA">
      <w:pPr>
        <w:widowControl w:val="0"/>
        <w:tabs>
          <w:tab w:val="left" w:pos="1701"/>
        </w:tabs>
        <w:adjustRightInd w:val="0"/>
        <w:spacing w:after="0" w:line="240" w:lineRule="auto"/>
        <w:ind w:left="360"/>
        <w:jc w:val="both"/>
        <w:textAlignment w:val="baseline"/>
        <w:rPr>
          <w:rFonts w:ascii="Times New Roman" w:eastAsia="Times New Roman" w:hAnsi="Times New Roman" w:cs="Times New Roman"/>
          <w:b/>
          <w:lang w:eastAsia="pt-BR"/>
        </w:rPr>
      </w:pPr>
    </w:p>
    <w:p w14:paraId="076632E7" w14:textId="31F1E165" w:rsidR="00CA3D00" w:rsidRPr="000520E3" w:rsidRDefault="00CA3D00" w:rsidP="00F70ECA">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1" w:name="_Toc133144337"/>
      <w:r w:rsidRPr="000520E3">
        <w:rPr>
          <w:rFonts w:ascii="Times New Roman" w:eastAsia="Times New Roman" w:hAnsi="Times New Roman" w:cs="Times New Roman"/>
          <w:sz w:val="22"/>
          <w:szCs w:val="22"/>
          <w:lang w:eastAsia="pt-BR"/>
        </w:rPr>
        <w:t>2</w:t>
      </w:r>
      <w:r w:rsidR="00A546B8" w:rsidRPr="000520E3">
        <w:rPr>
          <w:rFonts w:ascii="Times New Roman" w:eastAsia="Times New Roman" w:hAnsi="Times New Roman" w:cs="Times New Roman"/>
          <w:sz w:val="22"/>
          <w:szCs w:val="22"/>
          <w:lang w:eastAsia="pt-BR"/>
        </w:rPr>
        <w:t>)</w:t>
      </w:r>
      <w:r w:rsidRPr="000520E3">
        <w:rPr>
          <w:rFonts w:ascii="Times New Roman" w:eastAsia="Times New Roman" w:hAnsi="Times New Roman" w:cs="Times New Roman"/>
          <w:sz w:val="22"/>
          <w:szCs w:val="22"/>
          <w:lang w:eastAsia="pt-BR"/>
        </w:rPr>
        <w:t xml:space="preserve"> OBJETO</w:t>
      </w:r>
      <w:bookmarkEnd w:id="1"/>
    </w:p>
    <w:p w14:paraId="75FE2BEB" w14:textId="377D85F3" w:rsidR="00B972C8" w:rsidRDefault="00ED44AB" w:rsidP="00F70ECA">
      <w:pPr>
        <w:widowControl w:val="0"/>
        <w:tabs>
          <w:tab w:val="left" w:pos="1701"/>
        </w:tabs>
        <w:adjustRightInd w:val="0"/>
        <w:spacing w:after="0" w:line="240" w:lineRule="auto"/>
        <w:jc w:val="both"/>
        <w:textAlignment w:val="baseline"/>
        <w:rPr>
          <w:rFonts w:ascii="Times New Roman" w:hAnsi="Times New Roman" w:cs="Times New Roman"/>
        </w:rPr>
      </w:pPr>
      <w:r w:rsidRPr="000520E3">
        <w:rPr>
          <w:rFonts w:ascii="Times New Roman" w:eastAsia="Times New Roman" w:hAnsi="Times New Roman" w:cs="Times New Roman"/>
          <w:b/>
          <w:lang w:eastAsia="pt-BR"/>
        </w:rPr>
        <w:t>2.</w:t>
      </w:r>
      <w:r w:rsidRPr="00F52030">
        <w:rPr>
          <w:rFonts w:ascii="Times New Roman" w:eastAsia="Times New Roman" w:hAnsi="Times New Roman" w:cs="Times New Roman"/>
          <w:b/>
          <w:lang w:eastAsia="pt-BR"/>
        </w:rPr>
        <w:t>1</w:t>
      </w:r>
      <w:r w:rsidR="00B972C8" w:rsidRPr="00F52030">
        <w:rPr>
          <w:rFonts w:ascii="Times New Roman" w:eastAsia="Times New Roman" w:hAnsi="Times New Roman" w:cs="Times New Roman"/>
          <w:lang w:eastAsia="pt-BR"/>
        </w:rPr>
        <w:t xml:space="preserve"> </w:t>
      </w:r>
      <w:r w:rsidR="00E26CDB" w:rsidRPr="00F52030">
        <w:rPr>
          <w:rFonts w:ascii="Times New Roman" w:eastAsia="Times New Roman" w:hAnsi="Times New Roman" w:cs="Times New Roman"/>
          <w:lang w:eastAsia="pt-BR"/>
        </w:rPr>
        <w:t xml:space="preserve">Objeto: </w:t>
      </w:r>
      <w:r w:rsidR="00F143D5">
        <w:rPr>
          <w:rFonts w:ascii="Times New Roman" w:eastAsia="Times New Roman" w:hAnsi="Times New Roman" w:cs="Times New Roman"/>
        </w:rPr>
        <w:t>Revisão programada de um ano ou 10.000</w:t>
      </w:r>
      <w:r w:rsidR="00F143D5">
        <w:rPr>
          <w:rFonts w:ascii="Times New Roman" w:eastAsia="Times New Roman" w:hAnsi="Times New Roman" w:cs="Times New Roman"/>
          <w:color w:val="FF0000"/>
        </w:rPr>
        <w:t xml:space="preserve"> </w:t>
      </w:r>
      <w:r w:rsidR="00F143D5">
        <w:rPr>
          <w:rFonts w:ascii="Times New Roman" w:eastAsia="Times New Roman" w:hAnsi="Times New Roman" w:cs="Times New Roman"/>
        </w:rPr>
        <w:t>quilômetros rodados para o veículo Chevrolet/Onix 10TMT LT1, placas RYD1A69</w:t>
      </w:r>
      <w:r w:rsidR="00642052" w:rsidRPr="00F52030">
        <w:rPr>
          <w:rFonts w:ascii="Times New Roman" w:hAnsi="Times New Roman" w:cs="Times New Roman"/>
        </w:rPr>
        <w:t>.</w:t>
      </w:r>
    </w:p>
    <w:p w14:paraId="3ACDAE6A" w14:textId="64471DB6" w:rsidR="00D9009D" w:rsidRPr="00F52030" w:rsidRDefault="00ED44AB"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F16F9A">
        <w:rPr>
          <w:rFonts w:ascii="Times New Roman" w:eastAsia="Times New Roman" w:hAnsi="Times New Roman" w:cs="Times New Roman"/>
          <w:b/>
          <w:lang w:eastAsia="pt-BR"/>
        </w:rPr>
        <w:t>2.2</w:t>
      </w:r>
      <w:r w:rsidR="00A546B8" w:rsidRPr="00F16F9A">
        <w:rPr>
          <w:rFonts w:ascii="Times New Roman" w:eastAsia="Times New Roman" w:hAnsi="Times New Roman" w:cs="Times New Roman"/>
          <w:b/>
          <w:lang w:eastAsia="pt-BR"/>
        </w:rPr>
        <w:t xml:space="preserve"> </w:t>
      </w:r>
      <w:r w:rsidR="00A546B8" w:rsidRPr="00F16F9A">
        <w:rPr>
          <w:rFonts w:ascii="Times New Roman" w:eastAsia="Times New Roman" w:hAnsi="Times New Roman" w:cs="Times New Roman"/>
          <w:lang w:eastAsia="pt-BR"/>
        </w:rPr>
        <w:t xml:space="preserve">O </w:t>
      </w:r>
      <w:r w:rsidR="00A546B8" w:rsidRPr="00F52030">
        <w:rPr>
          <w:rFonts w:ascii="Times New Roman" w:eastAsia="Times New Roman" w:hAnsi="Times New Roman" w:cs="Times New Roman"/>
          <w:lang w:eastAsia="pt-BR"/>
        </w:rPr>
        <w:t xml:space="preserve">objeto está fundamentado no </w:t>
      </w:r>
      <w:r w:rsidR="00725E54" w:rsidRPr="00F52030">
        <w:rPr>
          <w:rFonts w:ascii="Times New Roman" w:eastAsia="Times New Roman" w:hAnsi="Times New Roman" w:cs="Times New Roman"/>
          <w:lang w:eastAsia="pt-BR"/>
        </w:rPr>
        <w:t xml:space="preserve">Documento de </w:t>
      </w:r>
      <w:r w:rsidR="00A566C9">
        <w:rPr>
          <w:rFonts w:ascii="Times New Roman" w:eastAsia="Times New Roman" w:hAnsi="Times New Roman" w:cs="Times New Roman"/>
          <w:lang w:eastAsia="pt-BR"/>
        </w:rPr>
        <w:t>F</w:t>
      </w:r>
      <w:r w:rsidR="00725E54" w:rsidRPr="00F52030">
        <w:rPr>
          <w:rFonts w:ascii="Times New Roman" w:eastAsia="Times New Roman" w:hAnsi="Times New Roman" w:cs="Times New Roman"/>
          <w:lang w:eastAsia="pt-BR"/>
        </w:rPr>
        <w:t>ormalização de Demanda</w:t>
      </w:r>
      <w:r w:rsidR="00A546B8" w:rsidRPr="00F52030">
        <w:rPr>
          <w:rFonts w:ascii="Times New Roman" w:eastAsia="Times New Roman" w:hAnsi="Times New Roman" w:cs="Times New Roman"/>
          <w:lang w:eastAsia="pt-BR"/>
        </w:rPr>
        <w:t xml:space="preserve"> – </w:t>
      </w:r>
      <w:r w:rsidR="00725E54" w:rsidRPr="00F52030">
        <w:rPr>
          <w:rFonts w:ascii="Times New Roman" w:eastAsia="Times New Roman" w:hAnsi="Times New Roman" w:cs="Times New Roman"/>
          <w:lang w:eastAsia="pt-BR"/>
        </w:rPr>
        <w:t>DFD</w:t>
      </w:r>
      <w:r w:rsidR="00A546B8" w:rsidRPr="00F52030">
        <w:rPr>
          <w:rFonts w:ascii="Times New Roman" w:eastAsia="Times New Roman" w:hAnsi="Times New Roman" w:cs="Times New Roman"/>
          <w:lang w:eastAsia="pt-BR"/>
        </w:rPr>
        <w:t xml:space="preserve"> nº 00</w:t>
      </w:r>
      <w:r w:rsidR="00F143D5">
        <w:rPr>
          <w:rFonts w:ascii="Times New Roman" w:eastAsia="Times New Roman" w:hAnsi="Times New Roman" w:cs="Times New Roman"/>
          <w:lang w:eastAsia="pt-BR"/>
        </w:rPr>
        <w:t>1 da Polícia Civil de Palmitos</w:t>
      </w:r>
      <w:r w:rsidR="00A546B8" w:rsidRPr="00F52030">
        <w:rPr>
          <w:rFonts w:ascii="Times New Roman" w:eastAsia="Times New Roman" w:hAnsi="Times New Roman" w:cs="Times New Roman"/>
          <w:lang w:eastAsia="pt-BR"/>
        </w:rPr>
        <w:t>.</w:t>
      </w:r>
    </w:p>
    <w:p w14:paraId="066FD9B0" w14:textId="77777777" w:rsidR="00F70ECA" w:rsidRPr="00F52030" w:rsidRDefault="00F70ECA"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15830309" w14:textId="77777777" w:rsidR="00A546B8" w:rsidRPr="00F52030" w:rsidRDefault="00A546B8" w:rsidP="00F70ECA">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2" w:name="_Toc133144338"/>
      <w:r w:rsidRPr="00F52030">
        <w:rPr>
          <w:rFonts w:ascii="Times New Roman" w:eastAsia="Times New Roman" w:hAnsi="Times New Roman" w:cs="Times New Roman"/>
          <w:sz w:val="22"/>
          <w:szCs w:val="22"/>
          <w:lang w:eastAsia="pt-BR"/>
        </w:rPr>
        <w:t>3) VALOR DA CONTRATAÇÃO</w:t>
      </w:r>
      <w:bookmarkEnd w:id="2"/>
    </w:p>
    <w:p w14:paraId="05BFCA9B" w14:textId="0B2114BC" w:rsidR="001520DB" w:rsidRPr="00F52030" w:rsidRDefault="00ED44AB"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F52030">
        <w:rPr>
          <w:rFonts w:ascii="Times New Roman" w:eastAsia="Times New Roman" w:hAnsi="Times New Roman" w:cs="Times New Roman"/>
          <w:b/>
          <w:lang w:eastAsia="pt-BR"/>
        </w:rPr>
        <w:t>3.1</w:t>
      </w:r>
      <w:r w:rsidR="00A546B8" w:rsidRPr="00F52030">
        <w:rPr>
          <w:rFonts w:ascii="Times New Roman" w:eastAsia="Times New Roman" w:hAnsi="Times New Roman" w:cs="Times New Roman"/>
          <w:lang w:eastAsia="pt-BR"/>
        </w:rPr>
        <w:t xml:space="preserve"> Valor do objeto</w:t>
      </w:r>
      <w:r w:rsidR="00F3043C" w:rsidRPr="00F52030">
        <w:rPr>
          <w:rFonts w:ascii="Times New Roman" w:eastAsia="Times New Roman" w:hAnsi="Times New Roman" w:cs="Times New Roman"/>
          <w:lang w:eastAsia="pt-BR"/>
        </w:rPr>
        <w:t xml:space="preserve">: </w:t>
      </w:r>
      <w:r w:rsidR="00CB4566" w:rsidRPr="00F52030">
        <w:rPr>
          <w:rFonts w:ascii="Times New Roman" w:hAnsi="Times New Roman" w:cs="Times New Roman"/>
        </w:rPr>
        <w:t xml:space="preserve">R$ </w:t>
      </w:r>
      <w:r w:rsidR="00F143D5">
        <w:rPr>
          <w:rFonts w:ascii="Times New Roman" w:hAnsi="Times New Roman" w:cs="Times New Roman"/>
        </w:rPr>
        <w:t>991,62</w:t>
      </w:r>
      <w:r w:rsidR="00F52030" w:rsidRPr="00F52030">
        <w:rPr>
          <w:rFonts w:ascii="Times New Roman" w:hAnsi="Times New Roman" w:cs="Times New Roman"/>
        </w:rPr>
        <w:t xml:space="preserve"> (</w:t>
      </w:r>
      <w:r w:rsidR="00F143D5">
        <w:rPr>
          <w:rFonts w:ascii="Times New Roman" w:hAnsi="Times New Roman" w:cs="Times New Roman"/>
        </w:rPr>
        <w:t>novecentos e noventa e um reais e sessenta e dois centavos</w:t>
      </w:r>
      <w:r w:rsidR="00F52030" w:rsidRPr="00F52030">
        <w:rPr>
          <w:rFonts w:ascii="Times New Roman" w:hAnsi="Times New Roman" w:cs="Times New Roman"/>
        </w:rPr>
        <w:t>)</w:t>
      </w:r>
      <w:r w:rsidRPr="00F52030">
        <w:rPr>
          <w:rFonts w:ascii="Times New Roman" w:eastAsia="Times New Roman" w:hAnsi="Times New Roman" w:cs="Times New Roman"/>
          <w:lang w:eastAsia="pt-BR"/>
        </w:rPr>
        <w:t>.</w:t>
      </w:r>
    </w:p>
    <w:p w14:paraId="2DA37EA4" w14:textId="77777777" w:rsidR="00F70ECA" w:rsidRPr="000520E3" w:rsidRDefault="00F70ECA"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20710982" w14:textId="1025077A" w:rsidR="00A546B8" w:rsidRPr="00F143D5" w:rsidRDefault="00A546B8" w:rsidP="00E52788">
      <w:pPr>
        <w:pStyle w:val="Ttulo1"/>
        <w:shd w:val="clear" w:color="auto" w:fill="A5A5A5" w:themeFill="accent3"/>
        <w:spacing w:before="0" w:line="240" w:lineRule="auto"/>
        <w:jc w:val="both"/>
        <w:rPr>
          <w:rFonts w:ascii="Times New Roman" w:hAnsi="Times New Roman" w:cs="Times New Roman"/>
          <w:sz w:val="22"/>
          <w:szCs w:val="22"/>
        </w:rPr>
      </w:pPr>
      <w:bookmarkStart w:id="3" w:name="_Toc133144339"/>
      <w:r w:rsidRPr="00F143D5">
        <w:rPr>
          <w:rFonts w:ascii="Times New Roman" w:hAnsi="Times New Roman" w:cs="Times New Roman"/>
          <w:sz w:val="22"/>
          <w:szCs w:val="22"/>
        </w:rPr>
        <w:t xml:space="preserve">4) </w:t>
      </w:r>
      <w:bookmarkEnd w:id="3"/>
      <w:r w:rsidR="00F143D5" w:rsidRPr="00F143D5">
        <w:rPr>
          <w:rFonts w:ascii="Times New Roman" w:eastAsia="Times New Roman" w:hAnsi="Times New Roman" w:cs="Times New Roman"/>
          <w:bCs/>
          <w:color w:val="000000"/>
          <w:sz w:val="22"/>
          <w:szCs w:val="22"/>
          <w:lang w:eastAsia="pt-BR"/>
        </w:rPr>
        <w:t>CARACTERIZAÇÃO DA DISPENSA E JUSTIFICATIVA DA CONTRATAÇÃO</w:t>
      </w:r>
    </w:p>
    <w:p w14:paraId="6675E755" w14:textId="00768E14" w:rsidR="00F143D5" w:rsidRPr="00F143D5" w:rsidRDefault="00F143D5" w:rsidP="00E52788">
      <w:pPr>
        <w:spacing w:after="0" w:line="240" w:lineRule="auto"/>
        <w:jc w:val="both"/>
        <w:rPr>
          <w:rFonts w:ascii="Times New Roman" w:eastAsia="Times New Roman" w:hAnsi="Times New Roman" w:cs="Times New Roman"/>
          <w:color w:val="000000"/>
          <w:lang w:eastAsia="pt-BR"/>
        </w:rPr>
      </w:pPr>
      <w:r w:rsidRPr="00F143D5">
        <w:rPr>
          <w:rFonts w:ascii="Times New Roman" w:eastAsia="Times New Roman" w:hAnsi="Times New Roman" w:cs="Times New Roman"/>
          <w:b/>
          <w:bCs/>
          <w:color w:val="000000"/>
          <w:lang w:eastAsia="pt-BR"/>
        </w:rPr>
        <w:t>4.1</w:t>
      </w:r>
      <w:r w:rsidRPr="00F143D5">
        <w:rPr>
          <w:rFonts w:ascii="Times New Roman" w:eastAsia="Times New Roman" w:hAnsi="Times New Roman" w:cs="Times New Roman"/>
          <w:color w:val="000000"/>
          <w:lang w:eastAsia="pt-BR"/>
        </w:rPr>
        <w:t xml:space="preserve"> A presente contratação justifica-se diante da necessidade de realizar a revisão de veículo que compõe a frota da Delegacia de Polícia Civil de Palmitos e se encontra em garantia, fomentando sua manutenção preventiva e como consequência a troca de peças normais de desgaste e/ou danificadas, para manter a conservação do automóvel e para preservar suas abonações.</w:t>
      </w:r>
    </w:p>
    <w:p w14:paraId="6362A29E" w14:textId="1FA68B83" w:rsidR="00F1306D" w:rsidRPr="00F143D5" w:rsidRDefault="00F143D5" w:rsidP="00E52788">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lang w:eastAsia="pt-BR"/>
        </w:rPr>
      </w:pPr>
      <w:r w:rsidRPr="00F143D5">
        <w:rPr>
          <w:rFonts w:ascii="Times New Roman" w:eastAsia="Times New Roman" w:hAnsi="Times New Roman" w:cs="Times New Roman"/>
          <w:b/>
          <w:bCs/>
          <w:color w:val="000000"/>
          <w:lang w:eastAsia="pt-BR"/>
        </w:rPr>
        <w:t>4.2</w:t>
      </w:r>
      <w:r w:rsidRPr="00F143D5">
        <w:rPr>
          <w:rFonts w:ascii="Times New Roman" w:eastAsia="Times New Roman" w:hAnsi="Times New Roman" w:cs="Times New Roman"/>
          <w:color w:val="000000"/>
          <w:lang w:eastAsia="pt-BR"/>
        </w:rPr>
        <w:t xml:space="preserve"> Conforme manual do veículo</w:t>
      </w:r>
      <w:r w:rsidR="000450A0">
        <w:rPr>
          <w:rFonts w:ascii="Times New Roman" w:eastAsia="Times New Roman" w:hAnsi="Times New Roman" w:cs="Times New Roman"/>
          <w:color w:val="000000"/>
          <w:lang w:eastAsia="pt-BR"/>
        </w:rPr>
        <w:t>,</w:t>
      </w:r>
      <w:r w:rsidRPr="00F143D5">
        <w:rPr>
          <w:rFonts w:ascii="Times New Roman" w:eastAsia="Times New Roman" w:hAnsi="Times New Roman" w:cs="Times New Roman"/>
          <w:color w:val="000000"/>
          <w:lang w:eastAsia="pt-BR"/>
        </w:rPr>
        <w:t xml:space="preserve"> é fundamental realizar a revisão periódica, mais especificamente a cada 12 meses ou ao completar 10.000 quilômetros percorridos, observando o que ocorrer primeiro. A revisão serve para possibilitar a constatação de problemas, trocas periódicas e para preservar as garantias.</w:t>
      </w:r>
    </w:p>
    <w:p w14:paraId="308221E7" w14:textId="7A790D9C" w:rsidR="00F143D5" w:rsidRPr="00F143D5" w:rsidRDefault="00F143D5" w:rsidP="00E52788">
      <w:pPr>
        <w:widowControl w:val="0"/>
        <w:tabs>
          <w:tab w:val="left" w:pos="1701"/>
        </w:tabs>
        <w:adjustRightInd w:val="0"/>
        <w:spacing w:after="0" w:line="240" w:lineRule="auto"/>
        <w:jc w:val="both"/>
        <w:textAlignment w:val="baseline"/>
        <w:rPr>
          <w:rFonts w:ascii="Times New Roman" w:hAnsi="Times New Roman" w:cs="Times New Roman"/>
          <w:color w:val="000000"/>
        </w:rPr>
      </w:pPr>
      <w:r w:rsidRPr="00F143D5">
        <w:rPr>
          <w:rFonts w:ascii="Times New Roman" w:eastAsia="Times New Roman" w:hAnsi="Times New Roman" w:cs="Times New Roman"/>
          <w:b/>
          <w:bCs/>
          <w:color w:val="000000"/>
          <w:lang w:eastAsia="pt-BR"/>
        </w:rPr>
        <w:t>4.3</w:t>
      </w:r>
      <w:r w:rsidRPr="00F143D5">
        <w:rPr>
          <w:rFonts w:ascii="Times New Roman" w:eastAsia="Times New Roman" w:hAnsi="Times New Roman" w:cs="Times New Roman"/>
          <w:color w:val="000000"/>
          <w:lang w:eastAsia="pt-BR"/>
        </w:rPr>
        <w:t xml:space="preserve"> </w:t>
      </w:r>
      <w:r w:rsidRPr="00F143D5">
        <w:rPr>
          <w:rFonts w:ascii="Times New Roman" w:hAnsi="Times New Roman" w:cs="Times New Roman"/>
          <w:color w:val="000000"/>
        </w:rPr>
        <w:t>A abonação do veículo inclui as garantias legais e a garantia contratual, sendo concedido para um período de 36 meses após aquisição ou até atingir 100.000 km, ou seja, o que ocorrer primeiro.</w:t>
      </w:r>
    </w:p>
    <w:p w14:paraId="52FF0A78" w14:textId="3B562A02" w:rsidR="00F143D5" w:rsidRPr="00F143D5" w:rsidRDefault="00F143D5" w:rsidP="00E52788">
      <w:pPr>
        <w:widowControl w:val="0"/>
        <w:tabs>
          <w:tab w:val="left" w:pos="1701"/>
        </w:tabs>
        <w:adjustRightInd w:val="0"/>
        <w:spacing w:after="0" w:line="240" w:lineRule="auto"/>
        <w:jc w:val="both"/>
        <w:textAlignment w:val="baseline"/>
        <w:rPr>
          <w:rFonts w:ascii="Times New Roman" w:hAnsi="Times New Roman" w:cs="Times New Roman"/>
          <w:color w:val="000000"/>
        </w:rPr>
      </w:pPr>
      <w:r w:rsidRPr="00F143D5">
        <w:rPr>
          <w:rFonts w:ascii="Times New Roman" w:hAnsi="Times New Roman" w:cs="Times New Roman"/>
          <w:b/>
          <w:bCs/>
          <w:color w:val="000000"/>
        </w:rPr>
        <w:t>4.4</w:t>
      </w:r>
      <w:r w:rsidRPr="00F143D5">
        <w:rPr>
          <w:rFonts w:ascii="Times New Roman" w:hAnsi="Times New Roman" w:cs="Times New Roman"/>
          <w:color w:val="000000"/>
        </w:rPr>
        <w:t xml:space="preserve"> Para conservar a abonação do veículo, como supracitado, é exigido que a manutenção seja realizada por uma Concessionária ou Oficina Autorizada Chevrolet, conforme exigências observadas no manual.</w:t>
      </w:r>
    </w:p>
    <w:p w14:paraId="6A5C09AF" w14:textId="30605B09" w:rsidR="00F143D5" w:rsidRPr="00F143D5" w:rsidRDefault="00F143D5" w:rsidP="00E52788">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lang w:eastAsia="pt-BR"/>
        </w:rPr>
      </w:pPr>
      <w:r w:rsidRPr="00F143D5">
        <w:rPr>
          <w:rFonts w:ascii="Times New Roman" w:hAnsi="Times New Roman" w:cs="Times New Roman"/>
          <w:b/>
          <w:bCs/>
          <w:color w:val="000000"/>
        </w:rPr>
        <w:t>4.5</w:t>
      </w:r>
      <w:r w:rsidRPr="00F143D5">
        <w:rPr>
          <w:rFonts w:ascii="Times New Roman" w:hAnsi="Times New Roman" w:cs="Times New Roman"/>
          <w:color w:val="000000"/>
        </w:rPr>
        <w:t xml:space="preserve"> Destaca-se para a </w:t>
      </w:r>
      <w:r w:rsidRPr="00217C43">
        <w:rPr>
          <w:rFonts w:ascii="Times New Roman" w:hAnsi="Times New Roman" w:cs="Times New Roman"/>
          <w:color w:val="000000"/>
        </w:rPr>
        <w:t xml:space="preserve">realização da revisão do Onix 10TMT LT1, placa RYD1A69, a empresa DM Auto Veículos LTDA, CNPJ: </w:t>
      </w:r>
      <w:r w:rsidR="00217C43" w:rsidRPr="00217C43">
        <w:rPr>
          <w:rFonts w:ascii="Times New Roman" w:hAnsi="Times New Roman" w:cs="Times New Roman"/>
        </w:rPr>
        <w:t>83.297.366/0001-00</w:t>
      </w:r>
      <w:r w:rsidRPr="00217C43">
        <w:rPr>
          <w:rFonts w:ascii="Times New Roman" w:hAnsi="Times New Roman" w:cs="Times New Roman"/>
          <w:color w:val="000000"/>
        </w:rPr>
        <w:t>,</w:t>
      </w:r>
      <w:r w:rsidRPr="00F143D5">
        <w:rPr>
          <w:rFonts w:ascii="Times New Roman" w:hAnsi="Times New Roman" w:cs="Times New Roman"/>
          <w:color w:val="000000"/>
        </w:rPr>
        <w:t xml:space="preserve"> de Chapecó, provedora da manutenção necessária para os veículos desta marca, sendo também a mais próxima (localização) neste ramo. O automóvel será levado pelo departamento até a Agência. Então, justifica-se a escolha </w:t>
      </w:r>
      <w:r w:rsidR="000450A0">
        <w:rPr>
          <w:rFonts w:ascii="Times New Roman" w:hAnsi="Times New Roman" w:cs="Times New Roman"/>
          <w:color w:val="000000"/>
        </w:rPr>
        <w:t xml:space="preserve">da </w:t>
      </w:r>
      <w:r w:rsidRPr="00F143D5">
        <w:rPr>
          <w:rFonts w:ascii="Times New Roman" w:hAnsi="Times New Roman" w:cs="Times New Roman"/>
          <w:color w:val="000000"/>
        </w:rPr>
        <w:t xml:space="preserve">empresa </w:t>
      </w:r>
      <w:r w:rsidR="000450A0">
        <w:rPr>
          <w:rFonts w:ascii="Times New Roman" w:hAnsi="Times New Roman" w:cs="Times New Roman"/>
          <w:color w:val="000000"/>
        </w:rPr>
        <w:t>pel</w:t>
      </w:r>
      <w:r w:rsidRPr="00F143D5">
        <w:rPr>
          <w:rFonts w:ascii="Times New Roman" w:hAnsi="Times New Roman" w:cs="Times New Roman"/>
          <w:color w:val="000000"/>
        </w:rPr>
        <w:t>a garantia contratual do veículo.</w:t>
      </w:r>
    </w:p>
    <w:p w14:paraId="7134DAF1" w14:textId="77777777" w:rsidR="00F143D5" w:rsidRPr="000520E3" w:rsidRDefault="00F143D5" w:rsidP="00F143D5">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32A4A771" w14:textId="77777777" w:rsidR="00A546B8" w:rsidRPr="000520E3" w:rsidRDefault="00A546B8" w:rsidP="00F70ECA">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4" w:name="_Toc133144340"/>
      <w:r w:rsidRPr="000520E3">
        <w:rPr>
          <w:rFonts w:ascii="Times New Roman" w:eastAsia="Times New Roman" w:hAnsi="Times New Roman" w:cs="Times New Roman"/>
          <w:sz w:val="22"/>
          <w:szCs w:val="22"/>
          <w:lang w:eastAsia="pt-BR"/>
        </w:rPr>
        <w:t>5) PREVISÃO DE RECURSOS ORÇAMENTÁRIOS</w:t>
      </w:r>
      <w:bookmarkEnd w:id="4"/>
    </w:p>
    <w:p w14:paraId="71B85C82" w14:textId="2228C7D4" w:rsidR="00A546B8" w:rsidRDefault="00A546B8"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520E3">
        <w:rPr>
          <w:rFonts w:ascii="Times New Roman" w:eastAsia="Times New Roman" w:hAnsi="Times New Roman" w:cs="Times New Roman"/>
          <w:b/>
          <w:lang w:eastAsia="pt-BR"/>
        </w:rPr>
        <w:t xml:space="preserve">1) </w:t>
      </w:r>
      <w:r w:rsidRPr="000520E3">
        <w:rPr>
          <w:rFonts w:ascii="Times New Roman" w:eastAsia="Times New Roman" w:hAnsi="Times New Roman" w:cs="Times New Roman"/>
          <w:lang w:eastAsia="pt-BR"/>
        </w:rPr>
        <w:t>As despesas decorrentes deste processo d</w:t>
      </w:r>
      <w:r w:rsidR="00A566C9">
        <w:rPr>
          <w:rFonts w:ascii="Times New Roman" w:eastAsia="Times New Roman" w:hAnsi="Times New Roman" w:cs="Times New Roman"/>
          <w:lang w:eastAsia="pt-BR"/>
        </w:rPr>
        <w:t xml:space="preserve">e dispensa </w:t>
      </w:r>
      <w:r w:rsidRPr="000520E3">
        <w:rPr>
          <w:rFonts w:ascii="Times New Roman" w:eastAsia="Times New Roman" w:hAnsi="Times New Roman" w:cs="Times New Roman"/>
          <w:lang w:eastAsia="pt-BR"/>
        </w:rPr>
        <w:t>correrão por conta</w:t>
      </w:r>
      <w:r w:rsidR="00D06EAA">
        <w:rPr>
          <w:rFonts w:ascii="Times New Roman" w:eastAsia="Times New Roman" w:hAnsi="Times New Roman" w:cs="Times New Roman"/>
          <w:lang w:eastAsia="pt-BR"/>
        </w:rPr>
        <w:t>:</w:t>
      </w:r>
    </w:p>
    <w:p w14:paraId="5F5534CD" w14:textId="77777777" w:rsidR="00BE4B88" w:rsidRDefault="00BE4B88" w:rsidP="00BE4B88">
      <w:pPr>
        <w:spacing w:after="0"/>
        <w:jc w:val="both"/>
        <w:rPr>
          <w:rFonts w:ascii="Times New Roman" w:eastAsia="Times New Roman" w:hAnsi="Times New Roman" w:cs="Times New Roman"/>
        </w:rPr>
      </w:pPr>
      <w:r>
        <w:rPr>
          <w:rFonts w:ascii="Times New Roman" w:eastAsia="Times New Roman" w:hAnsi="Times New Roman" w:cs="Times New Roman"/>
        </w:rPr>
        <w:t xml:space="preserve">08.001 - SECRETARIA DE TRANSPORTES, OBRAS E SERVIÇOS URBANOS </w:t>
      </w:r>
    </w:p>
    <w:p w14:paraId="03AB411C" w14:textId="77777777" w:rsidR="00BE4B88" w:rsidRDefault="00BE4B88" w:rsidP="00BE4B88">
      <w:pPr>
        <w:spacing w:after="0"/>
        <w:jc w:val="both"/>
        <w:rPr>
          <w:rFonts w:ascii="Times New Roman" w:eastAsia="Times New Roman" w:hAnsi="Times New Roman" w:cs="Times New Roman"/>
        </w:rPr>
      </w:pPr>
      <w:r>
        <w:rPr>
          <w:rFonts w:ascii="Times New Roman" w:eastAsia="Times New Roman" w:hAnsi="Times New Roman" w:cs="Times New Roman"/>
        </w:rPr>
        <w:t xml:space="preserve">Manutenção de Convênios de Trânsito - Polícia Civil </w:t>
      </w:r>
    </w:p>
    <w:p w14:paraId="7051F5D3" w14:textId="75186839" w:rsidR="00BE4B88" w:rsidRDefault="00BE4B88" w:rsidP="00BE4B88">
      <w:pPr>
        <w:spacing w:after="0"/>
        <w:jc w:val="both"/>
        <w:rPr>
          <w:rFonts w:ascii="Times New Roman" w:eastAsia="Times New Roman" w:hAnsi="Times New Roman" w:cs="Times New Roman"/>
          <w:color w:val="FF0000"/>
        </w:rPr>
      </w:pPr>
      <w:r>
        <w:rPr>
          <w:rFonts w:ascii="Times New Roman" w:eastAsia="Times New Roman" w:hAnsi="Times New Roman" w:cs="Times New Roman"/>
        </w:rPr>
        <w:t>88 - 3.3.90.00.00.00.00.00.</w:t>
      </w:r>
    </w:p>
    <w:p w14:paraId="155AC391" w14:textId="77777777" w:rsidR="001520DB" w:rsidRPr="000520E3" w:rsidRDefault="001520DB"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4A06F6E9" w14:textId="77777777" w:rsidR="00A546B8" w:rsidRPr="000520E3" w:rsidRDefault="00A546B8" w:rsidP="00F70ECA">
      <w:pPr>
        <w:pStyle w:val="Ttulo1"/>
        <w:shd w:val="clear" w:color="auto" w:fill="A5A5A5" w:themeFill="accent3"/>
        <w:spacing w:before="0" w:line="240" w:lineRule="auto"/>
        <w:rPr>
          <w:rFonts w:ascii="Times New Roman" w:hAnsi="Times New Roman" w:cs="Times New Roman"/>
          <w:sz w:val="22"/>
          <w:szCs w:val="22"/>
        </w:rPr>
      </w:pPr>
      <w:bookmarkStart w:id="5" w:name="_Toc133144341"/>
      <w:r w:rsidRPr="000520E3">
        <w:rPr>
          <w:rFonts w:ascii="Times New Roman" w:hAnsi="Times New Roman" w:cs="Times New Roman"/>
          <w:sz w:val="22"/>
          <w:szCs w:val="22"/>
        </w:rPr>
        <w:t>6) HABILITAÇÃO E QUALIFICAÇÃO MÍNIMA NECESSÁRIA</w:t>
      </w:r>
      <w:bookmarkEnd w:id="5"/>
    </w:p>
    <w:p w14:paraId="46831738" w14:textId="563A1E6B" w:rsidR="008E7C1D" w:rsidRPr="000520E3" w:rsidRDefault="0067283F" w:rsidP="00F70ECA">
      <w:pPr>
        <w:spacing w:after="0" w:line="240" w:lineRule="auto"/>
        <w:jc w:val="both"/>
        <w:rPr>
          <w:rFonts w:ascii="Times New Roman" w:hAnsi="Times New Roman" w:cs="Times New Roman"/>
          <w:b/>
          <w:bCs/>
        </w:rPr>
      </w:pPr>
      <w:r w:rsidRPr="000520E3">
        <w:rPr>
          <w:rFonts w:ascii="Times New Roman" w:hAnsi="Times New Roman" w:cs="Times New Roman"/>
          <w:b/>
          <w:bCs/>
        </w:rPr>
        <w:t>6.1</w:t>
      </w:r>
      <w:r w:rsidR="008E7C1D" w:rsidRPr="000520E3">
        <w:rPr>
          <w:rFonts w:ascii="Times New Roman" w:hAnsi="Times New Roman" w:cs="Times New Roman"/>
          <w:b/>
          <w:bCs/>
        </w:rPr>
        <w:t xml:space="preserve"> PESSOA JURÍDICA:</w:t>
      </w:r>
    </w:p>
    <w:p w14:paraId="3A2689B6" w14:textId="77777777" w:rsidR="00F1306D" w:rsidRPr="00081A6E" w:rsidRDefault="00F1306D" w:rsidP="00F1306D">
      <w:pPr>
        <w:numPr>
          <w:ilvl w:val="0"/>
          <w:numId w:val="38"/>
        </w:numPr>
        <w:autoSpaceDE w:val="0"/>
        <w:autoSpaceDN w:val="0"/>
        <w:adjustRightInd w:val="0"/>
        <w:spacing w:after="0" w:line="240" w:lineRule="auto"/>
        <w:jc w:val="both"/>
        <w:rPr>
          <w:rFonts w:ascii="Times New Roman" w:hAnsi="Times New Roman" w:cs="Times New Roman"/>
        </w:rPr>
      </w:pPr>
      <w:r w:rsidRPr="00081A6E">
        <w:rPr>
          <w:rFonts w:ascii="Times New Roman" w:hAnsi="Times New Roman" w:cs="Times New Roman"/>
        </w:rPr>
        <w:t>Proposta de Preços;</w:t>
      </w:r>
    </w:p>
    <w:p w14:paraId="3D97B5C4" w14:textId="77777777" w:rsidR="00F1306D" w:rsidRPr="00081A6E" w:rsidRDefault="00F1306D" w:rsidP="00F1306D">
      <w:pPr>
        <w:numPr>
          <w:ilvl w:val="0"/>
          <w:numId w:val="38"/>
        </w:numPr>
        <w:autoSpaceDE w:val="0"/>
        <w:autoSpaceDN w:val="0"/>
        <w:adjustRightInd w:val="0"/>
        <w:spacing w:after="0" w:line="240" w:lineRule="auto"/>
        <w:jc w:val="both"/>
        <w:rPr>
          <w:rFonts w:ascii="Times New Roman" w:hAnsi="Times New Roman" w:cs="Times New Roman"/>
        </w:rPr>
      </w:pPr>
      <w:r w:rsidRPr="00081A6E">
        <w:rPr>
          <w:rFonts w:ascii="Times New Roman" w:hAnsi="Times New Roman" w:cs="Times New Roman"/>
        </w:rPr>
        <w:t>Comprovante de Inscrição no CNPJ;</w:t>
      </w:r>
    </w:p>
    <w:p w14:paraId="0024F374" w14:textId="77777777" w:rsidR="00F1306D" w:rsidRPr="00081A6E" w:rsidRDefault="00F1306D" w:rsidP="00F1306D">
      <w:pPr>
        <w:numPr>
          <w:ilvl w:val="0"/>
          <w:numId w:val="38"/>
        </w:numPr>
        <w:autoSpaceDE w:val="0"/>
        <w:autoSpaceDN w:val="0"/>
        <w:adjustRightInd w:val="0"/>
        <w:spacing w:after="0" w:line="240" w:lineRule="auto"/>
        <w:jc w:val="both"/>
        <w:rPr>
          <w:rFonts w:ascii="Times New Roman" w:hAnsi="Times New Roman" w:cs="Times New Roman"/>
        </w:rPr>
      </w:pPr>
      <w:r w:rsidRPr="00081A6E">
        <w:rPr>
          <w:rFonts w:ascii="Times New Roman" w:hAnsi="Times New Roman" w:cs="Times New Roman"/>
        </w:rPr>
        <w:lastRenderedPageBreak/>
        <w:t>Certidão Negativa de Débitos Relativos aos Tributos Federais e à Dívida Ativa da União;</w:t>
      </w:r>
    </w:p>
    <w:p w14:paraId="249C550D" w14:textId="77777777" w:rsidR="00F1306D" w:rsidRPr="00081A6E" w:rsidRDefault="00F1306D" w:rsidP="00F1306D">
      <w:pPr>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081A6E">
        <w:rPr>
          <w:rFonts w:ascii="Times New Roman" w:hAnsi="Times New Roman" w:cs="Times New Roman"/>
        </w:rPr>
        <w:t>Certidão Negativa de Débitos Estaduais;</w:t>
      </w:r>
    </w:p>
    <w:p w14:paraId="1C779823" w14:textId="77777777" w:rsidR="00F1306D" w:rsidRPr="00081A6E" w:rsidRDefault="00F1306D" w:rsidP="00F1306D">
      <w:pPr>
        <w:numPr>
          <w:ilvl w:val="0"/>
          <w:numId w:val="38"/>
        </w:numPr>
        <w:autoSpaceDE w:val="0"/>
        <w:autoSpaceDN w:val="0"/>
        <w:adjustRightInd w:val="0"/>
        <w:spacing w:after="0" w:line="240" w:lineRule="auto"/>
        <w:jc w:val="both"/>
        <w:rPr>
          <w:rFonts w:ascii="Times New Roman" w:hAnsi="Times New Roman" w:cs="Times New Roman"/>
        </w:rPr>
      </w:pPr>
      <w:r w:rsidRPr="00081A6E">
        <w:rPr>
          <w:rFonts w:ascii="Times New Roman" w:hAnsi="Times New Roman" w:cs="Times New Roman"/>
        </w:rPr>
        <w:t>Certidão Negativa de Débitos Municipais;</w:t>
      </w:r>
    </w:p>
    <w:p w14:paraId="3314325C" w14:textId="77777777" w:rsidR="00F1306D" w:rsidRPr="00081A6E" w:rsidRDefault="00F1306D" w:rsidP="00F1306D">
      <w:pPr>
        <w:numPr>
          <w:ilvl w:val="0"/>
          <w:numId w:val="38"/>
        </w:numPr>
        <w:autoSpaceDE w:val="0"/>
        <w:autoSpaceDN w:val="0"/>
        <w:adjustRightInd w:val="0"/>
        <w:spacing w:after="0" w:line="240" w:lineRule="auto"/>
        <w:jc w:val="both"/>
        <w:rPr>
          <w:rFonts w:ascii="Times New Roman" w:hAnsi="Times New Roman" w:cs="Times New Roman"/>
        </w:rPr>
      </w:pPr>
      <w:r w:rsidRPr="00081A6E">
        <w:rPr>
          <w:rFonts w:ascii="Times New Roman" w:hAnsi="Times New Roman" w:cs="Times New Roman"/>
        </w:rPr>
        <w:t>Certificado de Regularidade do FGTS;</w:t>
      </w:r>
    </w:p>
    <w:p w14:paraId="28DCBD61" w14:textId="77777777" w:rsidR="00F1306D" w:rsidRPr="00081A6E" w:rsidRDefault="00F1306D" w:rsidP="00F1306D">
      <w:pPr>
        <w:numPr>
          <w:ilvl w:val="0"/>
          <w:numId w:val="38"/>
        </w:numPr>
        <w:autoSpaceDE w:val="0"/>
        <w:autoSpaceDN w:val="0"/>
        <w:adjustRightInd w:val="0"/>
        <w:spacing w:after="0" w:line="240" w:lineRule="auto"/>
        <w:jc w:val="both"/>
        <w:rPr>
          <w:rFonts w:ascii="Times New Roman" w:hAnsi="Times New Roman" w:cs="Times New Roman"/>
        </w:rPr>
      </w:pPr>
      <w:r w:rsidRPr="00081A6E">
        <w:rPr>
          <w:rFonts w:ascii="Times New Roman" w:hAnsi="Times New Roman" w:cs="Times New Roman"/>
        </w:rPr>
        <w:t>Certidão Negativa de Débitos Trabalhistas (Lei 12.440/2011);</w:t>
      </w:r>
    </w:p>
    <w:p w14:paraId="3759F06E" w14:textId="77777777" w:rsidR="00F1306D" w:rsidRPr="00081A6E" w:rsidRDefault="00F1306D" w:rsidP="00F1306D">
      <w:pPr>
        <w:pStyle w:val="SemEspaamento"/>
        <w:numPr>
          <w:ilvl w:val="0"/>
          <w:numId w:val="38"/>
        </w:numPr>
        <w:suppressAutoHyphens w:val="0"/>
        <w:overflowPunct/>
        <w:autoSpaceDE/>
        <w:jc w:val="both"/>
        <w:textAlignment w:val="auto"/>
        <w:rPr>
          <w:sz w:val="22"/>
          <w:szCs w:val="22"/>
        </w:rPr>
      </w:pPr>
      <w:r w:rsidRPr="00081A6E">
        <w:rPr>
          <w:sz w:val="22"/>
          <w:szCs w:val="22"/>
        </w:rPr>
        <w:t>Certidão Falência, Concordata e Recuperação Judicial;</w:t>
      </w:r>
    </w:p>
    <w:p w14:paraId="67DB7D2B" w14:textId="77777777" w:rsidR="00F1306D" w:rsidRPr="00081A6E" w:rsidRDefault="00F1306D" w:rsidP="00F1306D">
      <w:pPr>
        <w:numPr>
          <w:ilvl w:val="0"/>
          <w:numId w:val="38"/>
        </w:numPr>
        <w:autoSpaceDE w:val="0"/>
        <w:autoSpaceDN w:val="0"/>
        <w:adjustRightInd w:val="0"/>
        <w:spacing w:after="0" w:line="240" w:lineRule="auto"/>
        <w:jc w:val="both"/>
        <w:rPr>
          <w:rFonts w:ascii="Times New Roman" w:hAnsi="Times New Roman" w:cs="Times New Roman"/>
        </w:rPr>
      </w:pPr>
      <w:r w:rsidRPr="00081A6E">
        <w:rPr>
          <w:rFonts w:ascii="Times New Roman" w:hAnsi="Times New Roman" w:cs="Times New Roman"/>
        </w:rPr>
        <w:t>Documentos pessoais da representante legal;</w:t>
      </w:r>
    </w:p>
    <w:p w14:paraId="6A5DC7DD" w14:textId="77777777" w:rsidR="00F1306D" w:rsidRPr="00081A6E" w:rsidRDefault="00F1306D" w:rsidP="00F1306D">
      <w:pPr>
        <w:numPr>
          <w:ilvl w:val="0"/>
          <w:numId w:val="38"/>
        </w:numPr>
        <w:autoSpaceDE w:val="0"/>
        <w:autoSpaceDN w:val="0"/>
        <w:adjustRightInd w:val="0"/>
        <w:spacing w:after="0" w:line="240" w:lineRule="auto"/>
        <w:jc w:val="both"/>
        <w:rPr>
          <w:rFonts w:ascii="Times New Roman" w:hAnsi="Times New Roman" w:cs="Times New Roman"/>
        </w:rPr>
      </w:pPr>
      <w:r w:rsidRPr="00081A6E">
        <w:rPr>
          <w:rFonts w:ascii="Times New Roman" w:hAnsi="Times New Roman" w:cs="Times New Roman"/>
        </w:rPr>
        <w:t>Declaração de Não Vínculo com Órgão Público;</w:t>
      </w:r>
    </w:p>
    <w:p w14:paraId="2AC9630C" w14:textId="77777777" w:rsidR="00F1306D" w:rsidRPr="00081A6E" w:rsidRDefault="00F1306D" w:rsidP="00F1306D">
      <w:pPr>
        <w:numPr>
          <w:ilvl w:val="0"/>
          <w:numId w:val="38"/>
        </w:numPr>
        <w:autoSpaceDE w:val="0"/>
        <w:autoSpaceDN w:val="0"/>
        <w:adjustRightInd w:val="0"/>
        <w:spacing w:after="0" w:line="240" w:lineRule="auto"/>
        <w:jc w:val="both"/>
        <w:rPr>
          <w:rFonts w:ascii="Times New Roman" w:hAnsi="Times New Roman" w:cs="Times New Roman"/>
        </w:rPr>
      </w:pPr>
      <w:r w:rsidRPr="00081A6E">
        <w:rPr>
          <w:rFonts w:ascii="Times New Roman" w:hAnsi="Times New Roman" w:cs="Times New Roman"/>
        </w:rPr>
        <w:t xml:space="preserve">Declaração que Não Emprega Menor de Idade; </w:t>
      </w:r>
    </w:p>
    <w:p w14:paraId="39819885" w14:textId="6405BE05" w:rsidR="008E7C1D" w:rsidRDefault="0067283F" w:rsidP="00F70ECA">
      <w:pPr>
        <w:pStyle w:val="PargrafodaLista"/>
        <w:numPr>
          <w:ilvl w:val="0"/>
          <w:numId w:val="38"/>
        </w:numPr>
        <w:spacing w:after="0" w:line="240" w:lineRule="auto"/>
        <w:jc w:val="both"/>
        <w:rPr>
          <w:rFonts w:ascii="Times New Roman" w:hAnsi="Times New Roman" w:cs="Times New Roman"/>
          <w:bCs/>
        </w:rPr>
      </w:pPr>
      <w:r w:rsidRPr="00081A6E">
        <w:rPr>
          <w:rFonts w:ascii="Times New Roman" w:hAnsi="Times New Roman" w:cs="Times New Roman"/>
        </w:rPr>
        <w:t xml:space="preserve">Consulta Consolidada de Pessoa Jurídica expedida pelo Tribunal de Contas da União, obtida no site </w:t>
      </w:r>
      <w:hyperlink r:id="rId9" w:history="1">
        <w:r w:rsidRPr="00081A6E">
          <w:rPr>
            <w:rStyle w:val="Hyperlink"/>
            <w:rFonts w:ascii="Times New Roman" w:hAnsi="Times New Roman" w:cs="Times New Roman"/>
            <w:color w:val="auto"/>
          </w:rPr>
          <w:t>https://certidoes-apf.apps.tcu.gov.br</w:t>
        </w:r>
      </w:hyperlink>
      <w:r w:rsidRPr="00081A6E">
        <w:rPr>
          <w:rFonts w:ascii="Times New Roman" w:hAnsi="Times New Roman" w:cs="Times New Roman"/>
        </w:rPr>
        <w:t>, comprovando a regularidade em relação as certidões integrantes</w:t>
      </w:r>
      <w:r w:rsidR="008E7C1D" w:rsidRPr="00081A6E">
        <w:rPr>
          <w:rFonts w:ascii="Times New Roman" w:hAnsi="Times New Roman" w:cs="Times New Roman"/>
          <w:bCs/>
        </w:rPr>
        <w:t>;</w:t>
      </w:r>
    </w:p>
    <w:p w14:paraId="3D7D0A5D" w14:textId="77777777" w:rsidR="00286FA0" w:rsidRDefault="00286FA0" w:rsidP="00286FA0">
      <w:pPr>
        <w:spacing w:after="0" w:line="240" w:lineRule="auto"/>
        <w:jc w:val="both"/>
        <w:rPr>
          <w:rFonts w:ascii="Times New Roman" w:hAnsi="Times New Roman" w:cs="Times New Roman"/>
          <w:bCs/>
        </w:rPr>
      </w:pPr>
    </w:p>
    <w:p w14:paraId="12176AA1" w14:textId="6E4DE0C1" w:rsidR="00286FA0" w:rsidRPr="00217C43" w:rsidRDefault="00286FA0" w:rsidP="00286FA0">
      <w:pPr>
        <w:pStyle w:val="Ttulo1"/>
        <w:shd w:val="clear" w:color="auto" w:fill="A5A5A5" w:themeFill="accent3"/>
        <w:spacing w:before="0" w:line="240" w:lineRule="auto"/>
        <w:rPr>
          <w:rFonts w:ascii="Times New Roman" w:hAnsi="Times New Roman" w:cs="Times New Roman"/>
          <w:sz w:val="22"/>
          <w:szCs w:val="22"/>
        </w:rPr>
      </w:pPr>
      <w:r w:rsidRPr="00217C43">
        <w:rPr>
          <w:rFonts w:ascii="Times New Roman" w:hAnsi="Times New Roman" w:cs="Times New Roman"/>
          <w:sz w:val="22"/>
          <w:szCs w:val="22"/>
        </w:rPr>
        <w:t xml:space="preserve">7) </w:t>
      </w:r>
      <w:r w:rsidRPr="00286FA0">
        <w:rPr>
          <w:rFonts w:ascii="Times New Roman" w:eastAsia="Times New Roman" w:hAnsi="Times New Roman" w:cs="Times New Roman"/>
          <w:bCs/>
          <w:color w:val="000000"/>
          <w:sz w:val="22"/>
          <w:szCs w:val="22"/>
          <w:lang w:eastAsia="pt-BR"/>
        </w:rPr>
        <w:t>DA FUNDAMENTAÇÃO LEGAL</w:t>
      </w:r>
    </w:p>
    <w:p w14:paraId="4A804C6A" w14:textId="0EBE90BA" w:rsidR="00286FA0" w:rsidRPr="00286FA0" w:rsidRDefault="00286FA0" w:rsidP="00286FA0">
      <w:pPr>
        <w:spacing w:after="0" w:line="240" w:lineRule="auto"/>
        <w:jc w:val="both"/>
        <w:rPr>
          <w:rFonts w:ascii="Times New Roman" w:eastAsia="Times New Roman" w:hAnsi="Times New Roman" w:cs="Times New Roman"/>
          <w:color w:val="000000"/>
          <w:lang w:eastAsia="pt-BR"/>
        </w:rPr>
      </w:pPr>
      <w:r w:rsidRPr="00217C43">
        <w:rPr>
          <w:rFonts w:ascii="Times New Roman" w:hAnsi="Times New Roman" w:cs="Times New Roman"/>
          <w:b/>
          <w:bCs/>
        </w:rPr>
        <w:t>7.1</w:t>
      </w:r>
      <w:r w:rsidRPr="00217C43">
        <w:rPr>
          <w:rFonts w:ascii="Times New Roman" w:hAnsi="Times New Roman" w:cs="Times New Roman"/>
        </w:rPr>
        <w:t xml:space="preserve"> </w:t>
      </w:r>
      <w:r w:rsidRPr="00286FA0">
        <w:rPr>
          <w:rFonts w:ascii="Times New Roman" w:eastAsia="Times New Roman" w:hAnsi="Times New Roman" w:cs="Times New Roman"/>
          <w:color w:val="000000"/>
          <w:lang w:eastAsia="pt-BR"/>
        </w:rPr>
        <w:t>A contratação direta da empresa supra identificada, através de DISPENSA DE LICITAÇÃO, fundamenta-se no disposto no artigo 75, II e IV, a, da Lei 14.133/21, que</w:t>
      </w:r>
      <w:r w:rsidR="00706456">
        <w:rPr>
          <w:rFonts w:ascii="Times New Roman" w:eastAsia="Times New Roman" w:hAnsi="Times New Roman" w:cs="Times New Roman"/>
          <w:color w:val="000000"/>
          <w:lang w:eastAsia="pt-BR"/>
        </w:rPr>
        <w:t xml:space="preserve"> </w:t>
      </w:r>
      <w:r w:rsidRPr="00286FA0">
        <w:rPr>
          <w:rFonts w:ascii="Times New Roman" w:eastAsia="Times New Roman" w:hAnsi="Times New Roman" w:cs="Times New Roman"/>
          <w:color w:val="000000"/>
          <w:lang w:eastAsia="pt-BR"/>
        </w:rPr>
        <w:t xml:space="preserve">dispõe: </w:t>
      </w:r>
    </w:p>
    <w:p w14:paraId="132D65E3" w14:textId="58FF056F" w:rsidR="00286FA0" w:rsidRPr="00286FA0" w:rsidRDefault="00286FA0" w:rsidP="00A566C9">
      <w:pPr>
        <w:spacing w:after="0" w:line="240" w:lineRule="auto"/>
        <w:jc w:val="both"/>
        <w:rPr>
          <w:rFonts w:ascii="Times New Roman" w:eastAsia="Times New Roman" w:hAnsi="Times New Roman" w:cs="Times New Roman"/>
          <w:i/>
          <w:iCs/>
          <w:color w:val="000000"/>
          <w:lang w:eastAsia="pt-BR"/>
        </w:rPr>
      </w:pPr>
      <w:r w:rsidRPr="00286FA0">
        <w:rPr>
          <w:rFonts w:ascii="Times New Roman" w:eastAsia="Times New Roman" w:hAnsi="Times New Roman" w:cs="Times New Roman"/>
          <w:i/>
          <w:iCs/>
          <w:color w:val="000000"/>
          <w:lang w:eastAsia="pt-BR"/>
        </w:rPr>
        <w:t>Art. 75. É dispensável a licitação:</w:t>
      </w:r>
    </w:p>
    <w:p w14:paraId="4FAA7CF2" w14:textId="77777777" w:rsidR="00286FA0" w:rsidRDefault="00286FA0" w:rsidP="00A566C9">
      <w:pPr>
        <w:spacing w:after="0" w:line="240" w:lineRule="auto"/>
        <w:jc w:val="both"/>
        <w:rPr>
          <w:rFonts w:ascii="Times New Roman" w:eastAsia="Times New Roman" w:hAnsi="Times New Roman" w:cs="Times New Roman"/>
          <w:i/>
          <w:iCs/>
          <w:color w:val="000000"/>
          <w:lang w:eastAsia="pt-BR"/>
        </w:rPr>
      </w:pPr>
      <w:r w:rsidRPr="00286FA0">
        <w:rPr>
          <w:rFonts w:ascii="Times New Roman" w:eastAsia="Times New Roman" w:hAnsi="Times New Roman" w:cs="Times New Roman"/>
          <w:i/>
          <w:iCs/>
          <w:color w:val="000000"/>
          <w:lang w:eastAsia="pt-BR"/>
        </w:rPr>
        <w:t xml:space="preserve">II - </w:t>
      </w:r>
      <w:proofErr w:type="gramStart"/>
      <w:r w:rsidRPr="00286FA0">
        <w:rPr>
          <w:rFonts w:ascii="Times New Roman" w:eastAsia="Times New Roman" w:hAnsi="Times New Roman" w:cs="Times New Roman"/>
          <w:i/>
          <w:iCs/>
          <w:color w:val="000000"/>
          <w:lang w:eastAsia="pt-BR"/>
        </w:rPr>
        <w:t>para</w:t>
      </w:r>
      <w:proofErr w:type="gramEnd"/>
      <w:r w:rsidRPr="00286FA0">
        <w:rPr>
          <w:rFonts w:ascii="Times New Roman" w:eastAsia="Times New Roman" w:hAnsi="Times New Roman" w:cs="Times New Roman"/>
          <w:i/>
          <w:iCs/>
          <w:color w:val="000000"/>
          <w:lang w:eastAsia="pt-BR"/>
        </w:rPr>
        <w:t xml:space="preserve"> contratação que envolva valores inferiores a R$ 50.000,00 (cinquenta mil reais), no caso de outros serviços e compras;</w:t>
      </w:r>
    </w:p>
    <w:p w14:paraId="2B4C989E" w14:textId="685AA142" w:rsidR="00A566C9" w:rsidRPr="00286FA0" w:rsidRDefault="00A566C9" w:rsidP="00A566C9">
      <w:pPr>
        <w:spacing w:after="0" w:line="240" w:lineRule="auto"/>
        <w:jc w:val="both"/>
        <w:rPr>
          <w:rFonts w:ascii="Times New Roman" w:eastAsia="Times New Roman" w:hAnsi="Times New Roman" w:cs="Times New Roman"/>
          <w:i/>
          <w:iCs/>
          <w:color w:val="000000"/>
          <w:lang w:eastAsia="pt-BR"/>
        </w:rPr>
      </w:pPr>
      <w:r>
        <w:rPr>
          <w:rFonts w:ascii="Times New Roman" w:eastAsia="Times New Roman" w:hAnsi="Times New Roman" w:cs="Times New Roman"/>
          <w:i/>
          <w:iCs/>
          <w:color w:val="000000"/>
          <w:lang w:eastAsia="pt-BR"/>
        </w:rPr>
        <w:t>[...]</w:t>
      </w:r>
    </w:p>
    <w:p w14:paraId="5A8834B1" w14:textId="77777777" w:rsidR="00286FA0" w:rsidRPr="00286FA0" w:rsidRDefault="00286FA0" w:rsidP="00A566C9">
      <w:pPr>
        <w:spacing w:after="0" w:line="240" w:lineRule="auto"/>
        <w:jc w:val="both"/>
        <w:rPr>
          <w:rFonts w:ascii="Times New Roman" w:eastAsia="Times New Roman" w:hAnsi="Times New Roman" w:cs="Times New Roman"/>
          <w:i/>
          <w:iCs/>
          <w:color w:val="000000"/>
          <w:lang w:eastAsia="pt-BR"/>
        </w:rPr>
      </w:pPr>
      <w:r w:rsidRPr="00286FA0">
        <w:rPr>
          <w:rFonts w:ascii="Times New Roman" w:eastAsia="Times New Roman" w:hAnsi="Times New Roman" w:cs="Times New Roman"/>
          <w:i/>
          <w:iCs/>
          <w:color w:val="000000"/>
          <w:lang w:eastAsia="pt-BR"/>
        </w:rPr>
        <w:t xml:space="preserve">IV - </w:t>
      </w:r>
      <w:proofErr w:type="gramStart"/>
      <w:r w:rsidRPr="00286FA0">
        <w:rPr>
          <w:rFonts w:ascii="Times New Roman" w:eastAsia="Times New Roman" w:hAnsi="Times New Roman" w:cs="Times New Roman"/>
          <w:i/>
          <w:iCs/>
          <w:color w:val="000000"/>
          <w:lang w:eastAsia="pt-BR"/>
        </w:rPr>
        <w:t>para</w:t>
      </w:r>
      <w:proofErr w:type="gramEnd"/>
      <w:r w:rsidRPr="00286FA0">
        <w:rPr>
          <w:rFonts w:ascii="Times New Roman" w:eastAsia="Times New Roman" w:hAnsi="Times New Roman" w:cs="Times New Roman"/>
          <w:i/>
          <w:iCs/>
          <w:color w:val="000000"/>
          <w:lang w:eastAsia="pt-BR"/>
        </w:rPr>
        <w:t xml:space="preserve"> contratação que tenha por objeto:</w:t>
      </w:r>
    </w:p>
    <w:p w14:paraId="365A4FE8" w14:textId="77777777" w:rsidR="00286FA0" w:rsidRPr="00286FA0" w:rsidRDefault="00286FA0" w:rsidP="00A566C9">
      <w:pPr>
        <w:spacing w:after="0" w:line="240" w:lineRule="auto"/>
        <w:jc w:val="both"/>
        <w:rPr>
          <w:rFonts w:ascii="Times New Roman" w:eastAsia="Times New Roman" w:hAnsi="Times New Roman" w:cs="Times New Roman"/>
          <w:i/>
          <w:iCs/>
          <w:color w:val="000000"/>
          <w:lang w:eastAsia="pt-BR"/>
        </w:rPr>
      </w:pPr>
      <w:r w:rsidRPr="00286FA0">
        <w:rPr>
          <w:rFonts w:ascii="Times New Roman" w:eastAsia="Times New Roman" w:hAnsi="Times New Roman" w:cs="Times New Roman"/>
          <w:i/>
          <w:iCs/>
          <w:color w:val="000000"/>
          <w:lang w:eastAsia="pt-BR"/>
        </w:rPr>
        <w:t xml:space="preserve">a - </w:t>
      </w:r>
      <w:proofErr w:type="gramStart"/>
      <w:r w:rsidRPr="00286FA0">
        <w:rPr>
          <w:rFonts w:ascii="Times New Roman" w:eastAsia="Times New Roman" w:hAnsi="Times New Roman" w:cs="Times New Roman"/>
          <w:i/>
          <w:iCs/>
          <w:color w:val="000000"/>
          <w:lang w:eastAsia="pt-BR"/>
        </w:rPr>
        <w:t>bens, componentes ou peças</w:t>
      </w:r>
      <w:proofErr w:type="gramEnd"/>
      <w:r w:rsidRPr="00286FA0">
        <w:rPr>
          <w:rFonts w:ascii="Times New Roman" w:eastAsia="Times New Roman" w:hAnsi="Times New Roman" w:cs="Times New Roman"/>
          <w:i/>
          <w:iCs/>
          <w:color w:val="000000"/>
          <w:lang w:eastAsia="pt-BR"/>
        </w:rPr>
        <w:t xml:space="preserve"> de origem nacional ou estrangeira necessários à manutenção de equipamentos, a serem adquiridos do fornecedor original desses equipamentos durante o período de garantia técnica, quando essa condição de exclusividade for indispensável para a vigência da garantia;</w:t>
      </w:r>
    </w:p>
    <w:p w14:paraId="54D72D47" w14:textId="7A16CA4B" w:rsidR="00286FA0" w:rsidRPr="00286FA0" w:rsidRDefault="00286FA0" w:rsidP="00286FA0">
      <w:pPr>
        <w:spacing w:after="0" w:line="240" w:lineRule="auto"/>
        <w:jc w:val="both"/>
        <w:rPr>
          <w:rFonts w:ascii="Times New Roman" w:hAnsi="Times New Roman" w:cs="Times New Roman"/>
          <w:bCs/>
        </w:rPr>
      </w:pPr>
      <w:r w:rsidRPr="00286FA0">
        <w:rPr>
          <w:rFonts w:ascii="Times New Roman" w:eastAsia="Times New Roman" w:hAnsi="Times New Roman" w:cs="Times New Roman"/>
          <w:b/>
          <w:bCs/>
          <w:color w:val="000000"/>
          <w:lang w:eastAsia="pt-BR"/>
        </w:rPr>
        <w:t>7.2</w:t>
      </w:r>
      <w:r w:rsidRPr="00286FA0">
        <w:rPr>
          <w:rFonts w:ascii="Times New Roman" w:eastAsia="Times New Roman" w:hAnsi="Times New Roman" w:cs="Times New Roman"/>
          <w:color w:val="000000"/>
          <w:lang w:eastAsia="pt-BR"/>
        </w:rPr>
        <w:t xml:space="preserve"> É razoável prescindir do certame nessa situação, pois a necessidade administrativa exige componentes específicos para a necessária manutenção do equipamento, sem perda da garantia, o que poderia restar prejudicado pelo procedimento competitivo.</w:t>
      </w:r>
    </w:p>
    <w:p w14:paraId="145D7047" w14:textId="77777777" w:rsidR="0087120E" w:rsidRPr="000520E3" w:rsidRDefault="0087120E" w:rsidP="0087120E">
      <w:pPr>
        <w:spacing w:after="0" w:line="240" w:lineRule="auto"/>
        <w:ind w:left="360"/>
        <w:jc w:val="both"/>
        <w:rPr>
          <w:rFonts w:ascii="Times New Roman" w:hAnsi="Times New Roman" w:cs="Times New Roman"/>
          <w:bCs/>
        </w:rPr>
      </w:pPr>
    </w:p>
    <w:p w14:paraId="422E0CE8" w14:textId="7EA77FD0" w:rsidR="00A546B8" w:rsidRPr="000520E3" w:rsidRDefault="0081244E" w:rsidP="00F70ECA">
      <w:pPr>
        <w:pStyle w:val="Ttulo1"/>
        <w:shd w:val="clear" w:color="auto" w:fill="A5A5A5" w:themeFill="accent3"/>
        <w:spacing w:before="0" w:line="240" w:lineRule="auto"/>
        <w:rPr>
          <w:rFonts w:ascii="Times New Roman" w:hAnsi="Times New Roman" w:cs="Times New Roman"/>
          <w:sz w:val="22"/>
          <w:szCs w:val="22"/>
        </w:rPr>
      </w:pPr>
      <w:bookmarkStart w:id="6" w:name="_Toc133144342"/>
      <w:r>
        <w:rPr>
          <w:rFonts w:ascii="Times New Roman" w:hAnsi="Times New Roman" w:cs="Times New Roman"/>
          <w:sz w:val="22"/>
          <w:szCs w:val="22"/>
        </w:rPr>
        <w:t>8</w:t>
      </w:r>
      <w:r w:rsidR="00A546B8" w:rsidRPr="000520E3">
        <w:rPr>
          <w:rFonts w:ascii="Times New Roman" w:hAnsi="Times New Roman" w:cs="Times New Roman"/>
          <w:sz w:val="22"/>
          <w:szCs w:val="22"/>
        </w:rPr>
        <w:t xml:space="preserve">) JUSTIFICATIVA </w:t>
      </w:r>
      <w:r w:rsidR="001520DB" w:rsidRPr="000520E3">
        <w:rPr>
          <w:rFonts w:ascii="Times New Roman" w:hAnsi="Times New Roman" w:cs="Times New Roman"/>
          <w:sz w:val="22"/>
          <w:szCs w:val="22"/>
        </w:rPr>
        <w:t>DA ESCOLHA DO CONTRATADO</w:t>
      </w:r>
      <w:bookmarkEnd w:id="6"/>
    </w:p>
    <w:p w14:paraId="71E55E16" w14:textId="6D725444" w:rsidR="004041DB" w:rsidRPr="00217C43" w:rsidRDefault="0081244E" w:rsidP="00051E81">
      <w:pPr>
        <w:pStyle w:val="SemEspaamento"/>
        <w:tabs>
          <w:tab w:val="left" w:pos="284"/>
        </w:tabs>
        <w:jc w:val="both"/>
        <w:rPr>
          <w:sz w:val="22"/>
          <w:szCs w:val="22"/>
        </w:rPr>
      </w:pPr>
      <w:r>
        <w:rPr>
          <w:b/>
          <w:bCs/>
          <w:sz w:val="22"/>
          <w:szCs w:val="22"/>
        </w:rPr>
        <w:t>8</w:t>
      </w:r>
      <w:r w:rsidR="00081A6E" w:rsidRPr="00081A6E">
        <w:rPr>
          <w:b/>
          <w:bCs/>
          <w:sz w:val="22"/>
          <w:szCs w:val="22"/>
        </w:rPr>
        <w:t>.1</w:t>
      </w:r>
      <w:r w:rsidR="00081A6E" w:rsidRPr="00081A6E">
        <w:rPr>
          <w:sz w:val="22"/>
          <w:szCs w:val="22"/>
        </w:rPr>
        <w:t xml:space="preserve"> Considerando que a contratação pretendida se dará com fulcro no</w:t>
      </w:r>
      <w:r>
        <w:rPr>
          <w:sz w:val="22"/>
          <w:szCs w:val="22"/>
        </w:rPr>
        <w:t>s</w:t>
      </w:r>
      <w:r w:rsidR="00081A6E" w:rsidRPr="00081A6E">
        <w:rPr>
          <w:sz w:val="22"/>
          <w:szCs w:val="22"/>
        </w:rPr>
        <w:t xml:space="preserve"> inciso</w:t>
      </w:r>
      <w:r>
        <w:rPr>
          <w:sz w:val="22"/>
          <w:szCs w:val="22"/>
        </w:rPr>
        <w:t>s</w:t>
      </w:r>
      <w:r w:rsidR="00081A6E" w:rsidRPr="00081A6E">
        <w:rPr>
          <w:sz w:val="22"/>
          <w:szCs w:val="22"/>
        </w:rPr>
        <w:t xml:space="preserve"> II</w:t>
      </w:r>
      <w:r>
        <w:rPr>
          <w:sz w:val="22"/>
          <w:szCs w:val="22"/>
        </w:rPr>
        <w:t xml:space="preserve"> e IV</w:t>
      </w:r>
      <w:r w:rsidR="00081A6E" w:rsidRPr="00081A6E">
        <w:rPr>
          <w:sz w:val="22"/>
          <w:szCs w:val="22"/>
        </w:rPr>
        <w:t>,</w:t>
      </w:r>
      <w:r w:rsidR="006045F5">
        <w:rPr>
          <w:sz w:val="22"/>
          <w:szCs w:val="22"/>
        </w:rPr>
        <w:t xml:space="preserve"> a, do</w:t>
      </w:r>
      <w:r w:rsidR="00081A6E" w:rsidRPr="00081A6E">
        <w:rPr>
          <w:sz w:val="22"/>
          <w:szCs w:val="22"/>
        </w:rPr>
        <w:t xml:space="preserve"> art. 7</w:t>
      </w:r>
      <w:r>
        <w:rPr>
          <w:sz w:val="22"/>
          <w:szCs w:val="22"/>
        </w:rPr>
        <w:t>5</w:t>
      </w:r>
      <w:r w:rsidR="00081A6E" w:rsidRPr="00081A6E">
        <w:rPr>
          <w:sz w:val="22"/>
          <w:szCs w:val="22"/>
        </w:rPr>
        <w:t xml:space="preserve">, da Lei </w:t>
      </w:r>
      <w:r w:rsidR="00081A6E" w:rsidRPr="0081244E">
        <w:rPr>
          <w:sz w:val="22"/>
          <w:szCs w:val="22"/>
        </w:rPr>
        <w:t>Federal n.º 14.133/2021, providenciamos o atendimento ao inc. VI, art. 72 da mesma Lei, que estabelece que o processo de contratação direta, que compreende os casos de inexigibilidade e de dispensa de licitação</w:t>
      </w:r>
      <w:r w:rsidR="00081A6E" w:rsidRPr="00217C43">
        <w:rPr>
          <w:sz w:val="22"/>
          <w:szCs w:val="22"/>
        </w:rPr>
        <w:t xml:space="preserve">, deverá ser instruído com razão da escolha do contratado. </w:t>
      </w:r>
    </w:p>
    <w:p w14:paraId="4AEDDE92" w14:textId="274BEF3F" w:rsidR="0081244E" w:rsidRPr="0081244E" w:rsidRDefault="0081244E" w:rsidP="00051E81">
      <w:pPr>
        <w:pStyle w:val="SemEspaamento"/>
        <w:tabs>
          <w:tab w:val="left" w:pos="284"/>
        </w:tabs>
        <w:jc w:val="both"/>
        <w:rPr>
          <w:i/>
          <w:sz w:val="22"/>
          <w:szCs w:val="22"/>
        </w:rPr>
      </w:pPr>
      <w:r w:rsidRPr="006045F5">
        <w:rPr>
          <w:b/>
          <w:bCs/>
          <w:sz w:val="22"/>
          <w:szCs w:val="22"/>
        </w:rPr>
        <w:t>8.2</w:t>
      </w:r>
      <w:r w:rsidRPr="00217C43">
        <w:rPr>
          <w:sz w:val="22"/>
          <w:szCs w:val="22"/>
        </w:rPr>
        <w:t xml:space="preserve"> </w:t>
      </w:r>
      <w:r w:rsidRPr="00217C43">
        <w:rPr>
          <w:rFonts w:eastAsiaTheme="minorHAnsi"/>
          <w:sz w:val="22"/>
          <w:szCs w:val="22"/>
          <w:lang w:eastAsia="en-US"/>
        </w:rPr>
        <w:t xml:space="preserve">O fornecedor escolhido foi a empresa </w:t>
      </w:r>
      <w:r w:rsidRPr="00217C43">
        <w:rPr>
          <w:sz w:val="22"/>
          <w:szCs w:val="22"/>
        </w:rPr>
        <w:t>DM Auto Veículos LTDA</w:t>
      </w:r>
      <w:r w:rsidRPr="00217C43">
        <w:rPr>
          <w:rFonts w:eastAsiaTheme="minorHAnsi"/>
          <w:sz w:val="22"/>
          <w:szCs w:val="22"/>
          <w:lang w:eastAsia="en-US"/>
        </w:rPr>
        <w:t xml:space="preserve">, CNPJ </w:t>
      </w:r>
      <w:r w:rsidR="00217C43" w:rsidRPr="00217C43">
        <w:rPr>
          <w:rFonts w:eastAsiaTheme="minorHAnsi"/>
          <w:sz w:val="22"/>
          <w:szCs w:val="22"/>
          <w:lang w:eastAsia="en-US"/>
        </w:rPr>
        <w:t>83.297.366/0001-00</w:t>
      </w:r>
      <w:r w:rsidRPr="00217C43">
        <w:rPr>
          <w:rFonts w:eastAsiaTheme="minorHAnsi"/>
          <w:sz w:val="22"/>
          <w:szCs w:val="22"/>
          <w:lang w:eastAsia="en-US"/>
        </w:rPr>
        <w:t xml:space="preserve">, com sede na </w:t>
      </w:r>
      <w:r w:rsidR="00217C43" w:rsidRPr="00217C43">
        <w:rPr>
          <w:rFonts w:eastAsiaTheme="minorHAnsi"/>
          <w:sz w:val="22"/>
          <w:szCs w:val="22"/>
          <w:lang w:eastAsia="en-US"/>
        </w:rPr>
        <w:t>Avenida Getúlio Dorneles Vargas, nº 2790</w:t>
      </w:r>
      <w:r w:rsidRPr="00217C43">
        <w:rPr>
          <w:rFonts w:eastAsiaTheme="minorHAnsi"/>
          <w:sz w:val="22"/>
          <w:szCs w:val="22"/>
          <w:lang w:eastAsia="en-US"/>
        </w:rPr>
        <w:t xml:space="preserve">, </w:t>
      </w:r>
      <w:r w:rsidR="00217C43" w:rsidRPr="00217C43">
        <w:rPr>
          <w:rFonts w:eastAsiaTheme="minorHAnsi"/>
          <w:sz w:val="22"/>
          <w:szCs w:val="22"/>
          <w:lang w:eastAsia="en-US"/>
        </w:rPr>
        <w:t>C</w:t>
      </w:r>
      <w:r w:rsidRPr="00217C43">
        <w:rPr>
          <w:rFonts w:eastAsiaTheme="minorHAnsi"/>
          <w:sz w:val="22"/>
          <w:szCs w:val="22"/>
          <w:lang w:eastAsia="en-US"/>
        </w:rPr>
        <w:t xml:space="preserve">entro, Chapecó/SC. A escolha </w:t>
      </w:r>
      <w:r w:rsidR="006045F5">
        <w:rPr>
          <w:rFonts w:eastAsiaTheme="minorHAnsi"/>
          <w:sz w:val="22"/>
          <w:szCs w:val="22"/>
          <w:lang w:eastAsia="en-US"/>
        </w:rPr>
        <w:t>d</w:t>
      </w:r>
      <w:r w:rsidRPr="00217C43">
        <w:rPr>
          <w:rFonts w:eastAsiaTheme="minorHAnsi"/>
          <w:sz w:val="22"/>
          <w:szCs w:val="22"/>
          <w:lang w:eastAsia="en-US"/>
        </w:rPr>
        <w:t xml:space="preserve">o fornecedor </w:t>
      </w:r>
      <w:r w:rsidR="006045F5">
        <w:rPr>
          <w:rFonts w:eastAsiaTheme="minorHAnsi"/>
          <w:sz w:val="22"/>
          <w:szCs w:val="22"/>
          <w:lang w:eastAsia="en-US"/>
        </w:rPr>
        <w:t xml:space="preserve">se </w:t>
      </w:r>
      <w:r w:rsidRPr="00217C43">
        <w:rPr>
          <w:rFonts w:eastAsiaTheme="minorHAnsi"/>
          <w:sz w:val="22"/>
          <w:szCs w:val="22"/>
          <w:lang w:eastAsia="en-US"/>
        </w:rPr>
        <w:t xml:space="preserve">justifica em razão de </w:t>
      </w:r>
      <w:r w:rsidR="006045F5">
        <w:rPr>
          <w:rFonts w:eastAsiaTheme="minorHAnsi"/>
          <w:sz w:val="22"/>
          <w:szCs w:val="22"/>
          <w:lang w:eastAsia="en-US"/>
        </w:rPr>
        <w:t xml:space="preserve">se tratar de </w:t>
      </w:r>
      <w:r w:rsidR="006045F5">
        <w:rPr>
          <w:rFonts w:eastAsiaTheme="minorHAnsi"/>
          <w:color w:val="000000"/>
          <w:sz w:val="22"/>
          <w:szCs w:val="22"/>
          <w:lang w:eastAsia="en-US"/>
        </w:rPr>
        <w:t>c</w:t>
      </w:r>
      <w:r w:rsidRPr="0081244E">
        <w:rPr>
          <w:rFonts w:eastAsiaTheme="minorHAnsi"/>
          <w:color w:val="000000"/>
          <w:sz w:val="22"/>
          <w:szCs w:val="22"/>
          <w:lang w:eastAsia="en-US"/>
        </w:rPr>
        <w:t>oncessionária autorizada de veículos da marca Chevrolet</w:t>
      </w:r>
      <w:r w:rsidR="006045F5">
        <w:rPr>
          <w:rFonts w:eastAsiaTheme="minorHAnsi"/>
          <w:color w:val="000000"/>
          <w:sz w:val="22"/>
          <w:szCs w:val="22"/>
          <w:lang w:eastAsia="en-US"/>
        </w:rPr>
        <w:t>, além</w:t>
      </w:r>
      <w:r w:rsidRPr="0081244E">
        <w:rPr>
          <w:rFonts w:eastAsiaTheme="minorHAnsi"/>
          <w:color w:val="000000"/>
          <w:sz w:val="22"/>
          <w:szCs w:val="22"/>
          <w:lang w:eastAsia="en-US"/>
        </w:rPr>
        <w:t xml:space="preserve"> </w:t>
      </w:r>
      <w:r w:rsidR="006045F5">
        <w:rPr>
          <w:rFonts w:eastAsiaTheme="minorHAnsi"/>
          <w:color w:val="000000"/>
          <w:sz w:val="22"/>
          <w:szCs w:val="22"/>
          <w:lang w:eastAsia="en-US"/>
        </w:rPr>
        <w:t>de ser a de</w:t>
      </w:r>
      <w:r w:rsidR="006045F5">
        <w:rPr>
          <w:color w:val="000000"/>
          <w:sz w:val="22"/>
          <w:szCs w:val="22"/>
        </w:rPr>
        <w:t xml:space="preserve"> localidade </w:t>
      </w:r>
      <w:r w:rsidRPr="0081244E">
        <w:rPr>
          <w:color w:val="000000"/>
          <w:sz w:val="22"/>
          <w:szCs w:val="22"/>
        </w:rPr>
        <w:t xml:space="preserve">mais próxima </w:t>
      </w:r>
      <w:r w:rsidR="006045F5">
        <w:rPr>
          <w:color w:val="000000"/>
          <w:sz w:val="22"/>
          <w:szCs w:val="22"/>
        </w:rPr>
        <w:t>deste município</w:t>
      </w:r>
      <w:r w:rsidRPr="0081244E">
        <w:rPr>
          <w:color w:val="000000"/>
          <w:sz w:val="22"/>
          <w:szCs w:val="22"/>
        </w:rPr>
        <w:t xml:space="preserve"> neste ramo.</w:t>
      </w:r>
    </w:p>
    <w:p w14:paraId="7A84BB24" w14:textId="77777777" w:rsidR="001520DB" w:rsidRPr="000520E3" w:rsidRDefault="001520DB" w:rsidP="00F70ECA">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4F25F9C2" w14:textId="0F94D736" w:rsidR="00B93F5B" w:rsidRPr="000520E3" w:rsidRDefault="00217C43" w:rsidP="00F70ECA">
      <w:pPr>
        <w:pStyle w:val="Ttulo1"/>
        <w:shd w:val="clear" w:color="auto" w:fill="A5A5A5" w:themeFill="accent3"/>
        <w:spacing w:before="0" w:line="240" w:lineRule="auto"/>
        <w:rPr>
          <w:rFonts w:ascii="Times New Roman" w:hAnsi="Times New Roman" w:cs="Times New Roman"/>
          <w:sz w:val="22"/>
          <w:szCs w:val="22"/>
        </w:rPr>
      </w:pPr>
      <w:bookmarkStart w:id="7" w:name="_Toc133144344"/>
      <w:r>
        <w:rPr>
          <w:rFonts w:ascii="Times New Roman" w:hAnsi="Times New Roman" w:cs="Times New Roman"/>
          <w:sz w:val="22"/>
          <w:szCs w:val="22"/>
        </w:rPr>
        <w:t>9</w:t>
      </w:r>
      <w:r w:rsidR="00B93F5B" w:rsidRPr="000520E3">
        <w:rPr>
          <w:rFonts w:ascii="Times New Roman" w:hAnsi="Times New Roman" w:cs="Times New Roman"/>
          <w:sz w:val="22"/>
          <w:szCs w:val="22"/>
        </w:rPr>
        <w:t>) INFRAÇÕES E SANÇÕES ADMINISTRATIVAS</w:t>
      </w:r>
      <w:bookmarkEnd w:id="7"/>
    </w:p>
    <w:p w14:paraId="339822AC" w14:textId="1123E3B4" w:rsidR="00CE5F6D" w:rsidRPr="000520E3" w:rsidRDefault="00217C43" w:rsidP="00F70ECA">
      <w:pPr>
        <w:tabs>
          <w:tab w:val="left" w:pos="1134"/>
        </w:tabs>
        <w:spacing w:after="0" w:line="240" w:lineRule="auto"/>
        <w:jc w:val="both"/>
        <w:rPr>
          <w:rFonts w:ascii="Times New Roman" w:hAnsi="Times New Roman" w:cs="Times New Roman"/>
        </w:rPr>
      </w:pPr>
      <w:r>
        <w:rPr>
          <w:rFonts w:ascii="Times New Roman" w:hAnsi="Times New Roman" w:cs="Times New Roman"/>
          <w:b/>
        </w:rPr>
        <w:t>9</w:t>
      </w:r>
      <w:r w:rsidR="00CE5F6D" w:rsidRPr="000520E3">
        <w:rPr>
          <w:rFonts w:ascii="Times New Roman" w:hAnsi="Times New Roman" w:cs="Times New Roman"/>
          <w:b/>
        </w:rPr>
        <w:t>.1</w:t>
      </w:r>
      <w:r w:rsidR="00CE5F6D" w:rsidRPr="000520E3">
        <w:rPr>
          <w:rFonts w:ascii="Times New Roman" w:hAnsi="Times New Roman" w:cs="Times New Roman"/>
          <w:b/>
          <w:bCs/>
        </w:rPr>
        <w:t> </w:t>
      </w:r>
      <w:r w:rsidR="00CE5F6D" w:rsidRPr="000520E3">
        <w:rPr>
          <w:rFonts w:ascii="Times New Roman" w:hAnsi="Times New Roman" w:cs="Times New Roman"/>
        </w:rPr>
        <w:t>O licitante ou o contratado será responsabilizado administrativamente pelas infrações cometidas, com aplicação das seguintes sanções (</w:t>
      </w:r>
      <w:hyperlink r:id="rId10" w:anchor="art155" w:history="1">
        <w:r w:rsidR="00CE5F6D" w:rsidRPr="000520E3">
          <w:rPr>
            <w:rStyle w:val="Hyperlink"/>
            <w:rFonts w:ascii="Times New Roman" w:hAnsi="Times New Roman" w:cs="Times New Roman"/>
            <w:color w:val="auto"/>
          </w:rPr>
          <w:t>art. 155 e 156 da Lei nº 14.133/2021</w:t>
        </w:r>
      </w:hyperlink>
      <w:r w:rsidR="00CE5F6D" w:rsidRPr="000520E3">
        <w:rPr>
          <w:rFonts w:ascii="Times New Roman" w:hAnsi="Times New Roman" w:cs="Times New Roman"/>
        </w:rPr>
        <w:t>):</w:t>
      </w:r>
    </w:p>
    <w:p w14:paraId="6E76EE8F"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8" w:name="art155i"/>
      <w:bookmarkEnd w:id="8"/>
      <w:r w:rsidRPr="000520E3">
        <w:rPr>
          <w:rFonts w:ascii="Times New Roman" w:hAnsi="Times New Roman" w:cs="Times New Roman"/>
        </w:rPr>
        <w:t>Dar causa à inexecução parcial do contrato:</w:t>
      </w:r>
    </w:p>
    <w:p w14:paraId="63AAC820"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9" w:name="art155ii"/>
      <w:bookmarkEnd w:id="9"/>
      <w:r w:rsidRPr="000520E3">
        <w:rPr>
          <w:rFonts w:ascii="Times New Roman" w:hAnsi="Times New Roman" w:cs="Times New Roman"/>
        </w:rPr>
        <w:t>Dar causa à inexecução parcial do contrato que cause grave dano à Administração, ao funcionamento dos serviços públicos ou ao interesse coletivo;</w:t>
      </w:r>
    </w:p>
    <w:p w14:paraId="29CC6E49"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0" w:name="art155iii"/>
      <w:bookmarkEnd w:id="10"/>
      <w:r w:rsidRPr="000520E3">
        <w:rPr>
          <w:rFonts w:ascii="Times New Roman" w:hAnsi="Times New Roman" w:cs="Times New Roman"/>
        </w:rPr>
        <w:t>Dar causa à inexecução total do contrato;</w:t>
      </w:r>
    </w:p>
    <w:p w14:paraId="22AFA742"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1" w:name="art155iv"/>
      <w:bookmarkEnd w:id="11"/>
      <w:r w:rsidRPr="000520E3">
        <w:rPr>
          <w:rFonts w:ascii="Times New Roman" w:hAnsi="Times New Roman" w:cs="Times New Roman"/>
        </w:rPr>
        <w:t>Deixar de entregar a documentação exigida para o certame;</w:t>
      </w:r>
    </w:p>
    <w:p w14:paraId="47B0666B"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2" w:name="art155v"/>
      <w:bookmarkEnd w:id="12"/>
      <w:r w:rsidRPr="000520E3">
        <w:rPr>
          <w:rFonts w:ascii="Times New Roman" w:hAnsi="Times New Roman" w:cs="Times New Roman"/>
        </w:rPr>
        <w:t>Não manter a proposta, salvo em decorrência de fato superveniente devidamente justificado;</w:t>
      </w:r>
    </w:p>
    <w:p w14:paraId="5555EFBC"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3" w:name="art155vi"/>
      <w:bookmarkEnd w:id="13"/>
      <w:r w:rsidRPr="000520E3">
        <w:rPr>
          <w:rFonts w:ascii="Times New Roman" w:hAnsi="Times New Roman" w:cs="Times New Roman"/>
        </w:rPr>
        <w:t>Não celebrar o contrato ou não entregar a documentação exigida para a contratação, quando convocado dentro do prazo de validade de sua proposta;</w:t>
      </w:r>
    </w:p>
    <w:p w14:paraId="5CDAE978"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4" w:name="art155vii"/>
      <w:bookmarkEnd w:id="14"/>
      <w:r w:rsidRPr="000520E3">
        <w:rPr>
          <w:rFonts w:ascii="Times New Roman" w:hAnsi="Times New Roman" w:cs="Times New Roman"/>
        </w:rPr>
        <w:t>Ensejar o retardamento da execução ou da entrega do objeto da licitação sem motivo justificado;</w:t>
      </w:r>
    </w:p>
    <w:p w14:paraId="553B8931"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5" w:name="art155viii"/>
      <w:bookmarkEnd w:id="15"/>
      <w:r w:rsidRPr="000520E3">
        <w:rPr>
          <w:rFonts w:ascii="Times New Roman" w:hAnsi="Times New Roman" w:cs="Times New Roman"/>
        </w:rPr>
        <w:lastRenderedPageBreak/>
        <w:t>Apresentar declaração ou documentação falsa exigida para o certame ou prestar declaração falsa durante a licitação ou a execução do contrato;</w:t>
      </w:r>
    </w:p>
    <w:p w14:paraId="680B0C84"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6" w:name="art155ix"/>
      <w:bookmarkEnd w:id="16"/>
      <w:r w:rsidRPr="000520E3">
        <w:rPr>
          <w:rFonts w:ascii="Times New Roman" w:hAnsi="Times New Roman" w:cs="Times New Roman"/>
        </w:rPr>
        <w:t>Fraudar a licitação ou praticar ato fraudulento na execução do contrato;</w:t>
      </w:r>
    </w:p>
    <w:p w14:paraId="0AEC1D7E"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7" w:name="art155x"/>
      <w:bookmarkEnd w:id="17"/>
      <w:r w:rsidRPr="000520E3">
        <w:rPr>
          <w:rFonts w:ascii="Times New Roman" w:hAnsi="Times New Roman" w:cs="Times New Roman"/>
        </w:rPr>
        <w:t>Comportar-se de modo inidôneo ou cometer fraude de qualquer natureza;</w:t>
      </w:r>
    </w:p>
    <w:p w14:paraId="1F340FB7"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8" w:name="art155xi"/>
      <w:bookmarkEnd w:id="18"/>
      <w:r w:rsidRPr="000520E3">
        <w:rPr>
          <w:rFonts w:ascii="Times New Roman" w:hAnsi="Times New Roman" w:cs="Times New Roman"/>
        </w:rPr>
        <w:t>Praticar atos ilícitos com vistas a frustrar os objetivos da licitação;</w:t>
      </w:r>
    </w:p>
    <w:p w14:paraId="2B4BA803" w14:textId="77777777" w:rsidR="00CE5F6D" w:rsidRPr="000520E3" w:rsidRDefault="00CE5F6D" w:rsidP="00F70ECA">
      <w:pPr>
        <w:pStyle w:val="PargrafodaLista"/>
        <w:numPr>
          <w:ilvl w:val="0"/>
          <w:numId w:val="43"/>
        </w:numPr>
        <w:tabs>
          <w:tab w:val="left" w:pos="567"/>
        </w:tabs>
        <w:spacing w:after="0" w:line="240" w:lineRule="auto"/>
        <w:ind w:left="0" w:firstLine="0"/>
        <w:jc w:val="both"/>
        <w:rPr>
          <w:rFonts w:ascii="Times New Roman" w:hAnsi="Times New Roman" w:cs="Times New Roman"/>
        </w:rPr>
      </w:pPr>
      <w:bookmarkStart w:id="19" w:name="art155xii"/>
      <w:bookmarkEnd w:id="19"/>
      <w:r w:rsidRPr="000520E3">
        <w:rPr>
          <w:rFonts w:ascii="Times New Roman" w:hAnsi="Times New Roman" w:cs="Times New Roman"/>
        </w:rPr>
        <w:t>Praticar ato lesivo previsto no </w:t>
      </w:r>
      <w:hyperlink r:id="rId11" w:anchor="art5" w:history="1">
        <w:r w:rsidRPr="000520E3">
          <w:rPr>
            <w:rStyle w:val="Hyperlink"/>
            <w:rFonts w:ascii="Times New Roman" w:hAnsi="Times New Roman" w:cs="Times New Roman"/>
            <w:color w:val="auto"/>
          </w:rPr>
          <w:t>art. 5º da Lei nº 12.846, de 1º de agosto de 2013</w:t>
        </w:r>
      </w:hyperlink>
      <w:r w:rsidRPr="000520E3">
        <w:rPr>
          <w:rFonts w:ascii="Times New Roman" w:hAnsi="Times New Roman" w:cs="Times New Roman"/>
        </w:rPr>
        <w:t>.</w:t>
      </w:r>
    </w:p>
    <w:p w14:paraId="10794E57" w14:textId="2BBE9A83" w:rsidR="00CE5F6D" w:rsidRPr="000520E3" w:rsidRDefault="00217C43" w:rsidP="00F70ECA">
      <w:pPr>
        <w:tabs>
          <w:tab w:val="left" w:pos="1134"/>
        </w:tabs>
        <w:spacing w:after="0" w:line="240" w:lineRule="auto"/>
        <w:jc w:val="both"/>
        <w:rPr>
          <w:rFonts w:ascii="Times New Roman" w:hAnsi="Times New Roman" w:cs="Times New Roman"/>
        </w:rPr>
      </w:pPr>
      <w:bookmarkStart w:id="20" w:name="art156"/>
      <w:bookmarkEnd w:id="20"/>
      <w:r>
        <w:rPr>
          <w:rFonts w:ascii="Times New Roman" w:hAnsi="Times New Roman" w:cs="Times New Roman"/>
          <w:b/>
        </w:rPr>
        <w:t>9</w:t>
      </w:r>
      <w:r w:rsidR="00CE5F6D" w:rsidRPr="000520E3">
        <w:rPr>
          <w:rFonts w:ascii="Times New Roman" w:hAnsi="Times New Roman" w:cs="Times New Roman"/>
          <w:b/>
        </w:rPr>
        <w:t>.2</w:t>
      </w:r>
      <w:r w:rsidR="00CE5F6D" w:rsidRPr="000520E3">
        <w:rPr>
          <w:rFonts w:ascii="Times New Roman" w:hAnsi="Times New Roman" w:cs="Times New Roman"/>
        </w:rPr>
        <w:t xml:space="preserve"> Serão aplicadas as seguintes penalidades às penalidades/sanções acima indicadas no item </w:t>
      </w:r>
      <w:r w:rsidR="009152A9" w:rsidRPr="000520E3">
        <w:rPr>
          <w:rFonts w:ascii="Times New Roman" w:hAnsi="Times New Roman" w:cs="Times New Roman"/>
        </w:rPr>
        <w:t>9</w:t>
      </w:r>
      <w:r w:rsidR="00CE5F6D" w:rsidRPr="000520E3">
        <w:rPr>
          <w:rFonts w:ascii="Times New Roman" w:hAnsi="Times New Roman" w:cs="Times New Roman"/>
        </w:rPr>
        <w:t>.1:</w:t>
      </w:r>
    </w:p>
    <w:tbl>
      <w:tblPr>
        <w:tblStyle w:val="Tabelacomgrade"/>
        <w:tblW w:w="8784" w:type="dxa"/>
        <w:tblLook w:val="04A0" w:firstRow="1" w:lastRow="0" w:firstColumn="1" w:lastColumn="0" w:noHBand="0" w:noVBand="1"/>
      </w:tblPr>
      <w:tblGrid>
        <w:gridCol w:w="3681"/>
        <w:gridCol w:w="5103"/>
      </w:tblGrid>
      <w:tr w:rsidR="00CE5F6D" w:rsidRPr="000520E3" w14:paraId="553485C5" w14:textId="77777777" w:rsidTr="005F2372">
        <w:tc>
          <w:tcPr>
            <w:tcW w:w="3681" w:type="dxa"/>
          </w:tcPr>
          <w:p w14:paraId="18BF0B84" w14:textId="77777777" w:rsidR="00CE5F6D" w:rsidRPr="000520E3" w:rsidRDefault="00CE5F6D" w:rsidP="00F70ECA">
            <w:pPr>
              <w:tabs>
                <w:tab w:val="left" w:pos="1134"/>
              </w:tabs>
              <w:jc w:val="center"/>
              <w:rPr>
                <w:rFonts w:ascii="Times New Roman" w:hAnsi="Times New Roman" w:cs="Times New Roman"/>
              </w:rPr>
            </w:pPr>
            <w:r w:rsidRPr="000520E3">
              <w:rPr>
                <w:rFonts w:ascii="Times New Roman" w:hAnsi="Times New Roman" w:cs="Times New Roman"/>
              </w:rPr>
              <w:t>Advertência (</w:t>
            </w:r>
            <w:hyperlink r:id="rId12" w:anchor="art156%C2%A72" w:history="1">
              <w:r w:rsidRPr="000520E3">
                <w:rPr>
                  <w:rStyle w:val="Hyperlink"/>
                  <w:rFonts w:ascii="Times New Roman" w:hAnsi="Times New Roman" w:cs="Times New Roman"/>
                  <w:color w:val="auto"/>
                </w:rPr>
                <w:t>art. 156, § 2º</w:t>
              </w:r>
            </w:hyperlink>
            <w:r w:rsidRPr="000520E3">
              <w:rPr>
                <w:rFonts w:ascii="Times New Roman" w:hAnsi="Times New Roman" w:cs="Times New Roman"/>
              </w:rPr>
              <w:t>).</w:t>
            </w:r>
          </w:p>
        </w:tc>
        <w:tc>
          <w:tcPr>
            <w:tcW w:w="5103" w:type="dxa"/>
          </w:tcPr>
          <w:p w14:paraId="74298B5C" w14:textId="77777777" w:rsidR="00CE5F6D" w:rsidRPr="000520E3" w:rsidRDefault="00CE5F6D" w:rsidP="00F70ECA">
            <w:pPr>
              <w:tabs>
                <w:tab w:val="left" w:pos="1134"/>
              </w:tabs>
              <w:jc w:val="center"/>
              <w:rPr>
                <w:rFonts w:ascii="Times New Roman" w:hAnsi="Times New Roman" w:cs="Times New Roman"/>
              </w:rPr>
            </w:pPr>
            <w:r w:rsidRPr="000520E3">
              <w:rPr>
                <w:rFonts w:ascii="Times New Roman" w:hAnsi="Times New Roman" w:cs="Times New Roman"/>
              </w:rPr>
              <w:t>Item I</w:t>
            </w:r>
          </w:p>
          <w:p w14:paraId="78D44267" w14:textId="77777777" w:rsidR="00CE5F6D" w:rsidRPr="000520E3" w:rsidRDefault="00CE5F6D" w:rsidP="00F70ECA">
            <w:pPr>
              <w:tabs>
                <w:tab w:val="left" w:pos="1134"/>
              </w:tabs>
              <w:jc w:val="both"/>
              <w:rPr>
                <w:rFonts w:ascii="Times New Roman" w:hAnsi="Times New Roman" w:cs="Times New Roman"/>
              </w:rPr>
            </w:pPr>
          </w:p>
          <w:p w14:paraId="02045E89" w14:textId="6C770F7E" w:rsidR="00CE5F6D" w:rsidRPr="000520E3" w:rsidRDefault="00CE5F6D" w:rsidP="00F70ECA">
            <w:pPr>
              <w:tabs>
                <w:tab w:val="left" w:pos="1134"/>
              </w:tabs>
              <w:jc w:val="both"/>
              <w:rPr>
                <w:rFonts w:ascii="Times New Roman" w:hAnsi="Times New Roman" w:cs="Times New Roman"/>
              </w:rPr>
            </w:pPr>
            <w:r w:rsidRPr="000520E3">
              <w:rPr>
                <w:rFonts w:ascii="Times New Roman" w:hAnsi="Times New Roman" w:cs="Times New Roman"/>
              </w:rPr>
              <w:t xml:space="preserve">Obs. 1: </w:t>
            </w:r>
            <w:r w:rsidR="008A3925">
              <w:rPr>
                <w:rFonts w:ascii="Times New Roman" w:hAnsi="Times New Roman" w:cs="Times New Roman"/>
              </w:rPr>
              <w:t>Exclusivamente por inexecução parcial do contrato, q</w:t>
            </w:r>
            <w:r w:rsidRPr="000520E3">
              <w:rPr>
                <w:rFonts w:ascii="Times New Roman" w:hAnsi="Times New Roman" w:cs="Times New Roman"/>
              </w:rPr>
              <w:t xml:space="preserve">uando não se justificar a imposição de penalidade mais grave </w:t>
            </w:r>
          </w:p>
          <w:p w14:paraId="7CAB5DA5" w14:textId="77777777" w:rsidR="00CE5F6D" w:rsidRPr="000520E3" w:rsidRDefault="00CE5F6D" w:rsidP="00F70ECA">
            <w:pPr>
              <w:tabs>
                <w:tab w:val="left" w:pos="1134"/>
              </w:tabs>
              <w:jc w:val="both"/>
              <w:rPr>
                <w:rFonts w:ascii="Times New Roman" w:hAnsi="Times New Roman" w:cs="Times New Roman"/>
              </w:rPr>
            </w:pPr>
            <w:r w:rsidRPr="000520E3">
              <w:rPr>
                <w:rFonts w:ascii="Times New Roman" w:hAnsi="Times New Roman" w:cs="Times New Roman"/>
              </w:rPr>
              <w:t>Obs. 2: Pode ser aplicada cumulativamente com multa (</w:t>
            </w:r>
            <w:hyperlink r:id="rId13" w:anchor="art156%C2%A77" w:history="1">
              <w:r w:rsidRPr="000520E3">
                <w:rPr>
                  <w:rStyle w:val="Hyperlink"/>
                  <w:rFonts w:ascii="Times New Roman" w:hAnsi="Times New Roman" w:cs="Times New Roman"/>
                  <w:color w:val="auto"/>
                </w:rPr>
                <w:t>art. 156, § 7º</w:t>
              </w:r>
            </w:hyperlink>
            <w:r w:rsidRPr="000520E3">
              <w:rPr>
                <w:rFonts w:ascii="Times New Roman" w:hAnsi="Times New Roman" w:cs="Times New Roman"/>
              </w:rPr>
              <w:t>).</w:t>
            </w:r>
          </w:p>
        </w:tc>
      </w:tr>
      <w:tr w:rsidR="00CE5F6D" w:rsidRPr="000520E3" w14:paraId="7A4E10BE" w14:textId="77777777" w:rsidTr="005F2372">
        <w:tc>
          <w:tcPr>
            <w:tcW w:w="3681" w:type="dxa"/>
          </w:tcPr>
          <w:p w14:paraId="5AFCA6AA" w14:textId="77777777" w:rsidR="00CE5F6D" w:rsidRPr="000520E3" w:rsidRDefault="00CE5F6D" w:rsidP="00F70ECA">
            <w:pPr>
              <w:tabs>
                <w:tab w:val="left" w:pos="1134"/>
              </w:tabs>
              <w:jc w:val="center"/>
              <w:rPr>
                <w:rFonts w:ascii="Times New Roman" w:hAnsi="Times New Roman" w:cs="Times New Roman"/>
                <w:color w:val="FF0000"/>
              </w:rPr>
            </w:pPr>
            <w:r w:rsidRPr="000520E3">
              <w:rPr>
                <w:rFonts w:ascii="Times New Roman" w:hAnsi="Times New Roman" w:cs="Times New Roman"/>
              </w:rPr>
              <w:t xml:space="preserve">Multa de 5% </w:t>
            </w:r>
          </w:p>
        </w:tc>
        <w:tc>
          <w:tcPr>
            <w:tcW w:w="5103" w:type="dxa"/>
          </w:tcPr>
          <w:p w14:paraId="2992A844" w14:textId="77777777" w:rsidR="00CE5F6D" w:rsidRPr="000520E3" w:rsidRDefault="00CE5F6D" w:rsidP="00F70ECA">
            <w:pPr>
              <w:tabs>
                <w:tab w:val="left" w:pos="1134"/>
              </w:tabs>
              <w:jc w:val="center"/>
              <w:rPr>
                <w:rFonts w:ascii="Times New Roman" w:hAnsi="Times New Roman" w:cs="Times New Roman"/>
              </w:rPr>
            </w:pPr>
            <w:r w:rsidRPr="000520E3">
              <w:rPr>
                <w:rFonts w:ascii="Times New Roman" w:hAnsi="Times New Roman" w:cs="Times New Roman"/>
              </w:rPr>
              <w:t>Qualquer infração (</w:t>
            </w:r>
            <w:hyperlink r:id="rId14" w:anchor="art156%C2%A73" w:history="1">
              <w:r w:rsidRPr="000520E3">
                <w:rPr>
                  <w:rStyle w:val="Hyperlink"/>
                  <w:rFonts w:ascii="Times New Roman" w:hAnsi="Times New Roman" w:cs="Times New Roman"/>
                  <w:color w:val="auto"/>
                </w:rPr>
                <w:t>art. 156, § 3º</w:t>
              </w:r>
            </w:hyperlink>
            <w:r w:rsidRPr="000520E3">
              <w:rPr>
                <w:rFonts w:ascii="Times New Roman" w:hAnsi="Times New Roman" w:cs="Times New Roman"/>
              </w:rPr>
              <w:t>).</w:t>
            </w:r>
          </w:p>
        </w:tc>
      </w:tr>
      <w:tr w:rsidR="00CE5F6D" w:rsidRPr="000520E3" w14:paraId="760A72D9" w14:textId="77777777" w:rsidTr="005F2372">
        <w:tc>
          <w:tcPr>
            <w:tcW w:w="3681" w:type="dxa"/>
          </w:tcPr>
          <w:p w14:paraId="1FE53346" w14:textId="77777777" w:rsidR="00CE5F6D" w:rsidRPr="000520E3" w:rsidRDefault="00CE5F6D" w:rsidP="00F70ECA">
            <w:pPr>
              <w:tabs>
                <w:tab w:val="left" w:pos="1134"/>
              </w:tabs>
              <w:jc w:val="center"/>
              <w:rPr>
                <w:rFonts w:ascii="Times New Roman" w:hAnsi="Times New Roman" w:cs="Times New Roman"/>
              </w:rPr>
            </w:pPr>
            <w:r w:rsidRPr="000520E3">
              <w:rPr>
                <w:rFonts w:ascii="Times New Roman" w:hAnsi="Times New Roman" w:cs="Times New Roman"/>
              </w:rPr>
              <w:t>Impedimento de licitar e contratar no âmbito da Administração Pública direta e indireta do Município de Palmitos SC, pelo prazo máximo de 3 (três) anos (</w:t>
            </w:r>
            <w:hyperlink r:id="rId15" w:anchor="art156%C2%A74" w:history="1">
              <w:r w:rsidRPr="000520E3">
                <w:rPr>
                  <w:rStyle w:val="Hyperlink"/>
                  <w:rFonts w:ascii="Times New Roman" w:hAnsi="Times New Roman" w:cs="Times New Roman"/>
                  <w:color w:val="auto"/>
                </w:rPr>
                <w:t>art. 156, § 4º</w:t>
              </w:r>
            </w:hyperlink>
            <w:r w:rsidRPr="000520E3">
              <w:rPr>
                <w:rFonts w:ascii="Times New Roman" w:hAnsi="Times New Roman" w:cs="Times New Roman"/>
              </w:rPr>
              <w:t>).</w:t>
            </w:r>
          </w:p>
        </w:tc>
        <w:tc>
          <w:tcPr>
            <w:tcW w:w="5103" w:type="dxa"/>
          </w:tcPr>
          <w:p w14:paraId="36ECCDC9" w14:textId="77777777" w:rsidR="00CE5F6D" w:rsidRPr="000520E3" w:rsidRDefault="00CE5F6D" w:rsidP="00F70ECA">
            <w:pPr>
              <w:tabs>
                <w:tab w:val="left" w:pos="1134"/>
              </w:tabs>
              <w:jc w:val="center"/>
              <w:rPr>
                <w:rFonts w:ascii="Times New Roman" w:hAnsi="Times New Roman" w:cs="Times New Roman"/>
              </w:rPr>
            </w:pPr>
            <w:r w:rsidRPr="000520E3">
              <w:rPr>
                <w:rFonts w:ascii="Times New Roman" w:hAnsi="Times New Roman" w:cs="Times New Roman"/>
              </w:rPr>
              <w:t>Itens II, III, IV, V, VI e VII</w:t>
            </w:r>
          </w:p>
          <w:p w14:paraId="359F6B31" w14:textId="77777777" w:rsidR="00CE5F6D" w:rsidRPr="000520E3" w:rsidRDefault="00CE5F6D" w:rsidP="00F70ECA">
            <w:pPr>
              <w:tabs>
                <w:tab w:val="left" w:pos="1134"/>
              </w:tabs>
              <w:jc w:val="both"/>
              <w:rPr>
                <w:rFonts w:ascii="Times New Roman" w:hAnsi="Times New Roman" w:cs="Times New Roman"/>
              </w:rPr>
            </w:pPr>
          </w:p>
          <w:p w14:paraId="3FE0021B" w14:textId="77777777" w:rsidR="00CE5F6D" w:rsidRPr="000520E3" w:rsidRDefault="00CE5F6D" w:rsidP="00F70ECA">
            <w:pPr>
              <w:tabs>
                <w:tab w:val="left" w:pos="1134"/>
              </w:tabs>
              <w:jc w:val="both"/>
              <w:rPr>
                <w:rFonts w:ascii="Times New Roman" w:hAnsi="Times New Roman" w:cs="Times New Roman"/>
              </w:rPr>
            </w:pPr>
            <w:r w:rsidRPr="000520E3">
              <w:rPr>
                <w:rFonts w:ascii="Times New Roman" w:hAnsi="Times New Roman" w:cs="Times New Roman"/>
              </w:rPr>
              <w:t>Obs. 1: Quando não se justificar a imposição de penalidade mais grave.</w:t>
            </w:r>
          </w:p>
          <w:p w14:paraId="0FBD8E58" w14:textId="77777777" w:rsidR="00CE5F6D" w:rsidRPr="000520E3" w:rsidRDefault="00CE5F6D" w:rsidP="00F70ECA">
            <w:pPr>
              <w:tabs>
                <w:tab w:val="left" w:pos="1134"/>
              </w:tabs>
              <w:jc w:val="both"/>
              <w:rPr>
                <w:rFonts w:ascii="Times New Roman" w:hAnsi="Times New Roman" w:cs="Times New Roman"/>
              </w:rPr>
            </w:pPr>
            <w:r w:rsidRPr="000520E3">
              <w:rPr>
                <w:rFonts w:ascii="Times New Roman" w:hAnsi="Times New Roman" w:cs="Times New Roman"/>
              </w:rPr>
              <w:t>Obs. 2: Pode ser aplicada cumulativamente com multa (</w:t>
            </w:r>
            <w:hyperlink r:id="rId16" w:anchor="art156%C2%A77" w:history="1">
              <w:r w:rsidRPr="000520E3">
                <w:rPr>
                  <w:rStyle w:val="Hyperlink"/>
                  <w:rFonts w:ascii="Times New Roman" w:hAnsi="Times New Roman" w:cs="Times New Roman"/>
                  <w:color w:val="auto"/>
                </w:rPr>
                <w:t>art. 156, § 7º</w:t>
              </w:r>
            </w:hyperlink>
            <w:r w:rsidRPr="000520E3">
              <w:rPr>
                <w:rFonts w:ascii="Times New Roman" w:hAnsi="Times New Roman" w:cs="Times New Roman"/>
              </w:rPr>
              <w:t>).</w:t>
            </w:r>
          </w:p>
        </w:tc>
      </w:tr>
      <w:tr w:rsidR="00CE5F6D" w:rsidRPr="000520E3" w14:paraId="772BBC2E" w14:textId="77777777" w:rsidTr="005F2372">
        <w:tc>
          <w:tcPr>
            <w:tcW w:w="3681" w:type="dxa"/>
          </w:tcPr>
          <w:p w14:paraId="09E4E778" w14:textId="77777777" w:rsidR="00CE5F6D" w:rsidRPr="000520E3" w:rsidRDefault="00CE5F6D" w:rsidP="00F70ECA">
            <w:pPr>
              <w:tabs>
                <w:tab w:val="left" w:pos="1134"/>
              </w:tabs>
              <w:jc w:val="center"/>
              <w:rPr>
                <w:rFonts w:ascii="Times New Roman" w:hAnsi="Times New Roman" w:cs="Times New Roman"/>
              </w:rPr>
            </w:pPr>
            <w:r w:rsidRPr="000520E3">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17" w:anchor="art156%C2%A75" w:history="1">
              <w:r w:rsidRPr="000520E3">
                <w:rPr>
                  <w:rStyle w:val="Hyperlink"/>
                  <w:rFonts w:ascii="Times New Roman" w:hAnsi="Times New Roman" w:cs="Times New Roman"/>
                  <w:color w:val="auto"/>
                </w:rPr>
                <w:t>art. 156, § 5º</w:t>
              </w:r>
            </w:hyperlink>
            <w:r w:rsidRPr="000520E3">
              <w:rPr>
                <w:rFonts w:ascii="Times New Roman" w:hAnsi="Times New Roman" w:cs="Times New Roman"/>
              </w:rPr>
              <w:t>).</w:t>
            </w:r>
          </w:p>
        </w:tc>
        <w:tc>
          <w:tcPr>
            <w:tcW w:w="5103" w:type="dxa"/>
          </w:tcPr>
          <w:p w14:paraId="2D90AB28" w14:textId="77777777" w:rsidR="00CE5F6D" w:rsidRPr="000520E3" w:rsidRDefault="00CE5F6D" w:rsidP="00F70ECA">
            <w:pPr>
              <w:tabs>
                <w:tab w:val="left" w:pos="1134"/>
              </w:tabs>
              <w:jc w:val="center"/>
              <w:rPr>
                <w:rFonts w:ascii="Times New Roman" w:hAnsi="Times New Roman" w:cs="Times New Roman"/>
              </w:rPr>
            </w:pPr>
            <w:r w:rsidRPr="000520E3">
              <w:rPr>
                <w:rFonts w:ascii="Times New Roman" w:hAnsi="Times New Roman" w:cs="Times New Roman"/>
              </w:rPr>
              <w:t>Itens VIII, IX, X, XI e XII</w:t>
            </w:r>
          </w:p>
          <w:p w14:paraId="2202D8BA" w14:textId="77777777" w:rsidR="00CE5F6D" w:rsidRPr="000520E3" w:rsidRDefault="00CE5F6D" w:rsidP="00F70ECA">
            <w:pPr>
              <w:tabs>
                <w:tab w:val="left" w:pos="1134"/>
              </w:tabs>
              <w:jc w:val="both"/>
              <w:rPr>
                <w:rFonts w:ascii="Times New Roman" w:hAnsi="Times New Roman" w:cs="Times New Roman"/>
              </w:rPr>
            </w:pPr>
          </w:p>
          <w:p w14:paraId="62411E13" w14:textId="77777777" w:rsidR="00CE5F6D" w:rsidRPr="000520E3" w:rsidRDefault="00CE5F6D" w:rsidP="00F70ECA">
            <w:pPr>
              <w:tabs>
                <w:tab w:val="left" w:pos="1134"/>
              </w:tabs>
              <w:jc w:val="both"/>
              <w:rPr>
                <w:rFonts w:ascii="Times New Roman" w:hAnsi="Times New Roman" w:cs="Times New Roman"/>
              </w:rPr>
            </w:pPr>
            <w:r w:rsidRPr="000520E3">
              <w:rPr>
                <w:rFonts w:ascii="Times New Roman" w:hAnsi="Times New Roman" w:cs="Times New Roman"/>
              </w:rPr>
              <w:t>Obs. 1: Pode ser aplicada cumulativamente com multa (</w:t>
            </w:r>
            <w:hyperlink r:id="rId18" w:anchor="art156%C2%A77" w:history="1">
              <w:r w:rsidRPr="000520E3">
                <w:rPr>
                  <w:rStyle w:val="Hyperlink"/>
                  <w:rFonts w:ascii="Times New Roman" w:hAnsi="Times New Roman" w:cs="Times New Roman"/>
                  <w:color w:val="auto"/>
                </w:rPr>
                <w:t>art. 156, § 7º</w:t>
              </w:r>
            </w:hyperlink>
            <w:r w:rsidRPr="000520E3">
              <w:rPr>
                <w:rFonts w:ascii="Times New Roman" w:hAnsi="Times New Roman" w:cs="Times New Roman"/>
              </w:rPr>
              <w:t>).</w:t>
            </w:r>
          </w:p>
        </w:tc>
      </w:tr>
    </w:tbl>
    <w:p w14:paraId="63DF2586" w14:textId="77777777" w:rsidR="00CE5F6D" w:rsidRPr="000520E3" w:rsidRDefault="00CE5F6D" w:rsidP="00F70ECA">
      <w:pPr>
        <w:tabs>
          <w:tab w:val="left" w:pos="1134"/>
        </w:tabs>
        <w:spacing w:after="0" w:line="240" w:lineRule="auto"/>
        <w:jc w:val="both"/>
        <w:rPr>
          <w:rFonts w:ascii="Times New Roman" w:hAnsi="Times New Roman" w:cs="Times New Roman"/>
          <w:b/>
        </w:rPr>
      </w:pPr>
    </w:p>
    <w:p w14:paraId="02AF666B" w14:textId="3E346A41" w:rsidR="00CE5F6D" w:rsidRPr="000520E3" w:rsidRDefault="00217C43" w:rsidP="00F70ECA">
      <w:pPr>
        <w:tabs>
          <w:tab w:val="left" w:pos="1134"/>
        </w:tabs>
        <w:spacing w:after="0" w:line="240" w:lineRule="auto"/>
        <w:jc w:val="both"/>
        <w:rPr>
          <w:rFonts w:ascii="Times New Roman" w:hAnsi="Times New Roman" w:cs="Times New Roman"/>
        </w:rPr>
      </w:pPr>
      <w:r>
        <w:rPr>
          <w:rFonts w:ascii="Times New Roman" w:hAnsi="Times New Roman" w:cs="Times New Roman"/>
          <w:b/>
        </w:rPr>
        <w:t>9</w:t>
      </w:r>
      <w:r w:rsidR="00CE5F6D" w:rsidRPr="000520E3">
        <w:rPr>
          <w:rFonts w:ascii="Times New Roman" w:hAnsi="Times New Roman" w:cs="Times New Roman"/>
          <w:b/>
        </w:rPr>
        <w:t>.3</w:t>
      </w:r>
      <w:r w:rsidR="00CE5F6D" w:rsidRPr="000520E3">
        <w:rPr>
          <w:rFonts w:ascii="Times New Roman" w:hAnsi="Times New Roman" w:cs="Times New Roman"/>
        </w:rPr>
        <w:t xml:space="preserve"> Na aplicação das sanções serão considerados os dispositivos </w:t>
      </w:r>
      <w:hyperlink r:id="rId19" w:anchor="art156%C2%A71" w:history="1">
        <w:r w:rsidR="00CE5F6D" w:rsidRPr="000520E3">
          <w:rPr>
            <w:rStyle w:val="Hyperlink"/>
            <w:rFonts w:ascii="Times New Roman" w:hAnsi="Times New Roman" w:cs="Times New Roman"/>
            <w:color w:val="auto"/>
          </w:rPr>
          <w:t>art. 156, § 1º da Lei nº 14.133/2021</w:t>
        </w:r>
      </w:hyperlink>
      <w:r w:rsidR="00CE5F6D" w:rsidRPr="000520E3">
        <w:rPr>
          <w:rFonts w:ascii="Times New Roman" w:hAnsi="Times New Roman" w:cs="Times New Roman"/>
        </w:rPr>
        <w:t>.</w:t>
      </w:r>
    </w:p>
    <w:p w14:paraId="1DF8B718" w14:textId="6C208912" w:rsidR="00CE5F6D" w:rsidRPr="000520E3" w:rsidRDefault="00217C43" w:rsidP="00F70ECA">
      <w:pPr>
        <w:tabs>
          <w:tab w:val="left" w:pos="1134"/>
        </w:tabs>
        <w:spacing w:after="0" w:line="240" w:lineRule="auto"/>
        <w:jc w:val="both"/>
        <w:rPr>
          <w:rFonts w:ascii="Times New Roman" w:hAnsi="Times New Roman" w:cs="Times New Roman"/>
        </w:rPr>
      </w:pPr>
      <w:r>
        <w:rPr>
          <w:rFonts w:ascii="Times New Roman" w:hAnsi="Times New Roman" w:cs="Times New Roman"/>
          <w:b/>
        </w:rPr>
        <w:t>9</w:t>
      </w:r>
      <w:r w:rsidR="00CE5F6D" w:rsidRPr="000520E3">
        <w:rPr>
          <w:rFonts w:ascii="Times New Roman" w:hAnsi="Times New Roman" w:cs="Times New Roman"/>
          <w:b/>
        </w:rPr>
        <w:t>.4</w:t>
      </w:r>
      <w:r w:rsidR="00CE5F6D" w:rsidRPr="000520E3">
        <w:rPr>
          <w:rFonts w:ascii="Times New Roman" w:hAnsi="Times New Roman" w:cs="Times New Roman"/>
        </w:rPr>
        <w:t xml:space="preserve"> Para aplicação das sanções gerais utilizados os dispositivos dos </w:t>
      </w:r>
      <w:hyperlink r:id="rId20" w:anchor="art156%C2%A76i" w:history="1">
        <w:proofErr w:type="spellStart"/>
        <w:r w:rsidR="00CE5F6D" w:rsidRPr="000520E3">
          <w:rPr>
            <w:rStyle w:val="Hyperlink"/>
            <w:rFonts w:ascii="Times New Roman" w:hAnsi="Times New Roman" w:cs="Times New Roman"/>
            <w:color w:val="auto"/>
          </w:rPr>
          <w:t>arts</w:t>
        </w:r>
        <w:proofErr w:type="spellEnd"/>
        <w:r w:rsidR="00CE5F6D" w:rsidRPr="000520E3">
          <w:rPr>
            <w:rStyle w:val="Hyperlink"/>
            <w:rFonts w:ascii="Times New Roman" w:hAnsi="Times New Roman" w:cs="Times New Roman"/>
            <w:color w:val="auto"/>
          </w:rPr>
          <w:t>. 156, § 6º, I</w:t>
        </w:r>
      </w:hyperlink>
      <w:r w:rsidR="00CE5F6D" w:rsidRPr="000520E3">
        <w:rPr>
          <w:rFonts w:ascii="Times New Roman" w:hAnsi="Times New Roman" w:cs="Times New Roman"/>
        </w:rPr>
        <w:t xml:space="preserve">, </w:t>
      </w:r>
      <w:hyperlink r:id="rId21" w:anchor="art157" w:history="1">
        <w:r w:rsidR="00CE5F6D" w:rsidRPr="000520E3">
          <w:rPr>
            <w:rStyle w:val="Hyperlink"/>
            <w:rFonts w:ascii="Times New Roman" w:hAnsi="Times New Roman" w:cs="Times New Roman"/>
            <w:color w:val="auto"/>
          </w:rPr>
          <w:t>157</w:t>
        </w:r>
      </w:hyperlink>
      <w:r w:rsidR="00CE5F6D" w:rsidRPr="000520E3">
        <w:rPr>
          <w:rFonts w:ascii="Times New Roman" w:hAnsi="Times New Roman" w:cs="Times New Roman"/>
        </w:rPr>
        <w:t xml:space="preserve"> e </w:t>
      </w:r>
      <w:hyperlink r:id="rId22" w:anchor="art158" w:history="1">
        <w:r w:rsidR="00CE5F6D" w:rsidRPr="000520E3">
          <w:rPr>
            <w:rStyle w:val="Hyperlink"/>
            <w:rFonts w:ascii="Times New Roman" w:hAnsi="Times New Roman" w:cs="Times New Roman"/>
            <w:color w:val="auto"/>
          </w:rPr>
          <w:t>158</w:t>
        </w:r>
      </w:hyperlink>
      <w:r w:rsidR="00CE5F6D" w:rsidRPr="000520E3">
        <w:rPr>
          <w:rFonts w:ascii="Times New Roman" w:hAnsi="Times New Roman" w:cs="Times New Roman"/>
        </w:rPr>
        <w:t xml:space="preserve"> da </w:t>
      </w:r>
      <w:hyperlink r:id="rId23" w:history="1">
        <w:r w:rsidR="00CE5F6D" w:rsidRPr="000520E3">
          <w:rPr>
            <w:rStyle w:val="Hyperlink"/>
            <w:rFonts w:ascii="Times New Roman" w:hAnsi="Times New Roman" w:cs="Times New Roman"/>
            <w:color w:val="auto"/>
          </w:rPr>
          <w:t>Lei nº 14.133/2021</w:t>
        </w:r>
      </w:hyperlink>
      <w:r w:rsidR="00CE5F6D" w:rsidRPr="000520E3">
        <w:rPr>
          <w:rFonts w:ascii="Times New Roman" w:hAnsi="Times New Roman" w:cs="Times New Roman"/>
        </w:rPr>
        <w:t>.</w:t>
      </w:r>
    </w:p>
    <w:p w14:paraId="6994CB3E" w14:textId="6164BA89" w:rsidR="00CE5F6D" w:rsidRPr="000520E3" w:rsidRDefault="00217C43" w:rsidP="00F70ECA">
      <w:pPr>
        <w:tabs>
          <w:tab w:val="left" w:pos="1134"/>
        </w:tabs>
        <w:spacing w:after="0" w:line="240" w:lineRule="auto"/>
        <w:jc w:val="both"/>
        <w:rPr>
          <w:rFonts w:ascii="Times New Roman" w:hAnsi="Times New Roman" w:cs="Times New Roman"/>
        </w:rPr>
      </w:pPr>
      <w:r>
        <w:rPr>
          <w:rFonts w:ascii="Times New Roman" w:hAnsi="Times New Roman" w:cs="Times New Roman"/>
          <w:b/>
          <w:bCs/>
        </w:rPr>
        <w:t>9</w:t>
      </w:r>
      <w:r w:rsidR="00CE5F6D" w:rsidRPr="000520E3">
        <w:rPr>
          <w:rFonts w:ascii="Times New Roman" w:hAnsi="Times New Roman" w:cs="Times New Roman"/>
          <w:b/>
          <w:bCs/>
        </w:rPr>
        <w:t>.5</w:t>
      </w:r>
      <w:r w:rsidR="00CE5F6D" w:rsidRPr="000520E3">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4" w:anchor="art156%C2%A78" w:history="1">
        <w:r w:rsidR="00CE5F6D" w:rsidRPr="000520E3">
          <w:rPr>
            <w:rStyle w:val="Hyperlink"/>
            <w:rFonts w:ascii="Times New Roman" w:hAnsi="Times New Roman" w:cs="Times New Roman"/>
            <w:color w:val="auto"/>
          </w:rPr>
          <w:t>art. 156, § 8º da Lei nº 14.133/2021</w:t>
        </w:r>
      </w:hyperlink>
      <w:r w:rsidR="00CE5F6D" w:rsidRPr="000520E3">
        <w:rPr>
          <w:rFonts w:ascii="Times New Roman" w:hAnsi="Times New Roman" w:cs="Times New Roman"/>
        </w:rPr>
        <w:t>).</w:t>
      </w:r>
    </w:p>
    <w:p w14:paraId="0C45EADC" w14:textId="060F997A" w:rsidR="00CE5F6D" w:rsidRPr="000520E3" w:rsidRDefault="00217C43" w:rsidP="00F70ECA">
      <w:pPr>
        <w:tabs>
          <w:tab w:val="left" w:pos="1134"/>
        </w:tabs>
        <w:spacing w:after="0" w:line="240" w:lineRule="auto"/>
        <w:jc w:val="both"/>
        <w:rPr>
          <w:rFonts w:ascii="Times New Roman" w:hAnsi="Times New Roman" w:cs="Times New Roman"/>
        </w:rPr>
      </w:pPr>
      <w:r>
        <w:rPr>
          <w:rFonts w:ascii="Times New Roman" w:hAnsi="Times New Roman" w:cs="Times New Roman"/>
          <w:b/>
        </w:rPr>
        <w:t>9</w:t>
      </w:r>
      <w:r w:rsidR="00CE5F6D" w:rsidRPr="000520E3">
        <w:rPr>
          <w:rFonts w:ascii="Times New Roman" w:hAnsi="Times New Roman" w:cs="Times New Roman"/>
          <w:b/>
        </w:rPr>
        <w:t>.6</w:t>
      </w:r>
      <w:r w:rsidR="00CE5F6D" w:rsidRPr="000520E3">
        <w:rPr>
          <w:rFonts w:ascii="Times New Roman" w:hAnsi="Times New Roman" w:cs="Times New Roman"/>
        </w:rPr>
        <w:t xml:space="preserve"> A aplicação das sanções não exclui, em hipótese alguma, a obrigação de reparação integral do dano causado à Administração Pública Municipal (</w:t>
      </w:r>
      <w:hyperlink r:id="rId25" w:anchor="art156%C2%A79" w:history="1">
        <w:r w:rsidR="00CE5F6D" w:rsidRPr="000520E3">
          <w:rPr>
            <w:rStyle w:val="Hyperlink"/>
            <w:rFonts w:ascii="Times New Roman" w:hAnsi="Times New Roman" w:cs="Times New Roman"/>
            <w:color w:val="auto"/>
          </w:rPr>
          <w:t>art. 156, § 9º da Lei nº 14.133/2021</w:t>
        </w:r>
      </w:hyperlink>
      <w:r w:rsidR="00CE5F6D" w:rsidRPr="000520E3">
        <w:rPr>
          <w:rFonts w:ascii="Times New Roman" w:hAnsi="Times New Roman" w:cs="Times New Roman"/>
        </w:rPr>
        <w:t>).</w:t>
      </w:r>
    </w:p>
    <w:p w14:paraId="714FAB86" w14:textId="7C726D50" w:rsidR="00CE5F6D" w:rsidRPr="000520E3" w:rsidRDefault="00217C43" w:rsidP="00F70ECA">
      <w:pPr>
        <w:tabs>
          <w:tab w:val="left" w:pos="1134"/>
        </w:tabs>
        <w:spacing w:after="0" w:line="240" w:lineRule="auto"/>
        <w:jc w:val="both"/>
        <w:rPr>
          <w:rFonts w:ascii="Times New Roman" w:hAnsi="Times New Roman" w:cs="Times New Roman"/>
        </w:rPr>
      </w:pPr>
      <w:bookmarkStart w:id="21" w:name="art157"/>
      <w:bookmarkEnd w:id="21"/>
      <w:r>
        <w:rPr>
          <w:rFonts w:ascii="Times New Roman" w:hAnsi="Times New Roman" w:cs="Times New Roman"/>
          <w:b/>
        </w:rPr>
        <w:t>9</w:t>
      </w:r>
      <w:r w:rsidR="00CE5F6D" w:rsidRPr="000520E3">
        <w:rPr>
          <w:rFonts w:ascii="Times New Roman" w:hAnsi="Times New Roman" w:cs="Times New Roman"/>
          <w:b/>
        </w:rPr>
        <w:t xml:space="preserve">.7 </w:t>
      </w:r>
      <w:bookmarkStart w:id="22" w:name="art158"/>
      <w:bookmarkStart w:id="23" w:name="art158§1"/>
      <w:bookmarkStart w:id="24" w:name="art158§2"/>
      <w:bookmarkStart w:id="25" w:name="art158§3"/>
      <w:bookmarkStart w:id="26" w:name="art158§4"/>
      <w:bookmarkStart w:id="27" w:name="art159"/>
      <w:bookmarkEnd w:id="22"/>
      <w:bookmarkEnd w:id="23"/>
      <w:bookmarkEnd w:id="24"/>
      <w:bookmarkEnd w:id="25"/>
      <w:bookmarkEnd w:id="26"/>
      <w:bookmarkEnd w:id="27"/>
      <w:r w:rsidR="00CE5F6D" w:rsidRPr="000520E3">
        <w:rPr>
          <w:rFonts w:ascii="Times New Roman" w:hAnsi="Times New Roman" w:cs="Times New Roman"/>
        </w:rPr>
        <w:t xml:space="preserve">Os atos previstos como infrações administrativas na </w:t>
      </w:r>
      <w:hyperlink r:id="rId26" w:history="1">
        <w:r w:rsidR="00CE5F6D" w:rsidRPr="000520E3">
          <w:rPr>
            <w:rStyle w:val="Hyperlink"/>
            <w:rFonts w:ascii="Times New Roman" w:hAnsi="Times New Roman" w:cs="Times New Roman"/>
            <w:color w:val="auto"/>
          </w:rPr>
          <w:t>Lei nº 14.133/2021</w:t>
        </w:r>
      </w:hyperlink>
      <w:r w:rsidR="00CE5F6D" w:rsidRPr="000520E3">
        <w:rPr>
          <w:rFonts w:ascii="Times New Roman" w:hAnsi="Times New Roman" w:cs="Times New Roman"/>
        </w:rPr>
        <w:t xml:space="preserve"> ou em outras leis de licitações e contratos da Administração Pública que também sejam tipificados como atos lesivos na </w:t>
      </w:r>
      <w:hyperlink r:id="rId27" w:history="1">
        <w:r w:rsidR="00CE5F6D" w:rsidRPr="000520E3">
          <w:rPr>
            <w:rStyle w:val="Hyperlink"/>
            <w:rFonts w:ascii="Times New Roman" w:hAnsi="Times New Roman" w:cs="Times New Roman"/>
            <w:color w:val="auto"/>
          </w:rPr>
          <w:t>Lei nº 12.846, de 1º de agosto de 2013</w:t>
        </w:r>
      </w:hyperlink>
      <w:r w:rsidR="00CE5F6D" w:rsidRPr="000520E3">
        <w:rPr>
          <w:rFonts w:ascii="Times New Roman" w:hAnsi="Times New Roman" w:cs="Times New Roman"/>
        </w:rPr>
        <w:t xml:space="preserve"> –</w:t>
      </w:r>
      <w:r w:rsidR="00CE5F6D" w:rsidRPr="000520E3">
        <w:rPr>
          <w:rFonts w:ascii="Times New Roman" w:hAnsi="Times New Roman" w:cs="Times New Roman"/>
          <w:i/>
          <w:iCs/>
        </w:rPr>
        <w:t xml:space="preserve"> </w:t>
      </w:r>
      <w:r w:rsidR="00CE5F6D" w:rsidRPr="000520E3">
        <w:rPr>
          <w:rFonts w:ascii="Times New Roman" w:hAnsi="Times New Roman" w:cs="Times New Roman"/>
        </w:rPr>
        <w:t>serão apurados e julgados conjuntamente, nos mesmos autos, observados o rito procedimental e a autoridade competente definidos na referida Lei (</w:t>
      </w:r>
      <w:hyperlink r:id="rId28" w:anchor="art159" w:history="1">
        <w:r w:rsidR="00CE5F6D" w:rsidRPr="000520E3">
          <w:rPr>
            <w:rStyle w:val="Hyperlink"/>
            <w:rFonts w:ascii="Times New Roman" w:hAnsi="Times New Roman" w:cs="Times New Roman"/>
            <w:color w:val="auto"/>
          </w:rPr>
          <w:t>art. 159 da Lei nº 14.133/2021</w:t>
        </w:r>
      </w:hyperlink>
      <w:r w:rsidR="00CE5F6D" w:rsidRPr="000520E3">
        <w:rPr>
          <w:rFonts w:ascii="Times New Roman" w:hAnsi="Times New Roman" w:cs="Times New Roman"/>
        </w:rPr>
        <w:t>).</w:t>
      </w:r>
    </w:p>
    <w:p w14:paraId="187416F6" w14:textId="29D619CD" w:rsidR="00CE5F6D" w:rsidRPr="000520E3" w:rsidRDefault="00217C43" w:rsidP="00F70ECA">
      <w:pPr>
        <w:tabs>
          <w:tab w:val="left" w:pos="1134"/>
        </w:tabs>
        <w:spacing w:after="0" w:line="240" w:lineRule="auto"/>
        <w:jc w:val="both"/>
        <w:rPr>
          <w:rFonts w:ascii="Times New Roman" w:hAnsi="Times New Roman" w:cs="Times New Roman"/>
        </w:rPr>
      </w:pPr>
      <w:bookmarkStart w:id="28" w:name="art159p"/>
      <w:bookmarkStart w:id="29" w:name="art160"/>
      <w:bookmarkEnd w:id="28"/>
      <w:bookmarkEnd w:id="29"/>
      <w:r>
        <w:rPr>
          <w:rFonts w:ascii="Times New Roman" w:hAnsi="Times New Roman" w:cs="Times New Roman"/>
          <w:b/>
        </w:rPr>
        <w:t>9</w:t>
      </w:r>
      <w:r w:rsidR="00CE5F6D" w:rsidRPr="000520E3">
        <w:rPr>
          <w:rFonts w:ascii="Times New Roman" w:hAnsi="Times New Roman" w:cs="Times New Roman"/>
          <w:b/>
        </w:rPr>
        <w:t xml:space="preserve">.8 </w:t>
      </w:r>
      <w:r w:rsidR="00CE5F6D" w:rsidRPr="000520E3">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9" w:history="1">
        <w:r w:rsidR="00CE5F6D" w:rsidRPr="000520E3">
          <w:rPr>
            <w:rStyle w:val="Hyperlink"/>
            <w:rFonts w:ascii="Times New Roman" w:hAnsi="Times New Roman" w:cs="Times New Roman"/>
            <w:color w:val="auto"/>
          </w:rPr>
          <w:t>Lei nº 14.133/2021</w:t>
        </w:r>
      </w:hyperlink>
      <w:r w:rsidR="00CE5F6D" w:rsidRPr="000520E3">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0" w:anchor="art160" w:history="1">
        <w:r w:rsidR="00CE5F6D" w:rsidRPr="000520E3">
          <w:rPr>
            <w:rStyle w:val="Hyperlink"/>
            <w:rFonts w:ascii="Times New Roman" w:hAnsi="Times New Roman" w:cs="Times New Roman"/>
            <w:color w:val="auto"/>
          </w:rPr>
          <w:t>art. 160 da Lei nº 14.133/2021</w:t>
        </w:r>
      </w:hyperlink>
      <w:r w:rsidR="00CE5F6D" w:rsidRPr="000520E3">
        <w:rPr>
          <w:rFonts w:ascii="Times New Roman" w:hAnsi="Times New Roman" w:cs="Times New Roman"/>
        </w:rPr>
        <w:t>).</w:t>
      </w:r>
    </w:p>
    <w:p w14:paraId="38A1A8C5" w14:textId="7DB24D13" w:rsidR="00CE5F6D" w:rsidRPr="000520E3" w:rsidRDefault="00217C43" w:rsidP="00F70ECA">
      <w:pPr>
        <w:tabs>
          <w:tab w:val="left" w:pos="1134"/>
        </w:tabs>
        <w:spacing w:after="0" w:line="240" w:lineRule="auto"/>
        <w:jc w:val="both"/>
        <w:rPr>
          <w:rFonts w:ascii="Times New Roman" w:hAnsi="Times New Roman" w:cs="Times New Roman"/>
        </w:rPr>
      </w:pPr>
      <w:bookmarkStart w:id="30" w:name="art161"/>
      <w:bookmarkEnd w:id="30"/>
      <w:r>
        <w:rPr>
          <w:rFonts w:ascii="Times New Roman" w:hAnsi="Times New Roman" w:cs="Times New Roman"/>
          <w:b/>
        </w:rPr>
        <w:t>9</w:t>
      </w:r>
      <w:r w:rsidR="00CE5F6D" w:rsidRPr="000520E3">
        <w:rPr>
          <w:rFonts w:ascii="Times New Roman" w:hAnsi="Times New Roman" w:cs="Times New Roman"/>
          <w:b/>
        </w:rPr>
        <w:t>.9</w:t>
      </w:r>
      <w:r w:rsidR="00CE5F6D" w:rsidRPr="000520E3">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w:t>
      </w:r>
      <w:r w:rsidR="00CE5F6D" w:rsidRPr="000520E3">
        <w:rPr>
          <w:rFonts w:ascii="Times New Roman" w:hAnsi="Times New Roman" w:cs="Times New Roman"/>
        </w:rPr>
        <w:lastRenderedPageBreak/>
        <w:t xml:space="preserve">para fins de publicidade no </w:t>
      </w:r>
      <w:hyperlink r:id="rId31" w:history="1">
        <w:r w:rsidR="00CE5F6D" w:rsidRPr="000520E3">
          <w:rPr>
            <w:rStyle w:val="Hyperlink"/>
            <w:rFonts w:ascii="Times New Roman" w:hAnsi="Times New Roman" w:cs="Times New Roman"/>
            <w:color w:val="auto"/>
          </w:rPr>
          <w:t>Cadastro Nacional de Empresas Inidôneas e Suspensas (</w:t>
        </w:r>
        <w:proofErr w:type="spellStart"/>
        <w:r w:rsidR="00CE5F6D" w:rsidRPr="000520E3">
          <w:rPr>
            <w:rStyle w:val="Hyperlink"/>
            <w:rFonts w:ascii="Times New Roman" w:hAnsi="Times New Roman" w:cs="Times New Roman"/>
            <w:color w:val="auto"/>
          </w:rPr>
          <w:t>Ceis</w:t>
        </w:r>
        <w:proofErr w:type="spellEnd"/>
        <w:r w:rsidR="00CE5F6D" w:rsidRPr="000520E3">
          <w:rPr>
            <w:rStyle w:val="Hyperlink"/>
            <w:rFonts w:ascii="Times New Roman" w:hAnsi="Times New Roman" w:cs="Times New Roman"/>
            <w:color w:val="auto"/>
          </w:rPr>
          <w:t>)</w:t>
        </w:r>
      </w:hyperlink>
      <w:r w:rsidR="00CE5F6D" w:rsidRPr="000520E3">
        <w:rPr>
          <w:rFonts w:ascii="Times New Roman" w:hAnsi="Times New Roman" w:cs="Times New Roman"/>
        </w:rPr>
        <w:t xml:space="preserve"> e no </w:t>
      </w:r>
      <w:hyperlink r:id="rId32" w:history="1">
        <w:r w:rsidR="00CE5F6D" w:rsidRPr="000520E3">
          <w:rPr>
            <w:rStyle w:val="Hyperlink"/>
            <w:rFonts w:ascii="Times New Roman" w:hAnsi="Times New Roman" w:cs="Times New Roman"/>
            <w:color w:val="auto"/>
          </w:rPr>
          <w:t>Cadastro Nacional de Empresas Punidas (</w:t>
        </w:r>
        <w:proofErr w:type="spellStart"/>
        <w:r w:rsidR="00CE5F6D" w:rsidRPr="000520E3">
          <w:rPr>
            <w:rStyle w:val="Hyperlink"/>
            <w:rFonts w:ascii="Times New Roman" w:hAnsi="Times New Roman" w:cs="Times New Roman"/>
            <w:color w:val="auto"/>
          </w:rPr>
          <w:t>Cnep</w:t>
        </w:r>
        <w:proofErr w:type="spellEnd"/>
        <w:r w:rsidR="00CE5F6D" w:rsidRPr="000520E3">
          <w:rPr>
            <w:rStyle w:val="Hyperlink"/>
            <w:rFonts w:ascii="Times New Roman" w:hAnsi="Times New Roman" w:cs="Times New Roman"/>
            <w:color w:val="auto"/>
          </w:rPr>
          <w:t>)</w:t>
        </w:r>
      </w:hyperlink>
      <w:r w:rsidR="00CE5F6D" w:rsidRPr="000520E3">
        <w:rPr>
          <w:rFonts w:ascii="Times New Roman" w:hAnsi="Times New Roman" w:cs="Times New Roman"/>
        </w:rPr>
        <w:t>, instituídos no âmbito do Poder Executivo federal (</w:t>
      </w:r>
      <w:hyperlink r:id="rId33" w:anchor="art161" w:history="1">
        <w:r w:rsidR="00CE5F6D" w:rsidRPr="000520E3">
          <w:rPr>
            <w:rStyle w:val="Hyperlink"/>
            <w:rFonts w:ascii="Times New Roman" w:hAnsi="Times New Roman" w:cs="Times New Roman"/>
            <w:color w:val="auto"/>
          </w:rPr>
          <w:t>art. 161 da Lei nº 14.133/2021</w:t>
        </w:r>
      </w:hyperlink>
      <w:r w:rsidR="00CE5F6D" w:rsidRPr="000520E3">
        <w:rPr>
          <w:rFonts w:ascii="Times New Roman" w:hAnsi="Times New Roman" w:cs="Times New Roman"/>
        </w:rPr>
        <w:t>).</w:t>
      </w:r>
    </w:p>
    <w:p w14:paraId="2CD45965" w14:textId="0EC69FAB" w:rsidR="00CE5F6D" w:rsidRPr="000520E3" w:rsidRDefault="00217C43" w:rsidP="00F70ECA">
      <w:pPr>
        <w:tabs>
          <w:tab w:val="left" w:pos="1134"/>
        </w:tabs>
        <w:spacing w:after="0" w:line="240" w:lineRule="auto"/>
        <w:jc w:val="both"/>
        <w:rPr>
          <w:rFonts w:ascii="Times New Roman" w:hAnsi="Times New Roman" w:cs="Times New Roman"/>
        </w:rPr>
      </w:pPr>
      <w:bookmarkStart w:id="31" w:name="art161p"/>
      <w:bookmarkEnd w:id="31"/>
      <w:r>
        <w:rPr>
          <w:rFonts w:ascii="Times New Roman" w:hAnsi="Times New Roman" w:cs="Times New Roman"/>
          <w:b/>
        </w:rPr>
        <w:t>9</w:t>
      </w:r>
      <w:r w:rsidR="00CE5F6D" w:rsidRPr="000520E3">
        <w:rPr>
          <w:rFonts w:ascii="Times New Roman" w:hAnsi="Times New Roman" w:cs="Times New Roman"/>
          <w:b/>
        </w:rPr>
        <w:t>.10</w:t>
      </w:r>
      <w:r w:rsidR="00CE5F6D" w:rsidRPr="000520E3">
        <w:rPr>
          <w:rFonts w:ascii="Times New Roman" w:hAnsi="Times New Roman" w:cs="Times New Roman"/>
        </w:rPr>
        <w:t xml:space="preserve"> O atraso injustificado na execução do contrato sujeitará o contratado a multa de mora, na forma prevista no quadro do item 21.2 (</w:t>
      </w:r>
      <w:hyperlink r:id="rId34" w:anchor="art162" w:history="1">
        <w:r w:rsidR="00CE5F6D" w:rsidRPr="000520E3">
          <w:rPr>
            <w:rStyle w:val="Hyperlink"/>
            <w:rFonts w:ascii="Times New Roman" w:hAnsi="Times New Roman" w:cs="Times New Roman"/>
            <w:color w:val="auto"/>
          </w:rPr>
          <w:t>art. 162 da Lei nº 14.133/2021</w:t>
        </w:r>
      </w:hyperlink>
      <w:r w:rsidR="00CE5F6D" w:rsidRPr="000520E3">
        <w:rPr>
          <w:rFonts w:ascii="Times New Roman" w:hAnsi="Times New Roman" w:cs="Times New Roman"/>
        </w:rPr>
        <w:t>).</w:t>
      </w:r>
    </w:p>
    <w:p w14:paraId="69764AA3" w14:textId="0727D837" w:rsidR="00CE5F6D" w:rsidRPr="000520E3" w:rsidRDefault="00217C43" w:rsidP="00F70ECA">
      <w:pPr>
        <w:tabs>
          <w:tab w:val="left" w:pos="1134"/>
        </w:tabs>
        <w:spacing w:after="0" w:line="240" w:lineRule="auto"/>
        <w:jc w:val="both"/>
        <w:rPr>
          <w:rFonts w:ascii="Times New Roman" w:hAnsi="Times New Roman" w:cs="Times New Roman"/>
        </w:rPr>
      </w:pPr>
      <w:bookmarkStart w:id="32" w:name="art162p"/>
      <w:bookmarkEnd w:id="32"/>
      <w:r>
        <w:rPr>
          <w:rFonts w:ascii="Times New Roman" w:hAnsi="Times New Roman" w:cs="Times New Roman"/>
          <w:b/>
        </w:rPr>
        <w:t>9</w:t>
      </w:r>
      <w:r w:rsidR="00CE5F6D" w:rsidRPr="000520E3">
        <w:rPr>
          <w:rFonts w:ascii="Times New Roman" w:hAnsi="Times New Roman" w:cs="Times New Roman"/>
          <w:b/>
        </w:rPr>
        <w:t>.10.1</w:t>
      </w:r>
      <w:r w:rsidR="00CE5F6D" w:rsidRPr="000520E3">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5" w:history="1">
        <w:r w:rsidR="00CE5F6D" w:rsidRPr="000520E3">
          <w:rPr>
            <w:rStyle w:val="Hyperlink"/>
            <w:rFonts w:ascii="Times New Roman" w:hAnsi="Times New Roman" w:cs="Times New Roman"/>
            <w:color w:val="auto"/>
          </w:rPr>
          <w:t>Lei nº 14.133/2021</w:t>
        </w:r>
      </w:hyperlink>
      <w:r w:rsidR="00CE5F6D" w:rsidRPr="000520E3">
        <w:rPr>
          <w:rFonts w:ascii="Times New Roman" w:hAnsi="Times New Roman" w:cs="Times New Roman"/>
        </w:rPr>
        <w:t xml:space="preserve"> (</w:t>
      </w:r>
      <w:hyperlink r:id="rId36" w:anchor="art162" w:history="1">
        <w:r w:rsidR="00CE5F6D" w:rsidRPr="000520E3">
          <w:rPr>
            <w:rStyle w:val="Hyperlink"/>
            <w:rFonts w:ascii="Times New Roman" w:hAnsi="Times New Roman" w:cs="Times New Roman"/>
            <w:color w:val="auto"/>
          </w:rPr>
          <w:t>art. 162, parágrafo único da Lei nº 14.133/2021</w:t>
        </w:r>
      </w:hyperlink>
      <w:r w:rsidR="00CE5F6D" w:rsidRPr="000520E3">
        <w:rPr>
          <w:rFonts w:ascii="Times New Roman" w:hAnsi="Times New Roman" w:cs="Times New Roman"/>
        </w:rPr>
        <w:t>).</w:t>
      </w:r>
    </w:p>
    <w:p w14:paraId="7A1A2BF9" w14:textId="3D1B4C5E" w:rsidR="00CE5F6D" w:rsidRPr="000520E3" w:rsidRDefault="00217C43" w:rsidP="00F70ECA">
      <w:pPr>
        <w:tabs>
          <w:tab w:val="left" w:pos="1134"/>
        </w:tabs>
        <w:spacing w:after="0" w:line="240" w:lineRule="auto"/>
        <w:jc w:val="both"/>
        <w:rPr>
          <w:rFonts w:ascii="Times New Roman" w:hAnsi="Times New Roman" w:cs="Times New Roman"/>
        </w:rPr>
      </w:pPr>
      <w:bookmarkStart w:id="33" w:name="art163"/>
      <w:bookmarkEnd w:id="33"/>
      <w:r>
        <w:rPr>
          <w:rFonts w:ascii="Times New Roman" w:hAnsi="Times New Roman" w:cs="Times New Roman"/>
          <w:b/>
        </w:rPr>
        <w:t>9</w:t>
      </w:r>
      <w:r w:rsidR="00CE5F6D" w:rsidRPr="000520E3">
        <w:rPr>
          <w:rFonts w:ascii="Times New Roman" w:hAnsi="Times New Roman" w:cs="Times New Roman"/>
          <w:b/>
        </w:rPr>
        <w:t>.11</w:t>
      </w:r>
      <w:r w:rsidR="00CE5F6D" w:rsidRPr="000520E3">
        <w:rPr>
          <w:rFonts w:ascii="Times New Roman" w:hAnsi="Times New Roman" w:cs="Times New Roman"/>
        </w:rPr>
        <w:t xml:space="preserve"> É admitida a reabilitação do licitante ou contratado perante o Município de Palmitos SC, exigidos, cumulativamente (</w:t>
      </w:r>
      <w:hyperlink r:id="rId37" w:anchor="art163" w:history="1">
        <w:r w:rsidR="00CE5F6D" w:rsidRPr="000520E3">
          <w:rPr>
            <w:rStyle w:val="Hyperlink"/>
            <w:rFonts w:ascii="Times New Roman" w:hAnsi="Times New Roman" w:cs="Times New Roman"/>
            <w:color w:val="auto"/>
          </w:rPr>
          <w:t>art. 163 da Lei nº 14.133/2021</w:t>
        </w:r>
      </w:hyperlink>
      <w:r w:rsidR="00CE5F6D" w:rsidRPr="000520E3">
        <w:rPr>
          <w:rFonts w:ascii="Times New Roman" w:hAnsi="Times New Roman" w:cs="Times New Roman"/>
        </w:rPr>
        <w:t>):</w:t>
      </w:r>
    </w:p>
    <w:p w14:paraId="5915EAB6" w14:textId="77777777" w:rsidR="00CE5F6D" w:rsidRPr="000520E3" w:rsidRDefault="00CE5F6D" w:rsidP="00F70ECA">
      <w:pPr>
        <w:pStyle w:val="PargrafodaLista"/>
        <w:numPr>
          <w:ilvl w:val="0"/>
          <w:numId w:val="10"/>
        </w:numPr>
        <w:tabs>
          <w:tab w:val="left" w:pos="567"/>
        </w:tabs>
        <w:spacing w:after="0" w:line="240" w:lineRule="auto"/>
        <w:ind w:left="0" w:firstLine="0"/>
        <w:jc w:val="both"/>
        <w:rPr>
          <w:rFonts w:ascii="Times New Roman" w:hAnsi="Times New Roman" w:cs="Times New Roman"/>
        </w:rPr>
      </w:pPr>
      <w:bookmarkStart w:id="34" w:name="art163i"/>
      <w:bookmarkEnd w:id="34"/>
      <w:r w:rsidRPr="000520E3">
        <w:rPr>
          <w:rFonts w:ascii="Times New Roman" w:hAnsi="Times New Roman" w:cs="Times New Roman"/>
        </w:rPr>
        <w:t>Reparação integral do dano causado à Administração Pública Municipal;</w:t>
      </w:r>
    </w:p>
    <w:p w14:paraId="38DA40AD" w14:textId="77777777" w:rsidR="00CE5F6D" w:rsidRPr="000520E3" w:rsidRDefault="00CE5F6D" w:rsidP="00F70ECA">
      <w:pPr>
        <w:pStyle w:val="PargrafodaLista"/>
        <w:numPr>
          <w:ilvl w:val="0"/>
          <w:numId w:val="10"/>
        </w:numPr>
        <w:tabs>
          <w:tab w:val="left" w:pos="567"/>
        </w:tabs>
        <w:spacing w:after="0" w:line="240" w:lineRule="auto"/>
        <w:ind w:left="0" w:firstLine="0"/>
        <w:jc w:val="both"/>
        <w:rPr>
          <w:rFonts w:ascii="Times New Roman" w:hAnsi="Times New Roman" w:cs="Times New Roman"/>
        </w:rPr>
      </w:pPr>
      <w:bookmarkStart w:id="35" w:name="art163ii"/>
      <w:bookmarkEnd w:id="35"/>
      <w:r w:rsidRPr="000520E3">
        <w:rPr>
          <w:rFonts w:ascii="Times New Roman" w:hAnsi="Times New Roman" w:cs="Times New Roman"/>
        </w:rPr>
        <w:t>Pagamento da multa;</w:t>
      </w:r>
    </w:p>
    <w:p w14:paraId="27F010A7" w14:textId="77777777" w:rsidR="00CE5F6D" w:rsidRPr="000520E3" w:rsidRDefault="00CE5F6D" w:rsidP="00F70ECA">
      <w:pPr>
        <w:pStyle w:val="PargrafodaLista"/>
        <w:numPr>
          <w:ilvl w:val="0"/>
          <w:numId w:val="10"/>
        </w:numPr>
        <w:tabs>
          <w:tab w:val="left" w:pos="567"/>
        </w:tabs>
        <w:spacing w:after="0" w:line="240" w:lineRule="auto"/>
        <w:ind w:left="0" w:firstLine="0"/>
        <w:jc w:val="both"/>
        <w:rPr>
          <w:rFonts w:ascii="Times New Roman" w:hAnsi="Times New Roman" w:cs="Times New Roman"/>
        </w:rPr>
      </w:pPr>
      <w:bookmarkStart w:id="36" w:name="art163iii"/>
      <w:bookmarkEnd w:id="36"/>
      <w:r w:rsidRPr="000520E3">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3FBBAE69" w14:textId="77777777" w:rsidR="00CE5F6D" w:rsidRPr="000520E3" w:rsidRDefault="00CE5F6D" w:rsidP="00F70ECA">
      <w:pPr>
        <w:pStyle w:val="PargrafodaLista"/>
        <w:numPr>
          <w:ilvl w:val="0"/>
          <w:numId w:val="10"/>
        </w:numPr>
        <w:tabs>
          <w:tab w:val="left" w:pos="567"/>
        </w:tabs>
        <w:spacing w:after="0" w:line="240" w:lineRule="auto"/>
        <w:ind w:left="0" w:firstLine="0"/>
        <w:jc w:val="both"/>
        <w:rPr>
          <w:rFonts w:ascii="Times New Roman" w:hAnsi="Times New Roman" w:cs="Times New Roman"/>
        </w:rPr>
      </w:pPr>
      <w:bookmarkStart w:id="37" w:name="art163iv"/>
      <w:bookmarkEnd w:id="37"/>
      <w:r w:rsidRPr="000520E3">
        <w:rPr>
          <w:rFonts w:ascii="Times New Roman" w:hAnsi="Times New Roman" w:cs="Times New Roman"/>
        </w:rPr>
        <w:t>Cumprimento das condições de reabilitação definidas no ato punitivo;</w:t>
      </w:r>
    </w:p>
    <w:p w14:paraId="1E1EC086" w14:textId="77777777" w:rsidR="00CE5F6D" w:rsidRPr="000520E3" w:rsidRDefault="00CE5F6D" w:rsidP="00F70ECA">
      <w:pPr>
        <w:pStyle w:val="PargrafodaLista"/>
        <w:numPr>
          <w:ilvl w:val="0"/>
          <w:numId w:val="10"/>
        </w:numPr>
        <w:tabs>
          <w:tab w:val="left" w:pos="567"/>
        </w:tabs>
        <w:spacing w:after="0" w:line="240" w:lineRule="auto"/>
        <w:ind w:left="0" w:firstLine="0"/>
        <w:jc w:val="both"/>
        <w:rPr>
          <w:rFonts w:ascii="Times New Roman" w:hAnsi="Times New Roman" w:cs="Times New Roman"/>
        </w:rPr>
      </w:pPr>
      <w:bookmarkStart w:id="38" w:name="art163v"/>
      <w:bookmarkEnd w:id="38"/>
      <w:r w:rsidRPr="000520E3">
        <w:rPr>
          <w:rFonts w:ascii="Times New Roman" w:hAnsi="Times New Roman" w:cs="Times New Roman"/>
        </w:rPr>
        <w:t>Análise jurídica prévia, com posicionamento conclusivo quanto ao cumprimento dos requisitos definidos neste item.</w:t>
      </w:r>
    </w:p>
    <w:p w14:paraId="1CCC8802" w14:textId="48AFBE34" w:rsidR="00CE5F6D" w:rsidRPr="000520E3" w:rsidRDefault="00217C43" w:rsidP="00F70ECA">
      <w:pPr>
        <w:tabs>
          <w:tab w:val="left" w:pos="1134"/>
        </w:tabs>
        <w:spacing w:after="0" w:line="240" w:lineRule="auto"/>
        <w:jc w:val="both"/>
        <w:rPr>
          <w:rFonts w:ascii="Times New Roman" w:hAnsi="Times New Roman" w:cs="Times New Roman"/>
        </w:rPr>
      </w:pPr>
      <w:bookmarkStart w:id="39" w:name="art163p"/>
      <w:bookmarkEnd w:id="39"/>
      <w:r>
        <w:rPr>
          <w:rFonts w:ascii="Times New Roman" w:hAnsi="Times New Roman" w:cs="Times New Roman"/>
          <w:b/>
        </w:rPr>
        <w:t>9</w:t>
      </w:r>
      <w:r w:rsidR="00CE5F6D" w:rsidRPr="000520E3">
        <w:rPr>
          <w:rFonts w:ascii="Times New Roman" w:hAnsi="Times New Roman" w:cs="Times New Roman"/>
          <w:b/>
        </w:rPr>
        <w:t>.11.1</w:t>
      </w:r>
      <w:r w:rsidR="00CE5F6D" w:rsidRPr="000520E3">
        <w:rPr>
          <w:rFonts w:ascii="Times New Roman" w:hAnsi="Times New Roman" w:cs="Times New Roman"/>
        </w:rPr>
        <w:t xml:space="preserve">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r w:rsidR="00E86B8E" w:rsidRPr="000520E3">
        <w:rPr>
          <w:rFonts w:ascii="Times New Roman" w:hAnsi="Times New Roman" w:cs="Times New Roman"/>
        </w:rPr>
        <w:t>.</w:t>
      </w:r>
    </w:p>
    <w:p w14:paraId="638962D3" w14:textId="77777777" w:rsidR="00E86B8E" w:rsidRPr="000520E3" w:rsidRDefault="00E86B8E" w:rsidP="00F70ECA">
      <w:pPr>
        <w:tabs>
          <w:tab w:val="left" w:pos="1134"/>
        </w:tabs>
        <w:spacing w:after="0" w:line="240" w:lineRule="auto"/>
        <w:jc w:val="both"/>
        <w:rPr>
          <w:rFonts w:ascii="Times New Roman" w:hAnsi="Times New Roman" w:cs="Times New Roman"/>
        </w:rPr>
      </w:pPr>
    </w:p>
    <w:p w14:paraId="20C2E4C2" w14:textId="5CE8C63C" w:rsidR="00E86B8E" w:rsidRPr="000520E3" w:rsidRDefault="00E86B8E" w:rsidP="00F70ECA">
      <w:pPr>
        <w:pStyle w:val="Ttulo1"/>
        <w:shd w:val="clear" w:color="auto" w:fill="A5A5A5" w:themeFill="accent3"/>
        <w:spacing w:before="0" w:line="240" w:lineRule="auto"/>
        <w:rPr>
          <w:rFonts w:ascii="Times New Roman" w:hAnsi="Times New Roman" w:cs="Times New Roman"/>
          <w:sz w:val="22"/>
          <w:szCs w:val="22"/>
        </w:rPr>
      </w:pPr>
      <w:r w:rsidRPr="000520E3">
        <w:rPr>
          <w:rFonts w:ascii="Times New Roman" w:hAnsi="Times New Roman" w:cs="Times New Roman"/>
          <w:sz w:val="22"/>
          <w:szCs w:val="22"/>
        </w:rPr>
        <w:t xml:space="preserve">9) </w:t>
      </w:r>
      <w:r w:rsidRPr="00E86B8E">
        <w:rPr>
          <w:rFonts w:ascii="Times New Roman" w:eastAsia="Times New Roman" w:hAnsi="Times New Roman" w:cs="Times New Roman"/>
          <w:bCs/>
          <w:color w:val="000000"/>
          <w:sz w:val="22"/>
          <w:szCs w:val="22"/>
          <w:lang w:eastAsia="pt-BR"/>
        </w:rPr>
        <w:t>VIGÊNCIA</w:t>
      </w:r>
    </w:p>
    <w:p w14:paraId="3A672811" w14:textId="52C9B115" w:rsidR="00E86B8E" w:rsidRPr="00E86B8E" w:rsidRDefault="00E86B8E" w:rsidP="00F70ECA">
      <w:pPr>
        <w:spacing w:after="0" w:line="240" w:lineRule="auto"/>
        <w:jc w:val="both"/>
        <w:rPr>
          <w:rFonts w:ascii="Times New Roman" w:eastAsia="Times New Roman" w:hAnsi="Times New Roman" w:cs="Times New Roman"/>
          <w:color w:val="000000"/>
          <w:lang w:eastAsia="pt-BR"/>
        </w:rPr>
      </w:pPr>
      <w:r w:rsidRPr="000520E3">
        <w:rPr>
          <w:rFonts w:ascii="Times New Roman" w:eastAsia="Times New Roman" w:hAnsi="Times New Roman" w:cs="Times New Roman"/>
          <w:color w:val="000000"/>
          <w:lang w:eastAsia="pt-BR"/>
        </w:rPr>
        <w:t>9</w:t>
      </w:r>
      <w:r w:rsidRPr="00E86B8E">
        <w:rPr>
          <w:rFonts w:ascii="Times New Roman" w:eastAsia="Times New Roman" w:hAnsi="Times New Roman" w:cs="Times New Roman"/>
          <w:color w:val="000000"/>
          <w:lang w:eastAsia="pt-BR"/>
        </w:rPr>
        <w:t xml:space="preserve">.1 - O prazo de vigência do contrato será de </w:t>
      </w:r>
      <w:r w:rsidR="00B6799B">
        <w:rPr>
          <w:rFonts w:ascii="Times New Roman" w:eastAsia="Times New Roman" w:hAnsi="Times New Roman" w:cs="Times New Roman"/>
          <w:color w:val="000000"/>
          <w:lang w:eastAsia="pt-BR"/>
        </w:rPr>
        <w:t>60</w:t>
      </w:r>
      <w:r w:rsidRPr="00E86B8E">
        <w:rPr>
          <w:rFonts w:ascii="Times New Roman" w:eastAsia="Times New Roman" w:hAnsi="Times New Roman" w:cs="Times New Roman"/>
          <w:color w:val="000000"/>
          <w:lang w:eastAsia="pt-BR"/>
        </w:rPr>
        <w:t xml:space="preserve"> (</w:t>
      </w:r>
      <w:r w:rsidR="00B6799B">
        <w:rPr>
          <w:rFonts w:ascii="Times New Roman" w:eastAsia="Times New Roman" w:hAnsi="Times New Roman" w:cs="Times New Roman"/>
          <w:color w:val="000000"/>
          <w:lang w:eastAsia="pt-BR"/>
        </w:rPr>
        <w:t>sessenta</w:t>
      </w:r>
      <w:r w:rsidRPr="00E86B8E">
        <w:rPr>
          <w:rFonts w:ascii="Times New Roman" w:eastAsia="Times New Roman" w:hAnsi="Times New Roman" w:cs="Times New Roman"/>
          <w:color w:val="000000"/>
          <w:lang w:eastAsia="pt-BR"/>
        </w:rPr>
        <w:t xml:space="preserve">) </w:t>
      </w:r>
      <w:r w:rsidR="00B6799B">
        <w:rPr>
          <w:rFonts w:ascii="Times New Roman" w:eastAsia="Times New Roman" w:hAnsi="Times New Roman" w:cs="Times New Roman"/>
          <w:color w:val="000000"/>
          <w:lang w:eastAsia="pt-BR"/>
        </w:rPr>
        <w:t>dias</w:t>
      </w:r>
      <w:r w:rsidRPr="00E86B8E">
        <w:rPr>
          <w:rFonts w:ascii="Times New Roman" w:eastAsia="Times New Roman" w:hAnsi="Times New Roman" w:cs="Times New Roman"/>
          <w:color w:val="000000"/>
          <w:lang w:eastAsia="pt-BR"/>
        </w:rPr>
        <w:t>, podendo ser prorrogado por iguais e sucessivos períodos.</w:t>
      </w:r>
    </w:p>
    <w:p w14:paraId="564D2F3F" w14:textId="77777777" w:rsidR="00934285" w:rsidRPr="000520E3" w:rsidRDefault="00934285" w:rsidP="00F70ECA">
      <w:pPr>
        <w:tabs>
          <w:tab w:val="left" w:pos="1134"/>
        </w:tabs>
        <w:spacing w:after="0" w:line="240" w:lineRule="auto"/>
        <w:jc w:val="both"/>
        <w:rPr>
          <w:rFonts w:ascii="Times New Roman" w:hAnsi="Times New Roman" w:cs="Times New Roman"/>
        </w:rPr>
      </w:pPr>
    </w:p>
    <w:p w14:paraId="1F93748A" w14:textId="41CDAAC3" w:rsidR="00E54820" w:rsidRPr="000520E3" w:rsidRDefault="00744941" w:rsidP="00F70ECA">
      <w:pPr>
        <w:pStyle w:val="Ttulo1"/>
        <w:shd w:val="clear" w:color="auto" w:fill="A5A5A5" w:themeFill="accent3"/>
        <w:spacing w:before="0" w:line="240" w:lineRule="auto"/>
        <w:rPr>
          <w:rFonts w:ascii="Times New Roman" w:hAnsi="Times New Roman" w:cs="Times New Roman"/>
          <w:sz w:val="22"/>
          <w:szCs w:val="22"/>
        </w:rPr>
      </w:pPr>
      <w:bookmarkStart w:id="40" w:name="_Toc133144345"/>
      <w:r w:rsidRPr="000520E3">
        <w:rPr>
          <w:rFonts w:ascii="Times New Roman" w:hAnsi="Times New Roman" w:cs="Times New Roman"/>
          <w:sz w:val="22"/>
          <w:szCs w:val="22"/>
        </w:rPr>
        <w:t>10</w:t>
      </w:r>
      <w:r w:rsidR="00E54820" w:rsidRPr="000520E3">
        <w:rPr>
          <w:rFonts w:ascii="Times New Roman" w:hAnsi="Times New Roman" w:cs="Times New Roman"/>
          <w:sz w:val="22"/>
          <w:szCs w:val="22"/>
        </w:rPr>
        <w:t>) DISPOSIÇÕES FINAIS</w:t>
      </w:r>
      <w:bookmarkEnd w:id="40"/>
    </w:p>
    <w:p w14:paraId="76EAA214" w14:textId="735FAF66" w:rsidR="00E54820" w:rsidRPr="000520E3" w:rsidRDefault="00744941" w:rsidP="00F70ECA">
      <w:pPr>
        <w:tabs>
          <w:tab w:val="left" w:pos="1134"/>
        </w:tabs>
        <w:spacing w:after="0" w:line="240" w:lineRule="auto"/>
        <w:jc w:val="both"/>
        <w:rPr>
          <w:rFonts w:ascii="Times New Roman" w:hAnsi="Times New Roman" w:cs="Times New Roman"/>
        </w:rPr>
      </w:pPr>
      <w:bookmarkStart w:id="41" w:name="_Hlk125667904"/>
      <w:r w:rsidRPr="000520E3">
        <w:rPr>
          <w:rFonts w:ascii="Times New Roman" w:hAnsi="Times New Roman" w:cs="Times New Roman"/>
          <w:b/>
        </w:rPr>
        <w:t>10</w:t>
      </w:r>
      <w:r w:rsidR="005B2D86" w:rsidRPr="000520E3">
        <w:rPr>
          <w:rFonts w:ascii="Times New Roman" w:hAnsi="Times New Roman" w:cs="Times New Roman"/>
          <w:b/>
        </w:rPr>
        <w:t>.1</w:t>
      </w:r>
      <w:r w:rsidR="00E54820" w:rsidRPr="000520E3">
        <w:rPr>
          <w:rFonts w:ascii="Times New Roman" w:hAnsi="Times New Roman" w:cs="Times New Roman"/>
        </w:rPr>
        <w:t xml:space="preserve"> Para fins de garantir a ampla publicidade, este ato que autoriza a</w:t>
      </w:r>
      <w:r w:rsidR="009A31AD" w:rsidRPr="000520E3">
        <w:rPr>
          <w:rFonts w:ascii="Times New Roman" w:hAnsi="Times New Roman" w:cs="Times New Roman"/>
        </w:rPr>
        <w:t xml:space="preserve"> </w:t>
      </w:r>
      <w:r w:rsidR="006F0845">
        <w:rPr>
          <w:rFonts w:ascii="Times New Roman" w:hAnsi="Times New Roman" w:cs="Times New Roman"/>
        </w:rPr>
        <w:t>dispensa</w:t>
      </w:r>
      <w:r w:rsidR="00E54820" w:rsidRPr="000520E3">
        <w:rPr>
          <w:rFonts w:ascii="Times New Roman" w:hAnsi="Times New Roman" w:cs="Times New Roman"/>
        </w:rPr>
        <w:t xml:space="preserve"> de licitação, junto com os demais documentos mencionados neste documento, será divulgado:</w:t>
      </w:r>
    </w:p>
    <w:bookmarkEnd w:id="41"/>
    <w:p w14:paraId="2258D234" w14:textId="77777777" w:rsidR="00E54820" w:rsidRPr="000520E3" w:rsidRDefault="00E54820" w:rsidP="003B63FC">
      <w:pPr>
        <w:pStyle w:val="PargrafodaLista"/>
        <w:numPr>
          <w:ilvl w:val="0"/>
          <w:numId w:val="11"/>
        </w:numPr>
        <w:tabs>
          <w:tab w:val="left" w:pos="567"/>
        </w:tabs>
        <w:spacing w:after="0" w:line="240" w:lineRule="auto"/>
        <w:ind w:left="0" w:firstLine="0"/>
        <w:jc w:val="both"/>
        <w:rPr>
          <w:rFonts w:ascii="Times New Roman" w:hAnsi="Times New Roman" w:cs="Times New Roman"/>
        </w:rPr>
      </w:pPr>
      <w:r w:rsidRPr="000520E3">
        <w:rPr>
          <w:rFonts w:ascii="Times New Roman" w:hAnsi="Times New Roman" w:cs="Times New Roman"/>
        </w:rPr>
        <w:t>Portal Nacional de Contratações Públicas – PNCP, a partir da adoção pelo Município (</w:t>
      </w:r>
      <w:hyperlink r:id="rId38" w:anchor="art176iii" w:history="1">
        <w:r w:rsidRPr="000520E3">
          <w:rPr>
            <w:rStyle w:val="Hyperlink"/>
            <w:rFonts w:ascii="Times New Roman" w:hAnsi="Times New Roman" w:cs="Times New Roman"/>
            <w:color w:val="auto"/>
          </w:rPr>
          <w:t>art. 176, III c/c p. ú. da Lei nº 14.133/2021</w:t>
        </w:r>
      </w:hyperlink>
      <w:r w:rsidRPr="000520E3">
        <w:rPr>
          <w:rFonts w:ascii="Times New Roman" w:hAnsi="Times New Roman" w:cs="Times New Roman"/>
        </w:rPr>
        <w:t>);</w:t>
      </w:r>
    </w:p>
    <w:p w14:paraId="4484CEF6" w14:textId="08B3CDF4" w:rsidR="00E54820" w:rsidRPr="000520E3" w:rsidRDefault="00E54820" w:rsidP="003B63FC">
      <w:pPr>
        <w:pStyle w:val="PargrafodaLista"/>
        <w:numPr>
          <w:ilvl w:val="0"/>
          <w:numId w:val="11"/>
        </w:numPr>
        <w:tabs>
          <w:tab w:val="left" w:pos="567"/>
        </w:tabs>
        <w:spacing w:after="0" w:line="240" w:lineRule="auto"/>
        <w:ind w:left="0" w:firstLine="0"/>
        <w:jc w:val="both"/>
        <w:rPr>
          <w:rFonts w:ascii="Times New Roman" w:hAnsi="Times New Roman" w:cs="Times New Roman"/>
        </w:rPr>
      </w:pPr>
      <w:r w:rsidRPr="000520E3">
        <w:rPr>
          <w:rFonts w:ascii="Times New Roman" w:hAnsi="Times New Roman" w:cs="Times New Roman"/>
        </w:rPr>
        <w:t xml:space="preserve">Página do Município de </w:t>
      </w:r>
      <w:r w:rsidR="00B4113A" w:rsidRPr="000520E3">
        <w:rPr>
          <w:rFonts w:ascii="Times New Roman" w:hAnsi="Times New Roman" w:cs="Times New Roman"/>
        </w:rPr>
        <w:t>Palmitos</w:t>
      </w:r>
      <w:r w:rsidR="006F0845">
        <w:rPr>
          <w:rFonts w:ascii="Times New Roman" w:hAnsi="Times New Roman" w:cs="Times New Roman"/>
        </w:rPr>
        <w:t>-</w:t>
      </w:r>
      <w:r w:rsidR="00B4113A" w:rsidRPr="000520E3">
        <w:rPr>
          <w:rFonts w:ascii="Times New Roman" w:hAnsi="Times New Roman" w:cs="Times New Roman"/>
        </w:rPr>
        <w:t>SC</w:t>
      </w:r>
      <w:r w:rsidRPr="000520E3">
        <w:rPr>
          <w:rFonts w:ascii="Times New Roman" w:hAnsi="Times New Roman" w:cs="Times New Roman"/>
        </w:rPr>
        <w:t xml:space="preserve"> (www.</w:t>
      </w:r>
      <w:r w:rsidR="00B4113A" w:rsidRPr="000520E3">
        <w:rPr>
          <w:rFonts w:ascii="Times New Roman" w:hAnsi="Times New Roman" w:cs="Times New Roman"/>
        </w:rPr>
        <w:t>palmitos.sc.gov.br</w:t>
      </w:r>
      <w:r w:rsidRPr="000520E3">
        <w:rPr>
          <w:rFonts w:ascii="Times New Roman" w:hAnsi="Times New Roman" w:cs="Times New Roman"/>
        </w:rPr>
        <w:t>);</w:t>
      </w:r>
    </w:p>
    <w:p w14:paraId="36048471" w14:textId="77777777" w:rsidR="00E54820" w:rsidRPr="000520E3" w:rsidRDefault="00E54820" w:rsidP="003B63FC">
      <w:pPr>
        <w:pStyle w:val="PargrafodaLista"/>
        <w:numPr>
          <w:ilvl w:val="0"/>
          <w:numId w:val="11"/>
        </w:numPr>
        <w:tabs>
          <w:tab w:val="left" w:pos="567"/>
        </w:tabs>
        <w:spacing w:after="0" w:line="240" w:lineRule="auto"/>
        <w:ind w:left="0" w:firstLine="0"/>
        <w:jc w:val="both"/>
        <w:rPr>
          <w:rFonts w:ascii="Times New Roman" w:hAnsi="Times New Roman" w:cs="Times New Roman"/>
        </w:rPr>
      </w:pPr>
      <w:r w:rsidRPr="000520E3">
        <w:rPr>
          <w:rFonts w:ascii="Times New Roman" w:hAnsi="Times New Roman" w:cs="Times New Roman"/>
        </w:rPr>
        <w:t>Diário Oficial dos Municípios – DOM (</w:t>
      </w:r>
      <w:hyperlink r:id="rId39" w:anchor="art176" w:history="1">
        <w:r w:rsidRPr="000520E3">
          <w:rPr>
            <w:rStyle w:val="Hyperlink"/>
            <w:rFonts w:ascii="Times New Roman" w:hAnsi="Times New Roman" w:cs="Times New Roman"/>
            <w:color w:val="auto"/>
          </w:rPr>
          <w:t>art. 176, p. ú., I da Lei nº 14.133/2021</w:t>
        </w:r>
      </w:hyperlink>
      <w:r w:rsidRPr="000520E3">
        <w:rPr>
          <w:rFonts w:ascii="Times New Roman" w:hAnsi="Times New Roman" w:cs="Times New Roman"/>
        </w:rPr>
        <w:t>).</w:t>
      </w:r>
    </w:p>
    <w:p w14:paraId="483924C3" w14:textId="7F7C60B3" w:rsidR="00D9009D" w:rsidRPr="000520E3" w:rsidRDefault="00744941" w:rsidP="00F70ECA">
      <w:pPr>
        <w:tabs>
          <w:tab w:val="left" w:pos="1134"/>
        </w:tabs>
        <w:spacing w:after="0" w:line="240" w:lineRule="auto"/>
        <w:jc w:val="both"/>
        <w:rPr>
          <w:rFonts w:ascii="Times New Roman" w:hAnsi="Times New Roman" w:cs="Times New Roman"/>
        </w:rPr>
      </w:pPr>
      <w:bookmarkStart w:id="42" w:name="_Hlk125667912"/>
      <w:r w:rsidRPr="000520E3">
        <w:rPr>
          <w:rFonts w:ascii="Times New Roman" w:hAnsi="Times New Roman" w:cs="Times New Roman"/>
          <w:b/>
        </w:rPr>
        <w:t>10</w:t>
      </w:r>
      <w:r w:rsidR="005B2D86" w:rsidRPr="000520E3">
        <w:rPr>
          <w:rFonts w:ascii="Times New Roman" w:hAnsi="Times New Roman" w:cs="Times New Roman"/>
          <w:b/>
        </w:rPr>
        <w:t>.2</w:t>
      </w:r>
      <w:r w:rsidR="00D9009D" w:rsidRPr="000520E3">
        <w:rPr>
          <w:rFonts w:ascii="Times New Roman" w:hAnsi="Times New Roman" w:cs="Times New Roman"/>
        </w:rPr>
        <w:t xml:space="preserve"> </w:t>
      </w:r>
      <w:r w:rsidR="00890529">
        <w:rPr>
          <w:rFonts w:ascii="Times New Roman" w:hAnsi="Times New Roman" w:cs="Times New Roman"/>
        </w:rPr>
        <w:t xml:space="preserve">O contrato administrativo respectivo </w:t>
      </w:r>
      <w:r w:rsidR="00D9009D" w:rsidRPr="000520E3">
        <w:rPr>
          <w:rFonts w:ascii="Times New Roman" w:hAnsi="Times New Roman" w:cs="Times New Roman"/>
        </w:rPr>
        <w:t>dev</w:t>
      </w:r>
      <w:r w:rsidR="00890529">
        <w:rPr>
          <w:rFonts w:ascii="Times New Roman" w:hAnsi="Times New Roman" w:cs="Times New Roman"/>
        </w:rPr>
        <w:t>e</w:t>
      </w:r>
      <w:r w:rsidR="00D9009D" w:rsidRPr="000520E3">
        <w:rPr>
          <w:rFonts w:ascii="Times New Roman" w:hAnsi="Times New Roman" w:cs="Times New Roman"/>
        </w:rPr>
        <w:t xml:space="preserve"> ser divulgado nos mesmos meios de divulgação, </w:t>
      </w:r>
      <w:r w:rsidR="00D9009D" w:rsidRPr="000520E3">
        <w:rPr>
          <w:rFonts w:ascii="Times New Roman" w:hAnsi="Times New Roman" w:cs="Times New Roman"/>
          <w:b/>
        </w:rPr>
        <w:t>em até 10 dias úteis a partir da data da assinatura</w:t>
      </w:r>
      <w:r w:rsidR="00890529">
        <w:rPr>
          <w:rFonts w:ascii="Times New Roman" w:hAnsi="Times New Roman" w:cs="Times New Roman"/>
          <w:b/>
        </w:rPr>
        <w:t>.</w:t>
      </w:r>
    </w:p>
    <w:p w14:paraId="72475508" w14:textId="78B18FB6" w:rsidR="00205E04" w:rsidRPr="000520E3" w:rsidRDefault="00744941" w:rsidP="00F70ECA">
      <w:pPr>
        <w:tabs>
          <w:tab w:val="left" w:pos="1134"/>
        </w:tabs>
        <w:spacing w:after="0" w:line="240" w:lineRule="auto"/>
        <w:jc w:val="both"/>
        <w:rPr>
          <w:rFonts w:ascii="Times New Roman" w:hAnsi="Times New Roman" w:cs="Times New Roman"/>
        </w:rPr>
      </w:pPr>
      <w:r w:rsidRPr="000520E3">
        <w:rPr>
          <w:rFonts w:ascii="Times New Roman" w:hAnsi="Times New Roman" w:cs="Times New Roman"/>
          <w:b/>
        </w:rPr>
        <w:t>10</w:t>
      </w:r>
      <w:r w:rsidR="005B2D86" w:rsidRPr="000520E3">
        <w:rPr>
          <w:rFonts w:ascii="Times New Roman" w:hAnsi="Times New Roman" w:cs="Times New Roman"/>
          <w:b/>
        </w:rPr>
        <w:t>.3</w:t>
      </w:r>
      <w:r w:rsidR="00E54820" w:rsidRPr="000520E3">
        <w:rPr>
          <w:rFonts w:ascii="Times New Roman" w:hAnsi="Times New Roman" w:cs="Times New Roman"/>
        </w:rPr>
        <w:t xml:space="preserve"> As questões decorrentes das previsões desta contratação que não possam ser dirimidas administrativamente serão processadas e julgadas no Foro da Comarca </w:t>
      </w:r>
      <w:r w:rsidR="005B2D86" w:rsidRPr="000520E3">
        <w:rPr>
          <w:rFonts w:ascii="Times New Roman" w:hAnsi="Times New Roman" w:cs="Times New Roman"/>
        </w:rPr>
        <w:t>de Palmitos</w:t>
      </w:r>
      <w:r w:rsidR="00E54820" w:rsidRPr="000520E3">
        <w:rPr>
          <w:rFonts w:ascii="Times New Roman" w:hAnsi="Times New Roman" w:cs="Times New Roman"/>
        </w:rPr>
        <w:t>, com exclusão de qualquer outro</w:t>
      </w:r>
      <w:bookmarkEnd w:id="42"/>
      <w:r w:rsidR="00890529">
        <w:rPr>
          <w:rFonts w:ascii="Times New Roman" w:hAnsi="Times New Roman" w:cs="Times New Roman"/>
        </w:rPr>
        <w:t>.</w:t>
      </w:r>
    </w:p>
    <w:p w14:paraId="44EAB35D" w14:textId="77777777" w:rsidR="00F70ECA" w:rsidRPr="000520E3" w:rsidRDefault="00F70ECA" w:rsidP="00F70ECA">
      <w:pPr>
        <w:tabs>
          <w:tab w:val="left" w:pos="1134"/>
        </w:tabs>
        <w:spacing w:after="0" w:line="240" w:lineRule="auto"/>
        <w:jc w:val="both"/>
        <w:rPr>
          <w:rFonts w:ascii="Times New Roman" w:hAnsi="Times New Roman" w:cs="Times New Roman"/>
        </w:rPr>
      </w:pPr>
    </w:p>
    <w:p w14:paraId="5EB5C9B1" w14:textId="77777777" w:rsidR="00F70ECA" w:rsidRPr="00F16F9A" w:rsidRDefault="00F70ECA" w:rsidP="00F70ECA">
      <w:pPr>
        <w:tabs>
          <w:tab w:val="left" w:pos="1134"/>
        </w:tabs>
        <w:spacing w:after="0" w:line="240" w:lineRule="auto"/>
        <w:jc w:val="both"/>
        <w:rPr>
          <w:rFonts w:ascii="Times New Roman" w:hAnsi="Times New Roman" w:cs="Times New Roman"/>
        </w:rPr>
      </w:pPr>
    </w:p>
    <w:p w14:paraId="31FF223E" w14:textId="29CA9DBB" w:rsidR="00B972C8" w:rsidRPr="00893E52" w:rsidRDefault="00B972C8" w:rsidP="00F70ECA">
      <w:pPr>
        <w:suppressAutoHyphens/>
        <w:spacing w:after="0" w:line="240" w:lineRule="auto"/>
        <w:jc w:val="center"/>
        <w:rPr>
          <w:rFonts w:ascii="Times New Roman" w:hAnsi="Times New Roman" w:cs="Times New Roman"/>
          <w:b/>
        </w:rPr>
      </w:pPr>
      <w:r w:rsidRPr="00893E52">
        <w:rPr>
          <w:rFonts w:ascii="Times New Roman" w:hAnsi="Times New Roman" w:cs="Times New Roman"/>
          <w:b/>
        </w:rPr>
        <w:t xml:space="preserve">Município de </w:t>
      </w:r>
      <w:r w:rsidR="00B4113A" w:rsidRPr="00893E52">
        <w:rPr>
          <w:rFonts w:ascii="Times New Roman" w:hAnsi="Times New Roman" w:cs="Times New Roman"/>
          <w:b/>
        </w:rPr>
        <w:t>Palmitos SC</w:t>
      </w:r>
      <w:r w:rsidRPr="00893E52">
        <w:rPr>
          <w:rFonts w:ascii="Times New Roman" w:hAnsi="Times New Roman" w:cs="Times New Roman"/>
          <w:b/>
        </w:rPr>
        <w:t xml:space="preserve">, </w:t>
      </w:r>
      <w:r w:rsidR="00893E52" w:rsidRPr="00893E52">
        <w:rPr>
          <w:rFonts w:ascii="Times New Roman" w:hAnsi="Times New Roman" w:cs="Times New Roman"/>
          <w:b/>
        </w:rPr>
        <w:t xml:space="preserve">21 de março </w:t>
      </w:r>
      <w:r w:rsidRPr="00893E52">
        <w:rPr>
          <w:rFonts w:ascii="Times New Roman" w:hAnsi="Times New Roman" w:cs="Times New Roman"/>
          <w:b/>
        </w:rPr>
        <w:t>de 202</w:t>
      </w:r>
      <w:r w:rsidR="00B4113A" w:rsidRPr="00893E52">
        <w:rPr>
          <w:rFonts w:ascii="Times New Roman" w:hAnsi="Times New Roman" w:cs="Times New Roman"/>
          <w:b/>
        </w:rPr>
        <w:t>4</w:t>
      </w:r>
      <w:r w:rsidRPr="00893E52">
        <w:rPr>
          <w:rFonts w:ascii="Times New Roman" w:hAnsi="Times New Roman" w:cs="Times New Roman"/>
          <w:b/>
        </w:rPr>
        <w:t>.</w:t>
      </w:r>
    </w:p>
    <w:p w14:paraId="597AEADA" w14:textId="77777777" w:rsidR="00F70ECA" w:rsidRPr="000520E3" w:rsidRDefault="00F70ECA" w:rsidP="00F70ECA">
      <w:pPr>
        <w:suppressAutoHyphens/>
        <w:spacing w:after="0" w:line="240" w:lineRule="auto"/>
        <w:jc w:val="center"/>
        <w:rPr>
          <w:rFonts w:ascii="Times New Roman" w:hAnsi="Times New Roman" w:cs="Times New Roman"/>
          <w:b/>
        </w:rPr>
      </w:pPr>
    </w:p>
    <w:p w14:paraId="55E0902D" w14:textId="77777777" w:rsidR="00F70ECA" w:rsidRPr="000520E3" w:rsidRDefault="00F70ECA" w:rsidP="00F70ECA">
      <w:pPr>
        <w:suppressAutoHyphens/>
        <w:spacing w:after="0" w:line="240" w:lineRule="auto"/>
        <w:jc w:val="center"/>
        <w:rPr>
          <w:rFonts w:ascii="Times New Roman" w:hAnsi="Times New Roman" w:cs="Times New Roman"/>
          <w:b/>
        </w:rPr>
      </w:pPr>
    </w:p>
    <w:p w14:paraId="04F561FD" w14:textId="77777777" w:rsidR="00F70ECA" w:rsidRPr="000520E3" w:rsidRDefault="00F70ECA" w:rsidP="00F70ECA">
      <w:pPr>
        <w:suppressAutoHyphens/>
        <w:spacing w:after="0" w:line="240" w:lineRule="auto"/>
        <w:jc w:val="center"/>
        <w:rPr>
          <w:rFonts w:ascii="Times New Roman" w:hAnsi="Times New Roman" w:cs="Times New Roman"/>
          <w:b/>
        </w:rPr>
      </w:pPr>
    </w:p>
    <w:p w14:paraId="24DA81BB" w14:textId="77777777" w:rsidR="008E7C1D" w:rsidRPr="000520E3" w:rsidRDefault="008E7C1D" w:rsidP="00F70ECA">
      <w:pPr>
        <w:suppressAutoHyphens/>
        <w:spacing w:after="0" w:line="240" w:lineRule="auto"/>
        <w:jc w:val="center"/>
        <w:rPr>
          <w:rFonts w:ascii="Times New Roman" w:hAnsi="Times New Roman" w:cs="Times New Roman"/>
          <w:b/>
        </w:rPr>
      </w:pPr>
    </w:p>
    <w:p w14:paraId="34C76008" w14:textId="47982876" w:rsidR="00B972C8" w:rsidRPr="000520E3" w:rsidRDefault="00B4113A" w:rsidP="00F70ECA">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roofErr w:type="spellStart"/>
      <w:r w:rsidRPr="000520E3">
        <w:rPr>
          <w:rFonts w:ascii="Times New Roman" w:eastAsia="Times New Roman" w:hAnsi="Times New Roman" w:cs="Times New Roman"/>
          <w:b/>
          <w:lang w:eastAsia="pt-BR"/>
        </w:rPr>
        <w:t>Dair</w:t>
      </w:r>
      <w:proofErr w:type="spellEnd"/>
      <w:r w:rsidRPr="000520E3">
        <w:rPr>
          <w:rFonts w:ascii="Times New Roman" w:eastAsia="Times New Roman" w:hAnsi="Times New Roman" w:cs="Times New Roman"/>
          <w:b/>
          <w:lang w:eastAsia="pt-BR"/>
        </w:rPr>
        <w:t xml:space="preserve"> </w:t>
      </w:r>
      <w:proofErr w:type="spellStart"/>
      <w:r w:rsidRPr="000520E3">
        <w:rPr>
          <w:rFonts w:ascii="Times New Roman" w:eastAsia="Times New Roman" w:hAnsi="Times New Roman" w:cs="Times New Roman"/>
          <w:b/>
          <w:lang w:eastAsia="pt-BR"/>
        </w:rPr>
        <w:t>Jocely</w:t>
      </w:r>
      <w:proofErr w:type="spellEnd"/>
      <w:r w:rsidRPr="000520E3">
        <w:rPr>
          <w:rFonts w:ascii="Times New Roman" w:eastAsia="Times New Roman" w:hAnsi="Times New Roman" w:cs="Times New Roman"/>
          <w:b/>
          <w:lang w:eastAsia="pt-BR"/>
        </w:rPr>
        <w:t xml:space="preserve"> Enge</w:t>
      </w:r>
    </w:p>
    <w:p w14:paraId="5FBBD5AA" w14:textId="41FFB53A" w:rsidR="00F70ECA" w:rsidRPr="000520E3" w:rsidRDefault="00B972C8" w:rsidP="00F70ECA">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r w:rsidRPr="000520E3">
        <w:rPr>
          <w:rFonts w:ascii="Times New Roman" w:eastAsia="Times New Roman" w:hAnsi="Times New Roman" w:cs="Times New Roman"/>
          <w:b/>
          <w:lang w:eastAsia="pt-BR"/>
        </w:rPr>
        <w:t>Prefeito Municipal</w:t>
      </w:r>
    </w:p>
    <w:p w14:paraId="09D845C5" w14:textId="1A2F4FA9" w:rsidR="00797A29" w:rsidRDefault="00797A29">
      <w:pPr>
        <w:rPr>
          <w:rFonts w:ascii="Times New Roman" w:eastAsia="Times New Roman" w:hAnsi="Times New Roman" w:cs="Times New Roman"/>
          <w:b/>
          <w:lang w:eastAsia="pt-BR"/>
        </w:rPr>
      </w:pPr>
      <w:r>
        <w:rPr>
          <w:rFonts w:ascii="Times New Roman" w:eastAsia="Times New Roman" w:hAnsi="Times New Roman" w:cs="Times New Roman"/>
          <w:b/>
          <w:lang w:eastAsia="pt-BR"/>
        </w:rPr>
        <w:br w:type="page"/>
      </w:r>
    </w:p>
    <w:p w14:paraId="7B8E5A9E" w14:textId="77777777" w:rsidR="00797A29" w:rsidRPr="00797A29" w:rsidRDefault="00797A29" w:rsidP="00135623">
      <w:pPr>
        <w:spacing w:after="0" w:line="240" w:lineRule="auto"/>
        <w:jc w:val="center"/>
        <w:rPr>
          <w:rFonts w:ascii="Times New Roman" w:eastAsia="Times New Roman" w:hAnsi="Times New Roman" w:cs="Times New Roman"/>
          <w:b/>
          <w:bCs/>
          <w:color w:val="000000"/>
          <w:sz w:val="24"/>
          <w:szCs w:val="24"/>
          <w:lang w:eastAsia="pt-BR"/>
        </w:rPr>
      </w:pPr>
      <w:r w:rsidRPr="00797A29">
        <w:rPr>
          <w:rFonts w:ascii="Times New Roman" w:eastAsia="Times New Roman" w:hAnsi="Times New Roman" w:cs="Times New Roman"/>
          <w:b/>
          <w:bCs/>
          <w:color w:val="000000"/>
          <w:sz w:val="24"/>
          <w:szCs w:val="24"/>
          <w:lang w:eastAsia="pt-BR"/>
        </w:rPr>
        <w:lastRenderedPageBreak/>
        <w:t>TERMO DE REFERÊNCIA</w:t>
      </w:r>
    </w:p>
    <w:p w14:paraId="3811D7DB" w14:textId="77777777" w:rsidR="00135623" w:rsidRDefault="00135623" w:rsidP="00797A29">
      <w:pPr>
        <w:rPr>
          <w:rFonts w:ascii="Arial-BoldMT" w:eastAsia="Times New Roman" w:hAnsi="Arial-BoldMT" w:cs="Times New Roman"/>
          <w:b/>
          <w:bCs/>
          <w:color w:val="000000"/>
          <w:sz w:val="24"/>
          <w:szCs w:val="24"/>
          <w:lang w:eastAsia="pt-BR"/>
        </w:rPr>
      </w:pPr>
    </w:p>
    <w:p w14:paraId="240FB800" w14:textId="3364AB71" w:rsidR="00F70ECA" w:rsidRPr="00F456A1" w:rsidRDefault="00797A29" w:rsidP="00F456A1">
      <w:pPr>
        <w:spacing w:after="0" w:line="240" w:lineRule="auto"/>
        <w:jc w:val="both"/>
        <w:rPr>
          <w:rFonts w:ascii="Times New Roman" w:eastAsia="Times New Roman" w:hAnsi="Times New Roman" w:cs="Times New Roman"/>
          <w:b/>
          <w:bCs/>
          <w:color w:val="000000"/>
          <w:lang w:eastAsia="pt-BR"/>
        </w:rPr>
      </w:pPr>
      <w:r w:rsidRPr="00F456A1">
        <w:rPr>
          <w:rFonts w:ascii="Times New Roman" w:eastAsia="Times New Roman" w:hAnsi="Times New Roman" w:cs="Times New Roman"/>
          <w:b/>
          <w:bCs/>
          <w:color w:val="000000"/>
          <w:lang w:eastAsia="pt-BR"/>
        </w:rPr>
        <w:t>1 OBJETO</w:t>
      </w:r>
    </w:p>
    <w:p w14:paraId="7BA302B2" w14:textId="798B5572" w:rsidR="00797A29" w:rsidRPr="00F456A1" w:rsidRDefault="00797A29" w:rsidP="00F456A1">
      <w:pPr>
        <w:spacing w:after="0" w:line="240" w:lineRule="auto"/>
        <w:jc w:val="both"/>
        <w:rPr>
          <w:rFonts w:ascii="Times New Roman" w:eastAsia="Times New Roman" w:hAnsi="Times New Roman" w:cs="Times New Roman"/>
          <w:b/>
          <w:bCs/>
          <w:color w:val="000000"/>
          <w:lang w:eastAsia="pt-BR"/>
        </w:rPr>
      </w:pPr>
      <w:r w:rsidRPr="00F456A1">
        <w:rPr>
          <w:rFonts w:ascii="Times New Roman" w:eastAsia="Times New Roman" w:hAnsi="Times New Roman" w:cs="Times New Roman"/>
          <w:b/>
          <w:bCs/>
          <w:color w:val="000000"/>
          <w:lang w:eastAsia="pt-BR"/>
        </w:rPr>
        <w:t xml:space="preserve">1.1 </w:t>
      </w:r>
      <w:r w:rsidRPr="00F456A1">
        <w:rPr>
          <w:rFonts w:ascii="Times New Roman" w:eastAsia="Times New Roman" w:hAnsi="Times New Roman" w:cs="Times New Roman"/>
        </w:rPr>
        <w:t>Revisão programada de um ano ou 10.000</w:t>
      </w:r>
      <w:r w:rsidRPr="00F456A1">
        <w:rPr>
          <w:rFonts w:ascii="Times New Roman" w:eastAsia="Times New Roman" w:hAnsi="Times New Roman" w:cs="Times New Roman"/>
          <w:color w:val="FF0000"/>
        </w:rPr>
        <w:t xml:space="preserve"> </w:t>
      </w:r>
      <w:r w:rsidRPr="00F456A1">
        <w:rPr>
          <w:rFonts w:ascii="Times New Roman" w:eastAsia="Times New Roman" w:hAnsi="Times New Roman" w:cs="Times New Roman"/>
        </w:rPr>
        <w:t>quilômetros rodados para o veículo Chevrolet/Onix 10TMT LT1, placas RYD1A69</w:t>
      </w:r>
      <w:r w:rsidR="00E350A1">
        <w:rPr>
          <w:rFonts w:ascii="Times New Roman" w:eastAsia="Times New Roman" w:hAnsi="Times New Roman" w:cs="Times New Roman"/>
        </w:rPr>
        <w:t>.</w:t>
      </w:r>
    </w:p>
    <w:p w14:paraId="4D568974" w14:textId="02473EAB" w:rsidR="00797A29" w:rsidRPr="00F456A1" w:rsidRDefault="00797A29" w:rsidP="00F456A1">
      <w:pPr>
        <w:spacing w:after="0" w:line="240" w:lineRule="auto"/>
        <w:jc w:val="both"/>
        <w:rPr>
          <w:rFonts w:ascii="Times New Roman" w:eastAsia="Times New Roman" w:hAnsi="Times New Roman" w:cs="Times New Roman"/>
          <w:b/>
          <w:bCs/>
          <w:color w:val="000000"/>
          <w:lang w:eastAsia="pt-BR"/>
        </w:rPr>
      </w:pPr>
      <w:r w:rsidRPr="00797A29">
        <w:rPr>
          <w:rFonts w:ascii="Times New Roman" w:eastAsia="Times New Roman" w:hAnsi="Times New Roman" w:cs="Times New Roman"/>
          <w:b/>
          <w:bCs/>
          <w:color w:val="000000"/>
          <w:lang w:eastAsia="pt-BR"/>
        </w:rPr>
        <w:t>1.2</w:t>
      </w:r>
      <w:r w:rsidRPr="00797A29">
        <w:rPr>
          <w:rFonts w:ascii="Times New Roman" w:eastAsia="Times New Roman" w:hAnsi="Times New Roman" w:cs="Times New Roman"/>
          <w:color w:val="000000"/>
          <w:lang w:eastAsia="pt-BR"/>
        </w:rPr>
        <w:t xml:space="preserve"> O objeto desta contratação não se enquadra como sendo bem de luxo. Os bens objeto desta contratação são caracterizados</w:t>
      </w:r>
      <w:r w:rsidRPr="00F456A1">
        <w:rPr>
          <w:rFonts w:ascii="Times New Roman" w:eastAsia="Times New Roman" w:hAnsi="Times New Roman" w:cs="Times New Roman"/>
          <w:color w:val="000000"/>
          <w:lang w:eastAsia="pt-BR"/>
        </w:rPr>
        <w:t xml:space="preserve"> </w:t>
      </w:r>
      <w:r w:rsidRPr="00797A29">
        <w:rPr>
          <w:rFonts w:ascii="Times New Roman" w:eastAsia="Times New Roman" w:hAnsi="Times New Roman" w:cs="Times New Roman"/>
          <w:color w:val="000000"/>
          <w:lang w:eastAsia="pt-BR"/>
        </w:rPr>
        <w:t>como comuns, por possuírem padrões de desempenho e qualidade que podem ser</w:t>
      </w:r>
      <w:r w:rsidRPr="00F456A1">
        <w:rPr>
          <w:rFonts w:ascii="Times New Roman" w:eastAsia="Times New Roman" w:hAnsi="Times New Roman" w:cs="Times New Roman"/>
          <w:color w:val="000000"/>
          <w:lang w:eastAsia="pt-BR"/>
        </w:rPr>
        <w:t xml:space="preserve"> </w:t>
      </w:r>
      <w:r w:rsidRPr="00797A29">
        <w:rPr>
          <w:rFonts w:ascii="Times New Roman" w:eastAsia="Times New Roman" w:hAnsi="Times New Roman" w:cs="Times New Roman"/>
          <w:color w:val="000000"/>
          <w:lang w:eastAsia="pt-BR"/>
        </w:rPr>
        <w:t>objetivamente definidos pelo edital, por meio de especificações reconhecidas e usuais do</w:t>
      </w:r>
      <w:r w:rsidRPr="00F456A1">
        <w:rPr>
          <w:rFonts w:ascii="Times New Roman" w:eastAsia="Times New Roman" w:hAnsi="Times New Roman" w:cs="Times New Roman"/>
          <w:color w:val="000000"/>
          <w:lang w:eastAsia="pt-BR"/>
        </w:rPr>
        <w:t xml:space="preserve"> mercado</w:t>
      </w:r>
      <w:r w:rsidRPr="00F456A1">
        <w:rPr>
          <w:rFonts w:ascii="Times New Roman" w:eastAsia="Times New Roman" w:hAnsi="Times New Roman" w:cs="Times New Roman"/>
          <w:b/>
          <w:bCs/>
          <w:color w:val="000000"/>
          <w:lang w:eastAsia="pt-BR"/>
        </w:rPr>
        <w:t>.</w:t>
      </w:r>
    </w:p>
    <w:p w14:paraId="2D3B53A9" w14:textId="77777777" w:rsidR="00AC16CD" w:rsidRPr="00F456A1" w:rsidRDefault="00AC16CD" w:rsidP="00F456A1">
      <w:pPr>
        <w:spacing w:after="0" w:line="240" w:lineRule="auto"/>
        <w:jc w:val="both"/>
        <w:rPr>
          <w:rFonts w:ascii="Times New Roman" w:eastAsia="Times New Roman" w:hAnsi="Times New Roman" w:cs="Times New Roman"/>
          <w:b/>
          <w:bCs/>
          <w:color w:val="000000"/>
          <w:lang w:eastAsia="pt-BR"/>
        </w:rPr>
      </w:pPr>
    </w:p>
    <w:p w14:paraId="1B5664F1" w14:textId="01A21391" w:rsidR="00AC16CD" w:rsidRPr="00AC16CD" w:rsidRDefault="00AC16CD" w:rsidP="00F456A1">
      <w:pPr>
        <w:spacing w:after="0" w:line="240" w:lineRule="auto"/>
        <w:jc w:val="both"/>
        <w:rPr>
          <w:rFonts w:ascii="Times New Roman" w:eastAsia="Times New Roman" w:hAnsi="Times New Roman" w:cs="Times New Roman"/>
          <w:b/>
          <w:bCs/>
          <w:color w:val="000000"/>
          <w:lang w:eastAsia="pt-BR"/>
        </w:rPr>
      </w:pPr>
      <w:r w:rsidRPr="00F456A1">
        <w:rPr>
          <w:rFonts w:ascii="Times New Roman" w:eastAsia="Times New Roman" w:hAnsi="Times New Roman" w:cs="Times New Roman"/>
          <w:b/>
          <w:bCs/>
          <w:color w:val="000000"/>
          <w:lang w:eastAsia="pt-BR"/>
        </w:rPr>
        <w:t>2</w:t>
      </w:r>
      <w:r w:rsidRPr="00AC16CD">
        <w:rPr>
          <w:rFonts w:ascii="Times New Roman" w:eastAsia="Times New Roman" w:hAnsi="Times New Roman" w:cs="Times New Roman"/>
          <w:b/>
          <w:bCs/>
          <w:color w:val="000000"/>
          <w:lang w:eastAsia="pt-BR"/>
        </w:rPr>
        <w:t xml:space="preserve"> PRAZO, LOCAL E CONDIÇÕES DE ENTREGA OU EXECUÇÃO DO OBJETO</w:t>
      </w:r>
    </w:p>
    <w:p w14:paraId="5DFF04AB" w14:textId="2D538BD2" w:rsidR="00AC16CD" w:rsidRPr="00F456A1" w:rsidRDefault="00AC16CD" w:rsidP="00F456A1">
      <w:pPr>
        <w:spacing w:after="0" w:line="240" w:lineRule="auto"/>
        <w:jc w:val="both"/>
        <w:rPr>
          <w:rFonts w:ascii="Times New Roman" w:eastAsia="Times New Roman" w:hAnsi="Times New Roman" w:cs="Times New Roman"/>
          <w:color w:val="000000"/>
          <w:lang w:eastAsia="pt-BR"/>
        </w:rPr>
      </w:pPr>
      <w:r w:rsidRPr="00104166">
        <w:rPr>
          <w:rFonts w:ascii="Times New Roman" w:eastAsia="Times New Roman" w:hAnsi="Times New Roman" w:cs="Times New Roman"/>
          <w:b/>
          <w:bCs/>
          <w:color w:val="000000"/>
          <w:lang w:eastAsia="pt-BR"/>
        </w:rPr>
        <w:t>2.1.</w:t>
      </w:r>
      <w:r w:rsidRPr="00F456A1">
        <w:rPr>
          <w:rFonts w:ascii="Times New Roman" w:eastAsia="Times New Roman" w:hAnsi="Times New Roman" w:cs="Times New Roman"/>
          <w:color w:val="000000"/>
          <w:lang w:eastAsia="pt-BR"/>
        </w:rPr>
        <w:t xml:space="preserve"> LOCAL DE ENTREGA</w:t>
      </w:r>
    </w:p>
    <w:p w14:paraId="347CDB06" w14:textId="1A44BC39" w:rsidR="00AC16CD" w:rsidRPr="00AC16CD" w:rsidRDefault="00AC16CD" w:rsidP="00F456A1">
      <w:pPr>
        <w:spacing w:after="0" w:line="240" w:lineRule="auto"/>
        <w:jc w:val="both"/>
        <w:rPr>
          <w:rFonts w:ascii="Times New Roman" w:eastAsia="Times New Roman" w:hAnsi="Times New Roman" w:cs="Times New Roman"/>
          <w:color w:val="000000"/>
          <w:lang w:eastAsia="pt-BR"/>
        </w:rPr>
      </w:pPr>
      <w:r w:rsidRPr="00104166">
        <w:rPr>
          <w:rFonts w:ascii="Times New Roman" w:eastAsia="Times New Roman" w:hAnsi="Times New Roman" w:cs="Times New Roman"/>
          <w:b/>
          <w:bCs/>
          <w:color w:val="000000"/>
          <w:lang w:eastAsia="pt-BR"/>
        </w:rPr>
        <w:t>2.1.1.</w:t>
      </w:r>
      <w:r w:rsidRPr="00AC16CD">
        <w:rPr>
          <w:rFonts w:ascii="Times New Roman" w:eastAsia="Times New Roman" w:hAnsi="Times New Roman" w:cs="Times New Roman"/>
          <w:color w:val="000000"/>
          <w:lang w:eastAsia="pt-BR"/>
        </w:rPr>
        <w:t xml:space="preserve"> As peças, objetos e serviços deverão ser instalados e/ou substituídos</w:t>
      </w:r>
      <w:r w:rsidRPr="00F456A1">
        <w:rPr>
          <w:rFonts w:ascii="Times New Roman" w:eastAsia="Times New Roman" w:hAnsi="Times New Roman" w:cs="Times New Roman"/>
          <w:color w:val="000000"/>
          <w:lang w:eastAsia="pt-BR"/>
        </w:rPr>
        <w:t xml:space="preserve"> </w:t>
      </w:r>
      <w:r w:rsidRPr="00AC16CD">
        <w:rPr>
          <w:rFonts w:ascii="Times New Roman" w:eastAsia="Times New Roman" w:hAnsi="Times New Roman" w:cs="Times New Roman"/>
          <w:color w:val="000000"/>
          <w:lang w:eastAsia="pt-BR"/>
        </w:rPr>
        <w:t xml:space="preserve">diretamente no veículo, que será transportado até o endereço da contratada, situada na cidade de </w:t>
      </w:r>
      <w:r w:rsidRPr="00F456A1">
        <w:rPr>
          <w:rFonts w:ascii="Times New Roman" w:eastAsia="Times New Roman" w:hAnsi="Times New Roman" w:cs="Times New Roman"/>
          <w:color w:val="000000"/>
          <w:lang w:eastAsia="pt-BR"/>
        </w:rPr>
        <w:t>Chapecó</w:t>
      </w:r>
      <w:r w:rsidRPr="00AC16CD">
        <w:rPr>
          <w:rFonts w:ascii="Times New Roman" w:eastAsia="Times New Roman" w:hAnsi="Times New Roman" w:cs="Times New Roman"/>
          <w:color w:val="000000"/>
          <w:lang w:eastAsia="pt-BR"/>
        </w:rPr>
        <w:t>.</w:t>
      </w:r>
    </w:p>
    <w:p w14:paraId="0ACF16A0" w14:textId="38D8CDA6" w:rsidR="00AC16CD" w:rsidRPr="00F456A1" w:rsidRDefault="00AC16CD" w:rsidP="00F456A1">
      <w:pPr>
        <w:spacing w:after="0" w:line="240" w:lineRule="auto"/>
        <w:jc w:val="both"/>
        <w:rPr>
          <w:rFonts w:ascii="Times New Roman" w:eastAsia="Times New Roman" w:hAnsi="Times New Roman" w:cs="Times New Roman"/>
          <w:color w:val="000000"/>
          <w:lang w:eastAsia="pt-BR"/>
        </w:rPr>
      </w:pPr>
      <w:r w:rsidRPr="00104166">
        <w:rPr>
          <w:rFonts w:ascii="Times New Roman" w:eastAsia="Times New Roman" w:hAnsi="Times New Roman" w:cs="Times New Roman"/>
          <w:b/>
          <w:bCs/>
          <w:color w:val="000000"/>
          <w:lang w:eastAsia="pt-BR"/>
        </w:rPr>
        <w:t>2.1.2.</w:t>
      </w:r>
      <w:r w:rsidRPr="00F456A1">
        <w:rPr>
          <w:rFonts w:ascii="Times New Roman" w:eastAsia="Times New Roman" w:hAnsi="Times New Roman" w:cs="Times New Roman"/>
          <w:color w:val="000000"/>
          <w:lang w:eastAsia="pt-BR"/>
        </w:rPr>
        <w:t xml:space="preserve"> Pela localização da empresa, a responsabilidade e as despesas condizentes ao transporte do veículo serão por conta da Polícia Civil de Palmitos. O veículo </w:t>
      </w:r>
      <w:r w:rsidRPr="00F456A1">
        <w:rPr>
          <w:rFonts w:ascii="Times New Roman" w:eastAsia="Times New Roman" w:hAnsi="Times New Roman" w:cs="Times New Roman"/>
        </w:rPr>
        <w:t>Chevrolet/Onix 10TMT LT1, placas RYD1A69</w:t>
      </w:r>
      <w:r w:rsidRPr="00F456A1">
        <w:rPr>
          <w:rFonts w:ascii="Times New Roman" w:eastAsia="Times New Roman" w:hAnsi="Times New Roman" w:cs="Times New Roman"/>
          <w:color w:val="000000"/>
          <w:lang w:eastAsia="pt-BR"/>
        </w:rPr>
        <w:t>, será levado até a contratada de Chapecó para realizar a revisão.</w:t>
      </w:r>
    </w:p>
    <w:p w14:paraId="4E8B5281" w14:textId="222C49AE" w:rsidR="00AC16CD" w:rsidRPr="00AC16CD" w:rsidRDefault="00AC16CD" w:rsidP="00F456A1">
      <w:pPr>
        <w:spacing w:after="0" w:line="240" w:lineRule="auto"/>
        <w:jc w:val="both"/>
        <w:rPr>
          <w:rFonts w:ascii="Times New Roman" w:eastAsia="Times New Roman" w:hAnsi="Times New Roman" w:cs="Times New Roman"/>
          <w:color w:val="000000"/>
          <w:lang w:eastAsia="pt-BR"/>
        </w:rPr>
      </w:pPr>
      <w:r w:rsidRPr="00104166">
        <w:rPr>
          <w:rFonts w:ascii="Times New Roman" w:eastAsia="Times New Roman" w:hAnsi="Times New Roman" w:cs="Times New Roman"/>
          <w:b/>
          <w:bCs/>
          <w:color w:val="000000"/>
          <w:lang w:eastAsia="pt-BR"/>
        </w:rPr>
        <w:t>2.2.</w:t>
      </w:r>
      <w:r w:rsidRPr="00AC16CD">
        <w:rPr>
          <w:rFonts w:ascii="Times New Roman" w:eastAsia="Times New Roman" w:hAnsi="Times New Roman" w:cs="Times New Roman"/>
          <w:color w:val="000000"/>
          <w:lang w:eastAsia="pt-BR"/>
        </w:rPr>
        <w:t xml:space="preserve"> PRAZO DE ENTREGA</w:t>
      </w:r>
    </w:p>
    <w:p w14:paraId="79428623" w14:textId="70561ADD" w:rsidR="00AC16CD" w:rsidRPr="00F456A1" w:rsidRDefault="00AC16CD" w:rsidP="00F456A1">
      <w:pPr>
        <w:spacing w:after="0" w:line="240" w:lineRule="auto"/>
        <w:jc w:val="both"/>
        <w:rPr>
          <w:rFonts w:ascii="Times New Roman" w:eastAsia="Times New Roman" w:hAnsi="Times New Roman" w:cs="Times New Roman"/>
          <w:color w:val="000000"/>
          <w:lang w:eastAsia="pt-BR"/>
        </w:rPr>
      </w:pPr>
      <w:r w:rsidRPr="00104166">
        <w:rPr>
          <w:rFonts w:ascii="Times New Roman" w:eastAsia="Times New Roman" w:hAnsi="Times New Roman" w:cs="Times New Roman"/>
          <w:b/>
          <w:bCs/>
          <w:color w:val="000000"/>
          <w:lang w:eastAsia="pt-BR"/>
        </w:rPr>
        <w:t>2.2.1</w:t>
      </w:r>
      <w:r w:rsidRPr="00AC16CD">
        <w:rPr>
          <w:rFonts w:ascii="Times New Roman" w:eastAsia="Times New Roman" w:hAnsi="Times New Roman" w:cs="Times New Roman"/>
          <w:color w:val="000000"/>
          <w:lang w:eastAsia="pt-BR"/>
        </w:rPr>
        <w:t xml:space="preserve"> O serviço de revisão e a substituição das peças serão prestados após gerado a Nota</w:t>
      </w:r>
      <w:r w:rsidRPr="00F456A1">
        <w:rPr>
          <w:rFonts w:ascii="Times New Roman" w:eastAsia="Times New Roman" w:hAnsi="Times New Roman" w:cs="Times New Roman"/>
          <w:color w:val="000000"/>
          <w:lang w:eastAsia="pt-BR"/>
        </w:rPr>
        <w:t xml:space="preserve"> </w:t>
      </w:r>
      <w:r w:rsidRPr="00AC16CD">
        <w:rPr>
          <w:rFonts w:ascii="Times New Roman" w:eastAsia="Times New Roman" w:hAnsi="Times New Roman" w:cs="Times New Roman"/>
          <w:color w:val="000000"/>
          <w:lang w:eastAsia="pt-BR"/>
        </w:rPr>
        <w:t>de Empenho, Autorização de Fornecimento ou documento equivalente, uma vez que o</w:t>
      </w:r>
      <w:r w:rsidRPr="00F456A1">
        <w:rPr>
          <w:rFonts w:ascii="Times New Roman" w:eastAsia="Times New Roman" w:hAnsi="Times New Roman" w:cs="Times New Roman"/>
          <w:color w:val="000000"/>
          <w:lang w:eastAsia="pt-BR"/>
        </w:rPr>
        <w:t xml:space="preserve"> veículo será levado até a agência para posteriormente sua revisão.</w:t>
      </w:r>
    </w:p>
    <w:p w14:paraId="15E4AA5C" w14:textId="6B3D5C23" w:rsidR="00AC16CD" w:rsidRPr="00AC16CD" w:rsidRDefault="00AC16CD" w:rsidP="00F456A1">
      <w:pPr>
        <w:spacing w:after="0" w:line="240" w:lineRule="auto"/>
        <w:jc w:val="both"/>
        <w:rPr>
          <w:rFonts w:ascii="Times New Roman" w:eastAsia="Times New Roman" w:hAnsi="Times New Roman" w:cs="Times New Roman"/>
          <w:color w:val="000000"/>
          <w:lang w:eastAsia="pt-BR"/>
        </w:rPr>
      </w:pPr>
      <w:r w:rsidRPr="00104166">
        <w:rPr>
          <w:rFonts w:ascii="Times New Roman" w:eastAsia="Times New Roman" w:hAnsi="Times New Roman" w:cs="Times New Roman"/>
          <w:b/>
          <w:bCs/>
          <w:color w:val="000000"/>
          <w:lang w:eastAsia="pt-BR"/>
        </w:rPr>
        <w:t>2.3</w:t>
      </w:r>
      <w:r w:rsidRPr="00AC16CD">
        <w:rPr>
          <w:rFonts w:ascii="Times New Roman" w:eastAsia="Times New Roman" w:hAnsi="Times New Roman" w:cs="Times New Roman"/>
          <w:color w:val="000000"/>
          <w:lang w:eastAsia="pt-BR"/>
        </w:rPr>
        <w:t xml:space="preserve"> CONDIÇÕES DE RECEBIMENTO:</w:t>
      </w:r>
    </w:p>
    <w:p w14:paraId="7136903D" w14:textId="458D5376" w:rsidR="00AC16CD" w:rsidRPr="00F456A1" w:rsidRDefault="00AC16CD" w:rsidP="00F456A1">
      <w:pPr>
        <w:spacing w:after="0" w:line="240" w:lineRule="auto"/>
        <w:jc w:val="both"/>
        <w:rPr>
          <w:rFonts w:ascii="Times New Roman" w:eastAsia="Times New Roman" w:hAnsi="Times New Roman" w:cs="Times New Roman"/>
          <w:color w:val="000000"/>
          <w:lang w:eastAsia="pt-BR"/>
        </w:rPr>
      </w:pPr>
      <w:r w:rsidRPr="00104166">
        <w:rPr>
          <w:rFonts w:ascii="Times New Roman" w:eastAsia="Times New Roman" w:hAnsi="Times New Roman" w:cs="Times New Roman"/>
          <w:b/>
          <w:bCs/>
          <w:color w:val="000000"/>
          <w:lang w:eastAsia="pt-BR"/>
        </w:rPr>
        <w:t>2.3.1</w:t>
      </w:r>
      <w:r w:rsidRPr="00AC16CD">
        <w:rPr>
          <w:rFonts w:ascii="Times New Roman" w:eastAsia="Times New Roman" w:hAnsi="Times New Roman" w:cs="Times New Roman"/>
          <w:color w:val="000000"/>
          <w:lang w:eastAsia="pt-BR"/>
        </w:rPr>
        <w:t xml:space="preserve"> O objeto da presente licitação será atestado pelos prepostos do contrato que</w:t>
      </w:r>
      <w:r w:rsidRPr="00F456A1">
        <w:rPr>
          <w:rFonts w:ascii="Times New Roman" w:eastAsia="Times New Roman" w:hAnsi="Times New Roman" w:cs="Times New Roman"/>
          <w:color w:val="000000"/>
          <w:lang w:eastAsia="pt-BR"/>
        </w:rPr>
        <w:t xml:space="preserve"> adotarão os seguintes procedimentos:</w:t>
      </w:r>
    </w:p>
    <w:p w14:paraId="5DA0D96E" w14:textId="0DED5FEE" w:rsidR="00AC16CD" w:rsidRPr="00F456A1" w:rsidRDefault="00AC16CD" w:rsidP="00F456A1">
      <w:pPr>
        <w:spacing w:after="0" w:line="240" w:lineRule="auto"/>
        <w:jc w:val="both"/>
        <w:rPr>
          <w:rFonts w:ascii="Times New Roman" w:eastAsia="Times New Roman" w:hAnsi="Times New Roman" w:cs="Times New Roman"/>
          <w:color w:val="000000"/>
          <w:lang w:eastAsia="pt-BR"/>
        </w:rPr>
      </w:pPr>
      <w:r w:rsidRPr="00104166">
        <w:rPr>
          <w:rFonts w:ascii="Times New Roman" w:eastAsia="Times New Roman" w:hAnsi="Times New Roman" w:cs="Times New Roman"/>
          <w:b/>
          <w:bCs/>
          <w:color w:val="000000"/>
          <w:lang w:eastAsia="pt-BR"/>
        </w:rPr>
        <w:t>2.3.1.1</w:t>
      </w:r>
      <w:r w:rsidRPr="00AC16CD">
        <w:rPr>
          <w:rFonts w:ascii="Times New Roman" w:eastAsia="Times New Roman" w:hAnsi="Times New Roman" w:cs="Times New Roman"/>
          <w:color w:val="000000"/>
          <w:lang w:eastAsia="pt-BR"/>
        </w:rPr>
        <w:t xml:space="preserve"> </w:t>
      </w:r>
      <w:r w:rsidRPr="00AC16CD">
        <w:rPr>
          <w:rFonts w:ascii="Times New Roman" w:eastAsia="Times New Roman" w:hAnsi="Times New Roman" w:cs="Times New Roman"/>
          <w:b/>
          <w:bCs/>
          <w:color w:val="000000"/>
          <w:lang w:eastAsia="pt-BR"/>
        </w:rPr>
        <w:t xml:space="preserve">Recebimento provisório: </w:t>
      </w:r>
      <w:r w:rsidRPr="00AC16CD">
        <w:rPr>
          <w:rFonts w:ascii="Times New Roman" w:eastAsia="Times New Roman" w:hAnsi="Times New Roman" w:cs="Times New Roman"/>
          <w:color w:val="000000"/>
          <w:lang w:eastAsia="pt-BR"/>
        </w:rPr>
        <w:t>de posse dos documentos apresentados pela</w:t>
      </w:r>
      <w:r w:rsidR="00F456A1">
        <w:rPr>
          <w:rFonts w:ascii="Times New Roman" w:eastAsia="Times New Roman" w:hAnsi="Times New Roman" w:cs="Times New Roman"/>
          <w:color w:val="000000"/>
          <w:lang w:eastAsia="pt-BR"/>
        </w:rPr>
        <w:t xml:space="preserve"> </w:t>
      </w:r>
      <w:r w:rsidRPr="00AC16CD">
        <w:rPr>
          <w:rFonts w:ascii="Times New Roman" w:eastAsia="Times New Roman" w:hAnsi="Times New Roman" w:cs="Times New Roman"/>
          <w:color w:val="000000"/>
          <w:lang w:eastAsia="pt-BR"/>
        </w:rPr>
        <w:t>contratada e de uma via da Ordem de Compra e/ou outros documentos relativos ao</w:t>
      </w:r>
      <w:r w:rsidRPr="00F456A1">
        <w:rPr>
          <w:rFonts w:ascii="Times New Roman" w:eastAsia="Times New Roman" w:hAnsi="Times New Roman" w:cs="Times New Roman"/>
          <w:color w:val="000000"/>
          <w:lang w:eastAsia="pt-BR"/>
        </w:rPr>
        <w:t xml:space="preserve"> </w:t>
      </w:r>
      <w:r w:rsidRPr="00AC16CD">
        <w:rPr>
          <w:rFonts w:ascii="Times New Roman" w:eastAsia="Times New Roman" w:hAnsi="Times New Roman" w:cs="Times New Roman"/>
          <w:color w:val="000000"/>
          <w:lang w:eastAsia="pt-BR"/>
        </w:rPr>
        <w:t>processo licitatório, receberá o objeto para verificação de especificações, quantidade,</w:t>
      </w:r>
      <w:r w:rsidRPr="00F456A1">
        <w:rPr>
          <w:rFonts w:ascii="Times New Roman" w:eastAsia="Times New Roman" w:hAnsi="Times New Roman" w:cs="Times New Roman"/>
          <w:color w:val="000000"/>
          <w:lang w:eastAsia="pt-BR"/>
        </w:rPr>
        <w:t xml:space="preserve"> </w:t>
      </w:r>
      <w:r w:rsidRPr="00AC16CD">
        <w:rPr>
          <w:rFonts w:ascii="Times New Roman" w:eastAsia="Times New Roman" w:hAnsi="Times New Roman" w:cs="Times New Roman"/>
          <w:color w:val="000000"/>
          <w:lang w:eastAsia="pt-BR"/>
        </w:rPr>
        <w:t>validade, prazos, preços e outros dados pertinentes à entrega do bem/execução do</w:t>
      </w:r>
      <w:r w:rsidRPr="00F456A1">
        <w:rPr>
          <w:rFonts w:ascii="Times New Roman" w:eastAsia="Times New Roman" w:hAnsi="Times New Roman" w:cs="Times New Roman"/>
          <w:color w:val="000000"/>
          <w:lang w:eastAsia="pt-BR"/>
        </w:rPr>
        <w:t xml:space="preserve"> </w:t>
      </w:r>
      <w:r w:rsidRPr="00AC16CD">
        <w:rPr>
          <w:rFonts w:ascii="Times New Roman" w:eastAsia="Times New Roman" w:hAnsi="Times New Roman" w:cs="Times New Roman"/>
          <w:color w:val="000000"/>
          <w:lang w:eastAsia="pt-BR"/>
        </w:rPr>
        <w:t>serviço. Encontrando irregularidade, fixará prazos para correção pela contratada, ou</w:t>
      </w:r>
      <w:r w:rsidRPr="00F456A1">
        <w:rPr>
          <w:rFonts w:ascii="Times New Roman" w:eastAsia="Times New Roman" w:hAnsi="Times New Roman" w:cs="Times New Roman"/>
          <w:color w:val="000000"/>
          <w:lang w:eastAsia="pt-BR"/>
        </w:rPr>
        <w:t xml:space="preserve"> aprovando, receberá provisoriamente.</w:t>
      </w:r>
    </w:p>
    <w:p w14:paraId="20BAAFAF" w14:textId="77777777" w:rsidR="00AC16CD" w:rsidRPr="00F456A1" w:rsidRDefault="00AC16CD" w:rsidP="00F456A1">
      <w:pPr>
        <w:spacing w:after="0" w:line="240" w:lineRule="auto"/>
        <w:jc w:val="both"/>
        <w:rPr>
          <w:rFonts w:ascii="Times New Roman" w:eastAsia="Times New Roman" w:hAnsi="Times New Roman" w:cs="Times New Roman"/>
          <w:color w:val="000000"/>
          <w:lang w:eastAsia="pt-BR"/>
        </w:rPr>
      </w:pPr>
      <w:r w:rsidRPr="00104166">
        <w:rPr>
          <w:rFonts w:ascii="Times New Roman" w:eastAsia="Times New Roman" w:hAnsi="Times New Roman" w:cs="Times New Roman"/>
          <w:b/>
          <w:bCs/>
          <w:color w:val="000000"/>
          <w:lang w:eastAsia="pt-BR"/>
        </w:rPr>
        <w:t>2.3.1.2</w:t>
      </w:r>
      <w:r w:rsidRPr="00AC16CD">
        <w:rPr>
          <w:rFonts w:ascii="Times New Roman" w:eastAsia="Times New Roman" w:hAnsi="Times New Roman" w:cs="Times New Roman"/>
          <w:color w:val="000000"/>
          <w:lang w:eastAsia="pt-BR"/>
        </w:rPr>
        <w:t xml:space="preserve"> </w:t>
      </w:r>
      <w:r w:rsidRPr="00AC16CD">
        <w:rPr>
          <w:rFonts w:ascii="Times New Roman" w:eastAsia="Times New Roman" w:hAnsi="Times New Roman" w:cs="Times New Roman"/>
          <w:b/>
          <w:bCs/>
          <w:color w:val="000000"/>
          <w:lang w:eastAsia="pt-BR"/>
        </w:rPr>
        <w:t xml:space="preserve">Recebimento definitivo: </w:t>
      </w:r>
      <w:r w:rsidRPr="00AC16CD">
        <w:rPr>
          <w:rFonts w:ascii="Times New Roman" w:eastAsia="Times New Roman" w:hAnsi="Times New Roman" w:cs="Times New Roman"/>
          <w:color w:val="000000"/>
          <w:lang w:eastAsia="pt-BR"/>
        </w:rPr>
        <w:t>após recebimento provisório, estando o objeto nos</w:t>
      </w:r>
      <w:r w:rsidRPr="00F456A1">
        <w:rPr>
          <w:rFonts w:ascii="Times New Roman" w:eastAsia="Times New Roman" w:hAnsi="Times New Roman" w:cs="Times New Roman"/>
          <w:color w:val="000000"/>
          <w:lang w:eastAsia="pt-BR"/>
        </w:rPr>
        <w:t xml:space="preserve"> </w:t>
      </w:r>
      <w:r w:rsidRPr="00AC16CD">
        <w:rPr>
          <w:rFonts w:ascii="Times New Roman" w:eastAsia="Times New Roman" w:hAnsi="Times New Roman" w:cs="Times New Roman"/>
          <w:color w:val="000000"/>
          <w:lang w:eastAsia="pt-BR"/>
        </w:rPr>
        <w:t>exatos termos do edital e da proposta vencedora, será efetivado o recebimento definitivo,</w:t>
      </w:r>
      <w:r w:rsidRPr="00F456A1">
        <w:rPr>
          <w:rFonts w:ascii="Times New Roman" w:eastAsia="Times New Roman" w:hAnsi="Times New Roman" w:cs="Times New Roman"/>
          <w:color w:val="000000"/>
          <w:lang w:eastAsia="pt-BR"/>
        </w:rPr>
        <w:t xml:space="preserve"> </w:t>
      </w:r>
      <w:r w:rsidRPr="00AC16CD">
        <w:rPr>
          <w:rFonts w:ascii="Times New Roman" w:eastAsia="Times New Roman" w:hAnsi="Times New Roman" w:cs="Times New Roman"/>
          <w:color w:val="000000"/>
          <w:lang w:eastAsia="pt-BR"/>
        </w:rPr>
        <w:t>mediante recibo aposto na nota fiscal. Caso fique constatada a irregularidade na entrega,</w:t>
      </w:r>
      <w:r w:rsidRPr="00F456A1">
        <w:rPr>
          <w:rFonts w:ascii="Times New Roman" w:eastAsia="Times New Roman" w:hAnsi="Times New Roman" w:cs="Times New Roman"/>
          <w:color w:val="000000"/>
          <w:lang w:eastAsia="pt-BR"/>
        </w:rPr>
        <w:t xml:space="preserve"> </w:t>
      </w:r>
      <w:r w:rsidRPr="00AC16CD">
        <w:rPr>
          <w:rFonts w:ascii="Times New Roman" w:eastAsia="Times New Roman" w:hAnsi="Times New Roman" w:cs="Times New Roman"/>
          <w:color w:val="000000"/>
          <w:lang w:eastAsia="pt-BR"/>
        </w:rPr>
        <w:t>a contratada após comunicação do preposto deverá saná-la no prazo máximo de 05</w:t>
      </w:r>
      <w:r w:rsidRPr="00F456A1">
        <w:rPr>
          <w:rFonts w:ascii="Times New Roman" w:eastAsia="Times New Roman" w:hAnsi="Times New Roman" w:cs="Times New Roman"/>
          <w:color w:val="000000"/>
          <w:lang w:eastAsia="pt-BR"/>
        </w:rPr>
        <w:t xml:space="preserve"> </w:t>
      </w:r>
      <w:r w:rsidRPr="00AC16CD">
        <w:rPr>
          <w:rFonts w:ascii="Times New Roman" w:eastAsia="Times New Roman" w:hAnsi="Times New Roman" w:cs="Times New Roman"/>
          <w:color w:val="000000"/>
          <w:lang w:eastAsia="pt-BR"/>
        </w:rPr>
        <w:t>(cinco) dias corridos. Em caso de irregularidade não sanada pelo vencedor, o preposto</w:t>
      </w:r>
      <w:r w:rsidRPr="00F456A1">
        <w:rPr>
          <w:rFonts w:ascii="Times New Roman" w:eastAsia="Times New Roman" w:hAnsi="Times New Roman" w:cs="Times New Roman"/>
          <w:color w:val="000000"/>
          <w:lang w:eastAsia="pt-BR"/>
        </w:rPr>
        <w:t xml:space="preserve"> </w:t>
      </w:r>
      <w:r w:rsidRPr="00AC16CD">
        <w:rPr>
          <w:rFonts w:ascii="Times New Roman" w:eastAsia="Times New Roman" w:hAnsi="Times New Roman" w:cs="Times New Roman"/>
          <w:color w:val="000000"/>
          <w:lang w:eastAsia="pt-BR"/>
        </w:rPr>
        <w:t>reduzirá a termo os fatos ocorridos e encaminhará ao gestor de contratos para aplicação</w:t>
      </w:r>
      <w:r w:rsidRPr="00F456A1">
        <w:rPr>
          <w:rFonts w:ascii="Times New Roman" w:eastAsia="Times New Roman" w:hAnsi="Times New Roman" w:cs="Times New Roman"/>
          <w:color w:val="000000"/>
          <w:lang w:eastAsia="pt-BR"/>
        </w:rPr>
        <w:t xml:space="preserve"> </w:t>
      </w:r>
      <w:r w:rsidRPr="00AC16CD">
        <w:rPr>
          <w:rFonts w:ascii="Times New Roman" w:eastAsia="Times New Roman" w:hAnsi="Times New Roman" w:cs="Times New Roman"/>
          <w:color w:val="000000"/>
          <w:lang w:eastAsia="pt-BR"/>
        </w:rPr>
        <w:t>de penalidades. Em caso de necessidade de providências por parte do vencedor, os</w:t>
      </w:r>
      <w:r w:rsidRPr="00F456A1">
        <w:rPr>
          <w:rFonts w:ascii="Times New Roman" w:eastAsia="Times New Roman" w:hAnsi="Times New Roman" w:cs="Times New Roman"/>
          <w:color w:val="000000"/>
          <w:lang w:eastAsia="pt-BR"/>
        </w:rPr>
        <w:t xml:space="preserve"> </w:t>
      </w:r>
      <w:r w:rsidRPr="00AC16CD">
        <w:rPr>
          <w:rFonts w:ascii="Times New Roman" w:eastAsia="Times New Roman" w:hAnsi="Times New Roman" w:cs="Times New Roman"/>
          <w:color w:val="000000"/>
          <w:lang w:eastAsia="pt-BR"/>
        </w:rPr>
        <w:t>prazos de pagamento serão suspensos e o fornecimento considerado em atraso,</w:t>
      </w:r>
      <w:r w:rsidRPr="00F456A1">
        <w:rPr>
          <w:rFonts w:ascii="Times New Roman" w:eastAsia="Times New Roman" w:hAnsi="Times New Roman" w:cs="Times New Roman"/>
          <w:color w:val="000000"/>
          <w:lang w:eastAsia="pt-BR"/>
        </w:rPr>
        <w:t xml:space="preserve"> </w:t>
      </w:r>
      <w:r w:rsidRPr="00AC16CD">
        <w:rPr>
          <w:rFonts w:ascii="Times New Roman" w:eastAsia="Times New Roman" w:hAnsi="Times New Roman" w:cs="Times New Roman"/>
          <w:color w:val="000000"/>
          <w:lang w:eastAsia="pt-BR"/>
        </w:rPr>
        <w:t>sujeitando-a a aplicação das sanções estabelecidas na lei e neste instrumento. Os</w:t>
      </w:r>
      <w:r w:rsidRPr="00F456A1">
        <w:rPr>
          <w:rFonts w:ascii="Times New Roman" w:eastAsia="Times New Roman" w:hAnsi="Times New Roman" w:cs="Times New Roman"/>
          <w:color w:val="000000"/>
          <w:lang w:eastAsia="pt-BR"/>
        </w:rPr>
        <w:t xml:space="preserve"> bens/serviços serão recebidos definitivamente no prazo de até 30 (trinta) dias, contados do recebimento provisório. Na hipótese de a verificação a que se refere o subitem anterior não ser procedida dentro do prazo fixado, reputar-se-á como realizada, consumando-se o recebimento definitivo no dia do esgotamento do prazo.</w:t>
      </w:r>
    </w:p>
    <w:p w14:paraId="67BFE8F3" w14:textId="7E839BF9" w:rsidR="00AC16CD" w:rsidRPr="00F456A1" w:rsidRDefault="00AC16CD" w:rsidP="00F456A1">
      <w:pPr>
        <w:spacing w:after="0" w:line="240" w:lineRule="auto"/>
        <w:jc w:val="both"/>
        <w:rPr>
          <w:rFonts w:ascii="Times New Roman" w:eastAsia="Times New Roman" w:hAnsi="Times New Roman" w:cs="Times New Roman"/>
          <w:color w:val="000000"/>
          <w:lang w:eastAsia="pt-BR"/>
        </w:rPr>
      </w:pPr>
      <w:r w:rsidRPr="00104166">
        <w:rPr>
          <w:rFonts w:ascii="Times New Roman" w:eastAsia="Times New Roman" w:hAnsi="Times New Roman" w:cs="Times New Roman"/>
          <w:b/>
          <w:bCs/>
          <w:color w:val="000000"/>
          <w:lang w:eastAsia="pt-BR"/>
        </w:rPr>
        <w:t>2.3.2</w:t>
      </w:r>
      <w:r w:rsidRPr="00F456A1">
        <w:rPr>
          <w:rFonts w:ascii="Times New Roman" w:eastAsia="Times New Roman" w:hAnsi="Times New Roman" w:cs="Times New Roman"/>
          <w:color w:val="000000"/>
          <w:lang w:eastAsia="pt-BR"/>
        </w:rPr>
        <w:t xml:space="preserve"> O recebimento provisório ou definitivo do objeto não exclui a</w:t>
      </w:r>
      <w:r w:rsidR="00F456A1" w:rsidRPr="00F456A1">
        <w:rPr>
          <w:rFonts w:ascii="Times New Roman" w:eastAsia="Times New Roman" w:hAnsi="Times New Roman" w:cs="Times New Roman"/>
          <w:color w:val="000000"/>
          <w:lang w:eastAsia="pt-BR"/>
        </w:rPr>
        <w:t xml:space="preserve"> </w:t>
      </w:r>
      <w:r w:rsidRPr="00F456A1">
        <w:rPr>
          <w:rFonts w:ascii="Times New Roman" w:eastAsia="Times New Roman" w:hAnsi="Times New Roman" w:cs="Times New Roman"/>
          <w:color w:val="000000"/>
          <w:lang w:eastAsia="pt-BR"/>
        </w:rPr>
        <w:t>responsabilidade da contratada pelos prejuízos resultantes da incorreta execução do contrato.</w:t>
      </w:r>
    </w:p>
    <w:p w14:paraId="7B6EED4E" w14:textId="77777777" w:rsidR="0076294A" w:rsidRPr="006E5091" w:rsidRDefault="0076294A" w:rsidP="0076294A">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16DE1810" w14:textId="77777777" w:rsidR="00104166" w:rsidRDefault="00104166" w:rsidP="0076294A">
      <w:pPr>
        <w:tabs>
          <w:tab w:val="left" w:pos="1134"/>
        </w:tabs>
        <w:spacing w:after="0" w:line="276" w:lineRule="auto"/>
        <w:jc w:val="both"/>
        <w:rPr>
          <w:rFonts w:ascii="Times New Roman" w:hAnsi="Times New Roman" w:cs="Times New Roman"/>
          <w:b/>
        </w:rPr>
      </w:pPr>
      <w:r>
        <w:rPr>
          <w:rFonts w:ascii="Times New Roman" w:hAnsi="Times New Roman" w:cs="Times New Roman"/>
          <w:b/>
        </w:rPr>
        <w:t>3 DO PAGAMENTO</w:t>
      </w:r>
    </w:p>
    <w:p w14:paraId="3E227220" w14:textId="2B87E161" w:rsidR="0076294A" w:rsidRPr="006E5091" w:rsidRDefault="0076294A" w:rsidP="0076294A">
      <w:pPr>
        <w:tabs>
          <w:tab w:val="left" w:pos="1134"/>
        </w:tabs>
        <w:spacing w:after="0" w:line="276" w:lineRule="auto"/>
        <w:jc w:val="both"/>
        <w:rPr>
          <w:rFonts w:ascii="Times New Roman" w:hAnsi="Times New Roman" w:cs="Times New Roman"/>
        </w:rPr>
      </w:pPr>
      <w:r>
        <w:rPr>
          <w:rFonts w:ascii="Times New Roman" w:hAnsi="Times New Roman" w:cs="Times New Roman"/>
          <w:b/>
        </w:rPr>
        <w:t>3</w:t>
      </w:r>
      <w:r w:rsidRPr="006E5091">
        <w:rPr>
          <w:rFonts w:ascii="Times New Roman" w:hAnsi="Times New Roman" w:cs="Times New Roman"/>
          <w:b/>
        </w:rPr>
        <w:t>.1</w:t>
      </w:r>
      <w:r w:rsidRPr="006E5091">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40" w:anchor="art141" w:history="1">
        <w:r w:rsidRPr="006E5091">
          <w:rPr>
            <w:rStyle w:val="Hyperlink"/>
            <w:rFonts w:ascii="Times New Roman" w:hAnsi="Times New Roman" w:cs="Times New Roman"/>
            <w:color w:val="auto"/>
          </w:rPr>
          <w:t xml:space="preserve">art. 141, </w:t>
        </w:r>
        <w:r w:rsidRPr="006E5091">
          <w:rPr>
            <w:rStyle w:val="Hyperlink"/>
            <w:rFonts w:ascii="Times New Roman" w:hAnsi="Times New Roman" w:cs="Times New Roman"/>
            <w:i/>
            <w:color w:val="auto"/>
          </w:rPr>
          <w:t>caput</w:t>
        </w:r>
        <w:r w:rsidRPr="006E5091">
          <w:rPr>
            <w:rStyle w:val="Hyperlink"/>
            <w:rFonts w:ascii="Times New Roman" w:hAnsi="Times New Roman" w:cs="Times New Roman"/>
            <w:color w:val="auto"/>
          </w:rPr>
          <w:t xml:space="preserve"> da Lei nº 14.133/2021</w:t>
        </w:r>
      </w:hyperlink>
      <w:r w:rsidRPr="006E5091">
        <w:rPr>
          <w:rFonts w:ascii="Times New Roman" w:hAnsi="Times New Roman" w:cs="Times New Roman"/>
        </w:rPr>
        <w:t>):</w:t>
      </w:r>
    </w:p>
    <w:p w14:paraId="4A81117D" w14:textId="77777777" w:rsidR="0076294A" w:rsidRPr="006E5091" w:rsidRDefault="0076294A" w:rsidP="0076294A">
      <w:pPr>
        <w:pStyle w:val="PargrafodaLista"/>
        <w:numPr>
          <w:ilvl w:val="0"/>
          <w:numId w:val="4"/>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Fornecimento de bens;</w:t>
      </w:r>
    </w:p>
    <w:p w14:paraId="5488B669" w14:textId="77777777" w:rsidR="0076294A" w:rsidRPr="006E5091" w:rsidRDefault="0076294A" w:rsidP="0076294A">
      <w:pPr>
        <w:pStyle w:val="PargrafodaLista"/>
        <w:numPr>
          <w:ilvl w:val="0"/>
          <w:numId w:val="4"/>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Locações;</w:t>
      </w:r>
    </w:p>
    <w:p w14:paraId="1BCAB75C" w14:textId="77777777" w:rsidR="0076294A" w:rsidRPr="006E5091" w:rsidRDefault="0076294A" w:rsidP="0076294A">
      <w:pPr>
        <w:pStyle w:val="PargrafodaLista"/>
        <w:numPr>
          <w:ilvl w:val="0"/>
          <w:numId w:val="4"/>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Prestação de serviços;</w:t>
      </w:r>
    </w:p>
    <w:p w14:paraId="4AE8F666" w14:textId="77777777" w:rsidR="0076294A" w:rsidRPr="006E5091" w:rsidRDefault="0076294A" w:rsidP="0076294A">
      <w:pPr>
        <w:pStyle w:val="PargrafodaLista"/>
        <w:numPr>
          <w:ilvl w:val="0"/>
          <w:numId w:val="4"/>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lastRenderedPageBreak/>
        <w:t>Realização de obras.</w:t>
      </w:r>
    </w:p>
    <w:p w14:paraId="664186D0" w14:textId="76969A81" w:rsidR="0076294A" w:rsidRPr="006E5091" w:rsidRDefault="0076294A" w:rsidP="0076294A">
      <w:pPr>
        <w:tabs>
          <w:tab w:val="left" w:pos="1134"/>
        </w:tabs>
        <w:spacing w:after="0" w:line="276" w:lineRule="auto"/>
        <w:jc w:val="both"/>
        <w:rPr>
          <w:rFonts w:ascii="Times New Roman" w:hAnsi="Times New Roman" w:cs="Times New Roman"/>
        </w:rPr>
      </w:pPr>
      <w:r>
        <w:rPr>
          <w:rFonts w:ascii="Times New Roman" w:hAnsi="Times New Roman" w:cs="Times New Roman"/>
          <w:b/>
        </w:rPr>
        <w:t>3</w:t>
      </w:r>
      <w:r w:rsidRPr="006E5091">
        <w:rPr>
          <w:rFonts w:ascii="Times New Roman" w:hAnsi="Times New Roman" w:cs="Times New Roman"/>
          <w:b/>
        </w:rPr>
        <w:t>.2</w:t>
      </w:r>
      <w:r w:rsidRPr="006E5091">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41" w:anchor="art141%C2%A71" w:history="1">
        <w:r w:rsidRPr="006E5091">
          <w:rPr>
            <w:rStyle w:val="Hyperlink"/>
            <w:rFonts w:ascii="Times New Roman" w:hAnsi="Times New Roman" w:cs="Times New Roman"/>
            <w:color w:val="auto"/>
          </w:rPr>
          <w:t>art. 141, § 1º da Lei nº 14.133/2021</w:t>
        </w:r>
      </w:hyperlink>
      <w:r w:rsidRPr="006E5091">
        <w:rPr>
          <w:rFonts w:ascii="Times New Roman" w:hAnsi="Times New Roman" w:cs="Times New Roman"/>
        </w:rPr>
        <w:t>):</w:t>
      </w:r>
    </w:p>
    <w:p w14:paraId="7ADDB8A5" w14:textId="77777777" w:rsidR="0076294A" w:rsidRPr="006E5091" w:rsidRDefault="0076294A" w:rsidP="0076294A">
      <w:pPr>
        <w:pStyle w:val="PargrafodaLista"/>
        <w:numPr>
          <w:ilvl w:val="0"/>
          <w:numId w:val="5"/>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Grave perturbação da ordem, situação de emergência ou calamidade pública;</w:t>
      </w:r>
    </w:p>
    <w:p w14:paraId="27017F0A" w14:textId="77777777" w:rsidR="0076294A" w:rsidRPr="006E5091" w:rsidRDefault="0076294A" w:rsidP="0076294A">
      <w:pPr>
        <w:pStyle w:val="PargrafodaLista"/>
        <w:numPr>
          <w:ilvl w:val="0"/>
          <w:numId w:val="5"/>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7F736816" w14:textId="77777777" w:rsidR="0076294A" w:rsidRPr="006E5091" w:rsidRDefault="0076294A" w:rsidP="0076294A">
      <w:pPr>
        <w:pStyle w:val="PargrafodaLista"/>
        <w:numPr>
          <w:ilvl w:val="0"/>
          <w:numId w:val="5"/>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serviços necessários ao funcionamento dos sistemas estruturantes, desde que demonstrado o risco de descontinuidade do cumprimento do objeto do contrato;</w:t>
      </w:r>
    </w:p>
    <w:p w14:paraId="096D22CF" w14:textId="77777777" w:rsidR="0076294A" w:rsidRPr="006E5091" w:rsidRDefault="0076294A" w:rsidP="0076294A">
      <w:pPr>
        <w:pStyle w:val="PargrafodaLista"/>
        <w:numPr>
          <w:ilvl w:val="0"/>
          <w:numId w:val="5"/>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direitos oriundos de contratos em caso de falência, recuperação judicial ou dissolução da empresa contratada;</w:t>
      </w:r>
    </w:p>
    <w:p w14:paraId="3ADD1AC5" w14:textId="77777777" w:rsidR="0076294A" w:rsidRPr="006E5091" w:rsidRDefault="0076294A" w:rsidP="0076294A">
      <w:pPr>
        <w:pStyle w:val="PargrafodaLista"/>
        <w:numPr>
          <w:ilvl w:val="0"/>
          <w:numId w:val="5"/>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4F58BA8D" w14:textId="7454893C" w:rsidR="0076294A" w:rsidRPr="006E5091" w:rsidRDefault="0076294A" w:rsidP="0076294A">
      <w:pPr>
        <w:tabs>
          <w:tab w:val="left" w:pos="1134"/>
        </w:tabs>
        <w:spacing w:after="0" w:line="276" w:lineRule="auto"/>
        <w:jc w:val="both"/>
        <w:rPr>
          <w:rFonts w:ascii="Times New Roman" w:hAnsi="Times New Roman" w:cs="Times New Roman"/>
        </w:rPr>
      </w:pPr>
      <w:r>
        <w:rPr>
          <w:rFonts w:ascii="Times New Roman" w:hAnsi="Times New Roman" w:cs="Times New Roman"/>
          <w:b/>
        </w:rPr>
        <w:t>3</w:t>
      </w:r>
      <w:r w:rsidRPr="006E5091">
        <w:rPr>
          <w:rFonts w:ascii="Times New Roman" w:hAnsi="Times New Roman" w:cs="Times New Roman"/>
          <w:b/>
        </w:rPr>
        <w:t>.3</w:t>
      </w:r>
      <w:r w:rsidRPr="006E5091">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42" w:anchor="art141%C2%A72" w:history="1">
        <w:r w:rsidRPr="006E5091">
          <w:rPr>
            <w:rStyle w:val="Hyperlink"/>
            <w:rFonts w:ascii="Times New Roman" w:hAnsi="Times New Roman" w:cs="Times New Roman"/>
            <w:color w:val="auto"/>
          </w:rPr>
          <w:t>art. 141, § 2º da Lei nº 14.133/2021</w:t>
        </w:r>
      </w:hyperlink>
      <w:r w:rsidRPr="006E5091">
        <w:rPr>
          <w:rFonts w:ascii="Times New Roman" w:hAnsi="Times New Roman" w:cs="Times New Roman"/>
        </w:rPr>
        <w:t>).</w:t>
      </w:r>
    </w:p>
    <w:p w14:paraId="19F99BE6" w14:textId="284BF67A" w:rsidR="0076294A" w:rsidRPr="006E5091" w:rsidRDefault="0076294A" w:rsidP="0076294A">
      <w:pPr>
        <w:tabs>
          <w:tab w:val="left" w:pos="1134"/>
        </w:tabs>
        <w:spacing w:after="0" w:line="276" w:lineRule="auto"/>
        <w:jc w:val="both"/>
        <w:rPr>
          <w:rFonts w:ascii="Times New Roman" w:hAnsi="Times New Roman" w:cs="Times New Roman"/>
        </w:rPr>
      </w:pPr>
      <w:r>
        <w:rPr>
          <w:rFonts w:ascii="Times New Roman" w:hAnsi="Times New Roman" w:cs="Times New Roman"/>
          <w:b/>
        </w:rPr>
        <w:t>3</w:t>
      </w:r>
      <w:r w:rsidRPr="006E5091">
        <w:rPr>
          <w:rFonts w:ascii="Times New Roman" w:hAnsi="Times New Roman" w:cs="Times New Roman"/>
          <w:b/>
        </w:rPr>
        <w:t xml:space="preserve">.4 </w:t>
      </w:r>
      <w:r w:rsidRPr="006E5091">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43" w:anchor="art143" w:history="1">
        <w:r w:rsidRPr="006E5091">
          <w:rPr>
            <w:rStyle w:val="Hyperlink"/>
            <w:rFonts w:ascii="Times New Roman" w:hAnsi="Times New Roman" w:cs="Times New Roman"/>
            <w:color w:val="auto"/>
          </w:rPr>
          <w:t>art. 143 da Lei nº 14.133/2021</w:t>
        </w:r>
      </w:hyperlink>
      <w:r w:rsidRPr="006E5091">
        <w:rPr>
          <w:rFonts w:ascii="Times New Roman" w:hAnsi="Times New Roman" w:cs="Times New Roman"/>
        </w:rPr>
        <w:t>).</w:t>
      </w:r>
    </w:p>
    <w:p w14:paraId="17DE96E1" w14:textId="528046CE" w:rsidR="0076294A" w:rsidRPr="006E5091" w:rsidRDefault="0076294A" w:rsidP="0076294A">
      <w:pPr>
        <w:tabs>
          <w:tab w:val="left" w:pos="1134"/>
        </w:tabs>
        <w:spacing w:after="0" w:line="276" w:lineRule="auto"/>
        <w:jc w:val="both"/>
        <w:rPr>
          <w:rFonts w:ascii="Times New Roman" w:hAnsi="Times New Roman" w:cs="Times New Roman"/>
        </w:rPr>
      </w:pPr>
      <w:r>
        <w:rPr>
          <w:rFonts w:ascii="Times New Roman" w:hAnsi="Times New Roman" w:cs="Times New Roman"/>
          <w:b/>
        </w:rPr>
        <w:t>3</w:t>
      </w:r>
      <w:r w:rsidRPr="006E5091">
        <w:rPr>
          <w:rFonts w:ascii="Times New Roman" w:hAnsi="Times New Roman" w:cs="Times New Roman"/>
          <w:b/>
        </w:rPr>
        <w:t xml:space="preserve">.5 </w:t>
      </w:r>
      <w:r w:rsidRPr="006E5091">
        <w:rPr>
          <w:rFonts w:ascii="Times New Roman" w:hAnsi="Times New Roman" w:cs="Times New Roman"/>
        </w:rPr>
        <w:t>Não será permitido pagamento antecipado, parcial ou total (</w:t>
      </w:r>
      <w:hyperlink r:id="rId44" w:anchor="art145" w:history="1">
        <w:r w:rsidRPr="006E5091">
          <w:rPr>
            <w:rStyle w:val="Hyperlink"/>
            <w:rFonts w:ascii="Times New Roman" w:hAnsi="Times New Roman" w:cs="Times New Roman"/>
            <w:color w:val="auto"/>
          </w:rPr>
          <w:t xml:space="preserve">art. 145, </w:t>
        </w:r>
        <w:r w:rsidRPr="006E5091">
          <w:rPr>
            <w:rStyle w:val="Hyperlink"/>
            <w:rFonts w:ascii="Times New Roman" w:hAnsi="Times New Roman" w:cs="Times New Roman"/>
            <w:i/>
            <w:color w:val="auto"/>
          </w:rPr>
          <w:t>caput</w:t>
        </w:r>
        <w:r w:rsidRPr="006E5091">
          <w:rPr>
            <w:rStyle w:val="Hyperlink"/>
            <w:rFonts w:ascii="Times New Roman" w:hAnsi="Times New Roman" w:cs="Times New Roman"/>
            <w:color w:val="auto"/>
          </w:rPr>
          <w:t xml:space="preserve"> da Lei nº 14.133/2021</w:t>
        </w:r>
      </w:hyperlink>
      <w:r w:rsidRPr="006E5091">
        <w:rPr>
          <w:rFonts w:ascii="Times New Roman" w:hAnsi="Times New Roman" w:cs="Times New Roman"/>
        </w:rPr>
        <w:t>).</w:t>
      </w:r>
    </w:p>
    <w:p w14:paraId="514F04C9" w14:textId="2C10E8C5" w:rsidR="0076294A" w:rsidRPr="006E5091" w:rsidRDefault="0076294A" w:rsidP="00762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jc w:val="both"/>
        <w:rPr>
          <w:rFonts w:ascii="Times New Roman" w:hAnsi="Times New Roman" w:cs="Times New Roman"/>
        </w:rPr>
      </w:pPr>
      <w:r>
        <w:rPr>
          <w:rFonts w:ascii="Times New Roman" w:hAnsi="Times New Roman" w:cs="Times New Roman"/>
          <w:b/>
          <w:bCs/>
        </w:rPr>
        <w:t>3</w:t>
      </w:r>
      <w:r w:rsidRPr="006E5091">
        <w:rPr>
          <w:rFonts w:ascii="Times New Roman" w:hAnsi="Times New Roman" w:cs="Times New Roman"/>
          <w:b/>
          <w:bCs/>
        </w:rPr>
        <w:t>.6</w:t>
      </w:r>
      <w:r w:rsidRPr="006E5091">
        <w:rPr>
          <w:rFonts w:ascii="Times New Roman" w:hAnsi="Times New Roman" w:cs="Times New Roman"/>
        </w:rPr>
        <w:t xml:space="preserve"> O pagamento será efetuado em até </w:t>
      </w:r>
      <w:r w:rsidRPr="006E5091">
        <w:rPr>
          <w:rFonts w:ascii="Times New Roman" w:hAnsi="Times New Roman" w:cs="Times New Roman"/>
          <w:b/>
          <w:bCs/>
        </w:rPr>
        <w:t>30 (trinta) dias</w:t>
      </w:r>
      <w:r w:rsidRPr="006E5091">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51DA868B" w14:textId="5F4DADA6" w:rsidR="00104166" w:rsidRDefault="0076294A" w:rsidP="00104166">
      <w:pPr>
        <w:autoSpaceDE w:val="0"/>
        <w:spacing w:after="0"/>
        <w:jc w:val="both"/>
        <w:rPr>
          <w:rFonts w:ascii="Times New Roman" w:hAnsi="Times New Roman" w:cs="Times New Roman"/>
        </w:rPr>
      </w:pPr>
      <w:r>
        <w:rPr>
          <w:rFonts w:ascii="Times New Roman" w:hAnsi="Times New Roman" w:cs="Times New Roman"/>
          <w:b/>
          <w:bCs/>
        </w:rPr>
        <w:t>3</w:t>
      </w:r>
      <w:r w:rsidRPr="006E5091">
        <w:rPr>
          <w:rFonts w:ascii="Times New Roman" w:hAnsi="Times New Roman" w:cs="Times New Roman"/>
          <w:b/>
          <w:bCs/>
        </w:rPr>
        <w:t>.6.1</w:t>
      </w:r>
      <w:r w:rsidRPr="006E5091">
        <w:rPr>
          <w:rFonts w:ascii="Times New Roman" w:hAnsi="Times New Roman" w:cs="Times New Roman"/>
        </w:rPr>
        <w:t xml:space="preserve"> Na opção pela transferência bancária para instituição financeira diversa daquela em que estiver depositado o recurso público, caberá à registrada arcar com as despesas da TED/DOC/PIX.</w:t>
      </w:r>
    </w:p>
    <w:p w14:paraId="562649EA" w14:textId="77777777" w:rsidR="00104166" w:rsidRPr="00104166" w:rsidRDefault="00104166" w:rsidP="00104166">
      <w:pPr>
        <w:autoSpaceDE w:val="0"/>
        <w:spacing w:after="0"/>
        <w:jc w:val="both"/>
        <w:rPr>
          <w:rFonts w:ascii="Times New Roman" w:hAnsi="Times New Roman" w:cs="Times New Roman"/>
        </w:rPr>
      </w:pPr>
    </w:p>
    <w:p w14:paraId="0A4C19AD" w14:textId="576881F0" w:rsidR="00104166" w:rsidRPr="00104166" w:rsidRDefault="00104166" w:rsidP="00F456A1">
      <w:pPr>
        <w:shd w:val="clear" w:color="auto" w:fill="EDEDED" w:themeFill="accent3" w:themeFillTint="33"/>
        <w:tabs>
          <w:tab w:val="left" w:pos="567"/>
        </w:tabs>
        <w:spacing w:after="0" w:line="276" w:lineRule="auto"/>
        <w:jc w:val="both"/>
        <w:rPr>
          <w:rFonts w:ascii="Times New Roman" w:hAnsi="Times New Roman" w:cs="Times New Roman"/>
          <w:b/>
          <w:bCs/>
        </w:rPr>
      </w:pPr>
      <w:r w:rsidRPr="00104166">
        <w:rPr>
          <w:rFonts w:ascii="Times New Roman" w:hAnsi="Times New Roman" w:cs="Times New Roman"/>
          <w:b/>
          <w:bCs/>
        </w:rPr>
        <w:t>4. DO CONTRATO ADMINISTRATIVO</w:t>
      </w:r>
    </w:p>
    <w:p w14:paraId="455C1555" w14:textId="47686088" w:rsidR="00F456A1" w:rsidRPr="00F456A1" w:rsidRDefault="00F456A1" w:rsidP="00F456A1">
      <w:pPr>
        <w:shd w:val="clear" w:color="auto" w:fill="EDEDED" w:themeFill="accent3" w:themeFillTint="33"/>
        <w:tabs>
          <w:tab w:val="left" w:pos="567"/>
        </w:tabs>
        <w:spacing w:after="0" w:line="276" w:lineRule="auto"/>
        <w:jc w:val="both"/>
        <w:rPr>
          <w:rFonts w:ascii="Times New Roman" w:hAnsi="Times New Roman" w:cs="Times New Roman"/>
        </w:rPr>
      </w:pPr>
      <w:r w:rsidRPr="00104166">
        <w:rPr>
          <w:rFonts w:ascii="Times New Roman" w:hAnsi="Times New Roman" w:cs="Times New Roman"/>
          <w:b/>
          <w:bCs/>
        </w:rPr>
        <w:t>4.1</w:t>
      </w:r>
      <w:r w:rsidRPr="00104166">
        <w:rPr>
          <w:rFonts w:ascii="Times New Roman" w:hAnsi="Times New Roman" w:cs="Times New Roman"/>
        </w:rPr>
        <w:t xml:space="preserve"> REGRAS PARA FORMALIZAÇÃO</w:t>
      </w:r>
    </w:p>
    <w:p w14:paraId="78AB346B" w14:textId="13153950" w:rsidR="00F456A1" w:rsidRPr="00820D83"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.1.1</w:t>
      </w:r>
      <w:r w:rsidRPr="006E5091">
        <w:rPr>
          <w:rFonts w:ascii="Times New Roman" w:hAnsi="Times New Roman" w:cs="Times New Roman"/>
        </w:rPr>
        <w:t xml:space="preserve"> O contrato regular-se-á pelas suas cláusulas e pelos preceitos de direito público, e a ele será aplicado, supletivamente, os princípios da teoria geral dos contratos e as disposições de direito privado (art. 89, caput </w:t>
      </w:r>
      <w:r w:rsidRPr="00820D83">
        <w:rPr>
          <w:rFonts w:ascii="Times New Roman" w:hAnsi="Times New Roman" w:cs="Times New Roman"/>
        </w:rPr>
        <w:t xml:space="preserve">da Lei nº 14.133/2021). </w:t>
      </w:r>
    </w:p>
    <w:p w14:paraId="5B06E534" w14:textId="4B9089F3" w:rsidR="00F456A1" w:rsidRPr="00820D83" w:rsidRDefault="00F456A1" w:rsidP="00F456A1">
      <w:pPr>
        <w:tabs>
          <w:tab w:val="left" w:pos="567"/>
        </w:tabs>
        <w:spacing w:after="0" w:line="276" w:lineRule="auto"/>
        <w:jc w:val="both"/>
        <w:rPr>
          <w:rFonts w:ascii="Times New Roman" w:hAnsi="Times New Roman" w:cs="Times New Roman"/>
        </w:rPr>
      </w:pPr>
      <w:r>
        <w:rPr>
          <w:rFonts w:ascii="Times New Roman" w:eastAsia="Arial" w:hAnsi="Times New Roman" w:cs="Times New Roman"/>
          <w:b/>
          <w:bCs/>
          <w:color w:val="000000"/>
          <w:lang w:eastAsia="pt-BR"/>
        </w:rPr>
        <w:t>4</w:t>
      </w:r>
      <w:r w:rsidRPr="00820D83">
        <w:rPr>
          <w:rFonts w:ascii="Times New Roman" w:eastAsia="Arial" w:hAnsi="Times New Roman" w:cs="Times New Roman"/>
          <w:b/>
          <w:bCs/>
          <w:color w:val="000000"/>
          <w:lang w:eastAsia="pt-BR"/>
        </w:rPr>
        <w:t>.1.1.1</w:t>
      </w:r>
      <w:r w:rsidRPr="00820D83">
        <w:rPr>
          <w:rFonts w:ascii="Times New Roman" w:eastAsia="Arial" w:hAnsi="Times New Roman" w:cs="Times New Roman"/>
          <w:color w:val="000000"/>
          <w:lang w:eastAsia="pt-BR"/>
        </w:rPr>
        <w:t xml:space="preserve"> O prazo de vigência da contratação é o estabelecido no Termo de Referência.</w:t>
      </w:r>
    </w:p>
    <w:p w14:paraId="3293F14E" w14:textId="0E61A20C"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820D83">
        <w:rPr>
          <w:rFonts w:ascii="Times New Roman" w:hAnsi="Times New Roman" w:cs="Times New Roman"/>
          <w:b/>
          <w:bCs/>
        </w:rPr>
        <w:t>.1.2</w:t>
      </w:r>
      <w:r w:rsidRPr="00820D83">
        <w:rPr>
          <w:rFonts w:ascii="Times New Roman" w:hAnsi="Times New Roman" w:cs="Times New Roman"/>
        </w:rPr>
        <w:t xml:space="preserve"> A Administração Pública Municipal convocará o licitante vencedor para assinar o termo de contrato ou para aceitar</w:t>
      </w:r>
      <w:r w:rsidRPr="006E5091">
        <w:rPr>
          <w:rFonts w:ascii="Times New Roman" w:hAnsi="Times New Roman" w:cs="Times New Roman"/>
        </w:rPr>
        <w:t xml:space="preserve"> ou retirar o instrumento equivalente, dentro do prazo máximo de 03 (três) dias úteis, sob pena de decair o direito à contratação, sem prejuízo das sanções previstas na Lei nº 14.133/2021 (art. 90, caput da Lei nº 14.133/2021). </w:t>
      </w:r>
    </w:p>
    <w:p w14:paraId="709D0903" w14:textId="52373ECE"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.1.2.1</w:t>
      </w:r>
      <w:r w:rsidRPr="006E5091">
        <w:rPr>
          <w:rFonts w:ascii="Times New Roman" w:hAnsi="Times New Roman" w:cs="Times New Roman"/>
        </w:rPr>
        <w:t xml:space="preserve"> O prazo de convocação poderá ser prorrogado 1 (uma) vez, por igual período, mediante solicitação da parte durante seu transcurso, devidamente justificada, e desde que o motivo apresentado seja aceito pela Administração (art. 90, § 1º da Lei nº 14.133/2021). </w:t>
      </w:r>
    </w:p>
    <w:p w14:paraId="536FA376" w14:textId="1291E116"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.1.2.2</w:t>
      </w:r>
      <w:r w:rsidRPr="006E5091">
        <w:rPr>
          <w:rFonts w:ascii="Times New Roman" w:hAnsi="Times New Roman" w:cs="Times New Roman"/>
        </w:rPr>
        <w:t xml:space="preserve"> Poderá a Administração Pública Municipal, quando o convocado não assinar o termo de contrato ou não aceitar ou não retirar o instrumento equivalente no prazo e nas condições </w:t>
      </w:r>
      <w:r w:rsidRPr="006E5091">
        <w:rPr>
          <w:rFonts w:ascii="Times New Roman" w:hAnsi="Times New Roman" w:cs="Times New Roman"/>
        </w:rPr>
        <w:lastRenderedPageBreak/>
        <w:t xml:space="preserve">estabelecidas, convocar os licitantes remanescentes, na ordem de classificação, para a celebração do contrato nas condições propostas pelo licitante vencedor (art. 90, § 2º da Lei nº 14.133/2021). </w:t>
      </w:r>
    </w:p>
    <w:p w14:paraId="7CDECAF1" w14:textId="799F7489"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.1.2.3</w:t>
      </w:r>
      <w:r w:rsidRPr="006E5091">
        <w:rPr>
          <w:rFonts w:ascii="Times New Roman" w:hAnsi="Times New Roman" w:cs="Times New Roman"/>
        </w:rPr>
        <w:t xml:space="preserve"> Decorrido o prazo de validade da proposta indicado no edital sem convocação para a contratação, ficarão os licitantes liberados dos compromissos assumidos (art. 90, § 3º da Lei nº 14.133/2021). </w:t>
      </w:r>
    </w:p>
    <w:p w14:paraId="0A1C8108" w14:textId="3043AF25"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.1.2.4</w:t>
      </w:r>
      <w:r w:rsidRPr="006E5091">
        <w:rPr>
          <w:rFonts w:ascii="Times New Roman" w:hAnsi="Times New Roman" w:cs="Times New Roman"/>
        </w:rPr>
        <w:t xml:space="preserve"> Na hipótese de nenhum dos licitantes aceitar, a Administração, observados o valor estimado e sua eventual atualização nos termos do edital, poderá: (a) convocar os licitantes remanescentes para negociação, na ordem de classificação, com vistas à obtenção de preço melhor, mesmo que acima do preço do adjudicatário; (b) adjudicar e celebrar o contrato nas condições ofertadas pelos licitantes remanescentes, atendida a ordem classificatória, quando frustrada a negociação de melhor condição (art. 90, § 4º da Lei nº 14.133/2021). </w:t>
      </w:r>
    </w:p>
    <w:p w14:paraId="028EBE97" w14:textId="187DC674"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47479F">
        <w:rPr>
          <w:rFonts w:ascii="Times New Roman" w:hAnsi="Times New Roman" w:cs="Times New Roman"/>
          <w:b/>
          <w:bCs/>
        </w:rPr>
        <w:t>.1.2.5</w:t>
      </w:r>
      <w:r w:rsidRPr="0047479F">
        <w:rPr>
          <w:rFonts w:ascii="Times New Roman" w:hAnsi="Times New Roman" w:cs="Times New Roman"/>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licitante (art. 90, § 5º), sendo que tal regra não se aplicará aos licitantes remanescentes convocados na forma do inciso I do § 4º do art. 90 da Lei nº 14.133/2021 (art. 90, § 6º da Lei nº 14.133/2021).</w:t>
      </w:r>
      <w:r w:rsidRPr="006E5091">
        <w:rPr>
          <w:rFonts w:ascii="Times New Roman" w:hAnsi="Times New Roman" w:cs="Times New Roman"/>
        </w:rPr>
        <w:t xml:space="preserve"> </w:t>
      </w:r>
    </w:p>
    <w:p w14:paraId="3932608D" w14:textId="3EBF37CF"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.1.2.6</w:t>
      </w:r>
      <w:r w:rsidRPr="006E5091">
        <w:rPr>
          <w:rFonts w:ascii="Times New Roman" w:hAnsi="Times New Roman" w:cs="Times New Roman"/>
        </w:rPr>
        <w:t xml:space="preserve"> É possível que a Administração convoque os demais licitantes classificados para a contratação de remanescente de obra, de serviço ou de fornecimento em consequência de rescisão contratual, observados os mesmos critérios estabelecidos nos §§ 2º e 4º do art. 90 da Lei nº 14.133/2021 (art. 90, § 7º da Lei nº 14.133/2021). </w:t>
      </w:r>
    </w:p>
    <w:p w14:paraId="5CAED5D1" w14:textId="74FB0D21"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.1.3</w:t>
      </w:r>
      <w:r w:rsidRPr="006E5091">
        <w:rPr>
          <w:rFonts w:ascii="Times New Roman" w:hAnsi="Times New Roman" w:cs="Times New Roman"/>
        </w:rPr>
        <w:t xml:space="preserve"> Os contratos e seus aditamentos terão forma escrita e serão juntados ao processo que tiver dado origem à contratação, divulgados e mantidos à disposição do público em sítio eletrônico oficial (art. 91, caput da Lei nº 14.133/2021) </w:t>
      </w:r>
    </w:p>
    <w:p w14:paraId="3A4DA68A" w14:textId="001B7E77"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.1.3.1</w:t>
      </w:r>
      <w:r w:rsidRPr="006E5091">
        <w:rPr>
          <w:rFonts w:ascii="Times New Roman" w:hAnsi="Times New Roman" w:cs="Times New Roman"/>
        </w:rPr>
        <w:t xml:space="preserve"> Será admitida a forma eletrônica na celebração de contratos e de termos aditivos, atendidas as exigências previstas em regulamento (art. 91, § 3º da Lei nº 14.133/2021). </w:t>
      </w:r>
    </w:p>
    <w:p w14:paraId="4FFAE063" w14:textId="5FD7B543"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.1.3.2</w:t>
      </w:r>
      <w:r w:rsidRPr="006E5091">
        <w:rPr>
          <w:rFonts w:ascii="Times New Roman" w:hAnsi="Times New Roman" w:cs="Times New Roman"/>
        </w:rPr>
        <w:t xml:space="preserve"> Para formalizar ou prorrogar o prazo de vigência do contrato, o contratado deverá apresentar requerimento, acompanhado da comprovação da regularidade fiscal, social e trabalhista, emitir as certidões negativas de inidoneidade, de impedimento e de débitos trabalhistas e para serem juntadas ao respectivo processo (Art. 91, § 4º da Lei nº 14.133/2021). </w:t>
      </w:r>
    </w:p>
    <w:p w14:paraId="667F1127" w14:textId="69288E9B"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.1.4</w:t>
      </w:r>
      <w:r w:rsidRPr="006E5091">
        <w:rPr>
          <w:rFonts w:ascii="Times New Roman" w:hAnsi="Times New Roman" w:cs="Times New Roman"/>
        </w:rPr>
        <w:t xml:space="preserve"> Os contratos administrativos </w:t>
      </w:r>
      <w:proofErr w:type="gramStart"/>
      <w:r w:rsidRPr="006E5091">
        <w:rPr>
          <w:rFonts w:ascii="Times New Roman" w:hAnsi="Times New Roman" w:cs="Times New Roman"/>
        </w:rPr>
        <w:t>obedecerão irrestritamente o</w:t>
      </w:r>
      <w:proofErr w:type="gramEnd"/>
      <w:r w:rsidRPr="006E5091">
        <w:rPr>
          <w:rFonts w:ascii="Times New Roman" w:hAnsi="Times New Roman" w:cs="Times New Roman"/>
        </w:rPr>
        <w:t xml:space="preserve"> disposto no art. 92 da Lei nº 14.133/2021. </w:t>
      </w:r>
    </w:p>
    <w:p w14:paraId="33C1E12E" w14:textId="4A9BCE62"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.1.4.1</w:t>
      </w:r>
      <w:r w:rsidRPr="006E5091">
        <w:rPr>
          <w:rFonts w:ascii="Times New Roman" w:hAnsi="Times New Roman" w:cs="Times New Roman"/>
        </w:rPr>
        <w:t xml:space="preserve"> O contrato administrativo poderá ser substituído por outro instrumento hábil, como carta contrato, nota de empenho de despesa, autorização de compra ou ordem de execução de serviço no caso de compras com entrega imediata e integral dos bens adquiridos e dos quais não resultem obrigações futuras, inclusive quanto à assistência técnica, independentemente de seu valor (art. 95, II), aplicando no que couber o disposto no art. 92 da Lei nº 14.133/2021 (art. 95, II c/c § 1º da Lei nº 14.133/2021). </w:t>
      </w:r>
    </w:p>
    <w:p w14:paraId="2FE87DA6" w14:textId="592CB4B8"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.1.4.2</w:t>
      </w:r>
      <w:r w:rsidRPr="006E5091">
        <w:rPr>
          <w:rFonts w:ascii="Times New Roman" w:hAnsi="Times New Roman" w:cs="Times New Roman"/>
        </w:rPr>
        <w:t xml:space="preserve"> O contrato poderá ter seu preço reajustado pelo índice acumulado do IPCA nos últimos 12 meses. </w:t>
      </w:r>
    </w:p>
    <w:p w14:paraId="05291E47" w14:textId="4CE3B854"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.1.5</w:t>
      </w:r>
      <w:r w:rsidRPr="006E5091">
        <w:rPr>
          <w:rFonts w:ascii="Times New Roman" w:hAnsi="Times New Roman" w:cs="Times New Roman"/>
        </w:rPr>
        <w:t xml:space="preserve"> O contrato administrativo será publicado no prazo de 20 (vinte) dias úteis, contados da data de sua assinatura (art. 94, I da Lei nº 14.133/2021). </w:t>
      </w:r>
    </w:p>
    <w:p w14:paraId="157B3C86" w14:textId="7F849DC3"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.1.6</w:t>
      </w:r>
      <w:r w:rsidRPr="006E5091">
        <w:rPr>
          <w:rFonts w:ascii="Times New Roman" w:hAnsi="Times New Roman" w:cs="Times New Roman"/>
        </w:rPr>
        <w:t xml:space="preserve"> No caso de consórcio: fica condicionada a assinatura do contrato a (art. 15, § 3º da Lei nº 14.133/2021): </w:t>
      </w:r>
    </w:p>
    <w:p w14:paraId="33CD9308"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 - Comprovação de compromisso público ou particular de constituição de consórcio, subscrito pelos consorciados (art. 15, I); </w:t>
      </w:r>
    </w:p>
    <w:p w14:paraId="708E7624"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lastRenderedPageBreak/>
        <w:t>II - Indicação da empresa líder do consórcio, que será responsável por sua representação perante a Administração (art. 15, II).</w:t>
      </w:r>
    </w:p>
    <w:p w14:paraId="245733EC" w14:textId="67033BD4"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.1.7</w:t>
      </w:r>
      <w:r w:rsidRPr="006E5091">
        <w:rPr>
          <w:rFonts w:ascii="Times New Roman" w:hAnsi="Times New Roman" w:cs="Times New Roman"/>
        </w:rPr>
        <w:t xml:space="preserve"> Obrigações do CONTRATADO: </w:t>
      </w:r>
    </w:p>
    <w:p w14:paraId="406FAD7D" w14:textId="6B1F09E4" w:rsidR="00F456A1" w:rsidRPr="0096736C" w:rsidRDefault="00F456A1" w:rsidP="00F456A1">
      <w:pPr>
        <w:autoSpaceDE w:val="0"/>
        <w:spacing w:after="0" w:line="240" w:lineRule="auto"/>
        <w:jc w:val="both"/>
        <w:rPr>
          <w:rFonts w:ascii="Times New Roman" w:hAnsi="Times New Roman" w:cs="Times New Roman"/>
        </w:rPr>
      </w:pPr>
      <w:r w:rsidRPr="00104166">
        <w:rPr>
          <w:rFonts w:ascii="Times New Roman" w:hAnsi="Times New Roman" w:cs="Times New Roman"/>
          <w:b/>
          <w:bCs/>
        </w:rPr>
        <w:t>4.1.7.1</w:t>
      </w:r>
      <w:r w:rsidRPr="0096736C">
        <w:rPr>
          <w:rFonts w:ascii="Times New Roman" w:hAnsi="Times New Roman" w:cs="Times New Roman"/>
        </w:rPr>
        <w:t xml:space="preserve"> Cumprir as obrigações e responsabilidades inseridas neste Edital</w:t>
      </w:r>
      <w:r w:rsidRPr="0096736C">
        <w:rPr>
          <w:rFonts w:ascii="Times New Roman" w:hAnsi="Times New Roman" w:cs="Times New Roman"/>
          <w:bCs/>
        </w:rPr>
        <w:t>.</w:t>
      </w:r>
    </w:p>
    <w:p w14:paraId="175F7C90" w14:textId="3705FB1F" w:rsidR="00F456A1" w:rsidRPr="0096736C" w:rsidRDefault="00F456A1" w:rsidP="00F456A1">
      <w:pPr>
        <w:autoSpaceDE w:val="0"/>
        <w:spacing w:after="0" w:line="240" w:lineRule="auto"/>
        <w:jc w:val="both"/>
        <w:rPr>
          <w:rFonts w:ascii="Times New Roman" w:hAnsi="Times New Roman" w:cs="Times New Roman"/>
        </w:rPr>
      </w:pPr>
      <w:r w:rsidRPr="00104166">
        <w:rPr>
          <w:rFonts w:ascii="Times New Roman" w:hAnsi="Times New Roman" w:cs="Times New Roman"/>
          <w:b/>
        </w:rPr>
        <w:t>4.1.7.2</w:t>
      </w:r>
      <w:r w:rsidRPr="0096736C">
        <w:rPr>
          <w:rFonts w:ascii="Times New Roman" w:hAnsi="Times New Roman" w:cs="Times New Roman"/>
          <w:bCs/>
        </w:rPr>
        <w:t xml:space="preserve"> </w:t>
      </w:r>
      <w:r w:rsidRPr="0096736C">
        <w:rPr>
          <w:rFonts w:ascii="Times New Roman" w:hAnsi="Times New Roman" w:cs="Times New Roman"/>
        </w:rPr>
        <w:t>Tomar todas as providências necessárias à fiel execução do objeto desta licitação;</w:t>
      </w:r>
    </w:p>
    <w:p w14:paraId="453A6638" w14:textId="69A36B82" w:rsidR="00F456A1" w:rsidRPr="0096736C" w:rsidRDefault="00F456A1" w:rsidP="00F456A1">
      <w:pPr>
        <w:autoSpaceDE w:val="0"/>
        <w:spacing w:after="0" w:line="240" w:lineRule="auto"/>
        <w:jc w:val="both"/>
        <w:rPr>
          <w:rFonts w:ascii="Times New Roman" w:hAnsi="Times New Roman" w:cs="Times New Roman"/>
        </w:rPr>
      </w:pPr>
      <w:r w:rsidRPr="00104166">
        <w:rPr>
          <w:rFonts w:ascii="Times New Roman" w:hAnsi="Times New Roman" w:cs="Times New Roman"/>
          <w:b/>
        </w:rPr>
        <w:t>4.1.7.3</w:t>
      </w:r>
      <w:r w:rsidRPr="0096736C">
        <w:rPr>
          <w:rFonts w:ascii="Times New Roman" w:hAnsi="Times New Roman" w:cs="Times New Roman"/>
          <w:bCs/>
        </w:rPr>
        <w:t xml:space="preserve"> </w:t>
      </w:r>
      <w:r w:rsidRPr="0096736C">
        <w:rPr>
          <w:rFonts w:ascii="Times New Roman" w:hAnsi="Times New Roman" w:cs="Times New Roman"/>
        </w:rPr>
        <w:t>Manter, durante o período de vigência da contratação, todas as condições de habilitação e qualificação exigidas na licitação;</w:t>
      </w:r>
    </w:p>
    <w:p w14:paraId="6C705E3D" w14:textId="30133254" w:rsidR="00F456A1" w:rsidRPr="0096736C" w:rsidRDefault="00F456A1" w:rsidP="00F456A1">
      <w:pPr>
        <w:autoSpaceDE w:val="0"/>
        <w:spacing w:after="0" w:line="240" w:lineRule="auto"/>
        <w:jc w:val="both"/>
        <w:rPr>
          <w:rFonts w:ascii="Times New Roman" w:hAnsi="Times New Roman" w:cs="Times New Roman"/>
        </w:rPr>
      </w:pPr>
      <w:r w:rsidRPr="00104166">
        <w:rPr>
          <w:rFonts w:ascii="Times New Roman" w:hAnsi="Times New Roman" w:cs="Times New Roman"/>
          <w:b/>
        </w:rPr>
        <w:t>4.1.7.4</w:t>
      </w:r>
      <w:r w:rsidRPr="0096736C">
        <w:rPr>
          <w:rFonts w:ascii="Times New Roman" w:hAnsi="Times New Roman" w:cs="Times New Roman"/>
          <w:bCs/>
        </w:rPr>
        <w:t xml:space="preserve"> </w:t>
      </w:r>
      <w:r w:rsidRPr="0096736C">
        <w:rPr>
          <w:rFonts w:ascii="Times New Roman" w:hAnsi="Times New Roman" w:cs="Times New Roman"/>
        </w:rPr>
        <w:t>Promover a execução do objeto dentro dos parâmetros e rotinas estabelecidas, em observância às normas legais e regulamentares aplicáveis e às recomendações aceitas pela boa técnica;</w:t>
      </w:r>
    </w:p>
    <w:p w14:paraId="2DDC3994" w14:textId="73842043" w:rsidR="00F456A1" w:rsidRPr="0096736C" w:rsidRDefault="00F456A1" w:rsidP="00F456A1">
      <w:pPr>
        <w:autoSpaceDE w:val="0"/>
        <w:spacing w:after="0" w:line="240" w:lineRule="auto"/>
        <w:jc w:val="both"/>
        <w:rPr>
          <w:rFonts w:ascii="Times New Roman" w:hAnsi="Times New Roman" w:cs="Times New Roman"/>
        </w:rPr>
      </w:pPr>
      <w:r w:rsidRPr="00104166">
        <w:rPr>
          <w:rFonts w:ascii="Times New Roman" w:hAnsi="Times New Roman" w:cs="Times New Roman"/>
          <w:b/>
        </w:rPr>
        <w:t>4.1.7.5</w:t>
      </w:r>
      <w:r w:rsidRPr="0096736C">
        <w:rPr>
          <w:rFonts w:ascii="Times New Roman" w:hAnsi="Times New Roman" w:cs="Times New Roman"/>
          <w:bCs/>
        </w:rPr>
        <w:t xml:space="preserve"> </w:t>
      </w:r>
      <w:r w:rsidRPr="0096736C">
        <w:rPr>
          <w:rFonts w:ascii="Times New Roman" w:hAnsi="Times New Roman" w:cs="Times New Roman"/>
        </w:rPr>
        <w:t>Prestar todos os esclarecimentos que lhe forem solicitados pelo MUNICÍPIO, atendendo prontamente a quaisquer reclamações;</w:t>
      </w:r>
    </w:p>
    <w:p w14:paraId="7499C07F" w14:textId="7A260196" w:rsidR="00F456A1" w:rsidRPr="0096736C" w:rsidRDefault="00F456A1" w:rsidP="00F456A1">
      <w:pPr>
        <w:autoSpaceDE w:val="0"/>
        <w:spacing w:after="0" w:line="240" w:lineRule="auto"/>
        <w:jc w:val="both"/>
        <w:rPr>
          <w:rFonts w:ascii="Times New Roman" w:hAnsi="Times New Roman" w:cs="Times New Roman"/>
        </w:rPr>
      </w:pPr>
      <w:r w:rsidRPr="00104166">
        <w:rPr>
          <w:rFonts w:ascii="Times New Roman" w:hAnsi="Times New Roman" w:cs="Times New Roman"/>
          <w:b/>
        </w:rPr>
        <w:t>4.1.7.6</w:t>
      </w:r>
      <w:r w:rsidRPr="0096736C">
        <w:rPr>
          <w:rFonts w:ascii="Times New Roman" w:hAnsi="Times New Roman" w:cs="Times New Roman"/>
          <w:bCs/>
        </w:rPr>
        <w:t xml:space="preserve"> </w:t>
      </w:r>
      <w:r w:rsidRPr="0096736C">
        <w:rPr>
          <w:rFonts w:ascii="Times New Roman" w:hAnsi="Times New Roman" w:cs="Times New Roman"/>
        </w:rPr>
        <w:t>Responder integralmente pelos danos causados diretamente ao MUNICÍPIO ou a terceiros em decorrência de ação ou omissão de seus empregados ou prepostos, não se excluindo ou reduzindo essa responsabilidade em razão da fiscalização ou do acompanhamento realizado pelo MUNICÍPIO;</w:t>
      </w:r>
    </w:p>
    <w:p w14:paraId="497AD141" w14:textId="72052A9C" w:rsidR="00F456A1" w:rsidRPr="0096736C" w:rsidRDefault="00F456A1" w:rsidP="00F456A1">
      <w:pPr>
        <w:autoSpaceDE w:val="0"/>
        <w:spacing w:after="0" w:line="240" w:lineRule="auto"/>
        <w:jc w:val="both"/>
        <w:rPr>
          <w:rFonts w:ascii="Times New Roman" w:hAnsi="Times New Roman" w:cs="Times New Roman"/>
        </w:rPr>
      </w:pPr>
      <w:r w:rsidRPr="00104166">
        <w:rPr>
          <w:rFonts w:ascii="Times New Roman" w:hAnsi="Times New Roman" w:cs="Times New Roman"/>
          <w:b/>
        </w:rPr>
        <w:t>4.1.7.7</w:t>
      </w:r>
      <w:r w:rsidRPr="0096736C">
        <w:rPr>
          <w:rFonts w:ascii="Times New Roman" w:hAnsi="Times New Roman" w:cs="Times New Roman"/>
          <w:bCs/>
        </w:rPr>
        <w:t xml:space="preserve"> </w:t>
      </w:r>
      <w:r w:rsidRPr="0096736C">
        <w:rPr>
          <w:rFonts w:ascii="Times New Roman" w:hAnsi="Times New Roman" w:cs="Times New Roman"/>
        </w:rPr>
        <w:t>Responsabilizar-se por todos os encargos previdenciários e obrigações sociais previstos na legislação social e trabalhista em vigor, obrigando-se a saldá-los na época própria, uma vez que os seus empregados não manterão nenhum vínculo empregatício com o MUNICÍPIO;</w:t>
      </w:r>
    </w:p>
    <w:p w14:paraId="07BA940B" w14:textId="09B25D54" w:rsidR="00F456A1" w:rsidRPr="0096736C" w:rsidRDefault="00F456A1" w:rsidP="00F456A1">
      <w:pPr>
        <w:autoSpaceDE w:val="0"/>
        <w:spacing w:after="0" w:line="240" w:lineRule="auto"/>
        <w:jc w:val="both"/>
        <w:rPr>
          <w:rFonts w:ascii="Times New Roman" w:hAnsi="Times New Roman" w:cs="Times New Roman"/>
        </w:rPr>
      </w:pPr>
      <w:r w:rsidRPr="00104166">
        <w:rPr>
          <w:rFonts w:ascii="Times New Roman" w:hAnsi="Times New Roman" w:cs="Times New Roman"/>
          <w:b/>
        </w:rPr>
        <w:t>4.1.7.8</w:t>
      </w:r>
      <w:r w:rsidRPr="0096736C">
        <w:rPr>
          <w:rFonts w:ascii="Times New Roman" w:hAnsi="Times New Roman" w:cs="Times New Roman"/>
          <w:bCs/>
        </w:rPr>
        <w:t xml:space="preserve"> </w:t>
      </w:r>
      <w:r w:rsidRPr="0096736C">
        <w:rPr>
          <w:rFonts w:ascii="Times New Roman" w:hAnsi="Times New Roman" w:cs="Times New Roman"/>
        </w:rPr>
        <w:t>Responsabilizar-se pelos encargos fiscais e comerciais resultantes da adjudicação deste processo licitatório;</w:t>
      </w:r>
    </w:p>
    <w:p w14:paraId="1BCE0CEA" w14:textId="5D99309C" w:rsidR="00F456A1" w:rsidRPr="0096736C" w:rsidRDefault="00F456A1" w:rsidP="00F456A1">
      <w:pPr>
        <w:autoSpaceDE w:val="0"/>
        <w:spacing w:after="0" w:line="240" w:lineRule="auto"/>
        <w:jc w:val="both"/>
        <w:rPr>
          <w:rFonts w:ascii="Times New Roman" w:hAnsi="Times New Roman" w:cs="Times New Roman"/>
        </w:rPr>
      </w:pPr>
      <w:r w:rsidRPr="00104166">
        <w:rPr>
          <w:rFonts w:ascii="Times New Roman" w:hAnsi="Times New Roman" w:cs="Times New Roman"/>
          <w:b/>
        </w:rPr>
        <w:t>4.1.7.9</w:t>
      </w:r>
      <w:r w:rsidRPr="0096736C">
        <w:rPr>
          <w:rFonts w:ascii="Times New Roman" w:hAnsi="Times New Roman" w:cs="Times New Roman"/>
          <w:bCs/>
        </w:rPr>
        <w:t xml:space="preserve"> </w:t>
      </w:r>
      <w:r w:rsidRPr="0096736C">
        <w:rPr>
          <w:rFonts w:ascii="Times New Roman" w:hAnsi="Times New Roman" w:cs="Times New Roman"/>
        </w:rPr>
        <w:t>Aceitar, nas mesmas condições do ajuste, os acréscimos ou supressões que se fizerem no objeto, de até 25% (vinte e cinco por cento) de seu valor;</w:t>
      </w:r>
    </w:p>
    <w:p w14:paraId="4AD23936" w14:textId="661717E3"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.1.8</w:t>
      </w:r>
      <w:r w:rsidRPr="006E5091">
        <w:rPr>
          <w:rFonts w:ascii="Times New Roman" w:hAnsi="Times New Roman" w:cs="Times New Roman"/>
        </w:rPr>
        <w:t xml:space="preserve"> Obrigações do CONTRATANTE: </w:t>
      </w:r>
    </w:p>
    <w:p w14:paraId="7DE99C0A" w14:textId="3D90B5C8" w:rsidR="00F456A1" w:rsidRPr="0096736C" w:rsidRDefault="00F456A1" w:rsidP="00F456A1">
      <w:pPr>
        <w:autoSpaceDE w:val="0"/>
        <w:spacing w:after="0"/>
        <w:jc w:val="both"/>
        <w:rPr>
          <w:rFonts w:ascii="Times New Roman" w:hAnsi="Times New Roman" w:cs="Times New Roman"/>
        </w:rPr>
      </w:pPr>
      <w:r w:rsidRPr="00104166">
        <w:rPr>
          <w:rFonts w:ascii="Times New Roman" w:hAnsi="Times New Roman" w:cs="Times New Roman"/>
          <w:b/>
        </w:rPr>
        <w:t>4.1.8.1</w:t>
      </w:r>
      <w:r w:rsidRPr="0096736C">
        <w:rPr>
          <w:rFonts w:ascii="Times New Roman" w:hAnsi="Times New Roman" w:cs="Times New Roman"/>
          <w:bCs/>
        </w:rPr>
        <w:t xml:space="preserve"> Apresentar a(s) autorização(</w:t>
      </w:r>
      <w:proofErr w:type="spellStart"/>
      <w:r w:rsidRPr="0096736C">
        <w:rPr>
          <w:rFonts w:ascii="Times New Roman" w:hAnsi="Times New Roman" w:cs="Times New Roman"/>
          <w:bCs/>
        </w:rPr>
        <w:t>ões</w:t>
      </w:r>
      <w:proofErr w:type="spellEnd"/>
      <w:r w:rsidRPr="0096736C">
        <w:rPr>
          <w:rFonts w:ascii="Times New Roman" w:hAnsi="Times New Roman" w:cs="Times New Roman"/>
          <w:bCs/>
        </w:rPr>
        <w:t>) de fornecimento(s);</w:t>
      </w:r>
    </w:p>
    <w:p w14:paraId="06141A28" w14:textId="08C0A75A" w:rsidR="00F456A1" w:rsidRPr="0096736C" w:rsidRDefault="00F456A1" w:rsidP="00F456A1">
      <w:pPr>
        <w:autoSpaceDE w:val="0"/>
        <w:spacing w:after="0"/>
        <w:jc w:val="both"/>
        <w:rPr>
          <w:rFonts w:ascii="Times New Roman" w:hAnsi="Times New Roman" w:cs="Times New Roman"/>
        </w:rPr>
      </w:pPr>
      <w:r w:rsidRPr="00104166">
        <w:rPr>
          <w:rFonts w:ascii="Times New Roman" w:hAnsi="Times New Roman" w:cs="Times New Roman"/>
          <w:b/>
        </w:rPr>
        <w:t>4.1.8.2</w:t>
      </w:r>
      <w:r w:rsidRPr="0096736C">
        <w:rPr>
          <w:rFonts w:ascii="Times New Roman" w:hAnsi="Times New Roman" w:cs="Times New Roman"/>
          <w:b/>
          <w:bCs/>
        </w:rPr>
        <w:t xml:space="preserve"> </w:t>
      </w:r>
      <w:r w:rsidRPr="0096736C">
        <w:rPr>
          <w:rFonts w:ascii="Times New Roman" w:hAnsi="Times New Roman" w:cs="Times New Roman"/>
        </w:rPr>
        <w:t>Supervisionar o objeto deste edital, exigindo presteza na execução e correção das falhas eventualmente detectadas;</w:t>
      </w:r>
    </w:p>
    <w:p w14:paraId="4C3C2102" w14:textId="0A44F8A9" w:rsidR="00F456A1" w:rsidRPr="0096736C" w:rsidRDefault="00F456A1" w:rsidP="00F456A1">
      <w:pPr>
        <w:autoSpaceDE w:val="0"/>
        <w:spacing w:after="0"/>
        <w:jc w:val="both"/>
        <w:rPr>
          <w:rFonts w:ascii="Times New Roman" w:hAnsi="Times New Roman" w:cs="Times New Roman"/>
        </w:rPr>
      </w:pPr>
      <w:r w:rsidRPr="00104166">
        <w:rPr>
          <w:rFonts w:ascii="Times New Roman" w:hAnsi="Times New Roman" w:cs="Times New Roman"/>
          <w:b/>
        </w:rPr>
        <w:t>4.1.8.3</w:t>
      </w:r>
      <w:r w:rsidRPr="0096736C">
        <w:rPr>
          <w:rFonts w:ascii="Times New Roman" w:hAnsi="Times New Roman" w:cs="Times New Roman"/>
          <w:b/>
          <w:bCs/>
        </w:rPr>
        <w:t xml:space="preserve"> </w:t>
      </w:r>
      <w:r w:rsidRPr="0096736C">
        <w:rPr>
          <w:rFonts w:ascii="Times New Roman" w:hAnsi="Times New Roman" w:cs="Times New Roman"/>
        </w:rPr>
        <w:t>Prestar à CONTRATADA, em tempo hábil, as informações eventualmente necessárias à execução do objeto.</w:t>
      </w:r>
    </w:p>
    <w:p w14:paraId="39CB3792" w14:textId="200FE376" w:rsidR="00F456A1" w:rsidRPr="0096736C" w:rsidRDefault="00F456A1" w:rsidP="00F456A1">
      <w:pPr>
        <w:autoSpaceDE w:val="0"/>
        <w:spacing w:after="0"/>
        <w:jc w:val="both"/>
        <w:rPr>
          <w:rFonts w:ascii="Times New Roman" w:hAnsi="Times New Roman" w:cs="Times New Roman"/>
        </w:rPr>
      </w:pPr>
      <w:r w:rsidRPr="00104166">
        <w:rPr>
          <w:rFonts w:ascii="Times New Roman" w:hAnsi="Times New Roman" w:cs="Times New Roman"/>
          <w:b/>
        </w:rPr>
        <w:t>4.1.8.4</w:t>
      </w:r>
      <w:r w:rsidRPr="0096736C">
        <w:rPr>
          <w:rFonts w:ascii="Times New Roman" w:hAnsi="Times New Roman" w:cs="Times New Roman"/>
          <w:b/>
          <w:bCs/>
        </w:rPr>
        <w:t xml:space="preserve"> </w:t>
      </w:r>
      <w:r w:rsidRPr="0096736C">
        <w:rPr>
          <w:rFonts w:ascii="Times New Roman" w:hAnsi="Times New Roman" w:cs="Times New Roman"/>
        </w:rPr>
        <w:t>Efetuar o pagamento devido, no prazo estabelecido, desde que a licitante vencedora cumpra todas as formalidades e exigências previstas.</w:t>
      </w:r>
    </w:p>
    <w:p w14:paraId="441FC0D1" w14:textId="51CCB8DB"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.1.9</w:t>
      </w:r>
      <w:r w:rsidRPr="006E5091">
        <w:rPr>
          <w:rFonts w:ascii="Times New Roman" w:hAnsi="Times New Roman" w:cs="Times New Roman"/>
        </w:rPr>
        <w:t xml:space="preserve"> EXTINÇÃO CONTRATUAL: Constituirão motivos para extinção do contrato, devendo ser formalmente motivada nos autos do processo, assegurados o contraditório e a ampla defesa, as seguintes situações (art. 137, caput da Lei nº 14.133/2021): </w:t>
      </w:r>
    </w:p>
    <w:p w14:paraId="1134F788"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Não cumprimento ou cumprimento irregular de normas editalícias ou de cláusulas contratuais, de especificações, de projetos ou de prazos; </w:t>
      </w:r>
    </w:p>
    <w:p w14:paraId="3808DB92"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Desatendimento das determinações regulares emitidas pela autoridade designada para acompanhar e fiscalizar sua execução ou por autoridade superior; </w:t>
      </w:r>
    </w:p>
    <w:p w14:paraId="46DC4E99"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Alteração social ou modificação da finalidade ou da estrutura da empresa que restrinja sua capacidade de concluir o contrato; </w:t>
      </w:r>
    </w:p>
    <w:p w14:paraId="0CC02644"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d) Decretação de falência ou de insolvência civil, dissolução da sociedade ou falecimento do CONTRATADO; </w:t>
      </w:r>
    </w:p>
    <w:p w14:paraId="4288BAA5"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e) Caso fortuito ou força maior, regularmente comprovados, impeditivos da execução do contrato; </w:t>
      </w:r>
    </w:p>
    <w:p w14:paraId="126D31C6"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f) Atraso na obtenção da licença ambiental, ou impossibilidade de obtê-la, ou alteração substancial do anteprojeto que dela resultar, ainda que obtida no prazo previsto; </w:t>
      </w:r>
    </w:p>
    <w:p w14:paraId="021B26A4"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g) Atraso na liberação das áreas sujeitas a desapropriação, a desocupação ou a servidão administrativa, ou impossibilidade de liberação dessas áreas; </w:t>
      </w:r>
    </w:p>
    <w:p w14:paraId="66A60D69"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h) Razões de interesse público, justificadas pela autoridade máxima do órgão; </w:t>
      </w:r>
    </w:p>
    <w:p w14:paraId="0B5D58F4"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lastRenderedPageBreak/>
        <w:t xml:space="preserve">i) Não cumprimento das obrigações relativas à reserva de cargos prevista em lei, bem como em outras normas específicas, para pessoa com deficiência, para reabilitado da Previdência Social ou para aprendiz. </w:t>
      </w:r>
    </w:p>
    <w:p w14:paraId="172A5106" w14:textId="3F632CBD"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.1.9.</w:t>
      </w:r>
      <w:r>
        <w:rPr>
          <w:rFonts w:ascii="Times New Roman" w:hAnsi="Times New Roman" w:cs="Times New Roman"/>
          <w:b/>
          <w:bCs/>
        </w:rPr>
        <w:t>1</w:t>
      </w:r>
      <w:r w:rsidRPr="006E5091">
        <w:rPr>
          <w:rFonts w:ascii="Times New Roman" w:hAnsi="Times New Roman" w:cs="Times New Roman"/>
        </w:rPr>
        <w:t xml:space="preserve"> O CONTRATADO terá direito à extinção do contrato nas seguintes hipóteses (art. 137, § 2º da Lei nº 14.133/2021): </w:t>
      </w:r>
    </w:p>
    <w:p w14:paraId="4D73187D"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Supressão, por parte da Administração, de obras, serviços ou compras que acarrete modificação do valor inicial do contrato além do limite permitido no art. 125 da Lei nº 14.133/2021; </w:t>
      </w:r>
    </w:p>
    <w:p w14:paraId="537F4DEC"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Suspensão de execução do contrato, por ordem escrita da Administração, por prazo superior a 3 (três) meses; </w:t>
      </w:r>
    </w:p>
    <w:p w14:paraId="55DD40C2"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Repetidas suspensões que totalizem 90 (noventa) dias úteis, independentemente do pagamento obrigatório de indenização pelas sucessivas e contratualmente imprevistas desmobilizações e mobilizações e outras previstas; </w:t>
      </w:r>
    </w:p>
    <w:p w14:paraId="240A2D24"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d) Atraso superior a 2 (dois) meses, contado da emissão da nota fiscal, dos pagamentos ou de parcelas de pagamentos devidos pela Administração por despesas de obras, serviços ou fornecimentos; </w:t>
      </w:r>
    </w:p>
    <w:p w14:paraId="35728FAD" w14:textId="77777777" w:rsidR="00F456A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14:paraId="06FEB246" w14:textId="6704BC03" w:rsidR="00F456A1" w:rsidRPr="00631C36"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31C36">
        <w:rPr>
          <w:rFonts w:ascii="Times New Roman" w:hAnsi="Times New Roman" w:cs="Times New Roman"/>
          <w:b/>
          <w:bCs/>
        </w:rPr>
        <w:t>.1.9.2</w:t>
      </w:r>
      <w:r w:rsidRPr="00631C36">
        <w:rPr>
          <w:rFonts w:ascii="Times New Roman" w:hAnsi="Times New Roman" w:cs="Times New Roman"/>
        </w:rPr>
        <w:t xml:space="preserve"> As hipóteses de extinção a que se referem as alíneas b, c e d acima, observarão as seguintes disposições (art. 137, § 3º da Lei nº 14.133/2021): </w:t>
      </w:r>
    </w:p>
    <w:p w14:paraId="7409D369" w14:textId="77777777" w:rsidR="00F456A1" w:rsidRPr="00631C36" w:rsidRDefault="00F456A1" w:rsidP="00F456A1">
      <w:pPr>
        <w:tabs>
          <w:tab w:val="left" w:pos="567"/>
        </w:tabs>
        <w:spacing w:after="0" w:line="276" w:lineRule="auto"/>
        <w:jc w:val="both"/>
        <w:rPr>
          <w:rFonts w:ascii="Times New Roman" w:hAnsi="Times New Roman" w:cs="Times New Roman"/>
        </w:rPr>
      </w:pPr>
      <w:r w:rsidRPr="00631C36">
        <w:rPr>
          <w:rFonts w:ascii="Times New Roman" w:hAnsi="Times New Roman" w:cs="Times New Roman"/>
        </w:rPr>
        <w:t xml:space="preserve">a) Não serão admitidas em caso de calamidade pública, de grave perturbação da ordem interna ou de guerra, bem como quando decorrerem de ato ou fato que o CONTRATADO tenha praticado, do qual tenha participado ou para o qual tenha contribuído; </w:t>
      </w:r>
    </w:p>
    <w:p w14:paraId="380054E3"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31C36">
        <w:rPr>
          <w:rFonts w:ascii="Times New Roman" w:hAnsi="Times New Roman" w:cs="Times New Roman"/>
        </w:rPr>
        <w:t>b) Assegurarão ao CONTRATADO o direito de optar pela suspensão do cumprimento das obrigações assumidas até a normalização da situação, admitido o restabelecimento do equilíbrio econômico-financeiro do contrato, na forma da alínea “d” do inciso II do caput do art. 124 da Lei nº 14.133/2021.</w:t>
      </w:r>
    </w:p>
    <w:p w14:paraId="7FC5581C" w14:textId="12EF792A"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.1.9.3</w:t>
      </w:r>
      <w:r w:rsidRPr="006E5091">
        <w:rPr>
          <w:rFonts w:ascii="Times New Roman" w:hAnsi="Times New Roman" w:cs="Times New Roman"/>
        </w:rPr>
        <w:t xml:space="preserve"> A extinção do contrato poderá ser (art. 138 da Lei nº 14.133/2021):</w:t>
      </w:r>
    </w:p>
    <w:p w14:paraId="50D22D98"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Determinada por ato unilateral e escrito da Administração, exceto no caso de descumprimento decorrente de sua própria conduta; </w:t>
      </w:r>
    </w:p>
    <w:p w14:paraId="2A2C1123"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Consensual, por acordo entre as partes, por conciliação, por mediação ou por comitê de resolução de disputas, desde que haja interesse da Administração; </w:t>
      </w:r>
    </w:p>
    <w:p w14:paraId="779A3B49"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Determinada por decisão arbitral, em decorrência de cláusula compromissória ou compromisso arbitral, ou por decisão judicial. </w:t>
      </w:r>
    </w:p>
    <w:p w14:paraId="72E15BF9" w14:textId="342404B6"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.1.9.3.1</w:t>
      </w:r>
      <w:r w:rsidRPr="006E5091">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 </w:t>
      </w:r>
    </w:p>
    <w:p w14:paraId="4A92546B" w14:textId="6F4C7EAD" w:rsidR="00F456A1" w:rsidRPr="006E5091" w:rsidRDefault="00F456A1" w:rsidP="00F456A1">
      <w:pPr>
        <w:tabs>
          <w:tab w:val="left" w:pos="567"/>
        </w:tabs>
        <w:spacing w:after="0" w:line="276"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.1.9.4</w:t>
      </w:r>
      <w:r w:rsidRPr="006E5091">
        <w:rPr>
          <w:rFonts w:ascii="Times New Roman" w:hAnsi="Times New Roman" w:cs="Times New Roman"/>
        </w:rPr>
        <w:t xml:space="preserve"> A extinção determinada por ato unilateral da Administração poderá acarretar, sem prejuízo das sanções previstas na Lei nº 14.133/2021, as seguintes consequências (art. 139 da Lei nº 14.133/2021): </w:t>
      </w:r>
    </w:p>
    <w:p w14:paraId="6ABD7B8A"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Assunção imediata do objeto do contrato, no estado e local em que se encontrar, por ato próprio da Administração; </w:t>
      </w:r>
    </w:p>
    <w:p w14:paraId="023941D7"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Ocupação e utilização do local, das instalações, dos equipamentos, do material e do pessoal empregados na execução do contrato e necessários à sua continuidade; </w:t>
      </w:r>
    </w:p>
    <w:p w14:paraId="699F8D60"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Execução da garantia contratual para: </w:t>
      </w:r>
    </w:p>
    <w:p w14:paraId="28FF8587"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 Ressarcimento da Administração Pública por prejuízos decorrentes da não execução; </w:t>
      </w:r>
    </w:p>
    <w:p w14:paraId="6DB25ADD"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II. Pagamento de verbas trabalhistas, fundiárias e previdenciárias, quando cabível; </w:t>
      </w:r>
    </w:p>
    <w:p w14:paraId="6E54D3C8"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lastRenderedPageBreak/>
        <w:t xml:space="preserve">III. Pagamento das multas devidas à Administração Pública; </w:t>
      </w:r>
    </w:p>
    <w:p w14:paraId="474D9777"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IV. Exigência da assunção da execução e da conclusão do objeto do contrato pela seguradora, quando cabível; </w:t>
      </w:r>
    </w:p>
    <w:p w14:paraId="06B89B28" w14:textId="77777777" w:rsidR="00F456A1" w:rsidRPr="006E5091" w:rsidRDefault="00F456A1" w:rsidP="00F456A1">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d) Retenção dos créditos decorrentes do contrato até o limite dos prejuízos causados à Administração Pública e das multas aplicadas. </w:t>
      </w:r>
    </w:p>
    <w:p w14:paraId="732508B9" w14:textId="1A4B2FF1" w:rsidR="00F456A1" w:rsidRPr="006E5091" w:rsidRDefault="00F456A1" w:rsidP="00F456A1">
      <w:pPr>
        <w:tabs>
          <w:tab w:val="left" w:pos="567"/>
        </w:tabs>
        <w:spacing w:after="0" w:line="240"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.1.9.4.1</w:t>
      </w:r>
      <w:r w:rsidRPr="006E5091">
        <w:rPr>
          <w:rFonts w:ascii="Times New Roman" w:hAnsi="Times New Roman" w:cs="Times New Roman"/>
        </w:rPr>
        <w:t xml:space="preserve"> A aplicação das medidas previstas nas alíneas a e b acima, ficará a critério da Administração, que poderá dar continuidade à obra ou ao serviço por execução direta ou indireta. </w:t>
      </w:r>
    </w:p>
    <w:p w14:paraId="6ECC8E13" w14:textId="7533F390" w:rsidR="00F456A1" w:rsidRPr="006E5091" w:rsidRDefault="00F456A1" w:rsidP="00F456A1">
      <w:pPr>
        <w:tabs>
          <w:tab w:val="left" w:pos="567"/>
        </w:tabs>
        <w:spacing w:after="0" w:line="240"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.1.9.4.2</w:t>
      </w:r>
      <w:r w:rsidRPr="006E5091">
        <w:rPr>
          <w:rFonts w:ascii="Times New Roman" w:hAnsi="Times New Roman" w:cs="Times New Roman"/>
        </w:rPr>
        <w:t xml:space="preserve"> Na hipótese da alínea b acima, o ato deverá ser precedido de autorização expressa do secretário municipal competente. </w:t>
      </w:r>
    </w:p>
    <w:p w14:paraId="38736C42" w14:textId="432467F1" w:rsidR="00F456A1" w:rsidRPr="006E5091" w:rsidRDefault="00F456A1" w:rsidP="00F456A1">
      <w:pPr>
        <w:tabs>
          <w:tab w:val="left" w:pos="567"/>
        </w:tabs>
        <w:spacing w:after="0" w:line="240" w:lineRule="auto"/>
        <w:jc w:val="both"/>
        <w:rPr>
          <w:rFonts w:ascii="Times New Roman" w:hAnsi="Times New Roman" w:cs="Times New Roman"/>
        </w:rPr>
      </w:pPr>
      <w:r>
        <w:rPr>
          <w:rFonts w:ascii="Times New Roman" w:hAnsi="Times New Roman" w:cs="Times New Roman"/>
          <w:b/>
          <w:bCs/>
        </w:rPr>
        <w:t>4</w:t>
      </w:r>
      <w:r w:rsidRPr="006E5091">
        <w:rPr>
          <w:rFonts w:ascii="Times New Roman" w:hAnsi="Times New Roman" w:cs="Times New Roman"/>
          <w:b/>
          <w:bCs/>
        </w:rPr>
        <w:t>.1.9.5</w:t>
      </w:r>
      <w:r w:rsidRPr="006E5091">
        <w:rPr>
          <w:rFonts w:ascii="Times New Roman" w:hAnsi="Times New Roman" w:cs="Times New Roman"/>
        </w:rPr>
        <w:t xml:space="preserve"> Os emitentes das garantias previstas no art. 96 da Lei nº 14.133/2021 serão notificados pelo CONTRATANTE quanto ao início de processo administrativo para apuração de descumprimento de cláusulas contratuais (art. 137, § 4º da Lei nº 14.133/2021). </w:t>
      </w:r>
    </w:p>
    <w:p w14:paraId="3F0CF578" w14:textId="1BB39E62" w:rsidR="00F456A1" w:rsidRPr="0060148C" w:rsidRDefault="00E374B9" w:rsidP="00F456A1">
      <w:pPr>
        <w:tabs>
          <w:tab w:val="left" w:pos="567"/>
        </w:tabs>
        <w:spacing w:after="0" w:line="240" w:lineRule="auto"/>
        <w:jc w:val="both"/>
        <w:rPr>
          <w:rFonts w:ascii="Times New Roman" w:hAnsi="Times New Roman" w:cs="Times New Roman"/>
        </w:rPr>
      </w:pPr>
      <w:r>
        <w:rPr>
          <w:rFonts w:ascii="Times New Roman" w:hAnsi="Times New Roman" w:cs="Times New Roman"/>
          <w:b/>
          <w:bCs/>
        </w:rPr>
        <w:t>4</w:t>
      </w:r>
      <w:r w:rsidR="00F456A1" w:rsidRPr="0060148C">
        <w:rPr>
          <w:rFonts w:ascii="Times New Roman" w:hAnsi="Times New Roman" w:cs="Times New Roman"/>
          <w:b/>
          <w:bCs/>
        </w:rPr>
        <w:t>.2</w:t>
      </w:r>
      <w:r w:rsidR="00F456A1" w:rsidRPr="0060148C">
        <w:rPr>
          <w:rFonts w:ascii="Times New Roman" w:hAnsi="Times New Roman" w:cs="Times New Roman"/>
        </w:rPr>
        <w:t xml:space="preserve"> GESTÃO E FISCALIZAÇÃO </w:t>
      </w:r>
    </w:p>
    <w:p w14:paraId="6F31E019" w14:textId="44787DE2" w:rsidR="00F456A1" w:rsidRPr="006E5091" w:rsidRDefault="00E374B9" w:rsidP="00F456A1">
      <w:pPr>
        <w:pStyle w:val="Padro"/>
        <w:jc w:val="both"/>
        <w:rPr>
          <w:sz w:val="22"/>
          <w:szCs w:val="22"/>
          <w:lang w:eastAsia="en-US"/>
        </w:rPr>
      </w:pPr>
      <w:r w:rsidRPr="00104166">
        <w:rPr>
          <w:b/>
          <w:bCs/>
          <w:sz w:val="22"/>
          <w:szCs w:val="22"/>
        </w:rPr>
        <w:t>4</w:t>
      </w:r>
      <w:r w:rsidR="00F456A1" w:rsidRPr="00104166">
        <w:rPr>
          <w:b/>
          <w:bCs/>
          <w:sz w:val="22"/>
          <w:szCs w:val="22"/>
        </w:rPr>
        <w:t>.2.1</w:t>
      </w:r>
      <w:r w:rsidR="00F456A1" w:rsidRPr="0060148C">
        <w:rPr>
          <w:sz w:val="22"/>
          <w:szCs w:val="22"/>
        </w:rPr>
        <w:t xml:space="preserve"> </w:t>
      </w:r>
      <w:r w:rsidR="00F456A1" w:rsidRPr="0060148C">
        <w:rPr>
          <w:sz w:val="22"/>
          <w:szCs w:val="22"/>
          <w:lang w:eastAsia="en-US"/>
        </w:rPr>
        <w:t xml:space="preserve"> O </w:t>
      </w:r>
      <w:r w:rsidR="00F456A1" w:rsidRPr="0060148C">
        <w:rPr>
          <w:color w:val="auto"/>
          <w:sz w:val="22"/>
          <w:szCs w:val="22"/>
          <w:lang w:eastAsia="en-US"/>
        </w:rPr>
        <w:t xml:space="preserve">MUNICÍPIO DE PALMITOS designa como </w:t>
      </w:r>
      <w:r w:rsidR="00F456A1" w:rsidRPr="0060148C">
        <w:rPr>
          <w:rFonts w:eastAsia="Calibri"/>
          <w:bCs/>
          <w:sz w:val="22"/>
          <w:szCs w:val="22"/>
          <w:lang w:eastAsia="en-US"/>
        </w:rPr>
        <w:t xml:space="preserve">Gestor </w:t>
      </w:r>
      <w:r w:rsidR="00F456A1" w:rsidRPr="0060148C">
        <w:rPr>
          <w:rFonts w:eastAsia="Calibri"/>
          <w:sz w:val="22"/>
          <w:szCs w:val="22"/>
          <w:lang w:eastAsia="en-US"/>
        </w:rPr>
        <w:t xml:space="preserve">o </w:t>
      </w:r>
      <w:r w:rsidR="00F456A1" w:rsidRPr="0060148C">
        <w:rPr>
          <w:sz w:val="22"/>
          <w:szCs w:val="22"/>
        </w:rPr>
        <w:t xml:space="preserve">Sr. </w:t>
      </w:r>
      <w:r w:rsidR="00F456A1">
        <w:rPr>
          <w:rFonts w:eastAsia="Calibri"/>
          <w:sz w:val="22"/>
          <w:szCs w:val="22"/>
          <w:lang w:eastAsia="en-US"/>
        </w:rPr>
        <w:t>André Gustavo Marafiga Costa</w:t>
      </w:r>
      <w:r w:rsidR="00F456A1" w:rsidRPr="0060148C">
        <w:rPr>
          <w:sz w:val="22"/>
          <w:szCs w:val="22"/>
        </w:rPr>
        <w:t xml:space="preserve">, </w:t>
      </w:r>
      <w:r w:rsidR="00F456A1" w:rsidRPr="0060148C">
        <w:rPr>
          <w:rFonts w:eastAsia="Calibri"/>
          <w:bCs/>
          <w:sz w:val="22"/>
          <w:szCs w:val="22"/>
          <w:lang w:eastAsia="en-US"/>
        </w:rPr>
        <w:t>e como Fisca</w:t>
      </w:r>
      <w:r w:rsidR="00F456A1">
        <w:rPr>
          <w:rFonts w:eastAsia="Calibri"/>
          <w:bCs/>
          <w:sz w:val="22"/>
          <w:szCs w:val="22"/>
          <w:lang w:eastAsia="en-US"/>
        </w:rPr>
        <w:t>l</w:t>
      </w:r>
      <w:r w:rsidR="00F456A1" w:rsidRPr="0060148C">
        <w:rPr>
          <w:rFonts w:eastAsia="Calibri"/>
          <w:bCs/>
          <w:sz w:val="22"/>
          <w:szCs w:val="22"/>
          <w:lang w:eastAsia="en-US"/>
        </w:rPr>
        <w:t xml:space="preserve">, a Sra. </w:t>
      </w:r>
      <w:r w:rsidR="00F456A1">
        <w:rPr>
          <w:rFonts w:eastAsia="Calibri"/>
          <w:bCs/>
          <w:sz w:val="22"/>
          <w:szCs w:val="22"/>
          <w:lang w:eastAsia="en-US"/>
        </w:rPr>
        <w:t>Aline Berner</w:t>
      </w:r>
      <w:r w:rsidR="00F456A1" w:rsidRPr="0060148C">
        <w:rPr>
          <w:color w:val="auto"/>
          <w:sz w:val="22"/>
          <w:szCs w:val="22"/>
          <w:lang w:eastAsia="en-US"/>
        </w:rPr>
        <w:t>, para o acompanhamento formal nos aspectos administrativos, procedimentais contábeis, além do acompanhamento e fiscalização dos serviços, devendo registrar em relatório todas as ocorrências e as deficiências, cuja cópia será encaminhada à CONTRATADA</w:t>
      </w:r>
      <w:r w:rsidR="00F456A1" w:rsidRPr="00693170">
        <w:rPr>
          <w:color w:val="auto"/>
          <w:sz w:val="22"/>
          <w:szCs w:val="22"/>
          <w:lang w:eastAsia="en-US"/>
        </w:rPr>
        <w:t>, objetivando a correção das irregularidades apontadas no prazo que for estabelecido</w:t>
      </w:r>
      <w:r w:rsidR="00F456A1" w:rsidRPr="006E5091">
        <w:rPr>
          <w:sz w:val="22"/>
          <w:szCs w:val="22"/>
          <w:lang w:eastAsia="en-US"/>
        </w:rPr>
        <w:t>.</w:t>
      </w:r>
    </w:p>
    <w:p w14:paraId="676F0150" w14:textId="64420EB4" w:rsidR="00F456A1" w:rsidRPr="006E5091" w:rsidRDefault="00E374B9" w:rsidP="00F456A1">
      <w:pPr>
        <w:pStyle w:val="Padro"/>
        <w:jc w:val="both"/>
        <w:rPr>
          <w:sz w:val="22"/>
          <w:szCs w:val="22"/>
        </w:rPr>
      </w:pPr>
      <w:r>
        <w:rPr>
          <w:b/>
          <w:bCs/>
          <w:sz w:val="22"/>
          <w:szCs w:val="22"/>
        </w:rPr>
        <w:t>4</w:t>
      </w:r>
      <w:r w:rsidR="00F456A1" w:rsidRPr="006E5091">
        <w:rPr>
          <w:b/>
          <w:bCs/>
          <w:sz w:val="22"/>
          <w:szCs w:val="22"/>
        </w:rPr>
        <w:t>.2.2</w:t>
      </w:r>
      <w:r w:rsidR="00F456A1" w:rsidRPr="006E5091">
        <w:rPr>
          <w:sz w:val="22"/>
          <w:szCs w:val="22"/>
        </w:rPr>
        <w:t xml:space="preserve"> O fiscal do contrato será responsável pelo fiel cumprimento das cláusulas contratuais, inclusive as pertinentes aos encargos complementares.</w:t>
      </w:r>
    </w:p>
    <w:p w14:paraId="28923900" w14:textId="5348691E" w:rsidR="00F456A1" w:rsidRPr="006E5091" w:rsidRDefault="00E374B9" w:rsidP="00F456A1">
      <w:pPr>
        <w:pStyle w:val="Padro"/>
        <w:jc w:val="both"/>
        <w:rPr>
          <w:b/>
          <w:sz w:val="22"/>
          <w:szCs w:val="22"/>
          <w:lang w:eastAsia="en-US"/>
        </w:rPr>
      </w:pPr>
      <w:r>
        <w:rPr>
          <w:b/>
          <w:bCs/>
          <w:sz w:val="22"/>
          <w:szCs w:val="22"/>
          <w:lang w:eastAsia="en-US"/>
        </w:rPr>
        <w:t>4</w:t>
      </w:r>
      <w:r w:rsidR="00F456A1" w:rsidRPr="006E5091">
        <w:rPr>
          <w:b/>
          <w:bCs/>
          <w:sz w:val="22"/>
          <w:szCs w:val="22"/>
          <w:lang w:eastAsia="en-US"/>
        </w:rPr>
        <w:t>.2.3</w:t>
      </w:r>
      <w:r w:rsidR="00F456A1" w:rsidRPr="006E5091">
        <w:rPr>
          <w:sz w:val="22"/>
          <w:szCs w:val="22"/>
          <w:lang w:eastAsia="en-US"/>
        </w:rPr>
        <w:t xml:space="preserve"> As exigências e a atuação da fiscalização pelo MUNICÍPIO em nada restringem a responsabilidade única, integral e exclusiva da CONTRATADA no que concerne à execução do objeto contratado.</w:t>
      </w:r>
    </w:p>
    <w:p w14:paraId="31A9E39F" w14:textId="0AE7B192" w:rsidR="0076294A" w:rsidRPr="000520E3" w:rsidRDefault="0076294A" w:rsidP="00F456A1">
      <w:pPr>
        <w:spacing w:after="0" w:line="240" w:lineRule="auto"/>
        <w:rPr>
          <w:rFonts w:ascii="Times New Roman" w:eastAsia="Times New Roman" w:hAnsi="Times New Roman" w:cs="Times New Roman"/>
          <w:b/>
          <w:lang w:eastAsia="pt-BR"/>
        </w:rPr>
      </w:pPr>
    </w:p>
    <w:sectPr w:rsidR="0076294A" w:rsidRPr="000520E3" w:rsidSect="004E4B3A">
      <w:headerReference w:type="default" r:id="rId45"/>
      <w:footerReference w:type="default" r:id="rId46"/>
      <w:pgSz w:w="11906" w:h="16838"/>
      <w:pgMar w:top="1417" w:right="1416"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302A" w14:textId="77777777" w:rsidR="004E4B3A" w:rsidRDefault="004E4B3A" w:rsidP="005E04F6">
      <w:pPr>
        <w:spacing w:after="0" w:line="240" w:lineRule="auto"/>
      </w:pPr>
      <w:r>
        <w:separator/>
      </w:r>
    </w:p>
  </w:endnote>
  <w:endnote w:type="continuationSeparator" w:id="0">
    <w:p w14:paraId="3FA96718" w14:textId="77777777" w:rsidR="004E4B3A" w:rsidRDefault="004E4B3A"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Narrow-Italic">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257868757"/>
      <w:docPartObj>
        <w:docPartGallery w:val="Page Numbers (Bottom of Page)"/>
        <w:docPartUnique/>
      </w:docPartObj>
    </w:sdtPr>
    <w:sdtContent>
      <w:sdt>
        <w:sdtPr>
          <w:rPr>
            <w:rFonts w:ascii="Times New Roman" w:hAnsi="Times New Roman" w:cs="Times New Roman"/>
            <w:sz w:val="16"/>
            <w:szCs w:val="16"/>
          </w:rPr>
          <w:id w:val="1728636285"/>
          <w:docPartObj>
            <w:docPartGallery w:val="Page Numbers (Top of Page)"/>
            <w:docPartUnique/>
          </w:docPartObj>
        </w:sdtPr>
        <w:sdtContent>
          <w:p w14:paraId="43805F23" w14:textId="3647973F" w:rsidR="00B93F5B" w:rsidRPr="005E04F6" w:rsidRDefault="00B93F5B" w:rsidP="005E04F6">
            <w:pPr>
              <w:pStyle w:val="Rodap"/>
              <w:jc w:val="center"/>
              <w:rPr>
                <w:rFonts w:ascii="Times New Roman" w:hAnsi="Times New Roman" w:cs="Times New Roman"/>
                <w:sz w:val="16"/>
                <w:szCs w:val="16"/>
              </w:rPr>
            </w:pPr>
            <w:r w:rsidRPr="00A27AFD">
              <w:rPr>
                <w:rFonts w:ascii="Times New Roman" w:hAnsi="Times New Roman" w:cs="Times New Roman"/>
                <w:sz w:val="16"/>
                <w:szCs w:val="16"/>
              </w:rPr>
              <w:t xml:space="preserve">Página </w:t>
            </w:r>
            <w:r w:rsidRPr="00A27AFD">
              <w:rPr>
                <w:rFonts w:ascii="Times New Roman" w:hAnsi="Times New Roman" w:cs="Times New Roman"/>
                <w:b/>
                <w:bCs/>
                <w:sz w:val="16"/>
                <w:szCs w:val="16"/>
              </w:rPr>
              <w:fldChar w:fldCharType="begin"/>
            </w:r>
            <w:r w:rsidRPr="00A27AFD">
              <w:rPr>
                <w:rFonts w:ascii="Times New Roman" w:hAnsi="Times New Roman" w:cs="Times New Roman"/>
                <w:b/>
                <w:bCs/>
                <w:sz w:val="16"/>
                <w:szCs w:val="16"/>
              </w:rPr>
              <w:instrText>PAGE</w:instrText>
            </w:r>
            <w:r w:rsidRPr="00A27AFD">
              <w:rPr>
                <w:rFonts w:ascii="Times New Roman" w:hAnsi="Times New Roman" w:cs="Times New Roman"/>
                <w:b/>
                <w:bCs/>
                <w:sz w:val="16"/>
                <w:szCs w:val="16"/>
              </w:rPr>
              <w:fldChar w:fldCharType="separate"/>
            </w:r>
            <w:r w:rsidR="00A467B0" w:rsidRPr="00A27AFD">
              <w:rPr>
                <w:rFonts w:ascii="Times New Roman" w:hAnsi="Times New Roman" w:cs="Times New Roman"/>
                <w:b/>
                <w:bCs/>
                <w:noProof/>
                <w:sz w:val="16"/>
                <w:szCs w:val="16"/>
              </w:rPr>
              <w:t>21</w:t>
            </w:r>
            <w:r w:rsidRPr="00A27AFD">
              <w:rPr>
                <w:rFonts w:ascii="Times New Roman" w:hAnsi="Times New Roman" w:cs="Times New Roman"/>
                <w:b/>
                <w:bCs/>
                <w:sz w:val="16"/>
                <w:szCs w:val="16"/>
              </w:rPr>
              <w:fldChar w:fldCharType="end"/>
            </w:r>
            <w:r w:rsidRPr="00A27AFD">
              <w:rPr>
                <w:rFonts w:ascii="Times New Roman" w:hAnsi="Times New Roman" w:cs="Times New Roman"/>
                <w:sz w:val="16"/>
                <w:szCs w:val="16"/>
              </w:rPr>
              <w:t xml:space="preserve"> de </w:t>
            </w:r>
            <w:r w:rsidRPr="00A27AFD">
              <w:rPr>
                <w:rFonts w:ascii="Times New Roman" w:hAnsi="Times New Roman" w:cs="Times New Roman"/>
                <w:b/>
                <w:bCs/>
                <w:sz w:val="16"/>
                <w:szCs w:val="16"/>
              </w:rPr>
              <w:fldChar w:fldCharType="begin"/>
            </w:r>
            <w:r w:rsidRPr="00A27AFD">
              <w:rPr>
                <w:rFonts w:ascii="Times New Roman" w:hAnsi="Times New Roman" w:cs="Times New Roman"/>
                <w:b/>
                <w:bCs/>
                <w:sz w:val="16"/>
                <w:szCs w:val="16"/>
              </w:rPr>
              <w:instrText>NUMPAGES</w:instrText>
            </w:r>
            <w:r w:rsidRPr="00A27AFD">
              <w:rPr>
                <w:rFonts w:ascii="Times New Roman" w:hAnsi="Times New Roman" w:cs="Times New Roman"/>
                <w:b/>
                <w:bCs/>
                <w:sz w:val="16"/>
                <w:szCs w:val="16"/>
              </w:rPr>
              <w:fldChar w:fldCharType="separate"/>
            </w:r>
            <w:r w:rsidR="00A467B0" w:rsidRPr="00A27AFD">
              <w:rPr>
                <w:rFonts w:ascii="Times New Roman" w:hAnsi="Times New Roman" w:cs="Times New Roman"/>
                <w:b/>
                <w:bCs/>
                <w:noProof/>
                <w:sz w:val="16"/>
                <w:szCs w:val="16"/>
              </w:rPr>
              <w:t>28</w:t>
            </w:r>
            <w:r w:rsidRPr="00A27AFD">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AE2E" w14:textId="77777777" w:rsidR="004E4B3A" w:rsidRDefault="004E4B3A" w:rsidP="005E04F6">
      <w:pPr>
        <w:spacing w:after="0" w:line="240" w:lineRule="auto"/>
      </w:pPr>
      <w:r>
        <w:separator/>
      </w:r>
    </w:p>
  </w:footnote>
  <w:footnote w:type="continuationSeparator" w:id="0">
    <w:p w14:paraId="6EEFFD7D" w14:textId="77777777" w:rsidR="004E4B3A" w:rsidRDefault="004E4B3A" w:rsidP="005E0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5BAA" w14:textId="58A50246" w:rsidR="00B93F5B" w:rsidRPr="006105E5" w:rsidRDefault="006105E5" w:rsidP="00B6408F">
    <w:pPr>
      <w:widowControl w:val="0"/>
      <w:tabs>
        <w:tab w:val="center" w:pos="4252"/>
        <w:tab w:val="right" w:pos="8504"/>
      </w:tabs>
      <w:adjustRightInd w:val="0"/>
      <w:spacing w:after="0" w:line="276" w:lineRule="auto"/>
      <w:jc w:val="both"/>
      <w:rPr>
        <w:rFonts w:ascii="Times New Roman" w:eastAsia="Times New Roman" w:hAnsi="Times New Roman" w:cs="Times New Roman"/>
        <w:b/>
        <w:bCs/>
        <w:sz w:val="20"/>
        <w:szCs w:val="20"/>
        <w:lang w:eastAsia="pt-BR"/>
      </w:rPr>
    </w:pPr>
    <w:r w:rsidRPr="006105E5">
      <w:rPr>
        <w:rFonts w:ascii="Times New Roman" w:eastAsia="Times New Roman" w:hAnsi="Times New Roman" w:cs="Times New Roman"/>
        <w:b/>
        <w:bCs/>
        <w:sz w:val="20"/>
        <w:szCs w:val="20"/>
        <w:lang w:eastAsia="pt-BR"/>
      </w:rPr>
      <w:t>ESTADO DE SANTA CATARINA</w:t>
    </w:r>
  </w:p>
  <w:p w14:paraId="3A2C36EA" w14:textId="7808627A" w:rsidR="00B93F5B" w:rsidRPr="006105E5" w:rsidRDefault="00B93F5B" w:rsidP="00B6408F">
    <w:pPr>
      <w:widowControl w:val="0"/>
      <w:tabs>
        <w:tab w:val="center" w:pos="4252"/>
        <w:tab w:val="right" w:pos="8504"/>
      </w:tabs>
      <w:adjustRightInd w:val="0"/>
      <w:spacing w:after="0" w:line="276" w:lineRule="auto"/>
      <w:jc w:val="both"/>
      <w:rPr>
        <w:rFonts w:ascii="Times New Roman" w:eastAsia="Times New Roman" w:hAnsi="Times New Roman" w:cs="Times New Roman"/>
        <w:b/>
        <w:sz w:val="20"/>
        <w:szCs w:val="20"/>
        <w:lang w:eastAsia="pt-BR"/>
      </w:rPr>
    </w:pPr>
    <w:r w:rsidRPr="006105E5">
      <w:rPr>
        <w:rFonts w:ascii="Times New Roman" w:eastAsia="Times New Roman" w:hAnsi="Times New Roman" w:cs="Times New Roman"/>
        <w:b/>
        <w:sz w:val="20"/>
        <w:szCs w:val="20"/>
        <w:lang w:eastAsia="pt-BR"/>
      </w:rPr>
      <w:t xml:space="preserve">MUNICÍPIO DE </w:t>
    </w:r>
    <w:r w:rsidR="00852A3E" w:rsidRPr="006105E5">
      <w:rPr>
        <w:rFonts w:ascii="Times New Roman" w:eastAsia="Times New Roman" w:hAnsi="Times New Roman" w:cs="Times New Roman"/>
        <w:b/>
        <w:sz w:val="20"/>
        <w:szCs w:val="20"/>
        <w:lang w:eastAsia="pt-BR"/>
      </w:rPr>
      <w:t>PALMITOS</w:t>
    </w:r>
  </w:p>
  <w:p w14:paraId="4D4384A6" w14:textId="77777777" w:rsidR="00B93F5B" w:rsidRPr="006105E5" w:rsidRDefault="00B93F5B" w:rsidP="00B6408F">
    <w:pPr>
      <w:widowControl w:val="0"/>
      <w:tabs>
        <w:tab w:val="center" w:pos="4252"/>
        <w:tab w:val="right" w:pos="8504"/>
      </w:tabs>
      <w:adjustRightInd w:val="0"/>
      <w:spacing w:after="0" w:line="276" w:lineRule="auto"/>
      <w:jc w:val="both"/>
      <w:rPr>
        <w:rFonts w:ascii="Times New Roman" w:eastAsia="Times New Roman" w:hAnsi="Times New Roman" w:cs="Times New Roman"/>
        <w:b/>
        <w:color w:val="FF0000"/>
        <w:sz w:val="20"/>
        <w:szCs w:val="20"/>
        <w:lang w:eastAsia="pt-BR"/>
      </w:rPr>
    </w:pPr>
  </w:p>
  <w:p w14:paraId="22ED21ED" w14:textId="5632439E" w:rsidR="001520DB" w:rsidRPr="006105E5" w:rsidRDefault="00893E52" w:rsidP="001520DB">
    <w:pPr>
      <w:widowControl w:val="0"/>
      <w:tabs>
        <w:tab w:val="center" w:pos="4252"/>
        <w:tab w:val="right" w:pos="8504"/>
      </w:tabs>
      <w:adjustRightInd w:val="0"/>
      <w:spacing w:after="0" w:line="276" w:lineRule="auto"/>
      <w:jc w:val="both"/>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DISPENSA DE LICITAÇÃO</w:t>
    </w:r>
    <w:r w:rsidR="001520DB" w:rsidRPr="006105E5">
      <w:rPr>
        <w:rFonts w:ascii="Times New Roman" w:eastAsia="Times New Roman" w:hAnsi="Times New Roman" w:cs="Times New Roman"/>
        <w:b/>
        <w:sz w:val="20"/>
        <w:szCs w:val="20"/>
        <w:lang w:eastAsia="pt-BR"/>
      </w:rPr>
      <w:t xml:space="preserve"> (</w:t>
    </w:r>
    <w:hyperlink r:id="rId1" w:anchor="art74" w:history="1">
      <w:r w:rsidR="001520DB" w:rsidRPr="006105E5">
        <w:rPr>
          <w:rStyle w:val="Hyperlink"/>
          <w:rFonts w:ascii="Times New Roman" w:eastAsia="Times New Roman" w:hAnsi="Times New Roman" w:cs="Times New Roman"/>
          <w:b/>
          <w:sz w:val="20"/>
          <w:szCs w:val="20"/>
          <w:lang w:eastAsia="pt-BR"/>
        </w:rPr>
        <w:t>ART. 7</w:t>
      </w:r>
      <w:r w:rsidR="00F143D5">
        <w:rPr>
          <w:rStyle w:val="Hyperlink"/>
          <w:rFonts w:ascii="Times New Roman" w:eastAsia="Times New Roman" w:hAnsi="Times New Roman" w:cs="Times New Roman"/>
          <w:b/>
          <w:sz w:val="20"/>
          <w:szCs w:val="20"/>
          <w:lang w:eastAsia="pt-BR"/>
        </w:rPr>
        <w:t>5</w:t>
      </w:r>
      <w:r w:rsidR="001520DB" w:rsidRPr="006105E5">
        <w:rPr>
          <w:rStyle w:val="Hyperlink"/>
          <w:rFonts w:ascii="Times New Roman" w:eastAsia="Times New Roman" w:hAnsi="Times New Roman" w:cs="Times New Roman"/>
          <w:b/>
          <w:sz w:val="20"/>
          <w:szCs w:val="20"/>
          <w:lang w:eastAsia="pt-BR"/>
        </w:rPr>
        <w:t xml:space="preserve"> DA LEI Nº 14.133/2021</w:t>
      </w:r>
    </w:hyperlink>
    <w:r w:rsidR="001520DB" w:rsidRPr="006105E5">
      <w:rPr>
        <w:rFonts w:ascii="Times New Roman" w:eastAsia="Times New Roman" w:hAnsi="Times New Roman" w:cs="Times New Roman"/>
        <w:b/>
        <w:sz w:val="20"/>
        <w:szCs w:val="20"/>
        <w:lang w:eastAsia="pt-BR"/>
      </w:rPr>
      <w:t>)</w:t>
    </w:r>
  </w:p>
  <w:p w14:paraId="7E3B3851" w14:textId="7AC91566" w:rsidR="001520DB" w:rsidRPr="00893E52" w:rsidRDefault="001520DB" w:rsidP="001520DB">
    <w:pPr>
      <w:widowControl w:val="0"/>
      <w:tabs>
        <w:tab w:val="center" w:pos="4252"/>
        <w:tab w:val="right" w:pos="8504"/>
      </w:tabs>
      <w:adjustRightInd w:val="0"/>
      <w:spacing w:after="0" w:line="276" w:lineRule="auto"/>
      <w:jc w:val="both"/>
      <w:rPr>
        <w:rFonts w:ascii="Times New Roman" w:eastAsia="Times New Roman" w:hAnsi="Times New Roman" w:cs="Times New Roman"/>
        <w:b/>
        <w:sz w:val="20"/>
        <w:szCs w:val="20"/>
        <w:lang w:eastAsia="pt-BR"/>
      </w:rPr>
    </w:pPr>
    <w:r w:rsidRPr="00893E52">
      <w:rPr>
        <w:rFonts w:ascii="Times New Roman" w:eastAsia="Times New Roman" w:hAnsi="Times New Roman" w:cs="Times New Roman"/>
        <w:b/>
        <w:sz w:val="20"/>
        <w:szCs w:val="20"/>
        <w:lang w:eastAsia="pt-BR"/>
      </w:rPr>
      <w:t xml:space="preserve">PROCESSO ADMINISTRATIVO Nº </w:t>
    </w:r>
    <w:r w:rsidR="00893E52" w:rsidRPr="00893E52">
      <w:rPr>
        <w:rFonts w:ascii="Times New Roman" w:eastAsia="Times New Roman" w:hAnsi="Times New Roman" w:cs="Times New Roman"/>
        <w:b/>
        <w:sz w:val="20"/>
        <w:szCs w:val="20"/>
        <w:lang w:eastAsia="pt-BR"/>
      </w:rPr>
      <w:t>17</w:t>
    </w:r>
    <w:r w:rsidRPr="00893E52">
      <w:rPr>
        <w:rFonts w:ascii="Times New Roman" w:eastAsia="Times New Roman" w:hAnsi="Times New Roman" w:cs="Times New Roman"/>
        <w:b/>
        <w:sz w:val="20"/>
        <w:szCs w:val="20"/>
        <w:lang w:eastAsia="pt-BR"/>
      </w:rPr>
      <w:t>/202</w:t>
    </w:r>
    <w:r w:rsidR="00DC16EF" w:rsidRPr="00893E52">
      <w:rPr>
        <w:rFonts w:ascii="Times New Roman" w:eastAsia="Times New Roman" w:hAnsi="Times New Roman" w:cs="Times New Roman"/>
        <w:b/>
        <w:sz w:val="20"/>
        <w:szCs w:val="20"/>
        <w:lang w:eastAsia="pt-BR"/>
      </w:rPr>
      <w:t>4</w:t>
    </w:r>
  </w:p>
  <w:p w14:paraId="6181A12C" w14:textId="77777777" w:rsidR="00B93F5B" w:rsidRPr="00B6408F" w:rsidRDefault="00B93F5B" w:rsidP="00B6408F">
    <w:pPr>
      <w:widowControl w:val="0"/>
      <w:tabs>
        <w:tab w:val="center" w:pos="4252"/>
        <w:tab w:val="right" w:pos="8504"/>
      </w:tabs>
      <w:adjustRightInd w:val="0"/>
      <w:spacing w:after="0" w:line="276" w:lineRule="auto"/>
      <w:jc w:val="both"/>
      <w:rPr>
        <w:rFonts w:ascii="Arial" w:eastAsia="Times New Roman" w:hAnsi="Arial" w:cs="Arial"/>
        <w:b/>
        <w:color w:val="FF0000"/>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F5"/>
    <w:multiLevelType w:val="hybridMultilevel"/>
    <w:tmpl w:val="3C4ED0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B536E0"/>
    <w:multiLevelType w:val="hybridMultilevel"/>
    <w:tmpl w:val="A098562A"/>
    <w:lvl w:ilvl="0" w:tplc="04160017">
      <w:start w:val="1"/>
      <w:numFmt w:val="lowerLetter"/>
      <w:lvlText w:val="%1)"/>
      <w:lvlJc w:val="left"/>
      <w:pPr>
        <w:ind w:left="720" w:hanging="360"/>
      </w:pPr>
    </w:lvl>
    <w:lvl w:ilvl="1" w:tplc="DE6C53FE">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B71550"/>
    <w:multiLevelType w:val="hybridMultilevel"/>
    <w:tmpl w:val="E518777C"/>
    <w:lvl w:ilvl="0" w:tplc="74DC860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5D5370"/>
    <w:multiLevelType w:val="hybridMultilevel"/>
    <w:tmpl w:val="801C280A"/>
    <w:lvl w:ilvl="0" w:tplc="F1063336">
      <w:start w:val="1"/>
      <w:numFmt w:val="upperRoman"/>
      <w:lvlText w:val="%1 - "/>
      <w:lvlJc w:val="left"/>
      <w:pPr>
        <w:ind w:left="1440" w:hanging="360"/>
      </w:pPr>
      <w:rPr>
        <w:rFonts w:hint="default"/>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1970383"/>
    <w:multiLevelType w:val="hybridMultilevel"/>
    <w:tmpl w:val="BCEC3DE0"/>
    <w:lvl w:ilvl="0" w:tplc="08CCF41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481438"/>
    <w:multiLevelType w:val="hybridMultilevel"/>
    <w:tmpl w:val="539E6B34"/>
    <w:lvl w:ilvl="0" w:tplc="1CAE9BD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A44E9B"/>
    <w:multiLevelType w:val="hybridMultilevel"/>
    <w:tmpl w:val="2734636C"/>
    <w:lvl w:ilvl="0" w:tplc="B3EAA108">
      <w:start w:val="1"/>
      <w:numFmt w:val="lowerLetter"/>
      <w:lvlText w:val="%1)"/>
      <w:lvlJc w:val="left"/>
      <w:pPr>
        <w:ind w:left="784" w:hanging="360"/>
      </w:pPr>
      <w:rPr>
        <w:b/>
      </w:rPr>
    </w:lvl>
    <w:lvl w:ilvl="1" w:tplc="04160019" w:tentative="1">
      <w:start w:val="1"/>
      <w:numFmt w:val="lowerLetter"/>
      <w:lvlText w:val="%2."/>
      <w:lvlJc w:val="left"/>
      <w:pPr>
        <w:ind w:left="1504" w:hanging="360"/>
      </w:pPr>
    </w:lvl>
    <w:lvl w:ilvl="2" w:tplc="0416001B" w:tentative="1">
      <w:start w:val="1"/>
      <w:numFmt w:val="lowerRoman"/>
      <w:lvlText w:val="%3."/>
      <w:lvlJc w:val="right"/>
      <w:pPr>
        <w:ind w:left="2224" w:hanging="180"/>
      </w:pPr>
    </w:lvl>
    <w:lvl w:ilvl="3" w:tplc="0416000F" w:tentative="1">
      <w:start w:val="1"/>
      <w:numFmt w:val="decimal"/>
      <w:lvlText w:val="%4."/>
      <w:lvlJc w:val="left"/>
      <w:pPr>
        <w:ind w:left="2944" w:hanging="360"/>
      </w:pPr>
    </w:lvl>
    <w:lvl w:ilvl="4" w:tplc="04160019" w:tentative="1">
      <w:start w:val="1"/>
      <w:numFmt w:val="lowerLetter"/>
      <w:lvlText w:val="%5."/>
      <w:lvlJc w:val="left"/>
      <w:pPr>
        <w:ind w:left="3664" w:hanging="360"/>
      </w:pPr>
    </w:lvl>
    <w:lvl w:ilvl="5" w:tplc="0416001B" w:tentative="1">
      <w:start w:val="1"/>
      <w:numFmt w:val="lowerRoman"/>
      <w:lvlText w:val="%6."/>
      <w:lvlJc w:val="right"/>
      <w:pPr>
        <w:ind w:left="4384" w:hanging="180"/>
      </w:pPr>
    </w:lvl>
    <w:lvl w:ilvl="6" w:tplc="0416000F" w:tentative="1">
      <w:start w:val="1"/>
      <w:numFmt w:val="decimal"/>
      <w:lvlText w:val="%7."/>
      <w:lvlJc w:val="left"/>
      <w:pPr>
        <w:ind w:left="5104" w:hanging="360"/>
      </w:pPr>
    </w:lvl>
    <w:lvl w:ilvl="7" w:tplc="04160019" w:tentative="1">
      <w:start w:val="1"/>
      <w:numFmt w:val="lowerLetter"/>
      <w:lvlText w:val="%8."/>
      <w:lvlJc w:val="left"/>
      <w:pPr>
        <w:ind w:left="5824" w:hanging="360"/>
      </w:pPr>
    </w:lvl>
    <w:lvl w:ilvl="8" w:tplc="0416001B" w:tentative="1">
      <w:start w:val="1"/>
      <w:numFmt w:val="lowerRoman"/>
      <w:lvlText w:val="%9."/>
      <w:lvlJc w:val="right"/>
      <w:pPr>
        <w:ind w:left="6544" w:hanging="180"/>
      </w:pPr>
    </w:lvl>
  </w:abstractNum>
  <w:abstractNum w:abstractNumId="9"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0C7755"/>
    <w:multiLevelType w:val="hybridMultilevel"/>
    <w:tmpl w:val="A8E60ACE"/>
    <w:lvl w:ilvl="0" w:tplc="E794C38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F749C6"/>
    <w:multiLevelType w:val="hybridMultilevel"/>
    <w:tmpl w:val="02D876CA"/>
    <w:lvl w:ilvl="0" w:tplc="04160017">
      <w:start w:val="1"/>
      <w:numFmt w:val="lowerLetter"/>
      <w:lvlText w:val="%1)"/>
      <w:lvlJc w:val="left"/>
      <w:pPr>
        <w:ind w:left="720" w:hanging="360"/>
      </w:pPr>
    </w:lvl>
    <w:lvl w:ilvl="1" w:tplc="ACB4FD54">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4BF7EF7"/>
    <w:multiLevelType w:val="hybridMultilevel"/>
    <w:tmpl w:val="C08676E0"/>
    <w:lvl w:ilvl="0" w:tplc="87E013C8">
      <w:start w:val="1"/>
      <w:numFmt w:val="upperRoman"/>
      <w:lvlText w:val="%1 -"/>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8B60292"/>
    <w:multiLevelType w:val="hybridMultilevel"/>
    <w:tmpl w:val="9A485994"/>
    <w:lvl w:ilvl="0" w:tplc="F4B458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080896"/>
    <w:multiLevelType w:val="hybridMultilevel"/>
    <w:tmpl w:val="B42201B0"/>
    <w:lvl w:ilvl="0" w:tplc="F48E9032">
      <w:start w:val="1"/>
      <w:numFmt w:val="lowerLetter"/>
      <w:lvlText w:val="%1)"/>
      <w:lvlJc w:val="left"/>
      <w:pPr>
        <w:ind w:left="720" w:hanging="360"/>
      </w:pPr>
      <w:rPr>
        <w:b/>
      </w:rPr>
    </w:lvl>
    <w:lvl w:ilvl="1" w:tplc="F8B6E5F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AC193B"/>
    <w:multiLevelType w:val="hybridMultilevel"/>
    <w:tmpl w:val="27E03314"/>
    <w:lvl w:ilvl="0" w:tplc="FFFFFFFF">
      <w:start w:val="1"/>
      <w:numFmt w:val="upperRoman"/>
      <w:lvlText w:val="%1 - "/>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11646C9"/>
    <w:multiLevelType w:val="hybridMultilevel"/>
    <w:tmpl w:val="E8A45EE0"/>
    <w:lvl w:ilvl="0" w:tplc="3D80BDC4">
      <w:start w:val="1"/>
      <w:numFmt w:val="upperRoman"/>
      <w:lvlText w:val="%1 - "/>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9FF3415"/>
    <w:multiLevelType w:val="multilevel"/>
    <w:tmpl w:val="7D06E7C8"/>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C233CCF"/>
    <w:multiLevelType w:val="hybridMultilevel"/>
    <w:tmpl w:val="B06E0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6013716"/>
    <w:multiLevelType w:val="hybridMultilevel"/>
    <w:tmpl w:val="2FE6F19A"/>
    <w:lvl w:ilvl="0" w:tplc="60D4FA02">
      <w:start w:val="1"/>
      <w:numFmt w:val="upperRoman"/>
      <w:lvlText w:val="%1 - "/>
      <w:lvlJc w:val="left"/>
      <w:pPr>
        <w:ind w:left="720" w:hanging="360"/>
      </w:pPr>
      <w:rPr>
        <w:rFonts w:hint="default"/>
        <w:b/>
        <w:color w:val="000000" w:themeColor="text1"/>
      </w:rPr>
    </w:lvl>
    <w:lvl w:ilvl="1" w:tplc="5D06187A">
      <w:start w:val="1"/>
      <w:numFmt w:val="lowerLetter"/>
      <w:lvlText w:val="%2)"/>
      <w:lvlJc w:val="left"/>
      <w:pPr>
        <w:ind w:left="1440" w:hanging="360"/>
      </w:pPr>
      <w:rPr>
        <w:rFonts w:hint="default"/>
        <w:b/>
        <w:color w:val="FF000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0" w15:restartNumberingAfterBreak="0">
    <w:nsid w:val="5C82343C"/>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F13639"/>
    <w:multiLevelType w:val="hybridMultilevel"/>
    <w:tmpl w:val="D326FDB6"/>
    <w:lvl w:ilvl="0" w:tplc="F1063336">
      <w:start w:val="1"/>
      <w:numFmt w:val="upperRoman"/>
      <w:lvlText w:val="%1 - "/>
      <w:lvlJc w:val="left"/>
      <w:pPr>
        <w:ind w:left="720" w:hanging="360"/>
      </w:pPr>
      <w:rPr>
        <w:rFonts w:hint="default"/>
        <w:b/>
        <w:bCs/>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423532D"/>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43D43BC"/>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69011E29"/>
    <w:multiLevelType w:val="hybridMultilevel"/>
    <w:tmpl w:val="49827906"/>
    <w:lvl w:ilvl="0" w:tplc="F1063336">
      <w:start w:val="1"/>
      <w:numFmt w:val="upperRoman"/>
      <w:lvlText w:val="%1 - "/>
      <w:lvlJc w:val="left"/>
      <w:pPr>
        <w:ind w:left="720" w:hanging="360"/>
      </w:pPr>
      <w:rPr>
        <w:rFonts w:hint="default"/>
        <w:b/>
        <w:bCs/>
        <w:color w:val="auto"/>
      </w:rPr>
    </w:lvl>
    <w:lvl w:ilvl="1" w:tplc="5DA4C83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E02EE1"/>
    <w:multiLevelType w:val="hybridMultilevel"/>
    <w:tmpl w:val="3BEEAD32"/>
    <w:lvl w:ilvl="0" w:tplc="B8761F5E">
      <w:start w:val="1"/>
      <w:numFmt w:val="upperRoman"/>
      <w:lvlText w:val="%1 - "/>
      <w:lvlJc w:val="left"/>
      <w:pPr>
        <w:ind w:left="720" w:hanging="360"/>
      </w:pPr>
      <w:rPr>
        <w:rFonts w:hint="default"/>
        <w:b/>
      </w:rPr>
    </w:lvl>
    <w:lvl w:ilvl="1" w:tplc="EBB2C30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DE2972"/>
    <w:multiLevelType w:val="hybridMultilevel"/>
    <w:tmpl w:val="BCEC3DE0"/>
    <w:lvl w:ilvl="0" w:tplc="08CCF41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BA36A2F"/>
    <w:multiLevelType w:val="hybridMultilevel"/>
    <w:tmpl w:val="B42201B0"/>
    <w:lvl w:ilvl="0" w:tplc="F48E9032">
      <w:start w:val="1"/>
      <w:numFmt w:val="lowerLetter"/>
      <w:lvlText w:val="%1)"/>
      <w:lvlJc w:val="left"/>
      <w:pPr>
        <w:ind w:left="720" w:hanging="360"/>
      </w:pPr>
      <w:rPr>
        <w:b/>
      </w:rPr>
    </w:lvl>
    <w:lvl w:ilvl="1" w:tplc="F8B6E5F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BD541A"/>
    <w:multiLevelType w:val="hybridMultilevel"/>
    <w:tmpl w:val="9C5A9D2C"/>
    <w:lvl w:ilvl="0" w:tplc="04160011">
      <w:start w:val="1"/>
      <w:numFmt w:val="decimal"/>
      <w:lvlText w:val="%1)"/>
      <w:lvlJc w:val="left"/>
      <w:pPr>
        <w:ind w:left="720" w:hanging="360"/>
      </w:pPr>
      <w:rPr>
        <w:rFonts w:hint="default"/>
        <w:b/>
      </w:rPr>
    </w:lvl>
    <w:lvl w:ilvl="1" w:tplc="66C028F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91775261">
    <w:abstractNumId w:val="44"/>
  </w:num>
  <w:num w:numId="2" w16cid:durableId="1472862780">
    <w:abstractNumId w:val="30"/>
  </w:num>
  <w:num w:numId="3" w16cid:durableId="1053430470">
    <w:abstractNumId w:val="27"/>
  </w:num>
  <w:num w:numId="4" w16cid:durableId="1486429530">
    <w:abstractNumId w:val="37"/>
  </w:num>
  <w:num w:numId="5" w16cid:durableId="959726080">
    <w:abstractNumId w:val="6"/>
  </w:num>
  <w:num w:numId="6" w16cid:durableId="1619993259">
    <w:abstractNumId w:val="40"/>
  </w:num>
  <w:num w:numId="7" w16cid:durableId="1664889891">
    <w:abstractNumId w:val="1"/>
  </w:num>
  <w:num w:numId="8" w16cid:durableId="2115633348">
    <w:abstractNumId w:val="21"/>
  </w:num>
  <w:num w:numId="9" w16cid:durableId="1687320657">
    <w:abstractNumId w:val="39"/>
  </w:num>
  <w:num w:numId="10" w16cid:durableId="1894583068">
    <w:abstractNumId w:val="10"/>
  </w:num>
  <w:num w:numId="11" w16cid:durableId="135757396">
    <w:abstractNumId w:val="29"/>
  </w:num>
  <w:num w:numId="12" w16cid:durableId="270671214">
    <w:abstractNumId w:val="20"/>
  </w:num>
  <w:num w:numId="13" w16cid:durableId="1466317273">
    <w:abstractNumId w:val="26"/>
  </w:num>
  <w:num w:numId="14" w16cid:durableId="889921595">
    <w:abstractNumId w:val="28"/>
  </w:num>
  <w:num w:numId="15" w16cid:durableId="949581685">
    <w:abstractNumId w:val="17"/>
  </w:num>
  <w:num w:numId="16" w16cid:durableId="2025864763">
    <w:abstractNumId w:val="7"/>
  </w:num>
  <w:num w:numId="17" w16cid:durableId="1233931886">
    <w:abstractNumId w:val="16"/>
  </w:num>
  <w:num w:numId="18" w16cid:durableId="179246792">
    <w:abstractNumId w:val="38"/>
  </w:num>
  <w:num w:numId="19" w16cid:durableId="1137336632">
    <w:abstractNumId w:val="22"/>
  </w:num>
  <w:num w:numId="20" w16cid:durableId="298540368">
    <w:abstractNumId w:val="31"/>
  </w:num>
  <w:num w:numId="21" w16cid:durableId="503010784">
    <w:abstractNumId w:val="15"/>
  </w:num>
  <w:num w:numId="22" w16cid:durableId="1671911182">
    <w:abstractNumId w:val="41"/>
  </w:num>
  <w:num w:numId="23" w16cid:durableId="2019916257">
    <w:abstractNumId w:val="13"/>
  </w:num>
  <w:num w:numId="24" w16cid:durableId="1671441616">
    <w:abstractNumId w:val="9"/>
  </w:num>
  <w:num w:numId="25" w16cid:durableId="729767257">
    <w:abstractNumId w:val="36"/>
  </w:num>
  <w:num w:numId="26" w16cid:durableId="591475747">
    <w:abstractNumId w:val="34"/>
  </w:num>
  <w:num w:numId="27" w16cid:durableId="1884519453">
    <w:abstractNumId w:val="14"/>
  </w:num>
  <w:num w:numId="28" w16cid:durableId="635722981">
    <w:abstractNumId w:val="2"/>
  </w:num>
  <w:num w:numId="29" w16cid:durableId="984548886">
    <w:abstractNumId w:val="12"/>
  </w:num>
  <w:num w:numId="30" w16cid:durableId="287975869">
    <w:abstractNumId w:val="0"/>
  </w:num>
  <w:num w:numId="31" w16cid:durableId="494345162">
    <w:abstractNumId w:val="19"/>
  </w:num>
  <w:num w:numId="32" w16cid:durableId="1502618187">
    <w:abstractNumId w:val="8"/>
  </w:num>
  <w:num w:numId="33" w16cid:durableId="830482133">
    <w:abstractNumId w:val="4"/>
  </w:num>
  <w:num w:numId="34" w16cid:durableId="1786651779">
    <w:abstractNumId w:val="32"/>
  </w:num>
  <w:num w:numId="35" w16cid:durableId="454954374">
    <w:abstractNumId w:val="11"/>
  </w:num>
  <w:num w:numId="36" w16cid:durableId="1607615129">
    <w:abstractNumId w:val="3"/>
  </w:num>
  <w:num w:numId="37" w16cid:durableId="300307337">
    <w:abstractNumId w:val="35"/>
  </w:num>
  <w:num w:numId="38" w16cid:durableId="585967250">
    <w:abstractNumId w:val="43"/>
  </w:num>
  <w:num w:numId="39" w16cid:durableId="77337743">
    <w:abstractNumId w:val="18"/>
  </w:num>
  <w:num w:numId="40" w16cid:durableId="99571573">
    <w:abstractNumId w:val="33"/>
  </w:num>
  <w:num w:numId="41" w16cid:durableId="2090273405">
    <w:abstractNumId w:val="5"/>
  </w:num>
  <w:num w:numId="42" w16cid:durableId="90662437">
    <w:abstractNumId w:val="42"/>
  </w:num>
  <w:num w:numId="43" w16cid:durableId="1185945503">
    <w:abstractNumId w:val="23"/>
  </w:num>
  <w:num w:numId="44" w16cid:durableId="916480585">
    <w:abstractNumId w:val="25"/>
  </w:num>
  <w:num w:numId="45" w16cid:durableId="949700382">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4C6"/>
    <w:rsid w:val="000032DB"/>
    <w:rsid w:val="0001189B"/>
    <w:rsid w:val="00011BDF"/>
    <w:rsid w:val="00011DC8"/>
    <w:rsid w:val="00013FBC"/>
    <w:rsid w:val="00016017"/>
    <w:rsid w:val="00030704"/>
    <w:rsid w:val="00035FA6"/>
    <w:rsid w:val="00040622"/>
    <w:rsid w:val="00042D30"/>
    <w:rsid w:val="000450A0"/>
    <w:rsid w:val="00051A26"/>
    <w:rsid w:val="00051DE4"/>
    <w:rsid w:val="00051E81"/>
    <w:rsid w:val="000520E3"/>
    <w:rsid w:val="000651EE"/>
    <w:rsid w:val="00066CD1"/>
    <w:rsid w:val="0007086A"/>
    <w:rsid w:val="00071D8C"/>
    <w:rsid w:val="00081A6E"/>
    <w:rsid w:val="000912BE"/>
    <w:rsid w:val="00092825"/>
    <w:rsid w:val="000A05C5"/>
    <w:rsid w:val="000A1468"/>
    <w:rsid w:val="000B2423"/>
    <w:rsid w:val="000E1E6F"/>
    <w:rsid w:val="000F78CC"/>
    <w:rsid w:val="00100BF3"/>
    <w:rsid w:val="00101675"/>
    <w:rsid w:val="00104166"/>
    <w:rsid w:val="00135623"/>
    <w:rsid w:val="001372E1"/>
    <w:rsid w:val="001406C1"/>
    <w:rsid w:val="001407A0"/>
    <w:rsid w:val="001414B1"/>
    <w:rsid w:val="001454F8"/>
    <w:rsid w:val="00151037"/>
    <w:rsid w:val="001520DB"/>
    <w:rsid w:val="00153DCA"/>
    <w:rsid w:val="00164978"/>
    <w:rsid w:val="001700BA"/>
    <w:rsid w:val="00186491"/>
    <w:rsid w:val="001D2339"/>
    <w:rsid w:val="001F14B6"/>
    <w:rsid w:val="00205E04"/>
    <w:rsid w:val="002100AB"/>
    <w:rsid w:val="00214E06"/>
    <w:rsid w:val="00217C43"/>
    <w:rsid w:val="002307CB"/>
    <w:rsid w:val="00235702"/>
    <w:rsid w:val="00236DB0"/>
    <w:rsid w:val="00241D96"/>
    <w:rsid w:val="00243324"/>
    <w:rsid w:val="00244BA4"/>
    <w:rsid w:val="00263BDB"/>
    <w:rsid w:val="00266AEB"/>
    <w:rsid w:val="00273A75"/>
    <w:rsid w:val="00273FD2"/>
    <w:rsid w:val="00286FA0"/>
    <w:rsid w:val="00290A6E"/>
    <w:rsid w:val="002A5238"/>
    <w:rsid w:val="002C12A3"/>
    <w:rsid w:val="002C7FF1"/>
    <w:rsid w:val="002E6F20"/>
    <w:rsid w:val="002F1FAF"/>
    <w:rsid w:val="0031264B"/>
    <w:rsid w:val="00324E72"/>
    <w:rsid w:val="00325C1F"/>
    <w:rsid w:val="00350349"/>
    <w:rsid w:val="00352974"/>
    <w:rsid w:val="0035458E"/>
    <w:rsid w:val="00364CBD"/>
    <w:rsid w:val="003740A3"/>
    <w:rsid w:val="0037445F"/>
    <w:rsid w:val="003855E3"/>
    <w:rsid w:val="00393381"/>
    <w:rsid w:val="00394A3A"/>
    <w:rsid w:val="003A2075"/>
    <w:rsid w:val="003A2E0B"/>
    <w:rsid w:val="003A5984"/>
    <w:rsid w:val="003B0290"/>
    <w:rsid w:val="003B63FC"/>
    <w:rsid w:val="003C42BC"/>
    <w:rsid w:val="003D103D"/>
    <w:rsid w:val="003E183E"/>
    <w:rsid w:val="003E368C"/>
    <w:rsid w:val="003E4316"/>
    <w:rsid w:val="003F659F"/>
    <w:rsid w:val="004041DB"/>
    <w:rsid w:val="00414D75"/>
    <w:rsid w:val="0043760D"/>
    <w:rsid w:val="00441500"/>
    <w:rsid w:val="00443554"/>
    <w:rsid w:val="00457E57"/>
    <w:rsid w:val="004813A5"/>
    <w:rsid w:val="0048378D"/>
    <w:rsid w:val="00497A18"/>
    <w:rsid w:val="004A76C3"/>
    <w:rsid w:val="004C2D88"/>
    <w:rsid w:val="004C4A1D"/>
    <w:rsid w:val="004D14C0"/>
    <w:rsid w:val="004D3895"/>
    <w:rsid w:val="004E363F"/>
    <w:rsid w:val="004E4B3A"/>
    <w:rsid w:val="004F2972"/>
    <w:rsid w:val="0050208F"/>
    <w:rsid w:val="00503FA3"/>
    <w:rsid w:val="00523F41"/>
    <w:rsid w:val="005364EC"/>
    <w:rsid w:val="005411CB"/>
    <w:rsid w:val="00556043"/>
    <w:rsid w:val="005731BA"/>
    <w:rsid w:val="005938B3"/>
    <w:rsid w:val="005B0B8E"/>
    <w:rsid w:val="005B1048"/>
    <w:rsid w:val="005B2A13"/>
    <w:rsid w:val="005B2D86"/>
    <w:rsid w:val="005B2ED7"/>
    <w:rsid w:val="005B5CFF"/>
    <w:rsid w:val="005D0303"/>
    <w:rsid w:val="005D652F"/>
    <w:rsid w:val="005E04F6"/>
    <w:rsid w:val="005E7212"/>
    <w:rsid w:val="005F2372"/>
    <w:rsid w:val="005F4C90"/>
    <w:rsid w:val="006045F5"/>
    <w:rsid w:val="006105E5"/>
    <w:rsid w:val="006109BF"/>
    <w:rsid w:val="00611182"/>
    <w:rsid w:val="00614D68"/>
    <w:rsid w:val="00615EB1"/>
    <w:rsid w:val="00624578"/>
    <w:rsid w:val="006247BF"/>
    <w:rsid w:val="00624DFA"/>
    <w:rsid w:val="00637B15"/>
    <w:rsid w:val="00640C96"/>
    <w:rsid w:val="00640ECD"/>
    <w:rsid w:val="00642052"/>
    <w:rsid w:val="0064225A"/>
    <w:rsid w:val="0064436F"/>
    <w:rsid w:val="006507A3"/>
    <w:rsid w:val="0066554E"/>
    <w:rsid w:val="0067283F"/>
    <w:rsid w:val="00694B47"/>
    <w:rsid w:val="006A0748"/>
    <w:rsid w:val="006A2ED8"/>
    <w:rsid w:val="006A519F"/>
    <w:rsid w:val="006B542A"/>
    <w:rsid w:val="006B652A"/>
    <w:rsid w:val="006C26E4"/>
    <w:rsid w:val="006D2EB3"/>
    <w:rsid w:val="006D54F7"/>
    <w:rsid w:val="006D7E76"/>
    <w:rsid w:val="006F0845"/>
    <w:rsid w:val="006F18EE"/>
    <w:rsid w:val="006F1E92"/>
    <w:rsid w:val="006F53E9"/>
    <w:rsid w:val="00703961"/>
    <w:rsid w:val="00705707"/>
    <w:rsid w:val="00705B66"/>
    <w:rsid w:val="00706456"/>
    <w:rsid w:val="00712E8E"/>
    <w:rsid w:val="00721F15"/>
    <w:rsid w:val="0072447B"/>
    <w:rsid w:val="00725E54"/>
    <w:rsid w:val="00731F8C"/>
    <w:rsid w:val="00737356"/>
    <w:rsid w:val="00744941"/>
    <w:rsid w:val="00750B00"/>
    <w:rsid w:val="007522D0"/>
    <w:rsid w:val="0076294A"/>
    <w:rsid w:val="007650AF"/>
    <w:rsid w:val="00766470"/>
    <w:rsid w:val="00767A18"/>
    <w:rsid w:val="00772D9A"/>
    <w:rsid w:val="007811AA"/>
    <w:rsid w:val="00786428"/>
    <w:rsid w:val="0079035E"/>
    <w:rsid w:val="00792B1C"/>
    <w:rsid w:val="00797A29"/>
    <w:rsid w:val="007A05C4"/>
    <w:rsid w:val="007B63E9"/>
    <w:rsid w:val="007B7A5A"/>
    <w:rsid w:val="007C019E"/>
    <w:rsid w:val="007C1989"/>
    <w:rsid w:val="007C7596"/>
    <w:rsid w:val="007D06EC"/>
    <w:rsid w:val="007E5AE7"/>
    <w:rsid w:val="0080455F"/>
    <w:rsid w:val="00804F93"/>
    <w:rsid w:val="0081244E"/>
    <w:rsid w:val="00816FC1"/>
    <w:rsid w:val="008245D6"/>
    <w:rsid w:val="0083255D"/>
    <w:rsid w:val="00852A3E"/>
    <w:rsid w:val="008565F2"/>
    <w:rsid w:val="00866135"/>
    <w:rsid w:val="0087120E"/>
    <w:rsid w:val="00873C00"/>
    <w:rsid w:val="00875F93"/>
    <w:rsid w:val="00877B58"/>
    <w:rsid w:val="00890529"/>
    <w:rsid w:val="00892541"/>
    <w:rsid w:val="00893E52"/>
    <w:rsid w:val="008A3925"/>
    <w:rsid w:val="008B369E"/>
    <w:rsid w:val="008B659E"/>
    <w:rsid w:val="008C249A"/>
    <w:rsid w:val="008D2A5E"/>
    <w:rsid w:val="008E2D53"/>
    <w:rsid w:val="008E7C1D"/>
    <w:rsid w:val="009152A9"/>
    <w:rsid w:val="00916789"/>
    <w:rsid w:val="00924AD0"/>
    <w:rsid w:val="00930AB0"/>
    <w:rsid w:val="00934285"/>
    <w:rsid w:val="00936CA0"/>
    <w:rsid w:val="00937800"/>
    <w:rsid w:val="009440C9"/>
    <w:rsid w:val="00951A73"/>
    <w:rsid w:val="00952B32"/>
    <w:rsid w:val="009539B3"/>
    <w:rsid w:val="009548CD"/>
    <w:rsid w:val="00977671"/>
    <w:rsid w:val="009A31AD"/>
    <w:rsid w:val="009B0B89"/>
    <w:rsid w:val="009B7604"/>
    <w:rsid w:val="009C18C9"/>
    <w:rsid w:val="009D37B3"/>
    <w:rsid w:val="009F091D"/>
    <w:rsid w:val="009F3C97"/>
    <w:rsid w:val="00A12894"/>
    <w:rsid w:val="00A12A53"/>
    <w:rsid w:val="00A17B96"/>
    <w:rsid w:val="00A275C1"/>
    <w:rsid w:val="00A27AFD"/>
    <w:rsid w:val="00A40DDC"/>
    <w:rsid w:val="00A44799"/>
    <w:rsid w:val="00A467B0"/>
    <w:rsid w:val="00A5350E"/>
    <w:rsid w:val="00A546B8"/>
    <w:rsid w:val="00A566C9"/>
    <w:rsid w:val="00A664E7"/>
    <w:rsid w:val="00A66AC0"/>
    <w:rsid w:val="00A77F3C"/>
    <w:rsid w:val="00A84CD7"/>
    <w:rsid w:val="00AB08D0"/>
    <w:rsid w:val="00AC16CD"/>
    <w:rsid w:val="00AC7A6C"/>
    <w:rsid w:val="00AD24FD"/>
    <w:rsid w:val="00AD2AB1"/>
    <w:rsid w:val="00AD3552"/>
    <w:rsid w:val="00AD4C31"/>
    <w:rsid w:val="00AE0DD5"/>
    <w:rsid w:val="00AE44DB"/>
    <w:rsid w:val="00AE478E"/>
    <w:rsid w:val="00B00C53"/>
    <w:rsid w:val="00B05591"/>
    <w:rsid w:val="00B07851"/>
    <w:rsid w:val="00B32842"/>
    <w:rsid w:val="00B4113A"/>
    <w:rsid w:val="00B43BC9"/>
    <w:rsid w:val="00B54141"/>
    <w:rsid w:val="00B62F19"/>
    <w:rsid w:val="00B6408F"/>
    <w:rsid w:val="00B668D6"/>
    <w:rsid w:val="00B6799B"/>
    <w:rsid w:val="00B715F9"/>
    <w:rsid w:val="00B72882"/>
    <w:rsid w:val="00B75C17"/>
    <w:rsid w:val="00B765A6"/>
    <w:rsid w:val="00B77295"/>
    <w:rsid w:val="00B85E22"/>
    <w:rsid w:val="00B90A96"/>
    <w:rsid w:val="00B93083"/>
    <w:rsid w:val="00B939C1"/>
    <w:rsid w:val="00B93F5B"/>
    <w:rsid w:val="00B94ADA"/>
    <w:rsid w:val="00B95F9D"/>
    <w:rsid w:val="00B968BD"/>
    <w:rsid w:val="00B972C8"/>
    <w:rsid w:val="00BB28C5"/>
    <w:rsid w:val="00BB2DBF"/>
    <w:rsid w:val="00BE3E17"/>
    <w:rsid w:val="00BE4B88"/>
    <w:rsid w:val="00C049F0"/>
    <w:rsid w:val="00C05261"/>
    <w:rsid w:val="00C12B54"/>
    <w:rsid w:val="00C221FA"/>
    <w:rsid w:val="00C22DE3"/>
    <w:rsid w:val="00C374BD"/>
    <w:rsid w:val="00C562A4"/>
    <w:rsid w:val="00C60DBD"/>
    <w:rsid w:val="00C62A03"/>
    <w:rsid w:val="00C87B27"/>
    <w:rsid w:val="00C9045E"/>
    <w:rsid w:val="00C93AD6"/>
    <w:rsid w:val="00CA3D00"/>
    <w:rsid w:val="00CB4566"/>
    <w:rsid w:val="00CC1F93"/>
    <w:rsid w:val="00CC46E7"/>
    <w:rsid w:val="00CE4508"/>
    <w:rsid w:val="00CE5F6D"/>
    <w:rsid w:val="00CE7300"/>
    <w:rsid w:val="00CF333F"/>
    <w:rsid w:val="00D05641"/>
    <w:rsid w:val="00D06EAA"/>
    <w:rsid w:val="00D10073"/>
    <w:rsid w:val="00D11192"/>
    <w:rsid w:val="00D13D2D"/>
    <w:rsid w:val="00D25495"/>
    <w:rsid w:val="00D26F04"/>
    <w:rsid w:val="00D424FC"/>
    <w:rsid w:val="00D44D4D"/>
    <w:rsid w:val="00D645FC"/>
    <w:rsid w:val="00D744E5"/>
    <w:rsid w:val="00D7685C"/>
    <w:rsid w:val="00D86EC9"/>
    <w:rsid w:val="00D9009D"/>
    <w:rsid w:val="00DC16EF"/>
    <w:rsid w:val="00DC5EFF"/>
    <w:rsid w:val="00DC747D"/>
    <w:rsid w:val="00DC7628"/>
    <w:rsid w:val="00DE2A27"/>
    <w:rsid w:val="00DE2D52"/>
    <w:rsid w:val="00DE3900"/>
    <w:rsid w:val="00DE5AF3"/>
    <w:rsid w:val="00DE64FE"/>
    <w:rsid w:val="00E03D39"/>
    <w:rsid w:val="00E04B08"/>
    <w:rsid w:val="00E12F7B"/>
    <w:rsid w:val="00E13196"/>
    <w:rsid w:val="00E26CDB"/>
    <w:rsid w:val="00E350A1"/>
    <w:rsid w:val="00E374B9"/>
    <w:rsid w:val="00E40F58"/>
    <w:rsid w:val="00E45E31"/>
    <w:rsid w:val="00E52788"/>
    <w:rsid w:val="00E5472F"/>
    <w:rsid w:val="00E54820"/>
    <w:rsid w:val="00E8487C"/>
    <w:rsid w:val="00E86B8E"/>
    <w:rsid w:val="00E873BA"/>
    <w:rsid w:val="00E87FDE"/>
    <w:rsid w:val="00E902B8"/>
    <w:rsid w:val="00E91F70"/>
    <w:rsid w:val="00E93787"/>
    <w:rsid w:val="00E9523A"/>
    <w:rsid w:val="00EA46BB"/>
    <w:rsid w:val="00EA76F6"/>
    <w:rsid w:val="00EB0C24"/>
    <w:rsid w:val="00EB5827"/>
    <w:rsid w:val="00EB7CEF"/>
    <w:rsid w:val="00EC1609"/>
    <w:rsid w:val="00EC3CE2"/>
    <w:rsid w:val="00EC4B98"/>
    <w:rsid w:val="00EC5EEF"/>
    <w:rsid w:val="00ED44AB"/>
    <w:rsid w:val="00EF4758"/>
    <w:rsid w:val="00F01E17"/>
    <w:rsid w:val="00F063EF"/>
    <w:rsid w:val="00F078DA"/>
    <w:rsid w:val="00F10914"/>
    <w:rsid w:val="00F12036"/>
    <w:rsid w:val="00F1306D"/>
    <w:rsid w:val="00F143D5"/>
    <w:rsid w:val="00F15351"/>
    <w:rsid w:val="00F16F9A"/>
    <w:rsid w:val="00F1772A"/>
    <w:rsid w:val="00F2742F"/>
    <w:rsid w:val="00F3043C"/>
    <w:rsid w:val="00F456A1"/>
    <w:rsid w:val="00F52030"/>
    <w:rsid w:val="00F66290"/>
    <w:rsid w:val="00F70CE2"/>
    <w:rsid w:val="00F70ECA"/>
    <w:rsid w:val="00F821A3"/>
    <w:rsid w:val="00F86233"/>
    <w:rsid w:val="00F97E91"/>
    <w:rsid w:val="00FA0FDA"/>
    <w:rsid w:val="00FA4F80"/>
    <w:rsid w:val="00FB220A"/>
    <w:rsid w:val="00FD2280"/>
    <w:rsid w:val="00FD6AF6"/>
    <w:rsid w:val="00FE0F68"/>
    <w:rsid w:val="00FF16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FA0"/>
  </w:style>
  <w:style w:type="paragraph" w:styleId="Ttulo1">
    <w:name w:val="heading 1"/>
    <w:basedOn w:val="Normal"/>
    <w:next w:val="Normal"/>
    <w:link w:val="Ttulo1Char"/>
    <w:uiPriority w:val="9"/>
    <w:qFormat/>
    <w:rsid w:val="00B32842"/>
    <w:pPr>
      <w:keepNext/>
      <w:keepLines/>
      <w:spacing w:before="240" w:after="0" w:line="480" w:lineRule="auto"/>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2E6F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071D8C"/>
    <w:rPr>
      <w:color w:val="605E5C"/>
      <w:shd w:val="clear" w:color="auto" w:fill="E1DFDD"/>
    </w:rPr>
  </w:style>
  <w:style w:type="character" w:customStyle="1" w:styleId="Ttulo1Char">
    <w:name w:val="Título 1 Char"/>
    <w:basedOn w:val="Fontepargpadro"/>
    <w:link w:val="Ttulo1"/>
    <w:uiPriority w:val="9"/>
    <w:rsid w:val="00B32842"/>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B32842"/>
    <w:pPr>
      <w:outlineLvl w:val="9"/>
    </w:pPr>
    <w:rPr>
      <w:lang w:eastAsia="pt-BR"/>
    </w:rPr>
  </w:style>
  <w:style w:type="paragraph" w:styleId="Sumrio1">
    <w:name w:val="toc 1"/>
    <w:basedOn w:val="Normal"/>
    <w:next w:val="Normal"/>
    <w:autoRedefine/>
    <w:uiPriority w:val="39"/>
    <w:unhideWhenUsed/>
    <w:rsid w:val="000032DB"/>
    <w:pPr>
      <w:spacing w:after="100"/>
    </w:pPr>
  </w:style>
  <w:style w:type="paragraph" w:styleId="SemEspaamento">
    <w:name w:val="No Spacing"/>
    <w:link w:val="SemEspaamentoChar"/>
    <w:uiPriority w:val="1"/>
    <w:qFormat/>
    <w:rsid w:val="004041DB"/>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fontstyle01">
    <w:name w:val="fontstyle01"/>
    <w:basedOn w:val="Fontepargpadro"/>
    <w:rsid w:val="00E86B8E"/>
    <w:rPr>
      <w:rFonts w:ascii="Helvetica-Bold" w:hAnsi="Helvetica-Bold" w:hint="default"/>
      <w:b/>
      <w:bCs/>
      <w:i w:val="0"/>
      <w:iCs w:val="0"/>
      <w:color w:val="000000"/>
      <w:sz w:val="24"/>
      <w:szCs w:val="24"/>
    </w:rPr>
  </w:style>
  <w:style w:type="character" w:customStyle="1" w:styleId="fontstyle21">
    <w:name w:val="fontstyle21"/>
    <w:basedOn w:val="Fontepargpadro"/>
    <w:rsid w:val="00E86B8E"/>
    <w:rPr>
      <w:rFonts w:ascii="Helvetica" w:hAnsi="Helvetica" w:hint="default"/>
      <w:b w:val="0"/>
      <w:bCs w:val="0"/>
      <w:i w:val="0"/>
      <w:iCs w:val="0"/>
      <w:color w:val="000000"/>
      <w:sz w:val="24"/>
      <w:szCs w:val="24"/>
    </w:rPr>
  </w:style>
  <w:style w:type="paragraph" w:customStyle="1" w:styleId="TableParagraph">
    <w:name w:val="Table Paragraph"/>
    <w:basedOn w:val="Normal"/>
    <w:uiPriority w:val="1"/>
    <w:qFormat/>
    <w:rsid w:val="00051E81"/>
    <w:pPr>
      <w:widowControl w:val="0"/>
      <w:autoSpaceDE w:val="0"/>
      <w:autoSpaceDN w:val="0"/>
      <w:spacing w:after="0" w:line="240" w:lineRule="auto"/>
    </w:pPr>
    <w:rPr>
      <w:rFonts w:ascii="Calibri" w:eastAsia="Calibri" w:hAnsi="Calibri" w:cs="Calibri"/>
      <w:lang w:val="pt-PT"/>
    </w:rPr>
  </w:style>
  <w:style w:type="character" w:customStyle="1" w:styleId="SemEspaamentoChar">
    <w:name w:val="Sem Espaçamento Char"/>
    <w:link w:val="SemEspaamento"/>
    <w:uiPriority w:val="1"/>
    <w:rsid w:val="00F52030"/>
    <w:rPr>
      <w:rFonts w:ascii="Times New Roman" w:eastAsia="Times New Roman" w:hAnsi="Times New Roman" w:cs="Times New Roman"/>
      <w:sz w:val="20"/>
      <w:szCs w:val="20"/>
      <w:lang w:eastAsia="zh-CN"/>
    </w:rPr>
  </w:style>
  <w:style w:type="character" w:customStyle="1" w:styleId="fontstyle31">
    <w:name w:val="fontstyle31"/>
    <w:basedOn w:val="Fontepargpadro"/>
    <w:rsid w:val="00286FA0"/>
    <w:rPr>
      <w:rFonts w:ascii="ArialNarrow-Italic" w:hAnsi="ArialNarrow-Italic" w:hint="default"/>
      <w:b w:val="0"/>
      <w:bCs w:val="0"/>
      <w:i/>
      <w:iCs/>
      <w:color w:val="000000"/>
      <w:sz w:val="20"/>
      <w:szCs w:val="20"/>
    </w:rPr>
  </w:style>
  <w:style w:type="paragraph" w:customStyle="1" w:styleId="Padro">
    <w:name w:val="Padrão"/>
    <w:link w:val="PadroChar"/>
    <w:rsid w:val="00F456A1"/>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PadroChar">
    <w:name w:val="Padrão Char"/>
    <w:link w:val="Padro"/>
    <w:locked/>
    <w:rsid w:val="00F456A1"/>
    <w:rPr>
      <w:rFonts w:ascii="Times New Roman" w:eastAsia="Times New Roman" w:hAnsi="Times New Roman" w:cs="Times New Roman"/>
      <w:color w:val="000000"/>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89275145">
      <w:bodyDiv w:val="1"/>
      <w:marLeft w:val="0"/>
      <w:marRight w:val="0"/>
      <w:marTop w:val="0"/>
      <w:marBottom w:val="0"/>
      <w:divBdr>
        <w:top w:val="none" w:sz="0" w:space="0" w:color="auto"/>
        <w:left w:val="none" w:sz="0" w:space="0" w:color="auto"/>
        <w:bottom w:val="none" w:sz="0" w:space="0" w:color="auto"/>
        <w:right w:val="none" w:sz="0" w:space="0" w:color="auto"/>
      </w:divBdr>
    </w:div>
    <w:div w:id="217210429">
      <w:bodyDiv w:val="1"/>
      <w:marLeft w:val="0"/>
      <w:marRight w:val="0"/>
      <w:marTop w:val="0"/>
      <w:marBottom w:val="0"/>
      <w:divBdr>
        <w:top w:val="none" w:sz="0" w:space="0" w:color="auto"/>
        <w:left w:val="none" w:sz="0" w:space="0" w:color="auto"/>
        <w:bottom w:val="none" w:sz="0" w:space="0" w:color="auto"/>
        <w:right w:val="none" w:sz="0" w:space="0" w:color="auto"/>
      </w:divBdr>
    </w:div>
    <w:div w:id="403336391">
      <w:bodyDiv w:val="1"/>
      <w:marLeft w:val="0"/>
      <w:marRight w:val="0"/>
      <w:marTop w:val="0"/>
      <w:marBottom w:val="0"/>
      <w:divBdr>
        <w:top w:val="none" w:sz="0" w:space="0" w:color="auto"/>
        <w:left w:val="none" w:sz="0" w:space="0" w:color="auto"/>
        <w:bottom w:val="none" w:sz="0" w:space="0" w:color="auto"/>
        <w:right w:val="none" w:sz="0" w:space="0" w:color="auto"/>
      </w:divBdr>
    </w:div>
    <w:div w:id="485516066">
      <w:bodyDiv w:val="1"/>
      <w:marLeft w:val="0"/>
      <w:marRight w:val="0"/>
      <w:marTop w:val="0"/>
      <w:marBottom w:val="0"/>
      <w:divBdr>
        <w:top w:val="none" w:sz="0" w:space="0" w:color="auto"/>
        <w:left w:val="none" w:sz="0" w:space="0" w:color="auto"/>
        <w:bottom w:val="none" w:sz="0" w:space="0" w:color="auto"/>
        <w:right w:val="none" w:sz="0" w:space="0" w:color="auto"/>
      </w:divBdr>
    </w:div>
    <w:div w:id="488178026">
      <w:bodyDiv w:val="1"/>
      <w:marLeft w:val="0"/>
      <w:marRight w:val="0"/>
      <w:marTop w:val="0"/>
      <w:marBottom w:val="0"/>
      <w:divBdr>
        <w:top w:val="none" w:sz="0" w:space="0" w:color="auto"/>
        <w:left w:val="none" w:sz="0" w:space="0" w:color="auto"/>
        <w:bottom w:val="none" w:sz="0" w:space="0" w:color="auto"/>
        <w:right w:val="none" w:sz="0" w:space="0" w:color="auto"/>
      </w:divBdr>
    </w:div>
    <w:div w:id="671765151">
      <w:bodyDiv w:val="1"/>
      <w:marLeft w:val="0"/>
      <w:marRight w:val="0"/>
      <w:marTop w:val="0"/>
      <w:marBottom w:val="0"/>
      <w:divBdr>
        <w:top w:val="none" w:sz="0" w:space="0" w:color="auto"/>
        <w:left w:val="none" w:sz="0" w:space="0" w:color="auto"/>
        <w:bottom w:val="none" w:sz="0" w:space="0" w:color="auto"/>
        <w:right w:val="none" w:sz="0" w:space="0" w:color="auto"/>
      </w:divBdr>
    </w:div>
    <w:div w:id="696276313">
      <w:bodyDiv w:val="1"/>
      <w:marLeft w:val="0"/>
      <w:marRight w:val="0"/>
      <w:marTop w:val="0"/>
      <w:marBottom w:val="0"/>
      <w:divBdr>
        <w:top w:val="none" w:sz="0" w:space="0" w:color="auto"/>
        <w:left w:val="none" w:sz="0" w:space="0" w:color="auto"/>
        <w:bottom w:val="none" w:sz="0" w:space="0" w:color="auto"/>
        <w:right w:val="none" w:sz="0" w:space="0" w:color="auto"/>
      </w:divBdr>
    </w:div>
    <w:div w:id="761029385">
      <w:bodyDiv w:val="1"/>
      <w:marLeft w:val="0"/>
      <w:marRight w:val="0"/>
      <w:marTop w:val="0"/>
      <w:marBottom w:val="0"/>
      <w:divBdr>
        <w:top w:val="none" w:sz="0" w:space="0" w:color="auto"/>
        <w:left w:val="none" w:sz="0" w:space="0" w:color="auto"/>
        <w:bottom w:val="none" w:sz="0" w:space="0" w:color="auto"/>
        <w:right w:val="none" w:sz="0" w:space="0" w:color="auto"/>
      </w:divBdr>
    </w:div>
    <w:div w:id="880871640">
      <w:bodyDiv w:val="1"/>
      <w:marLeft w:val="0"/>
      <w:marRight w:val="0"/>
      <w:marTop w:val="0"/>
      <w:marBottom w:val="0"/>
      <w:divBdr>
        <w:top w:val="none" w:sz="0" w:space="0" w:color="auto"/>
        <w:left w:val="none" w:sz="0" w:space="0" w:color="auto"/>
        <w:bottom w:val="none" w:sz="0" w:space="0" w:color="auto"/>
        <w:right w:val="none" w:sz="0" w:space="0" w:color="auto"/>
      </w:divBdr>
    </w:div>
    <w:div w:id="1032026694">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083378752">
      <w:bodyDiv w:val="1"/>
      <w:marLeft w:val="0"/>
      <w:marRight w:val="0"/>
      <w:marTop w:val="0"/>
      <w:marBottom w:val="0"/>
      <w:divBdr>
        <w:top w:val="none" w:sz="0" w:space="0" w:color="auto"/>
        <w:left w:val="none" w:sz="0" w:space="0" w:color="auto"/>
        <w:bottom w:val="none" w:sz="0" w:space="0" w:color="auto"/>
        <w:right w:val="none" w:sz="0" w:space="0" w:color="auto"/>
      </w:divBdr>
    </w:div>
    <w:div w:id="1131821649">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64708936">
      <w:bodyDiv w:val="1"/>
      <w:marLeft w:val="0"/>
      <w:marRight w:val="0"/>
      <w:marTop w:val="0"/>
      <w:marBottom w:val="0"/>
      <w:divBdr>
        <w:top w:val="none" w:sz="0" w:space="0" w:color="auto"/>
        <w:left w:val="none" w:sz="0" w:space="0" w:color="auto"/>
        <w:bottom w:val="none" w:sz="0" w:space="0" w:color="auto"/>
        <w:right w:val="none" w:sz="0" w:space="0" w:color="auto"/>
      </w:divBdr>
    </w:div>
    <w:div w:id="1174764386">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468670014">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682077574">
      <w:bodyDiv w:val="1"/>
      <w:marLeft w:val="0"/>
      <w:marRight w:val="0"/>
      <w:marTop w:val="0"/>
      <w:marBottom w:val="0"/>
      <w:divBdr>
        <w:top w:val="none" w:sz="0" w:space="0" w:color="auto"/>
        <w:left w:val="none" w:sz="0" w:space="0" w:color="auto"/>
        <w:bottom w:val="none" w:sz="0" w:space="0" w:color="auto"/>
        <w:right w:val="none" w:sz="0" w:space="0" w:color="auto"/>
      </w:divBdr>
    </w:div>
    <w:div w:id="1722513620">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00298754">
      <w:bodyDiv w:val="1"/>
      <w:marLeft w:val="0"/>
      <w:marRight w:val="0"/>
      <w:marTop w:val="0"/>
      <w:marBottom w:val="0"/>
      <w:divBdr>
        <w:top w:val="none" w:sz="0" w:space="0" w:color="auto"/>
        <w:left w:val="none" w:sz="0" w:space="0" w:color="auto"/>
        <w:bottom w:val="none" w:sz="0" w:space="0" w:color="auto"/>
        <w:right w:val="none" w:sz="0" w:space="0" w:color="auto"/>
      </w:divBdr>
    </w:div>
    <w:div w:id="1849713991">
      <w:bodyDiv w:val="1"/>
      <w:marLeft w:val="0"/>
      <w:marRight w:val="0"/>
      <w:marTop w:val="0"/>
      <w:marBottom w:val="0"/>
      <w:divBdr>
        <w:top w:val="none" w:sz="0" w:space="0" w:color="auto"/>
        <w:left w:val="none" w:sz="0" w:space="0" w:color="auto"/>
        <w:bottom w:val="none" w:sz="0" w:space="0" w:color="auto"/>
        <w:right w:val="none" w:sz="0" w:space="0" w:color="auto"/>
      </w:divBdr>
    </w:div>
    <w:div w:id="1971397582">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31906640">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 w:id="213689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portaldatransparencia.gov.br/pagina-interna/603244-cnep" TargetMode="External"/><Relationship Id="rId3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9-2022/2021/lei/l14133.ht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portaldatransparencia.gov.br/pagina-interna/603245-ceis" TargetMode="External"/><Relationship Id="rId44"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1-2014/2013/lei/l12846.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theme" Target="theme/theme1.xml"/><Relationship Id="rId8"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9-2022/2021/lei/l14133.htm" TargetMode="External"/><Relationship Id="rId46" Type="http://schemas.openxmlformats.org/officeDocument/2006/relationships/footer" Target="footer1.xm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1349-F66C-4C04-94E6-BC19D140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5458</Words>
  <Characters>29475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186</cp:revision>
  <cp:lastPrinted>2024-03-21T10:37:00Z</cp:lastPrinted>
  <dcterms:created xsi:type="dcterms:W3CDTF">2023-01-19T13:35:00Z</dcterms:created>
  <dcterms:modified xsi:type="dcterms:W3CDTF">2024-03-21T10:42:00Z</dcterms:modified>
</cp:coreProperties>
</file>