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7D73F" w14:textId="77777777" w:rsidR="00421133" w:rsidRPr="007D3963" w:rsidRDefault="00421133" w:rsidP="007D3963">
      <w:pPr>
        <w:shd w:val="clear" w:color="auto" w:fill="FFFFFF" w:themeFill="background1"/>
        <w:spacing w:after="0" w:line="240" w:lineRule="auto"/>
        <w:rPr>
          <w:rFonts w:ascii="Times New Roman" w:hAnsi="Times New Roman" w:cs="Times New Roman"/>
          <w:b/>
        </w:rPr>
      </w:pPr>
    </w:p>
    <w:p w14:paraId="6D093000" w14:textId="77777777" w:rsidR="00421133" w:rsidRPr="007D3963" w:rsidRDefault="00421133" w:rsidP="007D3963">
      <w:pPr>
        <w:shd w:val="clear" w:color="auto" w:fill="FFFFFF" w:themeFill="background1"/>
        <w:spacing w:after="0" w:line="240" w:lineRule="auto"/>
        <w:jc w:val="center"/>
        <w:rPr>
          <w:rFonts w:ascii="Times New Roman" w:hAnsi="Times New Roman" w:cs="Times New Roman"/>
          <w:b/>
        </w:rPr>
      </w:pPr>
      <w:r w:rsidRPr="007D3963">
        <w:rPr>
          <w:rFonts w:ascii="Times New Roman" w:hAnsi="Times New Roman" w:cs="Times New Roman"/>
          <w:b/>
        </w:rPr>
        <w:t>Secretaria de Educação Cultura e Esportes</w:t>
      </w:r>
    </w:p>
    <w:p w14:paraId="14835EF9" w14:textId="02477A96" w:rsidR="00421133" w:rsidRPr="007D3963" w:rsidRDefault="00421133" w:rsidP="007D3963">
      <w:pPr>
        <w:shd w:val="clear" w:color="auto" w:fill="FFFFFF" w:themeFill="background1"/>
        <w:spacing w:after="0" w:line="240" w:lineRule="auto"/>
        <w:jc w:val="center"/>
        <w:rPr>
          <w:rFonts w:ascii="Times New Roman" w:hAnsi="Times New Roman" w:cs="Times New Roman"/>
          <w:b/>
        </w:rPr>
      </w:pPr>
      <w:r w:rsidRPr="007D3963">
        <w:rPr>
          <w:rFonts w:ascii="Times New Roman" w:hAnsi="Times New Roman" w:cs="Times New Roman"/>
          <w:b/>
        </w:rPr>
        <w:t xml:space="preserve">Solicitação nº </w:t>
      </w:r>
      <w:r w:rsidR="00850B86" w:rsidRPr="007D3963">
        <w:rPr>
          <w:rFonts w:ascii="Times New Roman" w:hAnsi="Times New Roman" w:cs="Times New Roman"/>
          <w:b/>
        </w:rPr>
        <w:t>22</w:t>
      </w:r>
      <w:r w:rsidR="007D3963" w:rsidRPr="007D3963">
        <w:rPr>
          <w:rFonts w:ascii="Times New Roman" w:hAnsi="Times New Roman" w:cs="Times New Roman"/>
          <w:b/>
        </w:rPr>
        <w:t>/2024</w:t>
      </w:r>
    </w:p>
    <w:p w14:paraId="0EDF2A63" w14:textId="77777777" w:rsidR="00421133" w:rsidRPr="007D3963" w:rsidRDefault="00421133" w:rsidP="007D3963">
      <w:pPr>
        <w:shd w:val="clear" w:color="auto" w:fill="FFFFFF" w:themeFill="background1"/>
        <w:spacing w:after="0" w:line="240" w:lineRule="auto"/>
        <w:jc w:val="center"/>
        <w:rPr>
          <w:rFonts w:ascii="Times New Roman" w:hAnsi="Times New Roman" w:cs="Times New Roman"/>
          <w:b/>
        </w:rPr>
      </w:pPr>
    </w:p>
    <w:p w14:paraId="2269C6B9" w14:textId="19DBB860" w:rsidR="00421133" w:rsidRPr="007D3963" w:rsidRDefault="00421133" w:rsidP="007D3963">
      <w:pPr>
        <w:shd w:val="clear" w:color="auto" w:fill="FFFFFF" w:themeFill="background1"/>
        <w:spacing w:after="0" w:line="240" w:lineRule="auto"/>
        <w:jc w:val="both"/>
        <w:rPr>
          <w:rFonts w:ascii="Times New Roman" w:hAnsi="Times New Roman" w:cs="Times New Roman"/>
          <w:bCs/>
        </w:rPr>
      </w:pPr>
      <w:r w:rsidRPr="007D3963">
        <w:rPr>
          <w:rFonts w:ascii="Times New Roman" w:hAnsi="Times New Roman" w:cs="Times New Roman"/>
          <w:bCs/>
        </w:rPr>
        <w:t xml:space="preserve">OBJETO: </w:t>
      </w:r>
      <w:r w:rsidR="00EB1163" w:rsidRPr="007D3963">
        <w:rPr>
          <w:rFonts w:ascii="Times New Roman" w:hAnsi="Times New Roman" w:cs="Times New Roman"/>
          <w:bCs/>
        </w:rPr>
        <w:t xml:space="preserve"> Contratação de</w:t>
      </w:r>
      <w:r w:rsidR="001E46D7" w:rsidRPr="007D3963">
        <w:rPr>
          <w:rFonts w:ascii="Times New Roman" w:hAnsi="Times New Roman" w:cs="Times New Roman"/>
          <w:bCs/>
        </w:rPr>
        <w:t xml:space="preserve"> empresa para prestação de serviços, com profissionais habilitados para formação e estimulação </w:t>
      </w:r>
      <w:r w:rsidR="001E46D7" w:rsidRPr="007D3963">
        <w:rPr>
          <w:rFonts w:ascii="Times New Roman" w:hAnsi="Times New Roman" w:cs="Times New Roman"/>
          <w:b/>
        </w:rPr>
        <w:t>de corais de canto,</w:t>
      </w:r>
      <w:r w:rsidR="001E46D7" w:rsidRPr="007D3963">
        <w:rPr>
          <w:rFonts w:ascii="Times New Roman" w:hAnsi="Times New Roman" w:cs="Times New Roman"/>
          <w:bCs/>
        </w:rPr>
        <w:t xml:space="preserve"> bem como</w:t>
      </w:r>
      <w:r w:rsidR="00A32491" w:rsidRPr="007D3963">
        <w:rPr>
          <w:rFonts w:ascii="Times New Roman" w:hAnsi="Times New Roman" w:cs="Times New Roman"/>
          <w:bCs/>
        </w:rPr>
        <w:t>,</w:t>
      </w:r>
      <w:r w:rsidR="001E46D7" w:rsidRPr="007D3963">
        <w:rPr>
          <w:rFonts w:ascii="Times New Roman" w:hAnsi="Times New Roman" w:cs="Times New Roman"/>
          <w:bCs/>
        </w:rPr>
        <w:t xml:space="preserve"> com profissionais habilitados ministrar aulas de instrumentos de corda, sopro e </w:t>
      </w:r>
      <w:r w:rsidR="00A32491" w:rsidRPr="007D3963">
        <w:rPr>
          <w:rFonts w:ascii="Times New Roman" w:hAnsi="Times New Roman" w:cs="Times New Roman"/>
          <w:bCs/>
        </w:rPr>
        <w:t>percussão</w:t>
      </w:r>
      <w:r w:rsidR="001E46D7" w:rsidRPr="007D3963">
        <w:rPr>
          <w:rFonts w:ascii="Times New Roman" w:hAnsi="Times New Roman" w:cs="Times New Roman"/>
          <w:bCs/>
        </w:rPr>
        <w:t xml:space="preserve">.  </w:t>
      </w:r>
    </w:p>
    <w:p w14:paraId="5112A67C" w14:textId="77777777" w:rsidR="00421133" w:rsidRPr="007D3963" w:rsidRDefault="00421133" w:rsidP="007D3963">
      <w:pPr>
        <w:shd w:val="clear" w:color="auto" w:fill="FFFFFF" w:themeFill="background1"/>
        <w:spacing w:after="0" w:line="240" w:lineRule="auto"/>
        <w:rPr>
          <w:rFonts w:ascii="Times New Roman" w:hAnsi="Times New Roman" w:cs="Times New Roman"/>
          <w:b/>
        </w:rPr>
      </w:pPr>
    </w:p>
    <w:p w14:paraId="5389C008" w14:textId="77777777" w:rsidR="00421133" w:rsidRPr="007D3963" w:rsidRDefault="00421133" w:rsidP="007D3963">
      <w:pPr>
        <w:shd w:val="clear" w:color="auto" w:fill="FFFFFF" w:themeFill="background1"/>
        <w:spacing w:after="0" w:line="240" w:lineRule="auto"/>
        <w:jc w:val="center"/>
        <w:rPr>
          <w:rFonts w:ascii="Times New Roman" w:hAnsi="Times New Roman" w:cs="Times New Roman"/>
          <w:b/>
        </w:rPr>
      </w:pPr>
      <w:r w:rsidRPr="007D3963">
        <w:rPr>
          <w:rFonts w:ascii="Times New Roman" w:hAnsi="Times New Roman" w:cs="Times New Roman"/>
          <w:b/>
        </w:rPr>
        <w:t>ESTUDO TÉCNICO PRELIMINAR</w:t>
      </w:r>
    </w:p>
    <w:p w14:paraId="6698DCB4" w14:textId="77777777" w:rsidR="00421133" w:rsidRPr="007D3963" w:rsidRDefault="00421133" w:rsidP="007D3963">
      <w:pPr>
        <w:shd w:val="clear" w:color="auto" w:fill="FFFFFF" w:themeFill="background1"/>
        <w:spacing w:after="0" w:line="240" w:lineRule="auto"/>
        <w:jc w:val="center"/>
        <w:rPr>
          <w:rFonts w:ascii="Times New Roman" w:hAnsi="Times New Roman" w:cs="Times New Roman"/>
        </w:rPr>
      </w:pPr>
    </w:p>
    <w:tbl>
      <w:tblPr>
        <w:tblStyle w:val="Tabelacomgrade"/>
        <w:tblW w:w="10065" w:type="dxa"/>
        <w:tblInd w:w="-998" w:type="dxa"/>
        <w:tblLook w:val="04A0" w:firstRow="1" w:lastRow="0" w:firstColumn="1" w:lastColumn="0" w:noHBand="0" w:noVBand="1"/>
      </w:tblPr>
      <w:tblGrid>
        <w:gridCol w:w="709"/>
        <w:gridCol w:w="9356"/>
      </w:tblGrid>
      <w:tr w:rsidR="00421133" w:rsidRPr="007D3963" w14:paraId="2B0A2E85"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57D184" w14:textId="77777777" w:rsidR="00421133" w:rsidRPr="007D3963" w:rsidRDefault="00421133" w:rsidP="007D3963">
            <w:pPr>
              <w:shd w:val="clear" w:color="auto" w:fill="FFFFFF" w:themeFill="background1"/>
              <w:spacing w:line="240" w:lineRule="auto"/>
              <w:jc w:val="center"/>
              <w:rPr>
                <w:rFonts w:ascii="Times New Roman" w:hAnsi="Times New Roman" w:cs="Times New Roman"/>
                <w:b/>
              </w:rPr>
            </w:pPr>
          </w:p>
        </w:tc>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D6C8C" w14:textId="77777777" w:rsidR="00421133" w:rsidRPr="007D3963" w:rsidRDefault="00421133" w:rsidP="007D3963">
            <w:pPr>
              <w:shd w:val="clear" w:color="auto" w:fill="FFFFFF" w:themeFill="background1"/>
              <w:spacing w:line="240" w:lineRule="auto"/>
              <w:jc w:val="center"/>
              <w:rPr>
                <w:rFonts w:ascii="Times New Roman" w:hAnsi="Times New Roman" w:cs="Times New Roman"/>
                <w:b/>
              </w:rPr>
            </w:pPr>
            <w:r w:rsidRPr="007D3963">
              <w:rPr>
                <w:rFonts w:ascii="Times New Roman" w:hAnsi="Times New Roman" w:cs="Times New Roman"/>
                <w:b/>
              </w:rPr>
              <w:t>ELEMENTOS</w:t>
            </w:r>
          </w:p>
        </w:tc>
      </w:tr>
      <w:tr w:rsidR="00421133" w:rsidRPr="007D3963" w14:paraId="733DB46B"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7814D"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1D12" w14:textId="78D6F0B6" w:rsidR="004E0D51" w:rsidRPr="00C86A2B" w:rsidRDefault="00421133" w:rsidP="007D3963">
            <w:pPr>
              <w:shd w:val="clear" w:color="auto" w:fill="FFFFFF" w:themeFill="background1"/>
              <w:spacing w:line="240" w:lineRule="auto"/>
              <w:jc w:val="both"/>
              <w:rPr>
                <w:rFonts w:ascii="Times New Roman" w:hAnsi="Times New Roman" w:cs="Times New Roman"/>
                <w:b/>
                <w:bCs/>
              </w:rPr>
            </w:pPr>
            <w:r w:rsidRPr="00C86A2B">
              <w:rPr>
                <w:rFonts w:ascii="Times New Roman" w:hAnsi="Times New Roman" w:cs="Times New Roman"/>
                <w:b/>
                <w:bCs/>
              </w:rPr>
              <w:t>Descrição da necessidade da contratação, considerado o problema a ser resolvido sob a perspectiva do interesse público</w:t>
            </w:r>
          </w:p>
          <w:p w14:paraId="38BDB919" w14:textId="2BED0254" w:rsidR="00484F42" w:rsidRPr="00C86A2B" w:rsidRDefault="00484F42" w:rsidP="007D3963">
            <w:pPr>
              <w:shd w:val="clear" w:color="auto" w:fill="FFFFFF" w:themeFill="background1"/>
              <w:spacing w:line="240" w:lineRule="auto"/>
              <w:jc w:val="both"/>
              <w:rPr>
                <w:rFonts w:ascii="Times New Roman" w:hAnsi="Times New Roman" w:cs="Times New Roman"/>
              </w:rPr>
            </w:pPr>
            <w:r w:rsidRPr="00C86A2B">
              <w:rPr>
                <w:rFonts w:ascii="Times New Roman" w:hAnsi="Times New Roman" w:cs="Times New Roman"/>
              </w:rPr>
              <w:t xml:space="preserve">A presente contratação tem como objetivo atender às demandas de profissionais que </w:t>
            </w:r>
            <w:r w:rsidRPr="00C86A2B">
              <w:rPr>
                <w:rFonts w:ascii="Times New Roman" w:hAnsi="Times New Roman" w:cs="Times New Roman"/>
                <w:bCs/>
              </w:rPr>
              <w:t>ministram aulas de instrumentos</w:t>
            </w:r>
            <w:r w:rsidRPr="00C86A2B">
              <w:rPr>
                <w:rFonts w:ascii="Times New Roman" w:hAnsi="Times New Roman" w:cs="Times New Roman"/>
              </w:rPr>
              <w:t xml:space="preserve"> que são ofertadas pelo Departamento Municipal de Cultura de Palmitos e também pela Secretaria de Assistência Social.</w:t>
            </w:r>
          </w:p>
          <w:p w14:paraId="12EEE486" w14:textId="4E3EF1ED" w:rsidR="00484F42" w:rsidRPr="00C86A2B" w:rsidRDefault="00484F42" w:rsidP="007D3963">
            <w:pPr>
              <w:shd w:val="clear" w:color="auto" w:fill="FFFFFF" w:themeFill="background1"/>
              <w:spacing w:line="240" w:lineRule="auto"/>
              <w:jc w:val="both"/>
              <w:rPr>
                <w:rFonts w:ascii="Times New Roman" w:hAnsi="Times New Roman" w:cs="Times New Roman"/>
              </w:rPr>
            </w:pPr>
            <w:r w:rsidRPr="00C86A2B">
              <w:rPr>
                <w:rFonts w:ascii="Times New Roman" w:hAnsi="Times New Roman" w:cs="Times New Roman"/>
              </w:rPr>
              <w:t>O Departamento Municipal de Cultura e a Secretaria de Assistência Social promovem eventos culturais com o intuito de promover e despertar novos talentos de expressão artística e cultural além de desenvolver ações positivas. O investimento neste serviço é representativo para toda a comunidade, considerando além do retorno cultural e artístico, a satisfação de munícipes de diversas faixas etárias.</w:t>
            </w:r>
          </w:p>
          <w:p w14:paraId="0A27256C" w14:textId="73374FF0" w:rsidR="00484F42" w:rsidRPr="00C86A2B" w:rsidRDefault="00484F42" w:rsidP="007D3963">
            <w:pPr>
              <w:shd w:val="clear" w:color="auto" w:fill="FFFFFF" w:themeFill="background1"/>
              <w:spacing w:line="240" w:lineRule="auto"/>
              <w:jc w:val="both"/>
              <w:rPr>
                <w:rFonts w:ascii="Times New Roman" w:hAnsi="Times New Roman" w:cs="Times New Roman"/>
              </w:rPr>
            </w:pPr>
            <w:r w:rsidRPr="00C86A2B">
              <w:rPr>
                <w:rFonts w:ascii="Times New Roman" w:hAnsi="Times New Roman" w:cs="Times New Roman"/>
              </w:rPr>
              <w:t xml:space="preserve">As atividades ofertadas nas aulas proporcionam melhora na qualidade de vida, desempenho das rotinas e motivação dos munícipes, agindo também como forma de ocupação positiva e educativa para crianças, adolescentes e demais pessoas, evitando que estejam expostos às situações e riscos à integridade física, intelectual e psicológica. </w:t>
            </w:r>
          </w:p>
          <w:p w14:paraId="3C2DFFE1" w14:textId="4406CA52" w:rsidR="009E4289" w:rsidRPr="00C86A2B" w:rsidRDefault="009E4289" w:rsidP="007D3963">
            <w:pPr>
              <w:shd w:val="clear" w:color="auto" w:fill="FFFFFF" w:themeFill="background1"/>
              <w:spacing w:line="240" w:lineRule="auto"/>
              <w:jc w:val="both"/>
              <w:rPr>
                <w:rFonts w:ascii="Times New Roman" w:hAnsi="Times New Roman" w:cs="Times New Roman"/>
              </w:rPr>
            </w:pPr>
            <w:r w:rsidRPr="00C86A2B">
              <w:rPr>
                <w:rFonts w:ascii="Times New Roman" w:hAnsi="Times New Roman" w:cs="Times New Roman"/>
              </w:rPr>
              <w:t xml:space="preserve">A </w:t>
            </w:r>
            <w:r w:rsidRPr="00C86A2B">
              <w:rPr>
                <w:rFonts w:ascii="Times New Roman" w:hAnsi="Times New Roman" w:cs="Times New Roman"/>
                <w:bCs/>
              </w:rPr>
              <w:t xml:space="preserve">prestação de serviços com profissional habilitados para ministrar aulas de instrumentos, </w:t>
            </w:r>
            <w:r w:rsidR="00484F42" w:rsidRPr="00C86A2B">
              <w:rPr>
                <w:rFonts w:ascii="Times New Roman" w:hAnsi="Times New Roman" w:cs="Times New Roman"/>
                <w:bCs/>
              </w:rPr>
              <w:t>visa também,</w:t>
            </w:r>
            <w:r w:rsidRPr="00C86A2B">
              <w:rPr>
                <w:rFonts w:ascii="Times New Roman" w:hAnsi="Times New Roman" w:cs="Times New Roman"/>
                <w:bCs/>
              </w:rPr>
              <w:t xml:space="preserve"> dar continuidade ao projeto que vem sendo desenvolvido a </w:t>
            </w:r>
            <w:r w:rsidR="00DE2A57" w:rsidRPr="00C86A2B">
              <w:rPr>
                <w:rFonts w:ascii="Times New Roman" w:hAnsi="Times New Roman" w:cs="Times New Roman"/>
                <w:bCs/>
              </w:rPr>
              <w:t>tempo no município</w:t>
            </w:r>
            <w:r w:rsidRPr="00C86A2B">
              <w:rPr>
                <w:rFonts w:ascii="Times New Roman" w:hAnsi="Times New Roman" w:cs="Times New Roman"/>
                <w:bCs/>
              </w:rPr>
              <w:t>, este ofertado a todos os munícipes interessados de forma gratuita. Com a contratação, seguimos disponibilizando aulas de instrumentos de cordas (</w:t>
            </w:r>
            <w:r w:rsidRPr="00C86A2B">
              <w:rPr>
                <w:rFonts w:ascii="Times New Roman" w:hAnsi="Times New Roman" w:cs="Times New Roman"/>
              </w:rPr>
              <w:t xml:space="preserve">violão, guitarra, contrabaixo, viola, </w:t>
            </w:r>
            <w:proofErr w:type="spellStart"/>
            <w:r w:rsidRPr="00C86A2B">
              <w:rPr>
                <w:rFonts w:ascii="Times New Roman" w:hAnsi="Times New Roman" w:cs="Times New Roman"/>
              </w:rPr>
              <w:t>ukulele</w:t>
            </w:r>
            <w:proofErr w:type="spellEnd"/>
            <w:r w:rsidRPr="00C86A2B">
              <w:rPr>
                <w:rFonts w:ascii="Times New Roman" w:hAnsi="Times New Roman" w:cs="Times New Roman"/>
              </w:rPr>
              <w:t xml:space="preserve">), teclas (teclado e acordeom), instrumentos de sopro (trompete, trombone, flauta, saxofones, clarinete) instrumentos de percussão (bateria e fanfarra), aulas de canto e regência da banda municipal. </w:t>
            </w:r>
          </w:p>
          <w:p w14:paraId="42467312" w14:textId="25752DF1" w:rsidR="00657DD1" w:rsidRPr="00C86A2B" w:rsidRDefault="00484F42" w:rsidP="007D3963">
            <w:pPr>
              <w:shd w:val="clear" w:color="auto" w:fill="FFFFFF" w:themeFill="background1"/>
              <w:spacing w:line="240" w:lineRule="auto"/>
              <w:jc w:val="both"/>
              <w:rPr>
                <w:rFonts w:ascii="Times New Roman" w:hAnsi="Times New Roman" w:cs="Times New Roman"/>
              </w:rPr>
            </w:pPr>
            <w:r w:rsidRPr="00C86A2B">
              <w:rPr>
                <w:rFonts w:ascii="Times New Roman" w:hAnsi="Times New Roman" w:cs="Times New Roman"/>
              </w:rPr>
              <w:t>Quanto a</w:t>
            </w:r>
            <w:r w:rsidR="009E4289" w:rsidRPr="00C86A2B">
              <w:rPr>
                <w:rFonts w:ascii="Times New Roman" w:hAnsi="Times New Roman" w:cs="Times New Roman"/>
              </w:rPr>
              <w:t xml:space="preserve"> contratação </w:t>
            </w:r>
            <w:r w:rsidRPr="00C86A2B">
              <w:rPr>
                <w:rFonts w:ascii="Times New Roman" w:hAnsi="Times New Roman" w:cs="Times New Roman"/>
              </w:rPr>
              <w:t>de</w:t>
            </w:r>
            <w:r w:rsidR="003D7489" w:rsidRPr="00C86A2B">
              <w:rPr>
                <w:rFonts w:ascii="Times New Roman" w:hAnsi="Times New Roman" w:cs="Times New Roman"/>
                <w:bCs/>
              </w:rPr>
              <w:t xml:space="preserve"> prestação de serviços com profissional habilitados</w:t>
            </w:r>
            <w:r w:rsidR="00C86A2B" w:rsidRPr="00C86A2B">
              <w:rPr>
                <w:rFonts w:ascii="Times New Roman" w:hAnsi="Times New Roman" w:cs="Times New Roman"/>
                <w:bCs/>
              </w:rPr>
              <w:t xml:space="preserve"> </w:t>
            </w:r>
            <w:r w:rsidR="00657DD1" w:rsidRPr="00C86A2B">
              <w:rPr>
                <w:rFonts w:ascii="Times New Roman" w:hAnsi="Times New Roman" w:cs="Times New Roman"/>
              </w:rPr>
              <w:t xml:space="preserve">em </w:t>
            </w:r>
            <w:r w:rsidR="0050738A" w:rsidRPr="00C86A2B">
              <w:rPr>
                <w:rFonts w:ascii="Times New Roman" w:hAnsi="Times New Roman" w:cs="Times New Roman"/>
              </w:rPr>
              <w:t>m</w:t>
            </w:r>
            <w:r w:rsidR="00657DD1" w:rsidRPr="00C86A2B">
              <w:rPr>
                <w:rFonts w:ascii="Times New Roman" w:hAnsi="Times New Roman" w:cs="Times New Roman"/>
              </w:rPr>
              <w:t>úsica (canto e coral), faz-se necessário para continuidade de treinamento vocal dos participantes do</w:t>
            </w:r>
            <w:r w:rsidR="003D7489" w:rsidRPr="00C86A2B">
              <w:rPr>
                <w:rFonts w:ascii="Times New Roman" w:hAnsi="Times New Roman" w:cs="Times New Roman"/>
              </w:rPr>
              <w:t>s</w:t>
            </w:r>
            <w:r w:rsidR="00657DD1" w:rsidRPr="00C86A2B">
              <w:rPr>
                <w:rFonts w:ascii="Times New Roman" w:hAnsi="Times New Roman" w:cs="Times New Roman"/>
              </w:rPr>
              <w:t xml:space="preserve"> </w:t>
            </w:r>
            <w:r w:rsidR="003D7489" w:rsidRPr="00C86A2B">
              <w:rPr>
                <w:rFonts w:ascii="Times New Roman" w:hAnsi="Times New Roman" w:cs="Times New Roman"/>
              </w:rPr>
              <w:t>corais</w:t>
            </w:r>
            <w:r w:rsidR="00657DD1" w:rsidRPr="00C86A2B">
              <w:rPr>
                <w:rFonts w:ascii="Times New Roman" w:hAnsi="Times New Roman" w:cs="Times New Roman"/>
              </w:rPr>
              <w:t xml:space="preserve">, desenvolvendo suas habilidades vocais para apresentação artísticos culturais do </w:t>
            </w:r>
            <w:r w:rsidR="00C86A2B" w:rsidRPr="00C86A2B">
              <w:rPr>
                <w:rFonts w:ascii="Times New Roman" w:hAnsi="Times New Roman" w:cs="Times New Roman"/>
              </w:rPr>
              <w:t>M</w:t>
            </w:r>
            <w:r w:rsidR="00657DD1" w:rsidRPr="00C86A2B">
              <w:rPr>
                <w:rFonts w:ascii="Times New Roman" w:hAnsi="Times New Roman" w:cs="Times New Roman"/>
              </w:rPr>
              <w:t xml:space="preserve">unicípio de </w:t>
            </w:r>
            <w:r w:rsidR="003D7489" w:rsidRPr="00C86A2B">
              <w:rPr>
                <w:rFonts w:ascii="Times New Roman" w:hAnsi="Times New Roman" w:cs="Times New Roman"/>
              </w:rPr>
              <w:t>Palmitos</w:t>
            </w:r>
            <w:r w:rsidR="00657DD1" w:rsidRPr="00C86A2B">
              <w:rPr>
                <w:rFonts w:ascii="Times New Roman" w:hAnsi="Times New Roman" w:cs="Times New Roman"/>
              </w:rPr>
              <w:t>, eventos intermunicipais e interestaduais.</w:t>
            </w:r>
          </w:p>
          <w:p w14:paraId="53A81BC2" w14:textId="65FDFF58" w:rsidR="00657DD1" w:rsidRPr="00C86A2B" w:rsidRDefault="00484F42" w:rsidP="00DB66B1">
            <w:pPr>
              <w:shd w:val="clear" w:color="auto" w:fill="FFFFFF" w:themeFill="background1"/>
              <w:spacing w:line="240" w:lineRule="auto"/>
              <w:jc w:val="both"/>
              <w:rPr>
                <w:rFonts w:ascii="Times New Roman" w:hAnsi="Times New Roman" w:cs="Times New Roman"/>
                <w:b/>
                <w:bCs/>
              </w:rPr>
            </w:pPr>
            <w:r w:rsidRPr="00C86A2B">
              <w:rPr>
                <w:rFonts w:ascii="Times New Roman" w:hAnsi="Times New Roman" w:cs="Times New Roman"/>
              </w:rPr>
              <w:t xml:space="preserve">A finalidade do presente instrumento é assegurar a continuidade </w:t>
            </w:r>
            <w:r w:rsidR="00C86A2B" w:rsidRPr="00C86A2B">
              <w:rPr>
                <w:rFonts w:ascii="Times New Roman" w:hAnsi="Times New Roman" w:cs="Times New Roman"/>
              </w:rPr>
              <w:t>destes serviços,</w:t>
            </w:r>
            <w:r w:rsidRPr="00C86A2B">
              <w:rPr>
                <w:rFonts w:ascii="Times New Roman" w:hAnsi="Times New Roman" w:cs="Times New Roman"/>
              </w:rPr>
              <w:t xml:space="preserve"> </w:t>
            </w:r>
            <w:r w:rsidR="00C86A2B" w:rsidRPr="00C86A2B">
              <w:rPr>
                <w:rFonts w:ascii="Times New Roman" w:hAnsi="Times New Roman" w:cs="Times New Roman"/>
              </w:rPr>
              <w:t>tendo</w:t>
            </w:r>
            <w:r w:rsidRPr="00C86A2B">
              <w:rPr>
                <w:rFonts w:ascii="Times New Roman" w:hAnsi="Times New Roman" w:cs="Times New Roman"/>
              </w:rPr>
              <w:t xml:space="preserve"> ações voltadas à promoção de cultura e melhoria do processo de ensino e aprendizagem, ofertadas nos períodos matutino, vespertino e noturno, pelo Departamento Municipal de Cultura e pela Secretaria de Assistência Social.</w:t>
            </w:r>
          </w:p>
        </w:tc>
      </w:tr>
      <w:tr w:rsidR="00682C5C" w:rsidRPr="007D3963" w14:paraId="232A9ECD"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C7FFE9" w14:textId="77777777" w:rsidR="00682C5C" w:rsidRPr="007D3963" w:rsidRDefault="00682C5C"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4CF8574D" w14:textId="77777777" w:rsidR="00682C5C" w:rsidRPr="007D3963" w:rsidRDefault="00682C5C"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 xml:space="preserve">Previsão no plano de contratações anual </w:t>
            </w:r>
          </w:p>
          <w:p w14:paraId="4DB13AD3" w14:textId="2DBA7A99" w:rsidR="00682C5C" w:rsidRPr="007D3963" w:rsidRDefault="00682C5C" w:rsidP="00DB66B1">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rPr>
              <w:t>A Prefeitura Municipal de Palmitos não conta com plano de contratação anual.</w:t>
            </w:r>
          </w:p>
        </w:tc>
      </w:tr>
      <w:tr w:rsidR="00421133" w:rsidRPr="007D3963" w14:paraId="5C2CAC58" w14:textId="77777777" w:rsidTr="002F4C69">
        <w:tc>
          <w:tcPr>
            <w:tcW w:w="709" w:type="dxa"/>
            <w:tcBorders>
              <w:top w:val="single" w:sz="4" w:space="0" w:color="auto"/>
              <w:left w:val="single" w:sz="4" w:space="0" w:color="auto"/>
              <w:bottom w:val="single" w:sz="4" w:space="0" w:color="auto"/>
              <w:right w:val="single" w:sz="4" w:space="0" w:color="auto"/>
            </w:tcBorders>
          </w:tcPr>
          <w:p w14:paraId="213F6FFF" w14:textId="77777777" w:rsidR="00421133" w:rsidRPr="007D3963" w:rsidRDefault="00421133" w:rsidP="00704370">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1151945" w14:textId="73EDB2EA" w:rsidR="00421133" w:rsidRPr="00704370" w:rsidRDefault="00421133" w:rsidP="00704370">
            <w:pPr>
              <w:shd w:val="clear" w:color="auto" w:fill="FFFFFF" w:themeFill="background1"/>
              <w:spacing w:line="240" w:lineRule="auto"/>
              <w:jc w:val="both"/>
              <w:rPr>
                <w:rFonts w:ascii="Times New Roman" w:hAnsi="Times New Roman" w:cs="Times New Roman"/>
                <w:b/>
                <w:bCs/>
              </w:rPr>
            </w:pPr>
            <w:r w:rsidRPr="00704370">
              <w:rPr>
                <w:rFonts w:ascii="Times New Roman" w:hAnsi="Times New Roman" w:cs="Times New Roman"/>
                <w:b/>
                <w:bCs/>
              </w:rPr>
              <w:t>Requisitos da contratação:</w:t>
            </w:r>
          </w:p>
          <w:p w14:paraId="5D05EEEE" w14:textId="7A056430" w:rsidR="00421133" w:rsidRPr="00704370" w:rsidRDefault="00850B86" w:rsidP="00704370">
            <w:pPr>
              <w:spacing w:line="240" w:lineRule="auto"/>
              <w:jc w:val="both"/>
              <w:rPr>
                <w:rFonts w:ascii="Times New Roman" w:hAnsi="Times New Roman" w:cs="Times New Roman"/>
              </w:rPr>
            </w:pPr>
            <w:r w:rsidRPr="0093175F">
              <w:rPr>
                <w:rFonts w:ascii="Times New Roman" w:hAnsi="Times New Roman" w:cs="Times New Roman"/>
                <w:color w:val="4472C4" w:themeColor="accent1"/>
              </w:rPr>
              <w:t xml:space="preserve">- </w:t>
            </w:r>
            <w:r w:rsidRPr="0093175F">
              <w:rPr>
                <w:rFonts w:ascii="Times New Roman" w:hAnsi="Times New Roman" w:cs="Times New Roman"/>
              </w:rPr>
              <w:t>Empresa</w:t>
            </w:r>
            <w:r w:rsidRPr="00704370">
              <w:rPr>
                <w:rFonts w:ascii="Times New Roman" w:hAnsi="Times New Roman" w:cs="Times New Roman"/>
              </w:rPr>
              <w:t xml:space="preserve"> capacitada em oferec</w:t>
            </w:r>
            <w:r w:rsidR="00386F57" w:rsidRPr="00704370">
              <w:rPr>
                <w:rFonts w:ascii="Times New Roman" w:hAnsi="Times New Roman" w:cs="Times New Roman"/>
              </w:rPr>
              <w:t>er profissionais habilitados em prestar o serviço solicitado. No caso</w:t>
            </w:r>
            <w:r w:rsidR="00E95EEA" w:rsidRPr="00704370">
              <w:rPr>
                <w:rFonts w:ascii="Times New Roman" w:hAnsi="Times New Roman" w:cs="Times New Roman"/>
              </w:rPr>
              <w:t>,</w:t>
            </w:r>
            <w:r w:rsidR="00386F57" w:rsidRPr="00704370">
              <w:rPr>
                <w:rFonts w:ascii="Times New Roman" w:hAnsi="Times New Roman" w:cs="Times New Roman"/>
              </w:rPr>
              <w:t xml:space="preserve"> aulas de instrumentos de corda, sopro, percussão</w:t>
            </w:r>
            <w:r w:rsidR="00FA1400" w:rsidRPr="00704370">
              <w:rPr>
                <w:rFonts w:ascii="Times New Roman" w:hAnsi="Times New Roman" w:cs="Times New Roman"/>
              </w:rPr>
              <w:t>, aulas de canto e regência de banda municipal.</w:t>
            </w:r>
          </w:p>
          <w:p w14:paraId="6FC10D6B" w14:textId="41361F62" w:rsidR="00704370" w:rsidRPr="00704370" w:rsidRDefault="00704370" w:rsidP="00DB66B1">
            <w:pPr>
              <w:spacing w:line="240" w:lineRule="auto"/>
              <w:jc w:val="both"/>
              <w:rPr>
                <w:rFonts w:ascii="Times New Roman" w:hAnsi="Times New Roman" w:cs="Times New Roman"/>
              </w:rPr>
            </w:pPr>
            <w:r w:rsidRPr="0093175F">
              <w:rPr>
                <w:rFonts w:ascii="Times New Roman" w:hAnsi="Times New Roman" w:cs="Times New Roman"/>
              </w:rPr>
              <w:t xml:space="preserve">- </w:t>
            </w:r>
            <w:r w:rsidR="0093175F" w:rsidRPr="0093175F">
              <w:rPr>
                <w:rFonts w:ascii="Times New Roman" w:hAnsi="Times New Roman" w:cs="Times New Roman"/>
              </w:rPr>
              <w:t>Empresa capacitada em oferecer p</w:t>
            </w:r>
            <w:r w:rsidRPr="0093175F">
              <w:rPr>
                <w:rFonts w:ascii="Times New Roman" w:hAnsi="Times New Roman" w:cs="Times New Roman"/>
              </w:rPr>
              <w:t>rofissional para planejar, organizar, coordenar e orientar o ensino do canto coral</w:t>
            </w:r>
            <w:r w:rsidRPr="00704370">
              <w:rPr>
                <w:rFonts w:ascii="Times New Roman" w:hAnsi="Times New Roman" w:cs="Times New Roman"/>
              </w:rPr>
              <w:t>; preparar e organizar vozes, ensaios e coordenar apresentações; estimular o trabalho em equipe; criar arranjos, preparar repertórios e sugerir apresentações musicais; organizar e controlar a frequência dos componentes em eventos e concursos em dias/horários que poderão ser diferentes daqueles em que ocorrem os ensaios, incluindo feriados, finais de semana e/ou outras ocasiões em que a demanda solicitar; responsabilizar-se-á pelo material utilizado durante as aulas(partituras, equipamentos, instrumentos musicais, entre outros); executar outras atividades compatíveis com a função.</w:t>
            </w:r>
          </w:p>
        </w:tc>
      </w:tr>
      <w:tr w:rsidR="00682C5C" w:rsidRPr="007D3963" w14:paraId="7AC2ECED" w14:textId="77777777" w:rsidTr="002F4C69">
        <w:tc>
          <w:tcPr>
            <w:tcW w:w="709" w:type="dxa"/>
            <w:tcBorders>
              <w:top w:val="single" w:sz="4" w:space="0" w:color="auto"/>
              <w:left w:val="single" w:sz="4" w:space="0" w:color="auto"/>
              <w:bottom w:val="single" w:sz="4" w:space="0" w:color="auto"/>
              <w:right w:val="single" w:sz="4" w:space="0" w:color="auto"/>
            </w:tcBorders>
          </w:tcPr>
          <w:p w14:paraId="7C4F4FF6" w14:textId="77777777" w:rsidR="00682C5C" w:rsidRPr="007D3963" w:rsidRDefault="00682C5C"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3082C25" w14:textId="77777777" w:rsidR="00682C5C" w:rsidRPr="00F0534F" w:rsidRDefault="00682C5C" w:rsidP="007D3963">
            <w:pPr>
              <w:shd w:val="clear" w:color="auto" w:fill="FFFFFF" w:themeFill="background1"/>
              <w:spacing w:line="240" w:lineRule="auto"/>
              <w:jc w:val="both"/>
              <w:rPr>
                <w:rFonts w:ascii="Times New Roman" w:hAnsi="Times New Roman" w:cs="Times New Roman"/>
                <w:b/>
                <w:bCs/>
              </w:rPr>
            </w:pPr>
            <w:r w:rsidRPr="00F0534F">
              <w:rPr>
                <w:rFonts w:ascii="Times New Roman" w:hAnsi="Times New Roman" w:cs="Times New Roman"/>
                <w:b/>
                <w:bCs/>
              </w:rPr>
              <w:t>Levantamento de mercado, que consiste na análise das alternativas possíveis, e justificativa técnica e econômica da escolha do tipo de solução a contratar</w:t>
            </w:r>
          </w:p>
          <w:p w14:paraId="1BD7B2BE" w14:textId="5C7045B7" w:rsidR="00E95EEA" w:rsidRPr="00F0534F" w:rsidRDefault="00682C5C" w:rsidP="007D3963">
            <w:pPr>
              <w:shd w:val="clear" w:color="auto" w:fill="FFFFFF" w:themeFill="background1"/>
              <w:spacing w:line="240" w:lineRule="auto"/>
              <w:jc w:val="both"/>
              <w:rPr>
                <w:rFonts w:ascii="Times New Roman" w:hAnsi="Times New Roman" w:cs="Times New Roman"/>
              </w:rPr>
            </w:pPr>
            <w:r w:rsidRPr="00F0534F">
              <w:rPr>
                <w:rFonts w:ascii="Times New Roman" w:hAnsi="Times New Roman" w:cs="Times New Roman"/>
              </w:rPr>
              <w:t xml:space="preserve">O levantamento de mercado consiste na análise das alternativas possíveis, e justificativa técnica e econômica da escolha do tipo de solução a contratar. </w:t>
            </w:r>
            <w:r w:rsidR="00C51F87" w:rsidRPr="00F0534F">
              <w:rPr>
                <w:rFonts w:ascii="Times New Roman" w:eastAsia="Times New Roman" w:hAnsi="Times New Roman" w:cs="Times New Roman"/>
                <w:color w:val="000000"/>
                <w:lang w:eastAsia="pt-BR"/>
              </w:rPr>
              <w:t>Para a contratação em tela, verificou-se contratações similares feitas por outros órgãos e entidades da Administração, no intuito de identificar melhores práticas, metodologias e soluções que melhor se adequassem a nossa necessidade, após está análise i</w:t>
            </w:r>
            <w:r w:rsidR="00E95EEA" w:rsidRPr="00F0534F">
              <w:rPr>
                <w:rFonts w:ascii="Times New Roman" w:hAnsi="Times New Roman" w:cs="Times New Roman"/>
              </w:rPr>
              <w:t>dentificou-se alternativas como:</w:t>
            </w:r>
          </w:p>
          <w:p w14:paraId="3544BA9D" w14:textId="51791963" w:rsidR="00E95EEA" w:rsidRPr="00F0534F" w:rsidRDefault="00E95EEA" w:rsidP="007D3963">
            <w:pPr>
              <w:shd w:val="clear" w:color="auto" w:fill="FFFFFF" w:themeFill="background1"/>
              <w:spacing w:line="240" w:lineRule="auto"/>
              <w:jc w:val="both"/>
              <w:rPr>
                <w:rFonts w:ascii="Times New Roman" w:hAnsi="Times New Roman" w:cs="Times New Roman"/>
              </w:rPr>
            </w:pPr>
            <w:r w:rsidRPr="00F0534F">
              <w:rPr>
                <w:rFonts w:ascii="Times New Roman" w:hAnsi="Times New Roman" w:cs="Times New Roman"/>
              </w:rPr>
              <w:t>-</w:t>
            </w:r>
            <w:r w:rsidR="00415555" w:rsidRPr="00F0534F">
              <w:rPr>
                <w:rFonts w:ascii="Times New Roman" w:hAnsi="Times New Roman" w:cs="Times New Roman"/>
              </w:rPr>
              <w:t xml:space="preserve"> </w:t>
            </w:r>
            <w:r w:rsidRPr="00F0534F">
              <w:rPr>
                <w:rFonts w:ascii="Times New Roman" w:hAnsi="Times New Roman" w:cs="Times New Roman"/>
              </w:rPr>
              <w:t>Contratar funcionários para ministrar as aulas e a regência de corais.</w:t>
            </w:r>
          </w:p>
          <w:p w14:paraId="272B2992" w14:textId="280F5BEF" w:rsidR="00F0534F" w:rsidRPr="00F0534F" w:rsidRDefault="00415555" w:rsidP="007D3963">
            <w:pPr>
              <w:shd w:val="clear" w:color="auto" w:fill="FFFFFF" w:themeFill="background1"/>
              <w:spacing w:line="240" w:lineRule="auto"/>
              <w:jc w:val="both"/>
              <w:rPr>
                <w:rFonts w:ascii="Times New Roman" w:hAnsi="Times New Roman" w:cs="Times New Roman"/>
              </w:rPr>
            </w:pPr>
            <w:r w:rsidRPr="00F0534F">
              <w:rPr>
                <w:rFonts w:ascii="Times New Roman" w:hAnsi="Times New Roman" w:cs="Times New Roman"/>
              </w:rPr>
              <w:lastRenderedPageBreak/>
              <w:t>- Contratar empresa</w:t>
            </w:r>
            <w:r w:rsidR="00B61190" w:rsidRPr="00F0534F">
              <w:rPr>
                <w:rFonts w:ascii="Times New Roman" w:hAnsi="Times New Roman" w:cs="Times New Roman"/>
              </w:rPr>
              <w:t>s</w:t>
            </w:r>
            <w:r w:rsidRPr="00F0534F">
              <w:rPr>
                <w:rFonts w:ascii="Times New Roman" w:hAnsi="Times New Roman" w:cs="Times New Roman"/>
              </w:rPr>
              <w:t xml:space="preserve"> capacitada</w:t>
            </w:r>
            <w:r w:rsidR="00B61190" w:rsidRPr="00F0534F">
              <w:rPr>
                <w:rFonts w:ascii="Times New Roman" w:hAnsi="Times New Roman" w:cs="Times New Roman"/>
              </w:rPr>
              <w:t>s</w:t>
            </w:r>
            <w:r w:rsidRPr="00F0534F">
              <w:rPr>
                <w:rFonts w:ascii="Times New Roman" w:hAnsi="Times New Roman" w:cs="Times New Roman"/>
              </w:rPr>
              <w:t xml:space="preserve"> em disponibilizar profissionais habilitados a ministrar as aulas e a re</w:t>
            </w:r>
            <w:r w:rsidR="00B61190" w:rsidRPr="00F0534F">
              <w:rPr>
                <w:rFonts w:ascii="Times New Roman" w:hAnsi="Times New Roman" w:cs="Times New Roman"/>
              </w:rPr>
              <w:t>gência de corais</w:t>
            </w:r>
            <w:r w:rsidR="00F0534F" w:rsidRPr="00F0534F">
              <w:rPr>
                <w:rFonts w:ascii="Times New Roman" w:hAnsi="Times New Roman" w:cs="Times New Roman"/>
              </w:rPr>
              <w:t>.</w:t>
            </w:r>
          </w:p>
          <w:p w14:paraId="09BB8AA7" w14:textId="1390424E" w:rsidR="00C51F87" w:rsidRPr="00F0534F" w:rsidRDefault="00682C5C" w:rsidP="00DB66B1">
            <w:pPr>
              <w:spacing w:line="240" w:lineRule="auto"/>
              <w:jc w:val="both"/>
              <w:rPr>
                <w:rFonts w:ascii="Times New Roman" w:hAnsi="Times New Roman" w:cs="Times New Roman"/>
                <w:b/>
                <w:bCs/>
                <w:highlight w:val="yellow"/>
              </w:rPr>
            </w:pPr>
            <w:r w:rsidRPr="00F0534F">
              <w:rPr>
                <w:rFonts w:ascii="Times New Roman" w:eastAsia="Times New Roman" w:hAnsi="Times New Roman" w:cs="Times New Roman"/>
                <w:lang w:eastAsia="pt-BR"/>
              </w:rPr>
              <w:t>Após</w:t>
            </w:r>
            <w:r w:rsidR="00B61190" w:rsidRPr="00F0534F">
              <w:rPr>
                <w:rFonts w:ascii="Times New Roman" w:eastAsia="Times New Roman" w:hAnsi="Times New Roman" w:cs="Times New Roman"/>
                <w:lang w:eastAsia="pt-BR"/>
              </w:rPr>
              <w:t xml:space="preserve"> análise se conclui que a melhor opção é a contratação de empresas capacitadas para execução do serviço, uma vez que o município </w:t>
            </w:r>
            <w:r w:rsidR="0001354A" w:rsidRPr="00F0534F">
              <w:rPr>
                <w:rFonts w:ascii="Times New Roman" w:hAnsi="Times New Roman" w:cs="Times New Roman"/>
              </w:rPr>
              <w:t>não possui instrutor de canto e coral em seu quadro de cargos</w:t>
            </w:r>
            <w:r w:rsidR="00F0534F" w:rsidRPr="00F0534F">
              <w:rPr>
                <w:rFonts w:ascii="Times New Roman" w:hAnsi="Times New Roman" w:cs="Times New Roman"/>
              </w:rPr>
              <w:t xml:space="preserve"> e, considerando a sazonalidade da demanda, não se justifica a criação de quadro permanente para execução direta destes serviços, onde a contratação de profissionais capacitados em cada área, pela quantidade de horas e tempo necessário para execução indireta, mostra-se mais econômico e eficiente</w:t>
            </w:r>
            <w:r w:rsidR="00B61190" w:rsidRPr="00F0534F">
              <w:rPr>
                <w:rFonts w:ascii="Times New Roman" w:eastAsia="Times New Roman" w:hAnsi="Times New Roman" w:cs="Times New Roman"/>
                <w:lang w:eastAsia="pt-BR"/>
              </w:rPr>
              <w:t xml:space="preserve">. </w:t>
            </w:r>
            <w:r w:rsidR="00F0534F" w:rsidRPr="00F0534F">
              <w:rPr>
                <w:rFonts w:ascii="Times New Roman" w:eastAsia="Times New Roman" w:hAnsi="Times New Roman" w:cs="Times New Roman"/>
                <w:lang w:eastAsia="pt-BR"/>
              </w:rPr>
              <w:t>C</w:t>
            </w:r>
            <w:r w:rsidR="00B61190" w:rsidRPr="00F0534F">
              <w:rPr>
                <w:rFonts w:ascii="Times New Roman" w:eastAsia="Times New Roman" w:hAnsi="Times New Roman" w:cs="Times New Roman"/>
                <w:lang w:eastAsia="pt-BR"/>
              </w:rPr>
              <w:t xml:space="preserve">ertamente se tornará mais oneroso ao município, </w:t>
            </w:r>
            <w:r w:rsidR="00F0534F" w:rsidRPr="00F0534F">
              <w:rPr>
                <w:rFonts w:ascii="Times New Roman" w:eastAsia="Times New Roman" w:hAnsi="Times New Roman" w:cs="Times New Roman"/>
                <w:lang w:eastAsia="pt-BR"/>
              </w:rPr>
              <w:t>sendo que</w:t>
            </w:r>
            <w:r w:rsidR="00B61190" w:rsidRPr="00F0534F">
              <w:rPr>
                <w:rFonts w:ascii="Times New Roman" w:eastAsia="Times New Roman" w:hAnsi="Times New Roman" w:cs="Times New Roman"/>
                <w:lang w:eastAsia="pt-BR"/>
              </w:rPr>
              <w:t xml:space="preserve"> deverá ofertar transporte aos mesmos</w:t>
            </w:r>
            <w:r w:rsidR="00F0534F" w:rsidRPr="00F0534F">
              <w:rPr>
                <w:rFonts w:ascii="Times New Roman" w:eastAsia="Times New Roman" w:hAnsi="Times New Roman" w:cs="Times New Roman"/>
                <w:lang w:eastAsia="pt-BR"/>
              </w:rPr>
              <w:t xml:space="preserve"> e</w:t>
            </w:r>
            <w:r w:rsidR="00B61190" w:rsidRPr="00F0534F">
              <w:rPr>
                <w:rFonts w:ascii="Times New Roman" w:eastAsia="Times New Roman" w:hAnsi="Times New Roman" w:cs="Times New Roman"/>
                <w:lang w:eastAsia="pt-BR"/>
              </w:rPr>
              <w:t xml:space="preserve"> adquirir aparelhos musicais de trabalho. Enfim seria necessário criar uma logística com maior dispêndio financeiro.</w:t>
            </w:r>
          </w:p>
        </w:tc>
      </w:tr>
      <w:tr w:rsidR="006509A1" w:rsidRPr="007D3963" w14:paraId="4AEB6C41"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38DC8A28"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EFE86FF" w14:textId="77777777" w:rsidR="00682C5C" w:rsidRPr="007D3963" w:rsidRDefault="00682C5C"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500780F7" w14:textId="2E4120B3" w:rsidR="0097091C" w:rsidRPr="007D3963" w:rsidRDefault="00682C5C" w:rsidP="00DB66B1">
            <w:pPr>
              <w:spacing w:line="240" w:lineRule="auto"/>
              <w:jc w:val="both"/>
            </w:pPr>
            <w:r w:rsidRPr="007D3963">
              <w:rPr>
                <w:rFonts w:ascii="Times New Roman" w:hAnsi="Times New Roman" w:cs="Times New Roman"/>
              </w:rPr>
              <w:t>A quantidade estimada para contratação, foi proveniente do ano anterior, com base no processo Licitatório, n° 63/2023</w:t>
            </w:r>
            <w:r w:rsidR="0025600D">
              <w:rPr>
                <w:rFonts w:ascii="Times New Roman" w:hAnsi="Times New Roman" w:cs="Times New Roman"/>
              </w:rPr>
              <w:t xml:space="preserve"> e </w:t>
            </w:r>
            <w:r w:rsidRPr="007D3963">
              <w:rPr>
                <w:rFonts w:ascii="Times New Roman" w:hAnsi="Times New Roman" w:cs="Times New Roman"/>
              </w:rPr>
              <w:t xml:space="preserve">66/2023 </w:t>
            </w:r>
            <w:r w:rsidRPr="007D3963">
              <w:rPr>
                <w:rFonts w:ascii="Times New Roman" w:eastAsia="Times New Roman" w:hAnsi="Times New Roman" w:cs="Times New Roman"/>
                <w:lang w:eastAsia="pt-BR"/>
              </w:rPr>
              <w:t>e adequado a realidade atual, sempre prevendo alguma margem de segurança para que não venhamos a ter interrupções na contratação, a qual será demonstrada no Termo de Referência.</w:t>
            </w:r>
          </w:p>
        </w:tc>
      </w:tr>
      <w:tr w:rsidR="00421133" w:rsidRPr="007D3963" w14:paraId="25388930"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44A4E25D"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48CE115"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0147F3C9" w14:textId="6DA07CEF" w:rsidR="009737CC" w:rsidRPr="007D3963" w:rsidRDefault="007B509B" w:rsidP="007D3963">
            <w:pPr>
              <w:shd w:val="clear" w:color="auto" w:fill="FFFFFF" w:themeFill="background1"/>
              <w:spacing w:line="240" w:lineRule="auto"/>
              <w:jc w:val="both"/>
              <w:rPr>
                <w:rFonts w:ascii="Times New Roman" w:hAnsi="Times New Roman" w:cs="Times New Roman"/>
              </w:rPr>
            </w:pPr>
            <w:r w:rsidRPr="00990422">
              <w:rPr>
                <w:rFonts w:ascii="Times New Roman" w:hAnsi="Times New Roman" w:cs="Times New Roman"/>
              </w:rPr>
              <w:t>Realizou-se consulta a prestadores de serviços da região e pesquisa de outros Órgãos da Administração Pública, com o objetivo de ser verificada a existência de soluções compatíveis/similares que venham a dar atendimento aos requisitos e necessidades apresentadas no presente estudo</w:t>
            </w:r>
            <w:r>
              <w:rPr>
                <w:rFonts w:ascii="Times New Roman" w:hAnsi="Times New Roman" w:cs="Times New Roman"/>
              </w:rPr>
              <w:t>.</w:t>
            </w:r>
          </w:p>
          <w:p w14:paraId="6AC51160" w14:textId="38519EAD" w:rsidR="00413562" w:rsidRPr="007D3963" w:rsidRDefault="009737CC" w:rsidP="00DB66B1">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Tais pesquisas encontram-se em anexo a este documento.</w:t>
            </w:r>
          </w:p>
        </w:tc>
      </w:tr>
      <w:tr w:rsidR="009737CC" w:rsidRPr="007D3963" w14:paraId="713AF54B"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78401508" w14:textId="77777777" w:rsidR="009737CC" w:rsidRPr="007D3963" w:rsidRDefault="009737CC"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D5B80C1" w14:textId="42DE4BCA" w:rsidR="00F31FF3" w:rsidRPr="00711081" w:rsidRDefault="009737CC" w:rsidP="007D3963">
            <w:pPr>
              <w:shd w:val="clear" w:color="auto" w:fill="FFFFFF" w:themeFill="background1"/>
              <w:spacing w:line="240" w:lineRule="auto"/>
              <w:jc w:val="both"/>
              <w:rPr>
                <w:rFonts w:ascii="Times New Roman" w:hAnsi="Times New Roman" w:cs="Times New Roman"/>
                <w:b/>
                <w:bCs/>
              </w:rPr>
            </w:pPr>
            <w:r w:rsidRPr="00711081">
              <w:rPr>
                <w:rFonts w:ascii="Times New Roman" w:hAnsi="Times New Roman" w:cs="Times New Roman"/>
                <w:b/>
                <w:bCs/>
              </w:rPr>
              <w:t>Descrição da solução como um todo</w:t>
            </w:r>
            <w:r w:rsidR="00F31FF3" w:rsidRPr="00711081">
              <w:rPr>
                <w:rFonts w:ascii="Times New Roman" w:hAnsi="Times New Roman" w:cs="Times New Roman"/>
                <w:b/>
                <w:bCs/>
              </w:rPr>
              <w:t>:</w:t>
            </w:r>
            <w:r w:rsidRPr="00711081">
              <w:rPr>
                <w:rFonts w:ascii="Times New Roman" w:hAnsi="Times New Roman" w:cs="Times New Roman"/>
                <w:b/>
                <w:bCs/>
              </w:rPr>
              <w:t xml:space="preserve"> </w:t>
            </w:r>
          </w:p>
          <w:p w14:paraId="78286BD1" w14:textId="584C766B" w:rsidR="00F0534F" w:rsidRPr="00711081" w:rsidRDefault="00F0534F" w:rsidP="007D3963">
            <w:pPr>
              <w:spacing w:line="240" w:lineRule="auto"/>
              <w:jc w:val="both"/>
              <w:rPr>
                <w:rFonts w:ascii="Times New Roman" w:hAnsi="Times New Roman" w:cs="Times New Roman"/>
              </w:rPr>
            </w:pPr>
            <w:r w:rsidRPr="00711081">
              <w:rPr>
                <w:rFonts w:ascii="Times New Roman" w:hAnsi="Times New Roman" w:cs="Times New Roman"/>
              </w:rPr>
              <w:t>A contratação externa, através de processo licitatório, foi o meio mais eficaz e econômico encontrado, em razão da conveniência da aquisição parcelada dos serviços, uma vez que são adquiridos frequentemente e também em função do desconhecimento da quantidade a ser efetivamente usufruída, somente podendo ser estimada, proporcionando melhor planejamento dos gastos públicos.</w:t>
            </w:r>
          </w:p>
          <w:p w14:paraId="1377C854" w14:textId="31CD9F17" w:rsidR="00F0534F" w:rsidRPr="00711081" w:rsidRDefault="00711081" w:rsidP="007D3963">
            <w:pPr>
              <w:spacing w:line="240" w:lineRule="auto"/>
              <w:jc w:val="both"/>
              <w:rPr>
                <w:rFonts w:ascii="Times New Roman" w:eastAsia="Times New Roman" w:hAnsi="Times New Roman" w:cs="Times New Roman"/>
                <w:lang w:eastAsia="pt-BR"/>
              </w:rPr>
            </w:pPr>
            <w:r w:rsidRPr="00711081">
              <w:rPr>
                <w:rFonts w:ascii="Times New Roman" w:hAnsi="Times New Roman" w:cs="Times New Roman"/>
              </w:rPr>
              <w:t>O Município de Palmitos não estará obrigado a adquirir os quantitativos descritos no Termo de Referência, devendo realizar a aquisição de acordo com a necessidade das Secretarias Municipais. A carga horária poderá ser alterada/reduzida, a qualquer tempo, podendo ainda o contrato ser cancelado caso não houver inscritos suficientes frequentando as aulas.</w:t>
            </w:r>
          </w:p>
          <w:p w14:paraId="4D73DEE6" w14:textId="41781F32" w:rsidR="009737CC" w:rsidRPr="00711081" w:rsidRDefault="00711081" w:rsidP="00DB66B1">
            <w:pPr>
              <w:spacing w:line="240" w:lineRule="auto"/>
              <w:jc w:val="both"/>
              <w:rPr>
                <w:rFonts w:ascii="Times New Roman" w:hAnsi="Times New Roman" w:cs="Times New Roman"/>
                <w:b/>
                <w:bCs/>
              </w:rPr>
            </w:pPr>
            <w:r w:rsidRPr="00711081">
              <w:rPr>
                <w:rFonts w:ascii="Times New Roman" w:hAnsi="Times New Roman" w:cs="Times New Roman"/>
              </w:rPr>
              <w:t xml:space="preserve">Também é preciso </w:t>
            </w:r>
            <w:r w:rsidR="009737CC" w:rsidRPr="00711081">
              <w:rPr>
                <w:rFonts w:ascii="Times New Roman" w:hAnsi="Times New Roman" w:cs="Times New Roman"/>
              </w:rPr>
              <w:t>leva</w:t>
            </w:r>
            <w:r w:rsidRPr="00711081">
              <w:rPr>
                <w:rFonts w:ascii="Times New Roman" w:hAnsi="Times New Roman" w:cs="Times New Roman"/>
              </w:rPr>
              <w:t>r</w:t>
            </w:r>
            <w:r w:rsidR="009737CC" w:rsidRPr="00711081">
              <w:rPr>
                <w:rFonts w:ascii="Times New Roman" w:hAnsi="Times New Roman" w:cs="Times New Roman"/>
              </w:rPr>
              <w:t xml:space="preserve"> em conta os princípios da economicidade, publicidade transparência e interesse público</w:t>
            </w:r>
            <w:r w:rsidR="009737CC" w:rsidRPr="00711081">
              <w:rPr>
                <w:rFonts w:ascii="Times New Roman" w:eastAsia="Times New Roman" w:hAnsi="Times New Roman" w:cs="Times New Roman"/>
                <w:lang w:eastAsia="pt-BR"/>
              </w:rPr>
              <w:t xml:space="preserve"> e tendo em vista atender necessidades contínuas recorrentes, durante o prazo de vigência. Os itens, objeto desta contratação possuem padrões de qualidade que podem ser objetivamente definidos pelo Edital, por meio de especificações reconhecidas e usuais no mercado.</w:t>
            </w:r>
          </w:p>
        </w:tc>
      </w:tr>
      <w:tr w:rsidR="00421133" w:rsidRPr="007D3963" w14:paraId="6000D37F"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04F3ACEA"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1C54B03" w14:textId="77777777" w:rsidR="004C1549"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Justificativas para o parcelamento ou não da contratação:</w:t>
            </w:r>
          </w:p>
          <w:p w14:paraId="55F82571" w14:textId="77777777" w:rsidR="00073A2A" w:rsidRPr="008E3585" w:rsidRDefault="00073A2A" w:rsidP="00073A2A">
            <w:pPr>
              <w:jc w:val="both"/>
              <w:rPr>
                <w:rFonts w:ascii="Times New Roman" w:hAnsi="Times New Roman" w:cs="Times New Roman"/>
              </w:rPr>
            </w:pPr>
            <w:r w:rsidRPr="008E3585">
              <w:rPr>
                <w:rFonts w:ascii="Times New Roman" w:hAnsi="Times New Roman" w:cs="Times New Roman"/>
              </w:rPr>
              <w:t>Nos termos do art. 47, inciso II, da Lei Federal nº 14.133/2021, as licitações atenderão ao princípio do parcelamento, quando tecnicamente viável e economicamente vantajoso.</w:t>
            </w:r>
          </w:p>
          <w:p w14:paraId="5378E548" w14:textId="0966A297" w:rsidR="00200115" w:rsidRPr="007D3963" w:rsidRDefault="00073A2A" w:rsidP="00DB66B1">
            <w:pPr>
              <w:jc w:val="both"/>
              <w:rPr>
                <w:rFonts w:ascii="Times New Roman" w:hAnsi="Times New Roman" w:cs="Times New Roman"/>
                <w:b/>
                <w:bCs/>
              </w:rPr>
            </w:pPr>
            <w:r w:rsidRPr="008E3585">
              <w:rPr>
                <w:rFonts w:ascii="Times New Roman" w:hAnsi="Times New Roman" w:cs="Times New Roman"/>
              </w:rPr>
              <w:t>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Em vista disto, o princípio do parcelamento deverá ser aplicado a presente contratação</w:t>
            </w:r>
            <w:r>
              <w:rPr>
                <w:rFonts w:ascii="Times New Roman" w:hAnsi="Times New Roman" w:cs="Times New Roman"/>
              </w:rPr>
              <w:t xml:space="preserve">, onde a licitação </w:t>
            </w:r>
            <w:r w:rsidR="009737CC" w:rsidRPr="00073A2A">
              <w:rPr>
                <w:rStyle w:val="fontstyle01"/>
                <w:rFonts w:ascii="Times New Roman" w:hAnsi="Times New Roman" w:cs="Times New Roman"/>
                <w:color w:val="auto"/>
              </w:rPr>
              <w:t>deverá ser organizada por itens de modo que seja ampliado a fase de disputa entre os licitantes.</w:t>
            </w:r>
          </w:p>
        </w:tc>
      </w:tr>
      <w:tr w:rsidR="00421133" w:rsidRPr="007D3963" w14:paraId="77D3020E"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1ABE8EE6"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B7CC647"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Demonstrativo dos resultados pretendidos em termos de economicidade e de melhor aproveitamento dos recursos humanos, materiais e financeiros disponíveis:</w:t>
            </w:r>
          </w:p>
          <w:p w14:paraId="0E966EB4" w14:textId="7FD6A6BA" w:rsidR="0080064E" w:rsidRPr="007D3963" w:rsidRDefault="0080064E" w:rsidP="007D3963">
            <w:pPr>
              <w:shd w:val="clear" w:color="auto" w:fill="FFFFFF" w:themeFill="background1"/>
              <w:spacing w:line="240" w:lineRule="auto"/>
              <w:jc w:val="both"/>
              <w:rPr>
                <w:rFonts w:ascii="Times New Roman" w:hAnsi="Times New Roman" w:cs="Times New Roman"/>
                <w:color w:val="202124"/>
              </w:rPr>
            </w:pPr>
            <w:r w:rsidRPr="007D3963">
              <w:rPr>
                <w:rFonts w:ascii="Times New Roman" w:hAnsi="Times New Roman" w:cs="Times New Roman"/>
              </w:rPr>
              <w:t>Com as referidas contratações de profissionais aptos a ministrar aulas de instrumentos musicais, pretendemos além de proporcionar uma atividade extra aos interessados, visamos estimular as mais diversas áreas de interesse cultural. As faixas etárias dos adolescentes e crianças, podemos aprimorar ainda mais a concentração</w:t>
            </w:r>
            <w:r w:rsidRPr="007D3963">
              <w:rPr>
                <w:rFonts w:ascii="Times New Roman" w:hAnsi="Times New Roman" w:cs="Times New Roman"/>
                <w:color w:val="202124"/>
              </w:rPr>
              <w:t>, coordenação motora, raciocínio, memória, expressão corporal, bem como a redução do estresse, ansiedade e a depressão, tudo isso refletindo no aumento do desempenho escolar.</w:t>
            </w:r>
          </w:p>
          <w:p w14:paraId="469EFAD7" w14:textId="2BAC1ADF" w:rsidR="0080064E" w:rsidRPr="007D3963" w:rsidRDefault="0080064E"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Já as atividades voltadas mais aos corais, traz</w:t>
            </w:r>
            <w:r w:rsidR="00DE2A57" w:rsidRPr="007D3963">
              <w:rPr>
                <w:rFonts w:ascii="Times New Roman" w:hAnsi="Times New Roman" w:cs="Times New Roman"/>
              </w:rPr>
              <w:t>em</w:t>
            </w:r>
            <w:r w:rsidRPr="007D3963">
              <w:rPr>
                <w:rFonts w:ascii="Times New Roman" w:hAnsi="Times New Roman" w:cs="Times New Roman"/>
              </w:rPr>
              <w:t xml:space="preserve"> entretenimento e bem estar aos participantes, estimula a participação e o trabalho em equipe, incita a vida social traz uma ocupação e </w:t>
            </w:r>
            <w:r w:rsidR="002F3646" w:rsidRPr="007D3963">
              <w:rPr>
                <w:rFonts w:ascii="Times New Roman" w:hAnsi="Times New Roman" w:cs="Times New Roman"/>
              </w:rPr>
              <w:t xml:space="preserve">cobra </w:t>
            </w:r>
            <w:r w:rsidR="005B2504" w:rsidRPr="007D3963">
              <w:rPr>
                <w:rFonts w:ascii="Times New Roman" w:hAnsi="Times New Roman" w:cs="Times New Roman"/>
              </w:rPr>
              <w:t>um comprometimento</w:t>
            </w:r>
            <w:r w:rsidR="002F3646" w:rsidRPr="007D3963">
              <w:rPr>
                <w:rFonts w:ascii="Times New Roman" w:hAnsi="Times New Roman" w:cs="Times New Roman"/>
              </w:rPr>
              <w:t xml:space="preserve"> do indivíduo, e valoriza suas ações perante a sociedade em especial nas</w:t>
            </w:r>
            <w:r w:rsidRPr="007D3963">
              <w:rPr>
                <w:rFonts w:ascii="Times New Roman" w:hAnsi="Times New Roman" w:cs="Times New Roman"/>
              </w:rPr>
              <w:t xml:space="preserve"> apresentações a comunidade.</w:t>
            </w:r>
          </w:p>
          <w:p w14:paraId="36E12EF3" w14:textId="34DC7AFA" w:rsidR="000A2B5D" w:rsidRPr="007D3963" w:rsidRDefault="00464E44" w:rsidP="00DB66B1">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Desta forma em ambos os casos visamos a melhoria da qualidade de vida do cidadão palmitense.</w:t>
            </w:r>
          </w:p>
        </w:tc>
      </w:tr>
      <w:tr w:rsidR="00B7722A" w:rsidRPr="007D3963" w14:paraId="77345079"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394823A9" w14:textId="77777777" w:rsidR="00B7722A" w:rsidRPr="007D3963" w:rsidRDefault="00B7722A"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119A5C0" w14:textId="0FFF9392" w:rsidR="00B7722A" w:rsidRPr="00B7722A" w:rsidRDefault="00B7722A" w:rsidP="007D3963">
            <w:pPr>
              <w:shd w:val="clear" w:color="auto" w:fill="FFFFFF" w:themeFill="background1"/>
              <w:spacing w:line="240" w:lineRule="auto"/>
              <w:jc w:val="both"/>
              <w:rPr>
                <w:rFonts w:ascii="Times New Roman" w:hAnsi="Times New Roman" w:cs="Times New Roman"/>
                <w:b/>
                <w:bCs/>
              </w:rPr>
            </w:pPr>
            <w:r w:rsidRPr="00B7722A">
              <w:rPr>
                <w:rFonts w:ascii="Times New Roman" w:hAnsi="Times New Roman" w:cs="Times New Roman"/>
                <w:b/>
                <w:bCs/>
              </w:rPr>
              <w:t xml:space="preserve">Providências prévias ao contrato  </w:t>
            </w:r>
          </w:p>
          <w:p w14:paraId="4D162E78" w14:textId="77777777" w:rsidR="00B7722A" w:rsidRPr="00B7722A" w:rsidRDefault="00B7722A" w:rsidP="007D3963">
            <w:pPr>
              <w:shd w:val="clear" w:color="auto" w:fill="FFFFFF" w:themeFill="background1"/>
              <w:spacing w:line="240" w:lineRule="auto"/>
              <w:jc w:val="both"/>
              <w:rPr>
                <w:rFonts w:ascii="Times New Roman" w:hAnsi="Times New Roman" w:cs="Times New Roman"/>
              </w:rPr>
            </w:pPr>
            <w:r w:rsidRPr="00B7722A">
              <w:rPr>
                <w:rFonts w:ascii="Times New Roman" w:hAnsi="Times New Roman" w:cs="Times New Roman"/>
              </w:rPr>
              <w:t>A Administração indicará de forma precisa, individual e nominal, agente responsável para acompanhar e fiscalizar a execução do contrato.</w:t>
            </w:r>
          </w:p>
          <w:p w14:paraId="59367A41" w14:textId="02B95F5D" w:rsidR="00B7722A" w:rsidRPr="00B7722A" w:rsidRDefault="00B7722A" w:rsidP="007D3963">
            <w:pPr>
              <w:shd w:val="clear" w:color="auto" w:fill="FFFFFF" w:themeFill="background1"/>
              <w:spacing w:line="240" w:lineRule="auto"/>
              <w:jc w:val="both"/>
              <w:rPr>
                <w:rFonts w:ascii="Times New Roman" w:hAnsi="Times New Roman" w:cs="Times New Roman"/>
              </w:rPr>
            </w:pPr>
            <w:r w:rsidRPr="00B7722A">
              <w:rPr>
                <w:rFonts w:ascii="Times New Roman" w:hAnsi="Times New Roman" w:cs="Times New Roman"/>
              </w:rPr>
              <w:t>A organização do espaço para realização das aulas é de responsabilidade da Secretária de Educação, Cultura e Esporte</w:t>
            </w:r>
            <w:r w:rsidR="00EB7AE1">
              <w:rPr>
                <w:rFonts w:ascii="Times New Roman" w:hAnsi="Times New Roman" w:cs="Times New Roman"/>
              </w:rPr>
              <w:t xml:space="preserve"> e ou secretaria da assistência Social</w:t>
            </w:r>
            <w:r w:rsidRPr="00B7722A">
              <w:rPr>
                <w:rFonts w:ascii="Times New Roman" w:hAnsi="Times New Roman" w:cs="Times New Roman"/>
              </w:rPr>
              <w:t>.</w:t>
            </w:r>
          </w:p>
          <w:p w14:paraId="1F8CCA29" w14:textId="723FD3D3" w:rsidR="00B7722A" w:rsidRPr="00B7722A" w:rsidRDefault="00B7722A" w:rsidP="007D3963">
            <w:pPr>
              <w:shd w:val="clear" w:color="auto" w:fill="FFFFFF" w:themeFill="background1"/>
              <w:spacing w:line="240" w:lineRule="auto"/>
              <w:jc w:val="both"/>
              <w:rPr>
                <w:rFonts w:ascii="Times New Roman" w:hAnsi="Times New Roman" w:cs="Times New Roman"/>
                <w:b/>
                <w:bCs/>
              </w:rPr>
            </w:pPr>
          </w:p>
        </w:tc>
      </w:tr>
      <w:tr w:rsidR="000A2B5D" w:rsidRPr="007D3963" w14:paraId="7C93542A"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1CE691CB" w14:textId="77777777" w:rsidR="000A2B5D" w:rsidRPr="007D3963" w:rsidRDefault="000A2B5D"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B10CC04" w14:textId="77777777" w:rsidR="000A2B5D" w:rsidRPr="008E3585" w:rsidRDefault="000A2B5D" w:rsidP="000A2B5D">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Contratações correlatas e/ou interdependentes </w:t>
            </w:r>
          </w:p>
          <w:p w14:paraId="5473E133" w14:textId="40451251" w:rsidR="000A2B5D" w:rsidRPr="007D3963" w:rsidRDefault="000A2B5D" w:rsidP="00DB66B1">
            <w:pPr>
              <w:shd w:val="clear" w:color="auto" w:fill="FFFFFF" w:themeFill="background1"/>
              <w:jc w:val="both"/>
              <w:rPr>
                <w:rFonts w:ascii="Times New Roman" w:hAnsi="Times New Roman" w:cs="Times New Roman"/>
                <w:b/>
                <w:bCs/>
              </w:rPr>
            </w:pPr>
            <w:r w:rsidRPr="008E3585">
              <w:rPr>
                <w:rFonts w:ascii="Times New Roman" w:hAnsi="Times New Roman" w:cs="Times New Roman"/>
              </w:rPr>
              <w:t>Não há contratações correlatas.</w:t>
            </w:r>
          </w:p>
        </w:tc>
      </w:tr>
      <w:tr w:rsidR="000A2B5D" w:rsidRPr="007D3963" w14:paraId="1546E4A6"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7E59EB7D" w14:textId="77777777" w:rsidR="000A2B5D" w:rsidRPr="007D3963" w:rsidRDefault="000A2B5D"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BBE80E1" w14:textId="77777777" w:rsidR="000A2B5D" w:rsidRPr="008E3585" w:rsidRDefault="000A2B5D" w:rsidP="000A2B5D">
            <w:pPr>
              <w:shd w:val="clear" w:color="auto" w:fill="FFFFFF" w:themeFill="background1"/>
              <w:jc w:val="both"/>
              <w:rPr>
                <w:rFonts w:ascii="Times New Roman" w:hAnsi="Times New Roman" w:cs="Times New Roman"/>
                <w:b/>
                <w:bCs/>
              </w:rPr>
            </w:pPr>
            <w:r w:rsidRPr="008E3585">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5AAC0BA0" w14:textId="4AC69B6A" w:rsidR="000A2B5D" w:rsidRPr="008E3585" w:rsidRDefault="000A2B5D" w:rsidP="00DB66B1">
            <w:pPr>
              <w:shd w:val="clear" w:color="auto" w:fill="FFFFFF" w:themeFill="background1"/>
              <w:jc w:val="both"/>
              <w:rPr>
                <w:rFonts w:ascii="Times New Roman" w:hAnsi="Times New Roman" w:cs="Times New Roman"/>
                <w:b/>
                <w:bCs/>
              </w:rPr>
            </w:pPr>
            <w:r w:rsidRPr="008E3585">
              <w:rPr>
                <w:rFonts w:ascii="Times New Roman" w:hAnsi="Times New Roman" w:cs="Times New Roman"/>
              </w:rPr>
              <w:t xml:space="preserve">Por se tratar de </w:t>
            </w:r>
            <w:r>
              <w:rPr>
                <w:rFonts w:ascii="Times New Roman" w:hAnsi="Times New Roman" w:cs="Times New Roman"/>
              </w:rPr>
              <w:t>prestação de serviços</w:t>
            </w:r>
            <w:r w:rsidRPr="008E3585">
              <w:rPr>
                <w:rFonts w:ascii="Times New Roman" w:hAnsi="Times New Roman" w:cs="Times New Roman"/>
              </w:rPr>
              <w:t xml:space="preserve">, não </w:t>
            </w:r>
            <w:r>
              <w:rPr>
                <w:rFonts w:ascii="Times New Roman" w:hAnsi="Times New Roman" w:cs="Times New Roman"/>
              </w:rPr>
              <w:t xml:space="preserve">se </w:t>
            </w:r>
            <w:r w:rsidR="00DB66B1">
              <w:rPr>
                <w:rFonts w:ascii="Times New Roman" w:hAnsi="Times New Roman" w:cs="Times New Roman"/>
              </w:rPr>
              <w:t>deslumbra</w:t>
            </w:r>
            <w:r w:rsidRPr="008E3585">
              <w:rPr>
                <w:rFonts w:ascii="Times New Roman" w:hAnsi="Times New Roman" w:cs="Times New Roman"/>
              </w:rPr>
              <w:t xml:space="preserve"> impacto ambiental.</w:t>
            </w:r>
          </w:p>
        </w:tc>
      </w:tr>
      <w:tr w:rsidR="00464E44" w:rsidRPr="007D3963" w14:paraId="3790A02D"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7502D4DC" w14:textId="77777777" w:rsidR="00421133" w:rsidRPr="007D3963" w:rsidRDefault="00421133" w:rsidP="007D3963">
            <w:pPr>
              <w:pStyle w:val="PargrafodaLista"/>
              <w:numPr>
                <w:ilvl w:val="0"/>
                <w:numId w:val="1"/>
              </w:numPr>
              <w:shd w:val="clear" w:color="auto" w:fill="FFFFFF" w:themeFill="background1"/>
              <w:spacing w:line="240" w:lineRule="auto"/>
              <w:ind w:left="180" w:firstLine="0"/>
              <w:jc w:val="center"/>
              <w:rPr>
                <w:rFonts w:ascii="Times New Roman" w:hAnsi="Times New Roman" w:cs="Times New Roman"/>
                <w:b/>
                <w:bCs/>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C273135" w14:textId="77777777" w:rsidR="00A85CD9" w:rsidRPr="00DB66B1" w:rsidRDefault="00421133" w:rsidP="007D3963">
            <w:pPr>
              <w:shd w:val="clear" w:color="auto" w:fill="FFFFFF" w:themeFill="background1"/>
              <w:spacing w:line="240" w:lineRule="auto"/>
              <w:jc w:val="both"/>
              <w:rPr>
                <w:rFonts w:ascii="Times New Roman" w:hAnsi="Times New Roman" w:cs="Times New Roman"/>
                <w:b/>
                <w:bCs/>
              </w:rPr>
            </w:pPr>
            <w:r w:rsidRPr="00DB66B1">
              <w:rPr>
                <w:rFonts w:ascii="Times New Roman" w:hAnsi="Times New Roman" w:cs="Times New Roman"/>
                <w:b/>
                <w:bCs/>
              </w:rPr>
              <w:t>Posicionamento conclusivo sobre a adequação da contratação para o atendimento da necessidade a que se destina:</w:t>
            </w:r>
          </w:p>
          <w:p w14:paraId="6D06C3C0" w14:textId="4462C153" w:rsidR="009E6F94" w:rsidRPr="00DB66B1" w:rsidRDefault="00A85CD9" w:rsidP="00DB66B1">
            <w:pPr>
              <w:shd w:val="clear" w:color="auto" w:fill="FFFFFF" w:themeFill="background1"/>
              <w:spacing w:line="240" w:lineRule="auto"/>
              <w:jc w:val="both"/>
              <w:rPr>
                <w:rFonts w:ascii="Times New Roman" w:hAnsi="Times New Roman" w:cs="Times New Roman"/>
              </w:rPr>
            </w:pPr>
            <w:r w:rsidRPr="00DB66B1">
              <w:rPr>
                <w:rFonts w:ascii="Times New Roman" w:hAnsi="Times New Roman" w:cs="Times New Roman"/>
              </w:rPr>
              <w:t>D</w:t>
            </w:r>
            <w:r w:rsidR="009E6F94" w:rsidRPr="00DB66B1">
              <w:rPr>
                <w:rFonts w:ascii="Times New Roman" w:hAnsi="Times New Roman" w:cs="Times New Roman"/>
              </w:rPr>
              <w:t xml:space="preserve">iante da análise realizada, </w:t>
            </w:r>
            <w:r w:rsidR="00464E44" w:rsidRPr="00DB66B1">
              <w:rPr>
                <w:rFonts w:ascii="Times New Roman" w:hAnsi="Times New Roman" w:cs="Times New Roman"/>
              </w:rPr>
              <w:t xml:space="preserve">compreendemos ser necessário a contratação para dar continuidade as ações que já são desenvolvidas pela </w:t>
            </w:r>
            <w:r w:rsidR="00F31FF3" w:rsidRPr="00DB66B1">
              <w:rPr>
                <w:rFonts w:ascii="Times New Roman" w:hAnsi="Times New Roman" w:cs="Times New Roman"/>
              </w:rPr>
              <w:t>A</w:t>
            </w:r>
            <w:r w:rsidR="00464E44" w:rsidRPr="00DB66B1">
              <w:rPr>
                <w:rFonts w:ascii="Times New Roman" w:hAnsi="Times New Roman" w:cs="Times New Roman"/>
              </w:rPr>
              <w:t xml:space="preserve">dministração </w:t>
            </w:r>
            <w:r w:rsidR="00F31FF3" w:rsidRPr="00DB66B1">
              <w:rPr>
                <w:rFonts w:ascii="Times New Roman" w:hAnsi="Times New Roman" w:cs="Times New Roman"/>
              </w:rPr>
              <w:t>M</w:t>
            </w:r>
            <w:r w:rsidR="00464E44" w:rsidRPr="00DB66B1">
              <w:rPr>
                <w:rFonts w:ascii="Times New Roman" w:hAnsi="Times New Roman" w:cs="Times New Roman"/>
              </w:rPr>
              <w:t>unicipal.</w:t>
            </w:r>
            <w:r w:rsidR="00DB66B1" w:rsidRPr="00DB66B1">
              <w:rPr>
                <w:rFonts w:ascii="Times New Roman" w:hAnsi="Times New Roman" w:cs="Times New Roman"/>
              </w:rPr>
              <w:t xml:space="preserve"> </w:t>
            </w:r>
            <w:r w:rsidR="009E6F94" w:rsidRPr="00DB66B1">
              <w:rPr>
                <w:rFonts w:ascii="Times New Roman" w:hAnsi="Times New Roman" w:cs="Times New Roman"/>
              </w:rPr>
              <w:t>A solução proposta atende de maneira integral às necessidades identificadas, posicionando-se como a escolha mais apropriada para assegurar o sucesso na implementação da</w:t>
            </w:r>
            <w:r w:rsidR="00464E44" w:rsidRPr="00DB66B1">
              <w:rPr>
                <w:rFonts w:ascii="Times New Roman" w:hAnsi="Times New Roman" w:cs="Times New Roman"/>
              </w:rPr>
              <w:t>s ações.</w:t>
            </w:r>
            <w:r w:rsidR="00DB66B1" w:rsidRPr="00DB66B1">
              <w:rPr>
                <w:rFonts w:ascii="Times New Roman" w:hAnsi="Times New Roman" w:cs="Times New Roman"/>
              </w:rPr>
              <w:t xml:space="preserve"> Diante do exposto, DECLARAMOS SER VIÁVEL a contratação pretendida.</w:t>
            </w:r>
          </w:p>
        </w:tc>
      </w:tr>
    </w:tbl>
    <w:p w14:paraId="74E77A68" w14:textId="77777777" w:rsidR="00A85CD9" w:rsidRPr="007D3963" w:rsidRDefault="00A85CD9" w:rsidP="007D3963">
      <w:pPr>
        <w:shd w:val="clear" w:color="auto" w:fill="FFFFFF" w:themeFill="background1"/>
        <w:spacing w:after="0" w:line="240" w:lineRule="auto"/>
        <w:rPr>
          <w:rFonts w:ascii="Times New Roman" w:hAnsi="Times New Roman" w:cs="Times New Roman"/>
          <w:b/>
          <w:bCs/>
        </w:rPr>
      </w:pPr>
    </w:p>
    <w:p w14:paraId="043A34AD" w14:textId="77777777" w:rsidR="00484516" w:rsidRDefault="00484516" w:rsidP="007D3963">
      <w:pPr>
        <w:shd w:val="clear" w:color="auto" w:fill="FFFFFF" w:themeFill="background1"/>
        <w:spacing w:after="0" w:line="240" w:lineRule="auto"/>
        <w:jc w:val="center"/>
        <w:rPr>
          <w:rFonts w:ascii="Times New Roman" w:hAnsi="Times New Roman" w:cs="Times New Roman"/>
          <w:b/>
          <w:bCs/>
        </w:rPr>
      </w:pPr>
    </w:p>
    <w:p w14:paraId="5E9AA1D7"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3A86C9A6"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B09A93C"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09F33EEC"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44DB63E7"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6A7E5043"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688762B7"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1D368910"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182F23D3"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59B63DF"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4AFFC8E6"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08123DF"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281DC902"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32D6FB0"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67F5474"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2B6255AF"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81683B0"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36ECF7E"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14020AA"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4FA514ED"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EB79CEF"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28B5836E"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02BAFC86"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0611D088"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A5DFC45"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62EE2FD9"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01D3BB3"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B6B7349"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66636109"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2F948FA2"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341704EC"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036F7CBC"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0E62E5EB"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406FF7DE"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5EFCE90C"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421DF89E" w14:textId="77777777" w:rsidR="00EB7AE1" w:rsidRDefault="00EB7AE1" w:rsidP="007D3963">
      <w:pPr>
        <w:shd w:val="clear" w:color="auto" w:fill="FFFFFF" w:themeFill="background1"/>
        <w:spacing w:after="0" w:line="240" w:lineRule="auto"/>
        <w:jc w:val="center"/>
        <w:rPr>
          <w:rFonts w:ascii="Times New Roman" w:hAnsi="Times New Roman" w:cs="Times New Roman"/>
          <w:b/>
          <w:bCs/>
        </w:rPr>
      </w:pPr>
    </w:p>
    <w:p w14:paraId="7671C868" w14:textId="77777777" w:rsidR="00EB7AE1" w:rsidRPr="007D3963" w:rsidRDefault="00EB7AE1" w:rsidP="007D3963">
      <w:pPr>
        <w:shd w:val="clear" w:color="auto" w:fill="FFFFFF" w:themeFill="background1"/>
        <w:spacing w:after="0" w:line="240" w:lineRule="auto"/>
        <w:jc w:val="center"/>
        <w:rPr>
          <w:rFonts w:ascii="Times New Roman" w:hAnsi="Times New Roman" w:cs="Times New Roman"/>
          <w:b/>
          <w:bCs/>
        </w:rPr>
      </w:pPr>
    </w:p>
    <w:p w14:paraId="2EF94D08" w14:textId="64DA44CA" w:rsidR="00421133" w:rsidRPr="007D3963" w:rsidRDefault="00421133" w:rsidP="007D3963">
      <w:pPr>
        <w:shd w:val="clear" w:color="auto" w:fill="FFFFFF" w:themeFill="background1"/>
        <w:spacing w:after="0" w:line="240" w:lineRule="auto"/>
        <w:jc w:val="center"/>
        <w:rPr>
          <w:rFonts w:ascii="Times New Roman" w:hAnsi="Times New Roman" w:cs="Times New Roman"/>
          <w:b/>
          <w:bCs/>
        </w:rPr>
      </w:pPr>
      <w:r w:rsidRPr="007D3963">
        <w:rPr>
          <w:rFonts w:ascii="Times New Roman" w:hAnsi="Times New Roman" w:cs="Times New Roman"/>
          <w:b/>
          <w:bCs/>
        </w:rPr>
        <w:lastRenderedPageBreak/>
        <w:t>TERMO DE REFERÊNCIA</w:t>
      </w:r>
    </w:p>
    <w:p w14:paraId="4040850F" w14:textId="77777777" w:rsidR="001A6A34" w:rsidRPr="007D3963" w:rsidRDefault="001A6A34" w:rsidP="007D3963">
      <w:pPr>
        <w:shd w:val="clear" w:color="auto" w:fill="FFFFFF" w:themeFill="background1"/>
        <w:spacing w:after="0" w:line="240" w:lineRule="auto"/>
        <w:jc w:val="center"/>
        <w:rPr>
          <w:rFonts w:ascii="Times New Roman" w:hAnsi="Times New Roman" w:cs="Times New Roman"/>
          <w:b/>
          <w:bCs/>
        </w:rPr>
      </w:pPr>
    </w:p>
    <w:tbl>
      <w:tblPr>
        <w:tblStyle w:val="Tabelacomgrade"/>
        <w:tblW w:w="10207" w:type="dxa"/>
        <w:tblInd w:w="-998" w:type="dxa"/>
        <w:tblLayout w:type="fixed"/>
        <w:tblLook w:val="04A0" w:firstRow="1" w:lastRow="0" w:firstColumn="1" w:lastColumn="0" w:noHBand="0" w:noVBand="1"/>
      </w:tblPr>
      <w:tblGrid>
        <w:gridCol w:w="709"/>
        <w:gridCol w:w="9498"/>
      </w:tblGrid>
      <w:tr w:rsidR="00421133" w:rsidRPr="007D3963" w14:paraId="7A7E7945" w14:textId="77777777" w:rsidTr="002F4C69">
        <w:tc>
          <w:tcPr>
            <w:tcW w:w="709" w:type="dxa"/>
            <w:tcBorders>
              <w:top w:val="single" w:sz="4" w:space="0" w:color="auto"/>
              <w:left w:val="single" w:sz="4" w:space="0" w:color="auto"/>
              <w:bottom w:val="single" w:sz="4" w:space="0" w:color="auto"/>
              <w:right w:val="single" w:sz="4" w:space="0" w:color="auto"/>
            </w:tcBorders>
            <w:shd w:val="clear" w:color="auto" w:fill="auto"/>
          </w:tcPr>
          <w:p w14:paraId="2D0CFBDB" w14:textId="77777777" w:rsidR="00421133" w:rsidRPr="007D3963" w:rsidRDefault="00421133" w:rsidP="007D3963">
            <w:pPr>
              <w:shd w:val="clear" w:color="auto" w:fill="FFFFFF" w:themeFill="background1"/>
              <w:spacing w:line="240" w:lineRule="auto"/>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6626D321" w14:textId="77777777" w:rsidR="00421133" w:rsidRPr="007D3963" w:rsidRDefault="00421133" w:rsidP="007D3963">
            <w:pPr>
              <w:shd w:val="clear" w:color="auto" w:fill="FFFFFF" w:themeFill="background1"/>
              <w:spacing w:line="240" w:lineRule="auto"/>
              <w:jc w:val="center"/>
              <w:rPr>
                <w:rFonts w:ascii="Times New Roman" w:hAnsi="Times New Roman" w:cs="Times New Roman"/>
                <w:b/>
                <w:bCs/>
              </w:rPr>
            </w:pPr>
            <w:r w:rsidRPr="007D3963">
              <w:rPr>
                <w:rFonts w:ascii="Times New Roman" w:hAnsi="Times New Roman" w:cs="Times New Roman"/>
                <w:b/>
                <w:bCs/>
              </w:rPr>
              <w:t>ELEMENTOS</w:t>
            </w:r>
          </w:p>
        </w:tc>
      </w:tr>
      <w:tr w:rsidR="00421133" w:rsidRPr="007D3963" w14:paraId="53326D39" w14:textId="77777777" w:rsidTr="002F4C69">
        <w:tc>
          <w:tcPr>
            <w:tcW w:w="709" w:type="dxa"/>
            <w:tcBorders>
              <w:top w:val="single" w:sz="4" w:space="0" w:color="auto"/>
              <w:left w:val="single" w:sz="4" w:space="0" w:color="auto"/>
              <w:bottom w:val="single" w:sz="4" w:space="0" w:color="auto"/>
              <w:right w:val="single" w:sz="4" w:space="0" w:color="auto"/>
            </w:tcBorders>
          </w:tcPr>
          <w:p w14:paraId="60FF3590"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39B6CBED"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Definição do objeto, incluídos sua natureza, os quantitativos, o prazo do contrato e, se for o caso, a possibilidade de sua prorrogação:</w:t>
            </w:r>
          </w:p>
          <w:p w14:paraId="5379DA46" w14:textId="63CF6872" w:rsidR="00954D70" w:rsidRPr="007D3963" w:rsidRDefault="0043546C" w:rsidP="007D3963">
            <w:pPr>
              <w:pStyle w:val="SemEspaamento"/>
              <w:jc w:val="both"/>
              <w:rPr>
                <w:rFonts w:ascii="Times New Roman" w:hAnsi="Times New Roman" w:cs="Times New Roman"/>
                <w:bCs/>
                <w:sz w:val="22"/>
                <w:szCs w:val="22"/>
              </w:rPr>
            </w:pPr>
            <w:r w:rsidRPr="00C360DA">
              <w:rPr>
                <w:rFonts w:ascii="Times New Roman" w:hAnsi="Times New Roman" w:cs="Times New Roman"/>
                <w:sz w:val="22"/>
                <w:szCs w:val="22"/>
              </w:rPr>
              <w:t>Registro de preço visando</w:t>
            </w:r>
            <w:r w:rsidRPr="007D3963">
              <w:rPr>
                <w:rFonts w:ascii="Times New Roman" w:hAnsi="Times New Roman" w:cs="Times New Roman"/>
                <w:sz w:val="22"/>
                <w:szCs w:val="22"/>
              </w:rPr>
              <w:t xml:space="preserve"> a</w:t>
            </w:r>
            <w:r w:rsidR="00954D70" w:rsidRPr="007D3963">
              <w:rPr>
                <w:rFonts w:ascii="Times New Roman" w:hAnsi="Times New Roman" w:cs="Times New Roman"/>
                <w:sz w:val="22"/>
                <w:szCs w:val="22"/>
              </w:rPr>
              <w:t xml:space="preserve"> c</w:t>
            </w:r>
            <w:r w:rsidR="00954D70" w:rsidRPr="007D3963">
              <w:rPr>
                <w:rFonts w:ascii="Times New Roman" w:hAnsi="Times New Roman" w:cs="Times New Roman"/>
                <w:bCs/>
                <w:sz w:val="22"/>
                <w:szCs w:val="22"/>
              </w:rPr>
              <w:t xml:space="preserve">ontratação de empresa para prestação de serviços, com profissionais habilitados para formação e estimulação de corais de canto, bem como, com profissionais habilitados ministrar aulas de instrumentos de corda, sopro e percussão.  </w:t>
            </w:r>
          </w:p>
          <w:p w14:paraId="604BB382" w14:textId="731E2A36" w:rsidR="00E3694C" w:rsidRPr="007D3963" w:rsidRDefault="00AC7D49" w:rsidP="0037486B">
            <w:pPr>
              <w:pStyle w:val="SemEspaamento"/>
              <w:jc w:val="both"/>
              <w:rPr>
                <w:rFonts w:ascii="Times New Roman" w:hAnsi="Times New Roman" w:cs="Times New Roman"/>
                <w:b/>
                <w:bCs/>
              </w:rPr>
            </w:pPr>
            <w:r w:rsidRPr="007D3963">
              <w:rPr>
                <w:rFonts w:ascii="Times New Roman" w:hAnsi="Times New Roman" w:cs="Times New Roman"/>
                <w:bCs/>
                <w:sz w:val="22"/>
                <w:szCs w:val="22"/>
              </w:rPr>
              <w:t xml:space="preserve">O prazo de vigência da ata de registro de preços será de 1 (um) ano, </w:t>
            </w:r>
            <w:r w:rsidRPr="00223863">
              <w:rPr>
                <w:rFonts w:ascii="Times New Roman" w:hAnsi="Times New Roman" w:cs="Times New Roman"/>
                <w:bCs/>
                <w:sz w:val="22"/>
                <w:szCs w:val="22"/>
              </w:rPr>
              <w:t>podendo ser prorrogado até o limite de 2 (dois) anos, desde que comprovado o preço vantajoso (</w:t>
            </w:r>
            <w:hyperlink r:id="rId7" w:anchor="art84" w:history="1">
              <w:r w:rsidRPr="00223863">
                <w:rPr>
                  <w:rStyle w:val="Hyperlink"/>
                  <w:rFonts w:ascii="Times New Roman" w:hAnsi="Times New Roman" w:cs="Times New Roman"/>
                  <w:color w:val="auto"/>
                  <w:sz w:val="22"/>
                  <w:szCs w:val="22"/>
                </w:rPr>
                <w:t>art. 84 da Lei Federal nº 14.133/2021</w:t>
              </w:r>
            </w:hyperlink>
            <w:r w:rsidRPr="00223863">
              <w:rPr>
                <w:rFonts w:ascii="Times New Roman" w:hAnsi="Times New Roman" w:cs="Times New Roman"/>
                <w:bCs/>
                <w:sz w:val="22"/>
                <w:szCs w:val="22"/>
              </w:rPr>
              <w:t>)</w:t>
            </w:r>
            <w:r w:rsidR="0037486B" w:rsidRPr="00223863">
              <w:rPr>
                <w:rFonts w:ascii="Times New Roman" w:hAnsi="Times New Roman" w:cs="Times New Roman"/>
                <w:sz w:val="22"/>
                <w:szCs w:val="22"/>
              </w:rPr>
              <w:t>.</w:t>
            </w:r>
          </w:p>
        </w:tc>
      </w:tr>
      <w:tr w:rsidR="00954D70" w:rsidRPr="007D3963" w14:paraId="32AB655D" w14:textId="77777777" w:rsidTr="002F4C69">
        <w:tc>
          <w:tcPr>
            <w:tcW w:w="709" w:type="dxa"/>
            <w:tcBorders>
              <w:top w:val="single" w:sz="4" w:space="0" w:color="auto"/>
              <w:left w:val="single" w:sz="4" w:space="0" w:color="auto"/>
              <w:bottom w:val="single" w:sz="4" w:space="0" w:color="auto"/>
              <w:right w:val="single" w:sz="4" w:space="0" w:color="auto"/>
            </w:tcBorders>
          </w:tcPr>
          <w:p w14:paraId="50950C3B"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01031C30"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292C43A4" w14:textId="27EBBB71" w:rsidR="00421133" w:rsidRDefault="00904099"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O</w:t>
            </w:r>
            <w:r>
              <w:rPr>
                <w:rFonts w:ascii="Times New Roman" w:hAnsi="Times New Roman" w:cs="Times New Roman"/>
              </w:rPr>
              <w:t>s serviços</w:t>
            </w:r>
            <w:r w:rsidRPr="007D3963">
              <w:rPr>
                <w:rFonts w:ascii="Times New Roman" w:hAnsi="Times New Roman" w:cs="Times New Roman"/>
              </w:rPr>
              <w:t xml:space="preserve"> em </w:t>
            </w:r>
            <w:r w:rsidRPr="000B7699">
              <w:rPr>
                <w:rFonts w:ascii="Times New Roman" w:hAnsi="Times New Roman" w:cs="Times New Roman"/>
              </w:rPr>
              <w:t>evidência não são</w:t>
            </w:r>
            <w:r w:rsidR="00C057BC" w:rsidRPr="000B7699">
              <w:rPr>
                <w:rFonts w:ascii="Times New Roman" w:hAnsi="Times New Roman" w:cs="Times New Roman"/>
              </w:rPr>
              <w:t xml:space="preserve"> padronizado</w:t>
            </w:r>
            <w:r w:rsidRPr="000B7699">
              <w:rPr>
                <w:rFonts w:ascii="Times New Roman" w:hAnsi="Times New Roman" w:cs="Times New Roman"/>
              </w:rPr>
              <w:t>s</w:t>
            </w:r>
            <w:r w:rsidR="00C057BC" w:rsidRPr="000B7699">
              <w:rPr>
                <w:rFonts w:ascii="Times New Roman" w:hAnsi="Times New Roman" w:cs="Times New Roman"/>
              </w:rPr>
              <w:t>, uma vez que o tema foi construído e delimitado pela Secretaria de Educação</w:t>
            </w:r>
            <w:r w:rsidR="000B7699" w:rsidRPr="000B7699">
              <w:rPr>
                <w:rFonts w:ascii="Times New Roman" w:hAnsi="Times New Roman" w:cs="Times New Roman"/>
              </w:rPr>
              <w:t>, utilizado de uma descrição genérica para não restringir a competição e, ainda, atender à demanda municipal.</w:t>
            </w:r>
          </w:p>
          <w:tbl>
            <w:tblPr>
              <w:tblStyle w:val="Tabelacomgrade"/>
              <w:tblW w:w="9243" w:type="dxa"/>
              <w:tblInd w:w="0" w:type="dxa"/>
              <w:tblLook w:val="04A0" w:firstRow="1" w:lastRow="0" w:firstColumn="1" w:lastColumn="0" w:noHBand="0" w:noVBand="1"/>
            </w:tblPr>
            <w:tblGrid>
              <w:gridCol w:w="879"/>
              <w:gridCol w:w="3402"/>
              <w:gridCol w:w="992"/>
              <w:gridCol w:w="1134"/>
              <w:gridCol w:w="1273"/>
              <w:gridCol w:w="1563"/>
            </w:tblGrid>
            <w:tr w:rsidR="0037486B" w:rsidRPr="007D3963" w14:paraId="29DDE07C" w14:textId="77777777" w:rsidTr="00C80628">
              <w:tc>
                <w:tcPr>
                  <w:tcW w:w="879" w:type="dxa"/>
                </w:tcPr>
                <w:p w14:paraId="08995C26" w14:textId="5EC06BB9" w:rsidR="0037486B" w:rsidRPr="007D3963" w:rsidRDefault="0037486B" w:rsidP="00AE7000">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I</w:t>
                  </w:r>
                  <w:r w:rsidR="00904099" w:rsidRPr="007D3963">
                    <w:rPr>
                      <w:rFonts w:ascii="Times New Roman" w:hAnsi="Times New Roman" w:cs="Times New Roman"/>
                      <w:bCs/>
                      <w:sz w:val="22"/>
                      <w:szCs w:val="22"/>
                    </w:rPr>
                    <w:t>tem</w:t>
                  </w:r>
                </w:p>
              </w:tc>
              <w:tc>
                <w:tcPr>
                  <w:tcW w:w="3402" w:type="dxa"/>
                </w:tcPr>
                <w:p w14:paraId="7E70C5E3" w14:textId="513CC2B9" w:rsidR="0037486B" w:rsidRPr="007D3963" w:rsidRDefault="0037486B" w:rsidP="0037486B">
                  <w:pPr>
                    <w:pStyle w:val="SemEspaamento"/>
                    <w:jc w:val="both"/>
                    <w:rPr>
                      <w:rFonts w:ascii="Times New Roman" w:hAnsi="Times New Roman" w:cs="Times New Roman"/>
                      <w:bCs/>
                      <w:sz w:val="22"/>
                      <w:szCs w:val="22"/>
                    </w:rPr>
                  </w:pPr>
                  <w:r w:rsidRPr="007D3963">
                    <w:rPr>
                      <w:rFonts w:ascii="Times New Roman" w:hAnsi="Times New Roman" w:cs="Times New Roman"/>
                      <w:bCs/>
                      <w:sz w:val="22"/>
                      <w:szCs w:val="22"/>
                    </w:rPr>
                    <w:t>D</w:t>
                  </w:r>
                  <w:r w:rsidR="00904099" w:rsidRPr="007D3963">
                    <w:rPr>
                      <w:rFonts w:ascii="Times New Roman" w:hAnsi="Times New Roman" w:cs="Times New Roman"/>
                      <w:bCs/>
                      <w:sz w:val="22"/>
                      <w:szCs w:val="22"/>
                    </w:rPr>
                    <w:t>escrição</w:t>
                  </w:r>
                </w:p>
              </w:tc>
              <w:tc>
                <w:tcPr>
                  <w:tcW w:w="992" w:type="dxa"/>
                </w:tcPr>
                <w:p w14:paraId="47649C7C" w14:textId="12FDBC42" w:rsidR="0037486B" w:rsidRPr="007D3963" w:rsidRDefault="0037486B" w:rsidP="001420D4">
                  <w:pPr>
                    <w:pStyle w:val="SemEspaamento"/>
                    <w:jc w:val="center"/>
                    <w:rPr>
                      <w:rFonts w:ascii="Times New Roman" w:hAnsi="Times New Roman" w:cs="Times New Roman"/>
                      <w:bCs/>
                      <w:sz w:val="22"/>
                      <w:szCs w:val="22"/>
                    </w:rPr>
                  </w:pPr>
                  <w:proofErr w:type="spellStart"/>
                  <w:r w:rsidRPr="007D3963">
                    <w:rPr>
                      <w:rFonts w:ascii="Times New Roman" w:hAnsi="Times New Roman" w:cs="Times New Roman"/>
                      <w:bCs/>
                      <w:sz w:val="22"/>
                      <w:szCs w:val="22"/>
                    </w:rPr>
                    <w:t>U</w:t>
                  </w:r>
                  <w:r w:rsidR="00904099" w:rsidRPr="007D3963">
                    <w:rPr>
                      <w:rFonts w:ascii="Times New Roman" w:hAnsi="Times New Roman" w:cs="Times New Roman"/>
                      <w:bCs/>
                      <w:sz w:val="22"/>
                      <w:szCs w:val="22"/>
                    </w:rPr>
                    <w:t>nd</w:t>
                  </w:r>
                  <w:proofErr w:type="spellEnd"/>
                </w:p>
              </w:tc>
              <w:tc>
                <w:tcPr>
                  <w:tcW w:w="1134" w:type="dxa"/>
                </w:tcPr>
                <w:p w14:paraId="79D4272C" w14:textId="691BF57B" w:rsidR="0037486B" w:rsidRPr="007D3963" w:rsidRDefault="0037486B" w:rsidP="001420D4">
                  <w:pPr>
                    <w:spacing w:line="240" w:lineRule="auto"/>
                    <w:jc w:val="center"/>
                    <w:rPr>
                      <w:rFonts w:ascii="Times New Roman" w:eastAsia="Calibri" w:hAnsi="Times New Roman" w:cs="Times New Roman"/>
                      <w:bCs/>
                    </w:rPr>
                  </w:pPr>
                  <w:r w:rsidRPr="007D3963">
                    <w:rPr>
                      <w:rFonts w:ascii="Times New Roman" w:eastAsia="Calibri" w:hAnsi="Times New Roman" w:cs="Times New Roman"/>
                      <w:bCs/>
                    </w:rPr>
                    <w:t>Q</w:t>
                  </w:r>
                  <w:r w:rsidR="00904099" w:rsidRPr="007D3963">
                    <w:rPr>
                      <w:rFonts w:ascii="Times New Roman" w:eastAsia="Calibri" w:hAnsi="Times New Roman" w:cs="Times New Roman"/>
                      <w:bCs/>
                    </w:rPr>
                    <w:t>uant.</w:t>
                  </w:r>
                </w:p>
                <w:p w14:paraId="5AEFB2ED" w14:textId="1C9F9371" w:rsidR="0037486B" w:rsidRPr="007D3963" w:rsidRDefault="00904099" w:rsidP="001420D4">
                  <w:pPr>
                    <w:pStyle w:val="SemEspaamento"/>
                    <w:jc w:val="center"/>
                    <w:rPr>
                      <w:rFonts w:ascii="Times New Roman" w:hAnsi="Times New Roman" w:cs="Times New Roman"/>
                      <w:bCs/>
                      <w:sz w:val="22"/>
                      <w:szCs w:val="22"/>
                    </w:rPr>
                  </w:pPr>
                  <w:r w:rsidRPr="007D3963">
                    <w:rPr>
                      <w:rFonts w:ascii="Times New Roman" w:eastAsia="Calibri" w:hAnsi="Times New Roman" w:cs="Times New Roman"/>
                      <w:bCs/>
                      <w:sz w:val="22"/>
                      <w:szCs w:val="22"/>
                    </w:rPr>
                    <w:t>mínima</w:t>
                  </w:r>
                </w:p>
              </w:tc>
              <w:tc>
                <w:tcPr>
                  <w:tcW w:w="1273" w:type="dxa"/>
                </w:tcPr>
                <w:p w14:paraId="38B01653" w14:textId="73ECC03D" w:rsidR="0037486B" w:rsidRPr="007D3963" w:rsidRDefault="0037486B" w:rsidP="001420D4">
                  <w:pPr>
                    <w:spacing w:line="240" w:lineRule="auto"/>
                    <w:jc w:val="center"/>
                    <w:rPr>
                      <w:rFonts w:ascii="Times New Roman" w:eastAsia="Calibri" w:hAnsi="Times New Roman" w:cs="Times New Roman"/>
                      <w:bCs/>
                    </w:rPr>
                  </w:pPr>
                  <w:r w:rsidRPr="007D3963">
                    <w:rPr>
                      <w:rFonts w:ascii="Times New Roman" w:eastAsia="Calibri" w:hAnsi="Times New Roman" w:cs="Times New Roman"/>
                      <w:bCs/>
                    </w:rPr>
                    <w:t>Q</w:t>
                  </w:r>
                  <w:r w:rsidR="00904099" w:rsidRPr="007D3963">
                    <w:rPr>
                      <w:rFonts w:ascii="Times New Roman" w:eastAsia="Calibri" w:hAnsi="Times New Roman" w:cs="Times New Roman"/>
                      <w:bCs/>
                    </w:rPr>
                    <w:t>uant.</w:t>
                  </w:r>
                </w:p>
                <w:p w14:paraId="56553B07" w14:textId="4796F2C2" w:rsidR="0037486B" w:rsidRPr="007D3963" w:rsidRDefault="00904099" w:rsidP="001420D4">
                  <w:pPr>
                    <w:pStyle w:val="SemEspaamento"/>
                    <w:jc w:val="center"/>
                    <w:rPr>
                      <w:rFonts w:ascii="Times New Roman" w:hAnsi="Times New Roman" w:cs="Times New Roman"/>
                      <w:bCs/>
                      <w:sz w:val="22"/>
                      <w:szCs w:val="22"/>
                    </w:rPr>
                  </w:pPr>
                  <w:r w:rsidRPr="007D3963">
                    <w:rPr>
                      <w:rFonts w:ascii="Times New Roman" w:eastAsia="Calibri" w:hAnsi="Times New Roman" w:cs="Times New Roman"/>
                      <w:bCs/>
                      <w:sz w:val="22"/>
                      <w:szCs w:val="22"/>
                    </w:rPr>
                    <w:t>máxima</w:t>
                  </w:r>
                </w:p>
              </w:tc>
              <w:tc>
                <w:tcPr>
                  <w:tcW w:w="1563" w:type="dxa"/>
                </w:tcPr>
                <w:p w14:paraId="1EC66352" w14:textId="0EBAB3A4" w:rsidR="0037486B" w:rsidRPr="007D3963" w:rsidRDefault="00904099" w:rsidP="001420D4">
                  <w:pPr>
                    <w:pStyle w:val="SemEspaamento"/>
                    <w:jc w:val="center"/>
                    <w:rPr>
                      <w:rFonts w:ascii="Times New Roman" w:eastAsia="Calibri" w:hAnsi="Times New Roman" w:cs="Times New Roman"/>
                      <w:bCs/>
                      <w:sz w:val="22"/>
                      <w:szCs w:val="22"/>
                    </w:rPr>
                  </w:pPr>
                  <w:r>
                    <w:rPr>
                      <w:rFonts w:ascii="Times New Roman" w:eastAsia="Calibri" w:hAnsi="Times New Roman" w:cs="Times New Roman"/>
                      <w:bCs/>
                      <w:sz w:val="22"/>
                      <w:szCs w:val="22"/>
                    </w:rPr>
                    <w:t>Valor Máximo</w:t>
                  </w:r>
                </w:p>
                <w:p w14:paraId="3BDD0A38" w14:textId="3F357DE4"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eastAsia="Calibri" w:hAnsi="Times New Roman" w:cs="Times New Roman"/>
                      <w:bCs/>
                      <w:sz w:val="22"/>
                      <w:szCs w:val="22"/>
                    </w:rPr>
                    <w:t>R$</w:t>
                  </w:r>
                </w:p>
              </w:tc>
            </w:tr>
            <w:tr w:rsidR="0037486B" w:rsidRPr="007D3963" w14:paraId="08BD2C83" w14:textId="77777777" w:rsidTr="00C80628">
              <w:tc>
                <w:tcPr>
                  <w:tcW w:w="879" w:type="dxa"/>
                </w:tcPr>
                <w:p w14:paraId="3FF9BC3B" w14:textId="77777777" w:rsidR="0037486B" w:rsidRPr="007D3963" w:rsidRDefault="0037486B" w:rsidP="00AE7000">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01</w:t>
                  </w:r>
                </w:p>
              </w:tc>
              <w:tc>
                <w:tcPr>
                  <w:tcW w:w="3402" w:type="dxa"/>
                </w:tcPr>
                <w:p w14:paraId="06959555" w14:textId="33459702" w:rsidR="0037486B" w:rsidRPr="007D3963" w:rsidRDefault="0037486B" w:rsidP="00904099">
                  <w:pPr>
                    <w:shd w:val="clear" w:color="auto" w:fill="FFFFFF" w:themeFill="background1"/>
                    <w:spacing w:line="240" w:lineRule="auto"/>
                    <w:ind w:right="43"/>
                    <w:jc w:val="both"/>
                    <w:rPr>
                      <w:rFonts w:ascii="Times New Roman" w:hAnsi="Times New Roman" w:cs="Times New Roman"/>
                      <w:bCs/>
                    </w:rPr>
                  </w:pPr>
                  <w:r w:rsidRPr="0093175F">
                    <w:rPr>
                      <w:rFonts w:ascii="Times New Roman" w:hAnsi="Times New Roman" w:cs="Times New Roman"/>
                    </w:rPr>
                    <w:t>Contratação de empresa</w:t>
                  </w:r>
                  <w:r w:rsidRPr="007D3963">
                    <w:rPr>
                      <w:rFonts w:ascii="Times New Roman" w:hAnsi="Times New Roman" w:cs="Times New Roman"/>
                    </w:rPr>
                    <w:t xml:space="preserve"> que forneça no mínimo 4 profissionais com habilitação técnica, comprovada através de cursos, para ministrar aulas de instrumentos de cordas (violão, guitarra, contrabaixo, viola, </w:t>
                  </w:r>
                  <w:proofErr w:type="spellStart"/>
                  <w:r w:rsidRPr="007D3963">
                    <w:rPr>
                      <w:rFonts w:ascii="Times New Roman" w:hAnsi="Times New Roman" w:cs="Times New Roman"/>
                    </w:rPr>
                    <w:t>ukulele</w:t>
                  </w:r>
                  <w:proofErr w:type="spellEnd"/>
                  <w:r w:rsidRPr="007D3963">
                    <w:rPr>
                      <w:rFonts w:ascii="Times New Roman" w:hAnsi="Times New Roman" w:cs="Times New Roman"/>
                    </w:rPr>
                    <w:t xml:space="preserve">), teclas (teclado e acordeom), instrumentos de sopro (trompete, trombone, flauta, saxofones, clarinete) instrumentos de percussão (bateria e fanfarra), aulas de canto e regência da banda municipal. Com carga horária mínima de 48 horas semanais, em dias e horários pré-definidos. </w:t>
                  </w:r>
                </w:p>
              </w:tc>
              <w:tc>
                <w:tcPr>
                  <w:tcW w:w="992" w:type="dxa"/>
                </w:tcPr>
                <w:p w14:paraId="00F21025" w14:textId="77777777"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HORAS</w:t>
                  </w:r>
                </w:p>
              </w:tc>
              <w:tc>
                <w:tcPr>
                  <w:tcW w:w="1134" w:type="dxa"/>
                </w:tcPr>
                <w:p w14:paraId="0C10C5F5" w14:textId="30E8136B"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 xml:space="preserve">30 </w:t>
                  </w:r>
                </w:p>
              </w:tc>
              <w:tc>
                <w:tcPr>
                  <w:tcW w:w="1273" w:type="dxa"/>
                </w:tcPr>
                <w:p w14:paraId="29FCB1BE" w14:textId="523DCC25"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4.700</w:t>
                  </w:r>
                </w:p>
              </w:tc>
              <w:tc>
                <w:tcPr>
                  <w:tcW w:w="1563" w:type="dxa"/>
                </w:tcPr>
                <w:p w14:paraId="2CEFDB4F" w14:textId="77777777"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68,50</w:t>
                  </w:r>
                </w:p>
              </w:tc>
            </w:tr>
            <w:tr w:rsidR="0037486B" w:rsidRPr="007D3963" w14:paraId="2D0CE3A9" w14:textId="77777777" w:rsidTr="00C80628">
              <w:tc>
                <w:tcPr>
                  <w:tcW w:w="879" w:type="dxa"/>
                </w:tcPr>
                <w:p w14:paraId="5C6143A7" w14:textId="77777777" w:rsidR="0037486B" w:rsidRPr="007D3963" w:rsidRDefault="0037486B" w:rsidP="00AE7000">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02</w:t>
                  </w:r>
                </w:p>
              </w:tc>
              <w:tc>
                <w:tcPr>
                  <w:tcW w:w="3402" w:type="dxa"/>
                </w:tcPr>
                <w:p w14:paraId="6C89B5CA" w14:textId="4D4CEA9D" w:rsidR="0037486B" w:rsidRPr="007D3963" w:rsidRDefault="0037486B" w:rsidP="00AE7000">
                  <w:pPr>
                    <w:shd w:val="clear" w:color="auto" w:fill="FFFFFF" w:themeFill="background1"/>
                    <w:spacing w:line="240" w:lineRule="auto"/>
                    <w:jc w:val="both"/>
                    <w:rPr>
                      <w:rFonts w:ascii="Times New Roman" w:hAnsi="Times New Roman" w:cs="Times New Roman"/>
                    </w:rPr>
                  </w:pPr>
                  <w:r w:rsidRPr="0093175F">
                    <w:rPr>
                      <w:rFonts w:ascii="Times New Roman" w:hAnsi="Times New Roman" w:cs="Times New Roman"/>
                    </w:rPr>
                    <w:t xml:space="preserve">Contratação de </w:t>
                  </w:r>
                  <w:r w:rsidR="0093175F" w:rsidRPr="0093175F">
                    <w:rPr>
                      <w:rFonts w:ascii="Times New Roman" w:hAnsi="Times New Roman" w:cs="Times New Roman"/>
                    </w:rPr>
                    <w:t xml:space="preserve">empresa que forneça </w:t>
                  </w:r>
                  <w:r w:rsidRPr="0093175F">
                    <w:rPr>
                      <w:rFonts w:ascii="Times New Roman" w:hAnsi="Times New Roman" w:cs="Times New Roman"/>
                    </w:rPr>
                    <w:t>maestro</w:t>
                  </w:r>
                  <w:r w:rsidRPr="00AE7000">
                    <w:rPr>
                      <w:rFonts w:ascii="Times New Roman" w:hAnsi="Times New Roman" w:cs="Times New Roman"/>
                    </w:rPr>
                    <w:t xml:space="preserve"> para aulas de canto e regência de corais do município de Palmitos-SC, com carga horária semanal de 04 horas, distribuídas em 2 dias, com dias e horários já pré definidos.</w:t>
                  </w:r>
                </w:p>
              </w:tc>
              <w:tc>
                <w:tcPr>
                  <w:tcW w:w="992" w:type="dxa"/>
                </w:tcPr>
                <w:p w14:paraId="7A1004A2" w14:textId="77777777"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MÊS</w:t>
                  </w:r>
                </w:p>
              </w:tc>
              <w:tc>
                <w:tcPr>
                  <w:tcW w:w="1134" w:type="dxa"/>
                </w:tcPr>
                <w:p w14:paraId="538EBD9A" w14:textId="77777777"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1 MÊS</w:t>
                  </w:r>
                </w:p>
              </w:tc>
              <w:tc>
                <w:tcPr>
                  <w:tcW w:w="1273" w:type="dxa"/>
                </w:tcPr>
                <w:p w14:paraId="260C9570" w14:textId="5677322A"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12 MESES</w:t>
                  </w:r>
                </w:p>
              </w:tc>
              <w:tc>
                <w:tcPr>
                  <w:tcW w:w="1563" w:type="dxa"/>
                </w:tcPr>
                <w:p w14:paraId="4BCDB105" w14:textId="77777777" w:rsidR="0037486B" w:rsidRPr="007D3963" w:rsidRDefault="0037486B" w:rsidP="001420D4">
                  <w:pPr>
                    <w:pStyle w:val="SemEspaamento"/>
                    <w:jc w:val="center"/>
                    <w:rPr>
                      <w:rFonts w:ascii="Times New Roman" w:hAnsi="Times New Roman" w:cs="Times New Roman"/>
                      <w:bCs/>
                      <w:sz w:val="22"/>
                      <w:szCs w:val="22"/>
                    </w:rPr>
                  </w:pPr>
                  <w:r w:rsidRPr="007D3963">
                    <w:rPr>
                      <w:rFonts w:ascii="Times New Roman" w:hAnsi="Times New Roman" w:cs="Times New Roman"/>
                      <w:bCs/>
                      <w:sz w:val="22"/>
                      <w:szCs w:val="22"/>
                    </w:rPr>
                    <w:t>3.250,00</w:t>
                  </w:r>
                </w:p>
              </w:tc>
            </w:tr>
          </w:tbl>
          <w:p w14:paraId="069F91DC" w14:textId="4D4A4095" w:rsidR="00D678AE" w:rsidRPr="007D3963" w:rsidRDefault="00D678AE" w:rsidP="007D3963">
            <w:pPr>
              <w:shd w:val="clear" w:color="auto" w:fill="FFFFFF" w:themeFill="background1"/>
              <w:spacing w:line="240" w:lineRule="auto"/>
              <w:jc w:val="both"/>
              <w:rPr>
                <w:rFonts w:ascii="Times New Roman" w:hAnsi="Times New Roman" w:cs="Times New Roman"/>
              </w:rPr>
            </w:pPr>
          </w:p>
        </w:tc>
      </w:tr>
      <w:tr w:rsidR="00421133" w:rsidRPr="007D3963" w14:paraId="5FE3BE07" w14:textId="77777777" w:rsidTr="002F4C69">
        <w:tc>
          <w:tcPr>
            <w:tcW w:w="709" w:type="dxa"/>
            <w:tcBorders>
              <w:top w:val="single" w:sz="4" w:space="0" w:color="auto"/>
              <w:left w:val="single" w:sz="4" w:space="0" w:color="auto"/>
              <w:bottom w:val="single" w:sz="4" w:space="0" w:color="auto"/>
              <w:right w:val="single" w:sz="4" w:space="0" w:color="auto"/>
            </w:tcBorders>
          </w:tcPr>
          <w:p w14:paraId="745C5C5A"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hideMark/>
          </w:tcPr>
          <w:p w14:paraId="1CBCA79D" w14:textId="5CA3B4D7" w:rsidR="00B15B6F"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02022105" w14:textId="794666B7" w:rsidR="005F5D60" w:rsidRPr="007D3963" w:rsidRDefault="00B15B6F"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rPr>
              <w:t xml:space="preserve"> </w:t>
            </w:r>
            <w:r w:rsidR="00104FE9" w:rsidRPr="007D3963">
              <w:rPr>
                <w:rFonts w:ascii="Times New Roman" w:hAnsi="Times New Roman" w:cs="Times New Roman"/>
              </w:rPr>
              <w:t>A fundamentação e a necessidade desta contratação ficam demonstradas no ETP.</w:t>
            </w:r>
          </w:p>
          <w:p w14:paraId="393FCE8D"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p>
        </w:tc>
      </w:tr>
      <w:tr w:rsidR="00AC7D49" w:rsidRPr="007D3963" w14:paraId="5205BCBF" w14:textId="77777777" w:rsidTr="002F4C69">
        <w:tc>
          <w:tcPr>
            <w:tcW w:w="709" w:type="dxa"/>
            <w:tcBorders>
              <w:top w:val="single" w:sz="4" w:space="0" w:color="auto"/>
              <w:left w:val="single" w:sz="4" w:space="0" w:color="auto"/>
              <w:bottom w:val="single" w:sz="4" w:space="0" w:color="auto"/>
              <w:right w:val="single" w:sz="4" w:space="0" w:color="auto"/>
            </w:tcBorders>
          </w:tcPr>
          <w:p w14:paraId="174DF65E" w14:textId="77777777" w:rsidR="00AC7D49" w:rsidRPr="007D3963" w:rsidRDefault="00AC7D49"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4126C287" w14:textId="5B41DCEA" w:rsidR="00AC7D49" w:rsidRPr="00DA1D8A" w:rsidRDefault="00AC7D49" w:rsidP="007D3963">
            <w:pPr>
              <w:shd w:val="clear" w:color="auto" w:fill="FFFFFF" w:themeFill="background1"/>
              <w:spacing w:line="240" w:lineRule="auto"/>
              <w:jc w:val="both"/>
              <w:rPr>
                <w:rFonts w:ascii="Times New Roman" w:hAnsi="Times New Roman" w:cs="Times New Roman"/>
                <w:b/>
                <w:bCs/>
              </w:rPr>
            </w:pPr>
            <w:r w:rsidRPr="00DA1D8A">
              <w:rPr>
                <w:rFonts w:ascii="Times New Roman" w:hAnsi="Times New Roman" w:cs="Times New Roman"/>
                <w:b/>
                <w:bCs/>
              </w:rPr>
              <w:t>Descrição da solução como um todo.</w:t>
            </w:r>
          </w:p>
          <w:p w14:paraId="24F1242E" w14:textId="12F2CEB0" w:rsidR="00AC7D49" w:rsidRPr="00DA1D8A" w:rsidRDefault="00DA1D8A" w:rsidP="00DA1D8A">
            <w:pPr>
              <w:shd w:val="clear" w:color="auto" w:fill="FFFFFF" w:themeFill="background1"/>
              <w:spacing w:line="240" w:lineRule="auto"/>
              <w:jc w:val="both"/>
              <w:rPr>
                <w:rFonts w:ascii="Times New Roman" w:hAnsi="Times New Roman" w:cs="Times New Roman"/>
                <w:b/>
                <w:bCs/>
              </w:rPr>
            </w:pPr>
            <w:r w:rsidRPr="00DA1D8A">
              <w:rPr>
                <w:rFonts w:ascii="Times New Roman" w:hAnsi="Times New Roman" w:cs="Times New Roman"/>
              </w:rPr>
              <w:t>A melhor solução encontrada foi a licitação do serviço a ser realizada por uma empresa, com profissionais especializados na área.</w:t>
            </w:r>
          </w:p>
        </w:tc>
      </w:tr>
      <w:tr w:rsidR="005F5D60" w:rsidRPr="007D3963" w14:paraId="657A2DBE" w14:textId="77777777" w:rsidTr="002F4C69">
        <w:tc>
          <w:tcPr>
            <w:tcW w:w="709" w:type="dxa"/>
            <w:tcBorders>
              <w:top w:val="single" w:sz="4" w:space="0" w:color="auto"/>
              <w:left w:val="single" w:sz="4" w:space="0" w:color="auto"/>
              <w:bottom w:val="single" w:sz="4" w:space="0" w:color="auto"/>
              <w:right w:val="single" w:sz="4" w:space="0" w:color="auto"/>
            </w:tcBorders>
          </w:tcPr>
          <w:p w14:paraId="3EFE0555"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321F7236"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Modelo de gestão do objeto e do contrato, que descreve como a execução do objeto será acompanhada e fiscalizada pelo órgão ou entidade:</w:t>
            </w:r>
          </w:p>
          <w:p w14:paraId="7B6D3D68" w14:textId="454F8396" w:rsidR="00421133" w:rsidRPr="007D3963" w:rsidRDefault="00421133" w:rsidP="007D3963">
            <w:pPr>
              <w:spacing w:line="240" w:lineRule="auto"/>
              <w:jc w:val="both"/>
              <w:rPr>
                <w:rFonts w:ascii="Times New Roman" w:hAnsi="Times New Roman" w:cs="Times New Roman"/>
              </w:rPr>
            </w:pPr>
            <w:r w:rsidRPr="007D3963">
              <w:rPr>
                <w:rFonts w:ascii="Times New Roman" w:hAnsi="Times New Roman" w:cs="Times New Roman"/>
              </w:rPr>
              <w:t>A gestão do presente objeto será realizada p</w:t>
            </w:r>
            <w:r w:rsidR="00F848F5" w:rsidRPr="007D3963">
              <w:rPr>
                <w:rFonts w:ascii="Times New Roman" w:hAnsi="Times New Roman" w:cs="Times New Roman"/>
              </w:rPr>
              <w:t>ela</w:t>
            </w:r>
            <w:r w:rsidRPr="007D3963">
              <w:rPr>
                <w:rFonts w:ascii="Times New Roman" w:hAnsi="Times New Roman" w:cs="Times New Roman"/>
              </w:rPr>
              <w:t xml:space="preserve"> </w:t>
            </w:r>
            <w:r w:rsidR="00026990" w:rsidRPr="007D3963">
              <w:rPr>
                <w:rFonts w:ascii="Times New Roman" w:hAnsi="Times New Roman" w:cs="Times New Roman"/>
              </w:rPr>
              <w:t>S</w:t>
            </w:r>
            <w:r w:rsidRPr="007D3963">
              <w:rPr>
                <w:rFonts w:ascii="Times New Roman" w:hAnsi="Times New Roman" w:cs="Times New Roman"/>
              </w:rPr>
              <w:t>ecretári</w:t>
            </w:r>
            <w:r w:rsidR="00F848F5" w:rsidRPr="007D3963">
              <w:rPr>
                <w:rFonts w:ascii="Times New Roman" w:hAnsi="Times New Roman" w:cs="Times New Roman"/>
              </w:rPr>
              <w:t>a</w:t>
            </w:r>
            <w:r w:rsidRPr="007D3963">
              <w:rPr>
                <w:rFonts w:ascii="Times New Roman" w:hAnsi="Times New Roman" w:cs="Times New Roman"/>
              </w:rPr>
              <w:t xml:space="preserve"> </w:t>
            </w:r>
            <w:r w:rsidR="00F848F5" w:rsidRPr="007D3963">
              <w:rPr>
                <w:rFonts w:ascii="Times New Roman" w:hAnsi="Times New Roman" w:cs="Times New Roman"/>
              </w:rPr>
              <w:t xml:space="preserve">da </w:t>
            </w:r>
            <w:r w:rsidR="00026990" w:rsidRPr="007D3963">
              <w:rPr>
                <w:rFonts w:ascii="Times New Roman" w:hAnsi="Times New Roman" w:cs="Times New Roman"/>
              </w:rPr>
              <w:t>E</w:t>
            </w:r>
            <w:r w:rsidR="00F848F5" w:rsidRPr="007D3963">
              <w:rPr>
                <w:rFonts w:ascii="Times New Roman" w:hAnsi="Times New Roman" w:cs="Times New Roman"/>
              </w:rPr>
              <w:t>ducação</w:t>
            </w:r>
            <w:r w:rsidRPr="007D3963">
              <w:rPr>
                <w:rFonts w:ascii="Times New Roman" w:hAnsi="Times New Roman" w:cs="Times New Roman"/>
              </w:rPr>
              <w:t xml:space="preserve">, sendo </w:t>
            </w:r>
            <w:r w:rsidR="00F848F5" w:rsidRPr="007D3963">
              <w:rPr>
                <w:rFonts w:ascii="Times New Roman" w:hAnsi="Times New Roman" w:cs="Times New Roman"/>
              </w:rPr>
              <w:t>a</w:t>
            </w:r>
            <w:r w:rsidRPr="007D3963">
              <w:rPr>
                <w:rFonts w:ascii="Times New Roman" w:hAnsi="Times New Roman" w:cs="Times New Roman"/>
              </w:rPr>
              <w:t xml:space="preserve"> mesm</w:t>
            </w:r>
            <w:r w:rsidR="00F848F5" w:rsidRPr="007D3963">
              <w:rPr>
                <w:rFonts w:ascii="Times New Roman" w:hAnsi="Times New Roman" w:cs="Times New Roman"/>
              </w:rPr>
              <w:t>a</w:t>
            </w:r>
            <w:r w:rsidRPr="007D3963">
              <w:rPr>
                <w:rFonts w:ascii="Times New Roman" w:hAnsi="Times New Roman" w:cs="Times New Roman"/>
              </w:rPr>
              <w:t xml:space="preserve"> responsáve</w:t>
            </w:r>
            <w:r w:rsidR="00F848F5" w:rsidRPr="007D3963">
              <w:rPr>
                <w:rFonts w:ascii="Times New Roman" w:hAnsi="Times New Roman" w:cs="Times New Roman"/>
              </w:rPr>
              <w:t>l</w:t>
            </w:r>
            <w:r w:rsidRPr="007D3963">
              <w:rPr>
                <w:rFonts w:ascii="Times New Roman" w:hAnsi="Times New Roman" w:cs="Times New Roman"/>
              </w:rPr>
              <w:t xml:space="preserve"> pelo recebimento e fiscalização do contrato, devendo ser observado o disposto no art. 117 da Lei nº 14.133/2021.</w:t>
            </w:r>
          </w:p>
          <w:p w14:paraId="28D9BD0A" w14:textId="77777777" w:rsidR="00421133" w:rsidRPr="007D3963" w:rsidRDefault="00421133"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 xml:space="preserve">Cumprir e fazer cumprir as disposições do edital; </w:t>
            </w:r>
          </w:p>
          <w:p w14:paraId="4435DEA8" w14:textId="77777777" w:rsidR="00421133" w:rsidRPr="007D3963" w:rsidRDefault="00421133"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 xml:space="preserve">Transmitir por escrito as instruções, ordens e reclamações, competindo-lhe a decisão nos casos de dúvidas que surgirem na relação de consumo; </w:t>
            </w:r>
          </w:p>
          <w:p w14:paraId="61ABAB72" w14:textId="11AB6A81" w:rsidR="00421133" w:rsidRPr="007D3963" w:rsidRDefault="00421133" w:rsidP="007D3963">
            <w:pPr>
              <w:tabs>
                <w:tab w:val="left" w:pos="4335"/>
              </w:tabs>
              <w:spacing w:line="240" w:lineRule="auto"/>
              <w:jc w:val="both"/>
              <w:rPr>
                <w:rFonts w:ascii="Times New Roman" w:hAnsi="Times New Roman" w:cs="Times New Roman"/>
              </w:rPr>
            </w:pPr>
            <w:r w:rsidRPr="007D3963">
              <w:rPr>
                <w:rFonts w:ascii="Times New Roman" w:hAnsi="Times New Roman" w:cs="Times New Roman"/>
              </w:rPr>
              <w:t xml:space="preserve"> O acompanhamento e a fiscalização do objeto contratado pela gestora L</w:t>
            </w:r>
            <w:r w:rsidR="00FD1442" w:rsidRPr="007D3963">
              <w:rPr>
                <w:rFonts w:ascii="Times New Roman" w:hAnsi="Times New Roman" w:cs="Times New Roman"/>
              </w:rPr>
              <w:t>ucineide</w:t>
            </w:r>
            <w:r w:rsidRPr="007D3963">
              <w:rPr>
                <w:rFonts w:ascii="Times New Roman" w:hAnsi="Times New Roman" w:cs="Times New Roman"/>
              </w:rPr>
              <w:t xml:space="preserve"> </w:t>
            </w:r>
            <w:proofErr w:type="spellStart"/>
            <w:r w:rsidRPr="007D3963">
              <w:rPr>
                <w:rFonts w:ascii="Times New Roman" w:hAnsi="Times New Roman" w:cs="Times New Roman"/>
              </w:rPr>
              <w:t>Orsolin</w:t>
            </w:r>
            <w:proofErr w:type="spellEnd"/>
            <w:r w:rsidR="00BD2340">
              <w:rPr>
                <w:rFonts w:ascii="Times New Roman" w:hAnsi="Times New Roman" w:cs="Times New Roman"/>
              </w:rPr>
              <w:t xml:space="preserve"> </w:t>
            </w:r>
            <w:r w:rsidRPr="007D3963">
              <w:rPr>
                <w:rFonts w:ascii="Times New Roman" w:hAnsi="Times New Roman" w:cs="Times New Roman"/>
              </w:rPr>
              <w:t>- Secretária de Educação, serão realizado</w:t>
            </w:r>
            <w:r w:rsidR="00671B4A">
              <w:rPr>
                <w:rFonts w:ascii="Times New Roman" w:hAnsi="Times New Roman" w:cs="Times New Roman"/>
              </w:rPr>
              <w:t>s</w:t>
            </w:r>
            <w:r w:rsidRPr="007D3963">
              <w:rPr>
                <w:rFonts w:ascii="Times New Roman" w:hAnsi="Times New Roman" w:cs="Times New Roman"/>
              </w:rPr>
              <w:t xml:space="preserve"> pela</w:t>
            </w:r>
            <w:r w:rsidR="00671B4A">
              <w:rPr>
                <w:rFonts w:ascii="Times New Roman" w:hAnsi="Times New Roman" w:cs="Times New Roman"/>
              </w:rPr>
              <w:t>s</w:t>
            </w:r>
            <w:r w:rsidRPr="007D3963">
              <w:rPr>
                <w:rFonts w:ascii="Times New Roman" w:hAnsi="Times New Roman" w:cs="Times New Roman"/>
              </w:rPr>
              <w:t xml:space="preserve"> servidora</w:t>
            </w:r>
            <w:r w:rsidR="00671B4A">
              <w:rPr>
                <w:rFonts w:ascii="Times New Roman" w:hAnsi="Times New Roman" w:cs="Times New Roman"/>
              </w:rPr>
              <w:t>s</w:t>
            </w:r>
            <w:r w:rsidRPr="007D3963">
              <w:rPr>
                <w:rFonts w:ascii="Times New Roman" w:hAnsi="Times New Roman" w:cs="Times New Roman"/>
              </w:rPr>
              <w:t xml:space="preserve"> Eliane Furlanetto </w:t>
            </w:r>
            <w:proofErr w:type="spellStart"/>
            <w:r w:rsidRPr="007D3963">
              <w:rPr>
                <w:rFonts w:ascii="Times New Roman" w:hAnsi="Times New Roman" w:cs="Times New Roman"/>
              </w:rPr>
              <w:t>Reinheimer</w:t>
            </w:r>
            <w:proofErr w:type="spellEnd"/>
            <w:r w:rsidR="00BD2340">
              <w:rPr>
                <w:rFonts w:ascii="Times New Roman" w:hAnsi="Times New Roman" w:cs="Times New Roman"/>
              </w:rPr>
              <w:t xml:space="preserve"> e</w:t>
            </w:r>
            <w:r w:rsidR="00951233" w:rsidRPr="007D3963">
              <w:rPr>
                <w:rFonts w:ascii="Times New Roman" w:hAnsi="Times New Roman" w:cs="Times New Roman"/>
              </w:rPr>
              <w:t xml:space="preserve"> Rosangela </w:t>
            </w:r>
            <w:r w:rsidR="00BD2340">
              <w:rPr>
                <w:rFonts w:ascii="Times New Roman" w:hAnsi="Times New Roman" w:cs="Times New Roman"/>
              </w:rPr>
              <w:t xml:space="preserve">Correa </w:t>
            </w:r>
            <w:r w:rsidR="00951233" w:rsidRPr="007D3963">
              <w:rPr>
                <w:rFonts w:ascii="Times New Roman" w:hAnsi="Times New Roman" w:cs="Times New Roman"/>
              </w:rPr>
              <w:t>Otto.</w:t>
            </w:r>
            <w:r w:rsidRPr="007D3963">
              <w:rPr>
                <w:rFonts w:ascii="Times New Roman" w:hAnsi="Times New Roman" w:cs="Times New Roman"/>
              </w:rPr>
              <w:t xml:space="preserve"> Farão </w:t>
            </w:r>
            <w:r w:rsidRPr="007D3963">
              <w:rPr>
                <w:rFonts w:ascii="Times New Roman" w:eastAsia="Calibri" w:hAnsi="Times New Roman" w:cs="Times New Roman"/>
              </w:rPr>
              <w:t xml:space="preserve">o acompanhamento formal nos aspectos administrativos, procedimentais contábeis, além do </w:t>
            </w:r>
            <w:r w:rsidRPr="007D3963">
              <w:rPr>
                <w:rFonts w:ascii="Times New Roman" w:eastAsia="Calibri" w:hAnsi="Times New Roman" w:cs="Times New Roman"/>
              </w:rPr>
              <w:lastRenderedPageBreak/>
              <w:t xml:space="preserve">acompanhamento e fiscalização dos serviços, devendo registrar em relatório todas as ocorrências e as deficiências, </w:t>
            </w:r>
            <w:r w:rsidRPr="007D3963">
              <w:rPr>
                <w:rFonts w:ascii="Times New Roman" w:hAnsi="Times New Roman" w:cs="Times New Roman"/>
              </w:rPr>
              <w:t>nos termos da Lei, consolidada</w:t>
            </w:r>
            <w:r w:rsidRPr="007D3963">
              <w:rPr>
                <w:rFonts w:ascii="Times New Roman" w:eastAsia="Calibri" w:hAnsi="Times New Roman" w:cs="Times New Roman"/>
              </w:rPr>
              <w:t>, cuja cópia será encaminhada à CONTRATADA, objetivando a correção das irregularidades apontadas no prazo que for estabelecido.</w:t>
            </w:r>
          </w:p>
          <w:p w14:paraId="11DD1B25" w14:textId="77777777" w:rsidR="00421133" w:rsidRPr="007D3963" w:rsidRDefault="00421133" w:rsidP="007D3963">
            <w:pPr>
              <w:pStyle w:val="PargrafodaLista"/>
              <w:spacing w:line="240" w:lineRule="auto"/>
              <w:ind w:left="0"/>
              <w:jc w:val="both"/>
              <w:rPr>
                <w:rFonts w:ascii="Times New Roman" w:hAnsi="Times New Roman" w:cs="Times New Roman"/>
              </w:rPr>
            </w:pPr>
            <w:r w:rsidRPr="007D3963">
              <w:rPr>
                <w:rFonts w:ascii="Times New Roman" w:hAnsi="Times New Roman" w:cs="Times New Roman"/>
              </w:rPr>
              <w:t>O fiscal do contrato será responsável pelo fiel cumprimento das cláusulas contratuais, inclusive as pertinentes aos encargos complementares.</w:t>
            </w:r>
          </w:p>
          <w:p w14:paraId="0EB8E01B" w14:textId="217242F8" w:rsidR="004443DF" w:rsidRPr="007D3963" w:rsidRDefault="00421133" w:rsidP="00CA373F">
            <w:pPr>
              <w:shd w:val="clear" w:color="auto" w:fill="FFFFFF" w:themeFill="background1"/>
              <w:spacing w:line="240" w:lineRule="auto"/>
              <w:jc w:val="both"/>
              <w:rPr>
                <w:rFonts w:ascii="Times New Roman" w:hAnsi="Times New Roman" w:cs="Times New Roman"/>
                <w:b/>
                <w:bCs/>
              </w:rPr>
            </w:pPr>
            <w:r w:rsidRPr="007D3963">
              <w:rPr>
                <w:rFonts w:ascii="Times New Roman" w:eastAsia="Calibri" w:hAnsi="Times New Roman" w:cs="Times New Roman"/>
              </w:rPr>
              <w:t xml:space="preserve">As exigências e a atuação da fiscalização pelo </w:t>
            </w:r>
            <w:r w:rsidRPr="007D3963">
              <w:rPr>
                <w:rFonts w:ascii="Times New Roman" w:eastAsia="Calibri" w:hAnsi="Times New Roman" w:cs="Times New Roman"/>
                <w:bCs/>
              </w:rPr>
              <w:t>MUNICÍPIO</w:t>
            </w:r>
            <w:r w:rsidRPr="007D3963">
              <w:rPr>
                <w:rFonts w:ascii="Times New Roman" w:eastAsia="Calibri" w:hAnsi="Times New Roman" w:cs="Times New Roman"/>
                <w:b/>
                <w:bCs/>
              </w:rPr>
              <w:t xml:space="preserve"> </w:t>
            </w:r>
            <w:r w:rsidRPr="007D3963">
              <w:rPr>
                <w:rFonts w:ascii="Times New Roman" w:eastAsia="Calibri" w:hAnsi="Times New Roman" w:cs="Times New Roman"/>
              </w:rPr>
              <w:t>em nada restringem a responsabilidade única, integral e exclusiva da CONTRATADA no que concerne à execução do objeto contratado.</w:t>
            </w:r>
          </w:p>
        </w:tc>
      </w:tr>
      <w:tr w:rsidR="00951233" w:rsidRPr="007D3963" w14:paraId="70707D0C" w14:textId="77777777" w:rsidTr="002F4C69">
        <w:tc>
          <w:tcPr>
            <w:tcW w:w="709" w:type="dxa"/>
            <w:tcBorders>
              <w:top w:val="single" w:sz="4" w:space="0" w:color="auto"/>
              <w:left w:val="single" w:sz="4" w:space="0" w:color="auto"/>
              <w:bottom w:val="single" w:sz="4" w:space="0" w:color="auto"/>
              <w:right w:val="single" w:sz="4" w:space="0" w:color="auto"/>
            </w:tcBorders>
          </w:tcPr>
          <w:p w14:paraId="7093F560" w14:textId="77777777" w:rsidR="00951233" w:rsidRPr="007D3963" w:rsidRDefault="009512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267A1FFC" w14:textId="77777777" w:rsidR="00951233" w:rsidRPr="00192023" w:rsidRDefault="00951233" w:rsidP="007D3963">
            <w:pPr>
              <w:shd w:val="clear" w:color="auto" w:fill="FFFFFF" w:themeFill="background1"/>
              <w:spacing w:line="240" w:lineRule="auto"/>
              <w:jc w:val="both"/>
              <w:rPr>
                <w:rFonts w:ascii="Times New Roman" w:hAnsi="Times New Roman" w:cs="Times New Roman"/>
                <w:b/>
                <w:bCs/>
              </w:rPr>
            </w:pPr>
            <w:r w:rsidRPr="00192023">
              <w:rPr>
                <w:rFonts w:ascii="Times New Roman" w:hAnsi="Times New Roman" w:cs="Times New Roman"/>
                <w:b/>
                <w:bCs/>
              </w:rPr>
              <w:t>Requisitos da contratação</w:t>
            </w:r>
          </w:p>
          <w:p w14:paraId="3629CC4E" w14:textId="77777777" w:rsidR="00951233" w:rsidRPr="00192023" w:rsidRDefault="00951233" w:rsidP="007D3963">
            <w:pPr>
              <w:tabs>
                <w:tab w:val="left" w:pos="567"/>
              </w:tabs>
              <w:spacing w:line="240" w:lineRule="auto"/>
              <w:jc w:val="both"/>
              <w:rPr>
                <w:rFonts w:ascii="Times New Roman" w:hAnsi="Times New Roman" w:cs="Times New Roman"/>
                <w:b/>
                <w:iCs/>
              </w:rPr>
            </w:pPr>
            <w:r w:rsidRPr="00192023">
              <w:rPr>
                <w:rFonts w:ascii="Times New Roman" w:hAnsi="Times New Roman" w:cs="Times New Roman"/>
                <w:iCs/>
              </w:rPr>
              <w:t>PESSOA JURÍDICA</w:t>
            </w:r>
          </w:p>
          <w:p w14:paraId="7C8FAA4B"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Declaração que atende aos requisitos de habilitação (</w:t>
            </w:r>
            <w:hyperlink r:id="rId8" w:anchor="art63i" w:history="1">
              <w:r w:rsidRPr="00192023">
                <w:rPr>
                  <w:rStyle w:val="Hyperlink"/>
                  <w:rFonts w:ascii="Times New Roman" w:hAnsi="Times New Roman" w:cs="Times New Roman"/>
                </w:rPr>
                <w:t>art. 63, I da Lei nº 14.133/2021</w:t>
              </w:r>
            </w:hyperlink>
            <w:r w:rsidRPr="00192023">
              <w:rPr>
                <w:rFonts w:ascii="Times New Roman" w:hAnsi="Times New Roman" w:cs="Times New Roman"/>
              </w:rPr>
              <w:t xml:space="preserve">) </w:t>
            </w:r>
          </w:p>
          <w:p w14:paraId="2E84F6E8"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 xml:space="preserve">Declaração que cumpre as exigências de reserva de cargos para pessoa com deficiência e para reabilitado da Previdência Social, nos termos do </w:t>
            </w:r>
            <w:hyperlink r:id="rId9" w:anchor="art93" w:history="1">
              <w:r w:rsidRPr="00192023">
                <w:rPr>
                  <w:rStyle w:val="Hyperlink"/>
                  <w:rFonts w:ascii="Times New Roman" w:hAnsi="Times New Roman" w:cs="Times New Roman"/>
                </w:rPr>
                <w:t>art. 93 da Lei nº 8.213/91</w:t>
              </w:r>
            </w:hyperlink>
            <w:r w:rsidRPr="00192023">
              <w:rPr>
                <w:rFonts w:ascii="Times New Roman" w:hAnsi="Times New Roman" w:cs="Times New Roman"/>
              </w:rPr>
              <w:t xml:space="preserve"> (</w:t>
            </w:r>
            <w:hyperlink r:id="rId10" w:anchor="art63iv" w:history="1">
              <w:r w:rsidRPr="00192023">
                <w:rPr>
                  <w:rStyle w:val="Hyperlink"/>
                  <w:rFonts w:ascii="Times New Roman" w:hAnsi="Times New Roman" w:cs="Times New Roman"/>
                </w:rPr>
                <w:t>art. 63, IV da Lei nº 14.133/2021</w:t>
              </w:r>
            </w:hyperlink>
            <w:r w:rsidRPr="00192023">
              <w:rPr>
                <w:rFonts w:ascii="Times New Roman" w:hAnsi="Times New Roman" w:cs="Times New Roman"/>
              </w:rPr>
              <w:t>)</w:t>
            </w:r>
          </w:p>
          <w:p w14:paraId="3E00FF45"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 xml:space="preserve">O licitante </w:t>
            </w:r>
            <w:r w:rsidRPr="00192023">
              <w:rPr>
                <w:rFonts w:ascii="Times New Roman" w:hAnsi="Times New Roman" w:cs="Times New Roman"/>
                <w:b/>
              </w:rPr>
              <w:t>deverá</w:t>
            </w:r>
            <w:r w:rsidRPr="00192023">
              <w:rPr>
                <w:rFonts w:ascii="Times New Roman" w:hAnsi="Times New Roman" w:cs="Times New Roman"/>
              </w:rPr>
              <w:t xml:space="preserve"> apresentar declaração que não incorre nos impedimentos.</w:t>
            </w:r>
          </w:p>
          <w:p w14:paraId="474DBD80"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HABILITAÇÃO JURÍDICA (</w:t>
            </w:r>
            <w:hyperlink r:id="rId11" w:anchor="art66" w:history="1">
              <w:r w:rsidRPr="00192023">
                <w:rPr>
                  <w:rStyle w:val="Hyperlink"/>
                  <w:rFonts w:ascii="Times New Roman" w:hAnsi="Times New Roman" w:cs="Times New Roman"/>
                </w:rPr>
                <w:t>art. 66 da Lei nº 14.133/2021</w:t>
              </w:r>
            </w:hyperlink>
            <w:r w:rsidRPr="00192023">
              <w:rPr>
                <w:rFonts w:ascii="Times New Roman" w:hAnsi="Times New Roman" w:cs="Times New Roman"/>
              </w:rPr>
              <w:t>):</w:t>
            </w:r>
          </w:p>
          <w:p w14:paraId="0C6BC3A0" w14:textId="77777777" w:rsidR="00951233" w:rsidRPr="00192023" w:rsidRDefault="00951233" w:rsidP="007D3963">
            <w:pPr>
              <w:pStyle w:val="PargrafodaLista"/>
              <w:numPr>
                <w:ilvl w:val="1"/>
                <w:numId w:val="8"/>
              </w:numPr>
              <w:tabs>
                <w:tab w:val="left" w:pos="567"/>
                <w:tab w:val="left" w:pos="1701"/>
              </w:tabs>
              <w:spacing w:line="240" w:lineRule="auto"/>
              <w:ind w:left="0" w:firstLine="0"/>
              <w:jc w:val="both"/>
              <w:rPr>
                <w:rFonts w:ascii="Times New Roman" w:hAnsi="Times New Roman" w:cs="Times New Roman"/>
              </w:rPr>
            </w:pPr>
            <w:r w:rsidRPr="00192023">
              <w:rPr>
                <w:rFonts w:ascii="Times New Roman" w:hAnsi="Times New Roman" w:cs="Times New Roman"/>
                <w:bCs/>
              </w:rPr>
              <w:t>Cartão do CNPJ;</w:t>
            </w:r>
          </w:p>
          <w:p w14:paraId="1D3C88B9" w14:textId="77777777" w:rsidR="00951233" w:rsidRPr="00192023" w:rsidRDefault="00951233" w:rsidP="007D3963">
            <w:pPr>
              <w:pStyle w:val="PargrafodaLista"/>
              <w:numPr>
                <w:ilvl w:val="1"/>
                <w:numId w:val="8"/>
              </w:numPr>
              <w:tabs>
                <w:tab w:val="left" w:pos="567"/>
                <w:tab w:val="left" w:pos="1701"/>
              </w:tabs>
              <w:spacing w:line="240" w:lineRule="auto"/>
              <w:ind w:left="0" w:firstLine="0"/>
              <w:jc w:val="both"/>
              <w:rPr>
                <w:rFonts w:ascii="Times New Roman" w:hAnsi="Times New Roman" w:cs="Times New Roman"/>
              </w:rPr>
            </w:pPr>
            <w:r w:rsidRPr="00192023">
              <w:rPr>
                <w:rFonts w:ascii="Times New Roman" w:hAnsi="Times New Roman" w:cs="Times New Roman"/>
              </w:rPr>
              <w:t>Estatuto ou contrato social;</w:t>
            </w:r>
          </w:p>
          <w:p w14:paraId="3655F281"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HABILITAÇÃO FISCAL, SOCIAL E TRABALHISTA (</w:t>
            </w:r>
            <w:hyperlink r:id="rId12" w:anchor="art68" w:history="1">
              <w:r w:rsidRPr="00192023">
                <w:rPr>
                  <w:rStyle w:val="Hyperlink"/>
                  <w:rFonts w:ascii="Times New Roman" w:hAnsi="Times New Roman" w:cs="Times New Roman"/>
                </w:rPr>
                <w:t>art. 68 da Lei nº 14.133/2021</w:t>
              </w:r>
            </w:hyperlink>
            <w:r w:rsidRPr="00192023">
              <w:rPr>
                <w:rFonts w:ascii="Times New Roman" w:hAnsi="Times New Roman" w:cs="Times New Roman"/>
              </w:rPr>
              <w:t>):</w:t>
            </w:r>
          </w:p>
          <w:p w14:paraId="1A451BC7" w14:textId="77777777" w:rsidR="00951233" w:rsidRPr="00192023" w:rsidRDefault="00951233" w:rsidP="007D3963">
            <w:pPr>
              <w:tabs>
                <w:tab w:val="left" w:pos="567"/>
              </w:tabs>
              <w:spacing w:line="240" w:lineRule="auto"/>
              <w:jc w:val="both"/>
              <w:rPr>
                <w:rFonts w:ascii="Times New Roman" w:hAnsi="Times New Roman" w:cs="Times New Roman"/>
              </w:rPr>
            </w:pPr>
            <w:r w:rsidRPr="00192023">
              <w:rPr>
                <w:rFonts w:ascii="Times New Roman" w:hAnsi="Times New Roman" w:cs="Times New Roman"/>
                <w:b/>
                <w:bCs/>
              </w:rPr>
              <w:t>a)</w:t>
            </w:r>
            <w:r w:rsidRPr="00192023">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68475DC2" w14:textId="77777777" w:rsidR="00951233" w:rsidRPr="00192023" w:rsidRDefault="00951233" w:rsidP="007D3963">
            <w:pPr>
              <w:tabs>
                <w:tab w:val="left" w:pos="567"/>
              </w:tabs>
              <w:spacing w:line="240" w:lineRule="auto"/>
              <w:jc w:val="both"/>
              <w:rPr>
                <w:rFonts w:ascii="Times New Roman" w:hAnsi="Times New Roman" w:cs="Times New Roman"/>
              </w:rPr>
            </w:pPr>
            <w:r w:rsidRPr="00192023">
              <w:rPr>
                <w:rFonts w:ascii="Times New Roman" w:hAnsi="Times New Roman" w:cs="Times New Roman"/>
                <w:b/>
                <w:bCs/>
              </w:rPr>
              <w:t>b)</w:t>
            </w:r>
            <w:r w:rsidRPr="00192023">
              <w:rPr>
                <w:rFonts w:ascii="Times New Roman" w:hAnsi="Times New Roman" w:cs="Times New Roman"/>
              </w:rPr>
              <w:t xml:space="preserve"> Regularidade perante a Fazenda federal, estadual e municipal do domicílio ou sede do licitante, ou outra equivalente, na forma da lei (art. 68, III); </w:t>
            </w:r>
          </w:p>
          <w:p w14:paraId="14E4CBB9" w14:textId="77777777" w:rsidR="00951233" w:rsidRPr="00192023" w:rsidRDefault="00951233" w:rsidP="007D3963">
            <w:pPr>
              <w:tabs>
                <w:tab w:val="left" w:pos="567"/>
              </w:tabs>
              <w:spacing w:line="240" w:lineRule="auto"/>
              <w:jc w:val="both"/>
              <w:rPr>
                <w:rFonts w:ascii="Times New Roman" w:hAnsi="Times New Roman" w:cs="Times New Roman"/>
              </w:rPr>
            </w:pPr>
            <w:r w:rsidRPr="00192023">
              <w:rPr>
                <w:rFonts w:ascii="Times New Roman" w:hAnsi="Times New Roman" w:cs="Times New Roman"/>
                <w:b/>
                <w:bCs/>
              </w:rPr>
              <w:t>c)</w:t>
            </w:r>
            <w:r w:rsidRPr="00192023">
              <w:rPr>
                <w:rFonts w:ascii="Times New Roman" w:hAnsi="Times New Roman" w:cs="Times New Roman"/>
              </w:rPr>
              <w:t xml:space="preserve"> Regularidade relativa à Seguridade Social e ao FGTS, que demonstre cumprimento dos encargos sociais instituídos por lei (art. 68, IV); </w:t>
            </w:r>
          </w:p>
          <w:p w14:paraId="28682F6E" w14:textId="77777777" w:rsidR="00951233" w:rsidRPr="00192023" w:rsidRDefault="00951233" w:rsidP="007D3963">
            <w:pPr>
              <w:tabs>
                <w:tab w:val="left" w:pos="567"/>
              </w:tabs>
              <w:spacing w:line="240" w:lineRule="auto"/>
              <w:jc w:val="both"/>
              <w:rPr>
                <w:rFonts w:ascii="Times New Roman" w:hAnsi="Times New Roman" w:cs="Times New Roman"/>
              </w:rPr>
            </w:pPr>
            <w:r w:rsidRPr="00192023">
              <w:rPr>
                <w:rFonts w:ascii="Times New Roman" w:hAnsi="Times New Roman" w:cs="Times New Roman"/>
                <w:b/>
                <w:bCs/>
              </w:rPr>
              <w:t>d)</w:t>
            </w:r>
            <w:r w:rsidRPr="00192023">
              <w:rPr>
                <w:rFonts w:ascii="Times New Roman" w:hAnsi="Times New Roman" w:cs="Times New Roman"/>
              </w:rPr>
              <w:t xml:space="preserve"> Regularidade perante a Justiça do Trabalho (art. 68, V); </w:t>
            </w:r>
          </w:p>
          <w:p w14:paraId="3FF063C8" w14:textId="77777777" w:rsidR="00951233" w:rsidRPr="00192023" w:rsidRDefault="00951233" w:rsidP="007D3963">
            <w:pPr>
              <w:tabs>
                <w:tab w:val="left" w:pos="567"/>
              </w:tabs>
              <w:spacing w:line="240" w:lineRule="auto"/>
              <w:jc w:val="both"/>
              <w:rPr>
                <w:rFonts w:ascii="Times New Roman" w:hAnsi="Times New Roman" w:cs="Times New Roman"/>
              </w:rPr>
            </w:pPr>
            <w:r w:rsidRPr="00192023">
              <w:rPr>
                <w:rFonts w:ascii="Times New Roman" w:hAnsi="Times New Roman" w:cs="Times New Roman"/>
                <w:b/>
                <w:bCs/>
              </w:rPr>
              <w:t>e)</w:t>
            </w:r>
            <w:r w:rsidRPr="00192023">
              <w:rPr>
                <w:rFonts w:ascii="Times New Roman" w:hAnsi="Times New Roman" w:cs="Times New Roman"/>
              </w:rPr>
              <w:t xml:space="preserve"> Cumprimento do disposto no inciso XXXIII do art. 7º da Constituição Federal (art. 68, VI).</w:t>
            </w:r>
          </w:p>
          <w:p w14:paraId="0430BAD0" w14:textId="77777777" w:rsidR="00951233" w:rsidRPr="00192023" w:rsidRDefault="00951233" w:rsidP="007D3963">
            <w:pPr>
              <w:pStyle w:val="PargrafodaLista"/>
              <w:numPr>
                <w:ilvl w:val="0"/>
                <w:numId w:val="8"/>
              </w:numPr>
              <w:tabs>
                <w:tab w:val="left" w:pos="567"/>
              </w:tabs>
              <w:spacing w:line="240" w:lineRule="auto"/>
              <w:ind w:left="0" w:firstLine="0"/>
              <w:jc w:val="both"/>
              <w:rPr>
                <w:rFonts w:ascii="Times New Roman" w:hAnsi="Times New Roman" w:cs="Times New Roman"/>
              </w:rPr>
            </w:pPr>
            <w:r w:rsidRPr="00192023">
              <w:rPr>
                <w:rFonts w:ascii="Times New Roman" w:hAnsi="Times New Roman" w:cs="Times New Roman"/>
              </w:rPr>
              <w:t>HABILITAÇÃO ECONÔMICO FINANCEIRA (</w:t>
            </w:r>
            <w:hyperlink r:id="rId13" w:anchor="art68" w:history="1">
              <w:r w:rsidRPr="00192023">
                <w:rPr>
                  <w:rStyle w:val="Hyperlink"/>
                  <w:rFonts w:ascii="Times New Roman" w:hAnsi="Times New Roman" w:cs="Times New Roman"/>
                </w:rPr>
                <w:t>art. 69 da Lei nº 14.133/2021</w:t>
              </w:r>
            </w:hyperlink>
            <w:r w:rsidRPr="00192023">
              <w:rPr>
                <w:rFonts w:ascii="Times New Roman" w:hAnsi="Times New Roman" w:cs="Times New Roman"/>
              </w:rPr>
              <w:t>):</w:t>
            </w:r>
          </w:p>
          <w:p w14:paraId="5C7B7828" w14:textId="77777777" w:rsidR="00951233" w:rsidRPr="00192023" w:rsidRDefault="00951233" w:rsidP="007D3963">
            <w:pPr>
              <w:tabs>
                <w:tab w:val="left" w:pos="567"/>
              </w:tabs>
              <w:spacing w:line="240" w:lineRule="auto"/>
              <w:jc w:val="both"/>
              <w:rPr>
                <w:rFonts w:ascii="Times New Roman" w:hAnsi="Times New Roman" w:cs="Times New Roman"/>
                <w:bCs/>
              </w:rPr>
            </w:pPr>
            <w:r w:rsidRPr="00192023">
              <w:rPr>
                <w:rFonts w:ascii="Times New Roman" w:hAnsi="Times New Roman" w:cs="Times New Roman"/>
                <w:b/>
              </w:rPr>
              <w:t>a)</w:t>
            </w:r>
            <w:r w:rsidRPr="00192023">
              <w:rPr>
                <w:rFonts w:ascii="Times New Roman" w:hAnsi="Times New Roman" w:cs="Times New Roman"/>
                <w:bCs/>
              </w:rPr>
              <w:t xml:space="preserve"> Certidão negativa de feitos sobre falência expedida pelo distribuidor da sede do licitante</w:t>
            </w:r>
          </w:p>
          <w:p w14:paraId="635F6871" w14:textId="41FA824E" w:rsidR="00F22534" w:rsidRPr="00192023" w:rsidRDefault="005756F3" w:rsidP="007D3963">
            <w:pPr>
              <w:tabs>
                <w:tab w:val="left" w:pos="567"/>
              </w:tabs>
              <w:spacing w:line="240" w:lineRule="auto"/>
              <w:jc w:val="both"/>
              <w:rPr>
                <w:rFonts w:ascii="Times New Roman" w:hAnsi="Times New Roman" w:cs="Times New Roman"/>
                <w:b/>
              </w:rPr>
            </w:pPr>
            <w:r w:rsidRPr="00192023">
              <w:rPr>
                <w:rFonts w:ascii="Times New Roman" w:hAnsi="Times New Roman" w:cs="Times New Roman"/>
                <w:b/>
              </w:rPr>
              <w:t xml:space="preserve">VII – HABILITAÇÃO TÉCNICA </w:t>
            </w:r>
          </w:p>
          <w:p w14:paraId="20839428" w14:textId="1517B7D6" w:rsidR="00D33E7D" w:rsidRPr="00192023" w:rsidRDefault="005756F3" w:rsidP="005756F3">
            <w:pPr>
              <w:tabs>
                <w:tab w:val="left" w:pos="567"/>
              </w:tabs>
              <w:spacing w:line="240" w:lineRule="auto"/>
              <w:jc w:val="both"/>
              <w:rPr>
                <w:rFonts w:ascii="Times New Roman" w:hAnsi="Times New Roman" w:cs="Times New Roman"/>
              </w:rPr>
            </w:pPr>
            <w:r w:rsidRPr="00192023">
              <w:rPr>
                <w:rFonts w:ascii="Times New Roman" w:hAnsi="Times New Roman" w:cs="Times New Roman"/>
                <w:bCs/>
              </w:rPr>
              <w:t xml:space="preserve">a) </w:t>
            </w:r>
            <w:r w:rsidR="00192023" w:rsidRPr="00192023">
              <w:rPr>
                <w:rFonts w:ascii="Times New Roman" w:hAnsi="Times New Roman" w:cs="Times New Roman"/>
                <w:b/>
              </w:rPr>
              <w:t>PARA O ITEM 1</w:t>
            </w:r>
            <w:r w:rsidR="00192023" w:rsidRPr="00192023">
              <w:rPr>
                <w:rFonts w:ascii="Times New Roman" w:hAnsi="Times New Roman" w:cs="Times New Roman"/>
                <w:bCs/>
              </w:rPr>
              <w:t xml:space="preserve"> </w:t>
            </w:r>
            <w:r w:rsidRPr="00192023">
              <w:rPr>
                <w:rFonts w:ascii="Times New Roman" w:hAnsi="Times New Roman" w:cs="Times New Roman"/>
                <w:bCs/>
              </w:rPr>
              <w:t>a empresa</w:t>
            </w:r>
            <w:r w:rsidRPr="00192023">
              <w:rPr>
                <w:rFonts w:ascii="Times New Roman" w:hAnsi="Times New Roman" w:cs="Times New Roman"/>
                <w:b/>
              </w:rPr>
              <w:t xml:space="preserve"> </w:t>
            </w:r>
            <w:r w:rsidRPr="00192023">
              <w:rPr>
                <w:rFonts w:ascii="Times New Roman" w:hAnsi="Times New Roman" w:cs="Times New Roman"/>
                <w:bCs/>
              </w:rPr>
              <w:t xml:space="preserve">deve indicar de </w:t>
            </w:r>
            <w:r w:rsidRPr="00192023">
              <w:rPr>
                <w:rFonts w:ascii="Times New Roman" w:hAnsi="Times New Roman" w:cs="Times New Roman"/>
              </w:rPr>
              <w:t xml:space="preserve">pelo menos, </w:t>
            </w:r>
            <w:r w:rsidR="00EB7AE1">
              <w:rPr>
                <w:rFonts w:ascii="Times New Roman" w:hAnsi="Times New Roman" w:cs="Times New Roman"/>
              </w:rPr>
              <w:t>4</w:t>
            </w:r>
            <w:r w:rsidRPr="00192023">
              <w:rPr>
                <w:rFonts w:ascii="Times New Roman" w:hAnsi="Times New Roman" w:cs="Times New Roman"/>
              </w:rPr>
              <w:t xml:space="preserve"> (</w:t>
            </w:r>
            <w:r w:rsidR="00EB7AE1">
              <w:rPr>
                <w:rFonts w:ascii="Times New Roman" w:hAnsi="Times New Roman" w:cs="Times New Roman"/>
              </w:rPr>
              <w:t>quatro</w:t>
            </w:r>
            <w:r w:rsidRPr="00192023">
              <w:rPr>
                <w:rFonts w:ascii="Times New Roman" w:hAnsi="Times New Roman" w:cs="Times New Roman"/>
              </w:rPr>
              <w:t>) profissionais que irão desempenhar as atividades</w:t>
            </w:r>
            <w:r w:rsidR="00D33E7D" w:rsidRPr="00192023">
              <w:rPr>
                <w:rFonts w:ascii="Times New Roman" w:hAnsi="Times New Roman" w:cs="Times New Roman"/>
              </w:rPr>
              <w:t>, apresentando deste os seguintes documentos:</w:t>
            </w:r>
          </w:p>
          <w:p w14:paraId="541C4715" w14:textId="02ABE402" w:rsidR="005756F3" w:rsidRPr="00192023" w:rsidRDefault="00D33E7D" w:rsidP="005756F3">
            <w:pPr>
              <w:tabs>
                <w:tab w:val="left" w:pos="567"/>
              </w:tabs>
              <w:spacing w:line="240" w:lineRule="auto"/>
              <w:jc w:val="both"/>
              <w:rPr>
                <w:rFonts w:ascii="Times New Roman" w:hAnsi="Times New Roman" w:cs="Times New Roman"/>
              </w:rPr>
            </w:pPr>
            <w:r w:rsidRPr="00192023">
              <w:rPr>
                <w:rFonts w:ascii="Times New Roman" w:hAnsi="Times New Roman" w:cs="Times New Roman"/>
                <w:bCs/>
              </w:rPr>
              <w:t xml:space="preserve">I </w:t>
            </w:r>
            <w:proofErr w:type="gramStart"/>
            <w:r w:rsidRPr="00192023">
              <w:rPr>
                <w:rFonts w:ascii="Times New Roman" w:hAnsi="Times New Roman" w:cs="Times New Roman"/>
                <w:bCs/>
              </w:rPr>
              <w:t xml:space="preserve">- </w:t>
            </w:r>
            <w:r w:rsidR="005756F3" w:rsidRPr="00192023">
              <w:rPr>
                <w:rFonts w:ascii="Times New Roman" w:hAnsi="Times New Roman" w:cs="Times New Roman"/>
                <w:bCs/>
              </w:rPr>
              <w:t xml:space="preserve"> CPF</w:t>
            </w:r>
            <w:proofErr w:type="gramEnd"/>
            <w:r w:rsidRPr="00192023">
              <w:rPr>
                <w:rFonts w:ascii="Times New Roman" w:hAnsi="Times New Roman" w:cs="Times New Roman"/>
                <w:bCs/>
              </w:rPr>
              <w:t>,</w:t>
            </w:r>
            <w:r w:rsidR="005756F3" w:rsidRPr="00192023">
              <w:rPr>
                <w:rFonts w:ascii="Times New Roman" w:hAnsi="Times New Roman" w:cs="Times New Roman"/>
                <w:bCs/>
              </w:rPr>
              <w:t xml:space="preserve"> RG e comprovação de vínculo (apresentação de cópia de </w:t>
            </w:r>
            <w:r w:rsidR="005756F3" w:rsidRPr="00192023">
              <w:rPr>
                <w:rFonts w:ascii="Times New Roman" w:hAnsi="Times New Roman" w:cs="Times New Roman"/>
              </w:rPr>
              <w:t>Carteira de Trabalho ou outro documento legal que comprove, nos termos da legislação vigente, que os Profissionais indicados pertençam ao quadro permanente da empresa proponente, ou através de contrato de prestação de serviços, ou ainda, SEFIP).</w:t>
            </w:r>
          </w:p>
          <w:p w14:paraId="5C1A31A0" w14:textId="76689F78" w:rsidR="005756F3" w:rsidRPr="00192023" w:rsidRDefault="005756F3" w:rsidP="005756F3">
            <w:pPr>
              <w:tabs>
                <w:tab w:val="left" w:pos="567"/>
              </w:tabs>
              <w:spacing w:line="240" w:lineRule="auto"/>
              <w:jc w:val="both"/>
              <w:rPr>
                <w:rFonts w:ascii="Times New Roman" w:hAnsi="Times New Roman" w:cs="Times New Roman"/>
                <w:b/>
                <w:color w:val="C00000"/>
              </w:rPr>
            </w:pPr>
            <w:r w:rsidRPr="00192023">
              <w:rPr>
                <w:rFonts w:ascii="Times New Roman" w:hAnsi="Times New Roman" w:cs="Times New Roman"/>
              </w:rPr>
              <w:t xml:space="preserve">II - </w:t>
            </w:r>
            <w:r w:rsidR="00D33E7D" w:rsidRPr="00192023">
              <w:rPr>
                <w:rFonts w:ascii="Times New Roman" w:hAnsi="Times New Roman" w:cs="Times New Roman"/>
              </w:rPr>
              <w:t>A</w:t>
            </w:r>
            <w:r w:rsidRPr="00192023">
              <w:rPr>
                <w:rFonts w:ascii="Times New Roman" w:hAnsi="Times New Roman" w:cs="Times New Roman"/>
              </w:rPr>
              <w:t>testado de qualificação técnica de cada profissional, emitida por empresa de direito público ou privado, atestando que este já prestou serviços nas áreas compatíveis com o objeto.</w:t>
            </w:r>
          </w:p>
          <w:p w14:paraId="23DB6363" w14:textId="3AB978C8" w:rsidR="00425BD3" w:rsidRPr="00192023" w:rsidRDefault="005756F3" w:rsidP="007D3963">
            <w:pPr>
              <w:tabs>
                <w:tab w:val="left" w:pos="567"/>
              </w:tabs>
              <w:spacing w:line="240" w:lineRule="auto"/>
              <w:jc w:val="both"/>
              <w:rPr>
                <w:rFonts w:ascii="Times New Roman" w:hAnsi="Times New Roman" w:cs="Times New Roman"/>
                <w:bCs/>
              </w:rPr>
            </w:pPr>
            <w:r w:rsidRPr="00192023">
              <w:rPr>
                <w:rFonts w:ascii="Times New Roman" w:hAnsi="Times New Roman" w:cs="Times New Roman"/>
                <w:bCs/>
              </w:rPr>
              <w:t>III - Diploma, certificado ou declaração conferido por escola ou instituto de ensino de</w:t>
            </w:r>
            <w:r w:rsidR="00D33E7D" w:rsidRPr="00192023">
              <w:rPr>
                <w:rFonts w:ascii="Times New Roman" w:hAnsi="Times New Roman" w:cs="Times New Roman"/>
                <w:bCs/>
              </w:rPr>
              <w:t xml:space="preserve"> no mínimo um</w:t>
            </w:r>
            <w:r w:rsidR="00CA373F" w:rsidRPr="00192023">
              <w:rPr>
                <w:rFonts w:ascii="Times New Roman" w:hAnsi="Times New Roman" w:cs="Times New Roman"/>
                <w:bCs/>
              </w:rPr>
              <w:t xml:space="preserve"> </w:t>
            </w:r>
            <w:r w:rsidRPr="00192023">
              <w:rPr>
                <w:rFonts w:ascii="Times New Roman" w:hAnsi="Times New Roman" w:cs="Times New Roman"/>
                <w:bCs/>
              </w:rPr>
              <w:t>P</w:t>
            </w:r>
            <w:r w:rsidR="00F22534" w:rsidRPr="00192023">
              <w:rPr>
                <w:rFonts w:ascii="Times New Roman" w:hAnsi="Times New Roman" w:cs="Times New Roman"/>
                <w:bCs/>
              </w:rPr>
              <w:t xml:space="preserve">rofissional que irá ministrar aulas de </w:t>
            </w:r>
            <w:r w:rsidR="00CA373F" w:rsidRPr="00192023">
              <w:rPr>
                <w:rFonts w:ascii="Times New Roman" w:hAnsi="Times New Roman" w:cs="Times New Roman"/>
                <w:bCs/>
              </w:rPr>
              <w:t xml:space="preserve">teclas, </w:t>
            </w:r>
            <w:r w:rsidR="00F22534" w:rsidRPr="00192023">
              <w:rPr>
                <w:rFonts w:ascii="Times New Roman" w:hAnsi="Times New Roman" w:cs="Times New Roman"/>
                <w:bCs/>
              </w:rPr>
              <w:t>curso específico em acordeom e teclado.</w:t>
            </w:r>
          </w:p>
          <w:p w14:paraId="60335471" w14:textId="2D87E58B" w:rsidR="00F22534" w:rsidRPr="00192023" w:rsidRDefault="00D33E7D" w:rsidP="007D3963">
            <w:pPr>
              <w:tabs>
                <w:tab w:val="left" w:pos="567"/>
              </w:tabs>
              <w:spacing w:line="240" w:lineRule="auto"/>
              <w:jc w:val="both"/>
              <w:rPr>
                <w:rFonts w:ascii="Times New Roman" w:hAnsi="Times New Roman" w:cs="Times New Roman"/>
                <w:bCs/>
              </w:rPr>
            </w:pPr>
            <w:r w:rsidRPr="00192023">
              <w:rPr>
                <w:rFonts w:ascii="Times New Roman" w:hAnsi="Times New Roman" w:cs="Times New Roman"/>
                <w:bCs/>
              </w:rPr>
              <w:t>IV- Diploma, certificado ou declaração conferido por escola ou instituto de ensino de no mínimo um</w:t>
            </w:r>
            <w:r w:rsidR="00F22534" w:rsidRPr="00192023">
              <w:rPr>
                <w:rFonts w:ascii="Times New Roman" w:hAnsi="Times New Roman" w:cs="Times New Roman"/>
                <w:bCs/>
              </w:rPr>
              <w:t xml:space="preserve"> profissional que irá ministrar aulas de Instrumentos de sopro, percussão e regência da fanfarra municipal, </w:t>
            </w:r>
            <w:r w:rsidRPr="00192023">
              <w:rPr>
                <w:rFonts w:ascii="Times New Roman" w:hAnsi="Times New Roman" w:cs="Times New Roman"/>
                <w:bCs/>
              </w:rPr>
              <w:t>em</w:t>
            </w:r>
            <w:r w:rsidR="00F22534" w:rsidRPr="00192023">
              <w:rPr>
                <w:rFonts w:ascii="Times New Roman" w:hAnsi="Times New Roman" w:cs="Times New Roman"/>
                <w:bCs/>
              </w:rPr>
              <w:t xml:space="preserve"> curso específico em instrumentos de sopro e percussão, corpo coreográfico, regência de bandas e fanfarras, baliza e mor de comando.</w:t>
            </w:r>
          </w:p>
          <w:p w14:paraId="4B087179" w14:textId="23E7B6E7" w:rsidR="00682BBA" w:rsidRPr="00192023" w:rsidRDefault="00D33E7D" w:rsidP="007D3963">
            <w:pPr>
              <w:tabs>
                <w:tab w:val="left" w:pos="567"/>
              </w:tabs>
              <w:spacing w:line="240" w:lineRule="auto"/>
              <w:jc w:val="both"/>
              <w:rPr>
                <w:rFonts w:ascii="Times New Roman" w:hAnsi="Times New Roman" w:cs="Times New Roman"/>
                <w:bCs/>
              </w:rPr>
            </w:pPr>
            <w:r w:rsidRPr="00192023">
              <w:rPr>
                <w:rFonts w:ascii="Times New Roman" w:hAnsi="Times New Roman" w:cs="Times New Roman"/>
                <w:bCs/>
              </w:rPr>
              <w:t>V- Diploma, certificado ou declaração conferido por escola ou instituto de ensino de no mínimo um</w:t>
            </w:r>
            <w:r w:rsidR="00682BBA" w:rsidRPr="00192023">
              <w:rPr>
                <w:rFonts w:ascii="Times New Roman" w:hAnsi="Times New Roman" w:cs="Times New Roman"/>
                <w:bCs/>
              </w:rPr>
              <w:t xml:space="preserve"> profissional que irá ministrar aulas de Instrumentos de cordas, específico na área de Instrumentos de cordas.</w:t>
            </w:r>
          </w:p>
          <w:p w14:paraId="24CA7EA0" w14:textId="3968F85A" w:rsidR="00192023" w:rsidRPr="00192023" w:rsidRDefault="00192023" w:rsidP="00192023">
            <w:pPr>
              <w:tabs>
                <w:tab w:val="left" w:pos="567"/>
              </w:tabs>
              <w:spacing w:line="240" w:lineRule="auto"/>
              <w:jc w:val="both"/>
              <w:rPr>
                <w:rFonts w:ascii="Times New Roman" w:hAnsi="Times New Roman" w:cs="Times New Roman"/>
              </w:rPr>
            </w:pPr>
            <w:r w:rsidRPr="00192023">
              <w:rPr>
                <w:rFonts w:ascii="Times New Roman" w:hAnsi="Times New Roman" w:cs="Times New Roman"/>
                <w:bCs/>
              </w:rPr>
              <w:t xml:space="preserve">b) </w:t>
            </w:r>
            <w:r w:rsidRPr="00192023">
              <w:rPr>
                <w:rFonts w:ascii="Times New Roman" w:hAnsi="Times New Roman" w:cs="Times New Roman"/>
                <w:b/>
              </w:rPr>
              <w:t>PARA O ITEM 2</w:t>
            </w:r>
            <w:r w:rsidRPr="00192023">
              <w:rPr>
                <w:rFonts w:ascii="Times New Roman" w:hAnsi="Times New Roman" w:cs="Times New Roman"/>
                <w:bCs/>
              </w:rPr>
              <w:t xml:space="preserve"> a empresa</w:t>
            </w:r>
            <w:r w:rsidRPr="00192023">
              <w:rPr>
                <w:rFonts w:ascii="Times New Roman" w:hAnsi="Times New Roman" w:cs="Times New Roman"/>
                <w:b/>
              </w:rPr>
              <w:t xml:space="preserve"> </w:t>
            </w:r>
            <w:r w:rsidRPr="00192023">
              <w:rPr>
                <w:rFonts w:ascii="Times New Roman" w:hAnsi="Times New Roman" w:cs="Times New Roman"/>
                <w:bCs/>
              </w:rPr>
              <w:t xml:space="preserve">deve indicar de </w:t>
            </w:r>
            <w:r w:rsidRPr="00192023">
              <w:rPr>
                <w:rFonts w:ascii="Times New Roman" w:hAnsi="Times New Roman" w:cs="Times New Roman"/>
              </w:rPr>
              <w:t>pelo menos, 1 (um) profissional que ir</w:t>
            </w:r>
            <w:r w:rsidR="00EB7AE1">
              <w:rPr>
                <w:rFonts w:ascii="Times New Roman" w:hAnsi="Times New Roman" w:cs="Times New Roman"/>
              </w:rPr>
              <w:t>á</w:t>
            </w:r>
            <w:r w:rsidRPr="00192023">
              <w:rPr>
                <w:rFonts w:ascii="Times New Roman" w:hAnsi="Times New Roman" w:cs="Times New Roman"/>
              </w:rPr>
              <w:t xml:space="preserve"> desempenhar as atividades, apresentando deste os seguintes documentos:</w:t>
            </w:r>
          </w:p>
          <w:p w14:paraId="07689792" w14:textId="77777777" w:rsidR="00192023" w:rsidRPr="00192023" w:rsidRDefault="00192023" w:rsidP="00192023">
            <w:pPr>
              <w:tabs>
                <w:tab w:val="left" w:pos="567"/>
              </w:tabs>
              <w:spacing w:line="240" w:lineRule="auto"/>
              <w:jc w:val="both"/>
              <w:rPr>
                <w:rFonts w:ascii="Times New Roman" w:hAnsi="Times New Roman" w:cs="Times New Roman"/>
              </w:rPr>
            </w:pPr>
            <w:r w:rsidRPr="00192023">
              <w:rPr>
                <w:rFonts w:ascii="Times New Roman" w:hAnsi="Times New Roman" w:cs="Times New Roman"/>
                <w:bCs/>
              </w:rPr>
              <w:t xml:space="preserve">I </w:t>
            </w:r>
            <w:proofErr w:type="gramStart"/>
            <w:r w:rsidRPr="00192023">
              <w:rPr>
                <w:rFonts w:ascii="Times New Roman" w:hAnsi="Times New Roman" w:cs="Times New Roman"/>
                <w:bCs/>
              </w:rPr>
              <w:t>-  CPF</w:t>
            </w:r>
            <w:proofErr w:type="gramEnd"/>
            <w:r w:rsidRPr="00192023">
              <w:rPr>
                <w:rFonts w:ascii="Times New Roman" w:hAnsi="Times New Roman" w:cs="Times New Roman"/>
                <w:bCs/>
              </w:rPr>
              <w:t xml:space="preserve">, RG e comprovação de vínculo (apresentação de cópia de </w:t>
            </w:r>
            <w:r w:rsidRPr="00192023">
              <w:rPr>
                <w:rFonts w:ascii="Times New Roman" w:hAnsi="Times New Roman" w:cs="Times New Roman"/>
              </w:rPr>
              <w:t>Carteira de Trabalho ou outro documento legal que comprove, nos termos da legislação vigente, que os Profissionais indicados pertençam ao quadro permanente da empresa proponente, ou através de contrato de prestação de serviços, ou ainda, SEFIP).</w:t>
            </w:r>
          </w:p>
          <w:p w14:paraId="528B6E8A" w14:textId="77777777" w:rsidR="00192023" w:rsidRPr="00192023" w:rsidRDefault="00192023" w:rsidP="00192023">
            <w:pPr>
              <w:tabs>
                <w:tab w:val="left" w:pos="567"/>
              </w:tabs>
              <w:spacing w:line="240" w:lineRule="auto"/>
              <w:jc w:val="both"/>
              <w:rPr>
                <w:rFonts w:ascii="Times New Roman" w:hAnsi="Times New Roman" w:cs="Times New Roman"/>
                <w:b/>
                <w:color w:val="C00000"/>
              </w:rPr>
            </w:pPr>
            <w:r w:rsidRPr="00192023">
              <w:rPr>
                <w:rFonts w:ascii="Times New Roman" w:hAnsi="Times New Roman" w:cs="Times New Roman"/>
              </w:rPr>
              <w:t>II - Atestado de qualificação técnica de cada profissional, emitida por empresa de direito público ou privado, atestando que este já prestou serviços nas áreas compatíveis com o objeto.</w:t>
            </w:r>
          </w:p>
          <w:p w14:paraId="773968A5" w14:textId="086DF2BB" w:rsidR="00951233" w:rsidRPr="00192023" w:rsidRDefault="00D33E7D" w:rsidP="00192023">
            <w:pPr>
              <w:tabs>
                <w:tab w:val="left" w:pos="567"/>
              </w:tabs>
              <w:spacing w:line="240" w:lineRule="auto"/>
              <w:jc w:val="both"/>
              <w:rPr>
                <w:rFonts w:ascii="Times New Roman" w:hAnsi="Times New Roman" w:cs="Times New Roman"/>
                <w:b/>
                <w:bCs/>
              </w:rPr>
            </w:pPr>
            <w:r w:rsidRPr="00192023">
              <w:rPr>
                <w:rFonts w:ascii="Times New Roman" w:hAnsi="Times New Roman" w:cs="Times New Roman"/>
                <w:bCs/>
              </w:rPr>
              <w:t xml:space="preserve">VI - Diploma, certificado ou declaração conferido por escola ou instituto de ensino de no mínimo um </w:t>
            </w:r>
            <w:r w:rsidR="00A85CD9" w:rsidRPr="00192023">
              <w:rPr>
                <w:rFonts w:ascii="Times New Roman" w:hAnsi="Times New Roman" w:cs="Times New Roman"/>
                <w:bCs/>
              </w:rPr>
              <w:t xml:space="preserve">profissional que irá ministrar aulas de corais, </w:t>
            </w:r>
            <w:r w:rsidRPr="00192023">
              <w:rPr>
                <w:rFonts w:ascii="Times New Roman" w:hAnsi="Times New Roman" w:cs="Times New Roman"/>
                <w:bCs/>
              </w:rPr>
              <w:t>com</w:t>
            </w:r>
            <w:r w:rsidR="00A85CD9" w:rsidRPr="00192023">
              <w:rPr>
                <w:rFonts w:ascii="Times New Roman" w:hAnsi="Times New Roman" w:cs="Times New Roman"/>
                <w:bCs/>
              </w:rPr>
              <w:t xml:space="preserve"> cursos específicos nas áreas de canto, coral adulto, coral infantil e música litúrgica. </w:t>
            </w:r>
          </w:p>
        </w:tc>
      </w:tr>
      <w:tr w:rsidR="00026AB7" w:rsidRPr="007D3963" w14:paraId="05BD4431" w14:textId="77777777" w:rsidTr="002F4C69">
        <w:tc>
          <w:tcPr>
            <w:tcW w:w="709" w:type="dxa"/>
            <w:tcBorders>
              <w:top w:val="single" w:sz="4" w:space="0" w:color="auto"/>
              <w:left w:val="single" w:sz="4" w:space="0" w:color="auto"/>
              <w:bottom w:val="single" w:sz="4" w:space="0" w:color="auto"/>
              <w:right w:val="single" w:sz="4" w:space="0" w:color="auto"/>
            </w:tcBorders>
          </w:tcPr>
          <w:p w14:paraId="1B39CC3C"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135CD717"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Critérios de medição e de pagamento:</w:t>
            </w:r>
          </w:p>
          <w:p w14:paraId="6BB45728" w14:textId="2BA87986" w:rsidR="00421133" w:rsidRPr="007D3963" w:rsidRDefault="00421133" w:rsidP="007D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line="240" w:lineRule="auto"/>
              <w:jc w:val="both"/>
              <w:rPr>
                <w:rFonts w:ascii="Times New Roman" w:hAnsi="Times New Roman" w:cs="Times New Roman"/>
              </w:rPr>
            </w:pPr>
            <w:r w:rsidRPr="007D3963">
              <w:rPr>
                <w:rFonts w:ascii="Times New Roman" w:hAnsi="Times New Roman" w:cs="Times New Roman"/>
              </w:rPr>
              <w:t xml:space="preserve">O pagamento será em até 30(trinta) dias após o recebimento de todos os produtos solicitados na </w:t>
            </w:r>
            <w:r w:rsidR="00026990" w:rsidRPr="007D3963">
              <w:rPr>
                <w:rFonts w:ascii="Times New Roman" w:hAnsi="Times New Roman" w:cs="Times New Roman"/>
              </w:rPr>
              <w:t>a</w:t>
            </w:r>
            <w:r w:rsidRPr="007D3963">
              <w:rPr>
                <w:rFonts w:ascii="Times New Roman" w:hAnsi="Times New Roman" w:cs="Times New Roman"/>
              </w:rPr>
              <w:t xml:space="preserve">utorização de </w:t>
            </w:r>
            <w:r w:rsidR="00026990" w:rsidRPr="007D3963">
              <w:rPr>
                <w:rFonts w:ascii="Times New Roman" w:hAnsi="Times New Roman" w:cs="Times New Roman"/>
              </w:rPr>
              <w:t>f</w:t>
            </w:r>
            <w:r w:rsidRPr="007D3963">
              <w:rPr>
                <w:rFonts w:ascii="Times New Roman" w:hAnsi="Times New Roman" w:cs="Times New Roman"/>
              </w:rPr>
              <w:t xml:space="preserve">ornecimento e com apresentação da Nota Fiscal Eletrônica – NF-e </w:t>
            </w:r>
            <w:r w:rsidR="00763998" w:rsidRPr="007D3963">
              <w:rPr>
                <w:rFonts w:ascii="Times New Roman" w:hAnsi="Times New Roman" w:cs="Times New Roman"/>
              </w:rPr>
              <w:t xml:space="preserve">devidamente comprovadas através </w:t>
            </w:r>
            <w:r w:rsidR="00763998" w:rsidRPr="007D3963">
              <w:rPr>
                <w:rFonts w:ascii="Times New Roman" w:hAnsi="Times New Roman" w:cs="Times New Roman"/>
              </w:rPr>
              <w:lastRenderedPageBreak/>
              <w:t>de relatório fotográfico, listas de presenças dos encontros</w:t>
            </w:r>
            <w:r w:rsidR="00104FE9" w:rsidRPr="007D3963">
              <w:rPr>
                <w:rFonts w:ascii="Times New Roman" w:hAnsi="Times New Roman" w:cs="Times New Roman"/>
              </w:rPr>
              <w:t xml:space="preserve"> assinados </w:t>
            </w:r>
            <w:r w:rsidR="00B23B66">
              <w:rPr>
                <w:rFonts w:ascii="Times New Roman" w:hAnsi="Times New Roman" w:cs="Times New Roman"/>
              </w:rPr>
              <w:t>pelos alunos</w:t>
            </w:r>
            <w:r w:rsidR="00104FE9" w:rsidRPr="007D3963">
              <w:rPr>
                <w:rFonts w:ascii="Times New Roman" w:hAnsi="Times New Roman" w:cs="Times New Roman"/>
              </w:rPr>
              <w:t xml:space="preserve"> e professor(a)</w:t>
            </w:r>
            <w:r w:rsidRPr="007D3963">
              <w:rPr>
                <w:rFonts w:ascii="Times New Roman" w:hAnsi="Times New Roman" w:cs="Times New Roman"/>
              </w:rPr>
              <w:t>, mediante transferência na conta corrente da contratada ou emissão de boleto bancário.</w:t>
            </w:r>
          </w:p>
          <w:p w14:paraId="7934C571" w14:textId="77777777" w:rsidR="00951233" w:rsidRPr="007D3963" w:rsidRDefault="00951233" w:rsidP="007D3963">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line="240" w:lineRule="auto"/>
              <w:jc w:val="both"/>
              <w:rPr>
                <w:rFonts w:ascii="Times New Roman" w:hAnsi="Times New Roman" w:cs="Times New Roman"/>
              </w:rPr>
            </w:pPr>
            <w:r w:rsidRPr="007D3963">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601AF887" w14:textId="45050528" w:rsidR="004443DF" w:rsidRPr="007D3963" w:rsidRDefault="00421133" w:rsidP="00B23B66">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7D3963">
              <w:rPr>
                <w:rFonts w:ascii="Times New Roman" w:hAnsi="Times New Roman" w:cs="Times New Roman"/>
                <w:shd w:val="clear" w:color="auto" w:fill="FFFFFF"/>
              </w:rPr>
              <w:t>CNDs</w:t>
            </w:r>
            <w:proofErr w:type="spellEnd"/>
            <w:r w:rsidRPr="007D3963">
              <w:rPr>
                <w:rFonts w:ascii="Times New Roman" w:hAnsi="Times New Roman" w:cs="Times New Roman"/>
                <w:shd w:val="clear" w:color="auto" w:fill="FFFFFF"/>
              </w:rPr>
              <w:t xml:space="preserve"> federal, estadual, municipal, FGTS e trabalhista)</w:t>
            </w:r>
            <w:r w:rsidR="00B23B66">
              <w:rPr>
                <w:rFonts w:ascii="Times New Roman" w:hAnsi="Times New Roman" w:cs="Times New Roman"/>
                <w:shd w:val="clear" w:color="auto" w:fill="FFFFFF"/>
              </w:rPr>
              <w:t>.</w:t>
            </w:r>
          </w:p>
        </w:tc>
      </w:tr>
      <w:tr w:rsidR="00421133" w:rsidRPr="007D3963" w14:paraId="686C7997" w14:textId="77777777" w:rsidTr="002F4C69">
        <w:tc>
          <w:tcPr>
            <w:tcW w:w="709" w:type="dxa"/>
            <w:tcBorders>
              <w:top w:val="single" w:sz="4" w:space="0" w:color="auto"/>
              <w:left w:val="single" w:sz="4" w:space="0" w:color="auto"/>
              <w:bottom w:val="single" w:sz="4" w:space="0" w:color="auto"/>
              <w:right w:val="single" w:sz="4" w:space="0" w:color="auto"/>
            </w:tcBorders>
          </w:tcPr>
          <w:p w14:paraId="48EDAF04"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61601487"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8DE08E4" w14:textId="5F999CAE" w:rsidR="00951233" w:rsidRPr="007D3963" w:rsidRDefault="00951233"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Conforme estipulado no Item 5 do Estudo técnico preliminar</w:t>
            </w:r>
            <w:r w:rsidR="00991EFF" w:rsidRPr="007D3963">
              <w:rPr>
                <w:rFonts w:ascii="Times New Roman" w:hAnsi="Times New Roman" w:cs="Times New Roman"/>
              </w:rPr>
              <w:t>.</w:t>
            </w:r>
          </w:p>
          <w:p w14:paraId="301673FD" w14:textId="5B3C87FA" w:rsidR="009E6F94" w:rsidRPr="007D3963" w:rsidRDefault="00951233" w:rsidP="00B23B66">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O custo estimado total da contratação</w:t>
            </w:r>
            <w:r w:rsidR="005E4E69" w:rsidRPr="007D3963">
              <w:rPr>
                <w:rFonts w:ascii="Times New Roman" w:hAnsi="Times New Roman" w:cs="Times New Roman"/>
              </w:rPr>
              <w:t xml:space="preserve"> </w:t>
            </w:r>
            <w:r w:rsidRPr="007D3963">
              <w:rPr>
                <w:rFonts w:ascii="Times New Roman" w:hAnsi="Times New Roman" w:cs="Times New Roman"/>
              </w:rPr>
              <w:t xml:space="preserve">é de R$ </w:t>
            </w:r>
            <w:r w:rsidR="005E4E69" w:rsidRPr="007D3963">
              <w:rPr>
                <w:rFonts w:ascii="Times New Roman" w:hAnsi="Times New Roman" w:cs="Times New Roman"/>
              </w:rPr>
              <w:t>321.950,00</w:t>
            </w:r>
            <w:r w:rsidR="00B23B66">
              <w:rPr>
                <w:rFonts w:ascii="Times New Roman" w:hAnsi="Times New Roman" w:cs="Times New Roman"/>
              </w:rPr>
              <w:t xml:space="preserve"> </w:t>
            </w:r>
            <w:r w:rsidRPr="007D3963">
              <w:rPr>
                <w:rFonts w:ascii="Times New Roman" w:hAnsi="Times New Roman" w:cs="Times New Roman"/>
              </w:rPr>
              <w:t>(</w:t>
            </w:r>
            <w:r w:rsidR="005E4E69" w:rsidRPr="007D3963">
              <w:rPr>
                <w:rFonts w:ascii="Times New Roman" w:hAnsi="Times New Roman" w:cs="Times New Roman"/>
              </w:rPr>
              <w:t>Trezentos e vinte e um mil e novecentos e cinquenta reais</w:t>
            </w:r>
            <w:r w:rsidRPr="007D3963">
              <w:rPr>
                <w:rFonts w:ascii="Times New Roman" w:hAnsi="Times New Roman" w:cs="Times New Roman"/>
              </w:rPr>
              <w:t>)</w:t>
            </w:r>
            <w:r w:rsidR="005E4E69" w:rsidRPr="007D3963">
              <w:rPr>
                <w:rFonts w:ascii="Times New Roman" w:hAnsi="Times New Roman" w:cs="Times New Roman"/>
              </w:rPr>
              <w:t xml:space="preserve"> e o custo </w:t>
            </w:r>
            <w:proofErr w:type="gramStart"/>
            <w:r w:rsidR="005E4E69" w:rsidRPr="007D3963">
              <w:rPr>
                <w:rFonts w:ascii="Times New Roman" w:hAnsi="Times New Roman" w:cs="Times New Roman"/>
              </w:rPr>
              <w:t>total  da</w:t>
            </w:r>
            <w:proofErr w:type="gramEnd"/>
            <w:r w:rsidR="005E4E69" w:rsidRPr="007D3963">
              <w:rPr>
                <w:rFonts w:ascii="Times New Roman" w:hAnsi="Times New Roman" w:cs="Times New Roman"/>
              </w:rPr>
              <w:t xml:space="preserve"> contratação para aulas de canto e regência de corais é de R$ 39.000,00</w:t>
            </w:r>
            <w:r w:rsidR="00B23B66">
              <w:rPr>
                <w:rFonts w:ascii="Times New Roman" w:hAnsi="Times New Roman" w:cs="Times New Roman"/>
              </w:rPr>
              <w:t xml:space="preserve"> </w:t>
            </w:r>
            <w:r w:rsidR="005E4E69" w:rsidRPr="007D3963">
              <w:rPr>
                <w:rFonts w:ascii="Times New Roman" w:hAnsi="Times New Roman" w:cs="Times New Roman"/>
              </w:rPr>
              <w:t>(Trinta e nove mil)</w:t>
            </w:r>
            <w:r w:rsidRPr="007D3963">
              <w:rPr>
                <w:rFonts w:ascii="Times New Roman" w:hAnsi="Times New Roman" w:cs="Times New Roman"/>
              </w:rPr>
              <w:t xml:space="preserve"> conforme </w:t>
            </w:r>
            <w:r w:rsidR="00B23B66">
              <w:rPr>
                <w:rFonts w:ascii="Times New Roman" w:hAnsi="Times New Roman" w:cs="Times New Roman"/>
              </w:rPr>
              <w:t>orçamentos</w:t>
            </w:r>
            <w:r w:rsidRPr="007D3963">
              <w:rPr>
                <w:rFonts w:ascii="Times New Roman" w:hAnsi="Times New Roman" w:cs="Times New Roman"/>
              </w:rPr>
              <w:t xml:space="preserve"> em anexo.</w:t>
            </w:r>
          </w:p>
        </w:tc>
      </w:tr>
      <w:tr w:rsidR="00421133" w:rsidRPr="007D3963" w14:paraId="64A31FC3" w14:textId="77777777" w:rsidTr="002F4C69">
        <w:tc>
          <w:tcPr>
            <w:tcW w:w="709" w:type="dxa"/>
            <w:tcBorders>
              <w:top w:val="single" w:sz="4" w:space="0" w:color="auto"/>
              <w:left w:val="single" w:sz="4" w:space="0" w:color="auto"/>
              <w:bottom w:val="single" w:sz="4" w:space="0" w:color="auto"/>
              <w:right w:val="single" w:sz="4" w:space="0" w:color="auto"/>
            </w:tcBorders>
          </w:tcPr>
          <w:p w14:paraId="2481770A"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15C084AA"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Adequação orçamentária:</w:t>
            </w:r>
          </w:p>
          <w:p w14:paraId="0B58B1A1" w14:textId="5E5C2608" w:rsidR="00094990" w:rsidRPr="007D3963" w:rsidRDefault="005E4E69" w:rsidP="00B23B66">
            <w:pPr>
              <w:spacing w:line="240" w:lineRule="auto"/>
              <w:jc w:val="both"/>
              <w:rPr>
                <w:rFonts w:ascii="Times New Roman" w:hAnsi="Times New Roman" w:cs="Times New Roman"/>
                <w:b/>
                <w:bCs/>
              </w:rPr>
            </w:pPr>
            <w:r w:rsidRPr="007D3963">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421133" w:rsidRPr="007D3963" w14:paraId="02F73E59" w14:textId="77777777" w:rsidTr="002F4C69">
        <w:tc>
          <w:tcPr>
            <w:tcW w:w="709" w:type="dxa"/>
            <w:tcBorders>
              <w:top w:val="single" w:sz="4" w:space="0" w:color="auto"/>
              <w:left w:val="single" w:sz="4" w:space="0" w:color="auto"/>
              <w:bottom w:val="single" w:sz="4" w:space="0" w:color="auto"/>
              <w:right w:val="single" w:sz="4" w:space="0" w:color="auto"/>
            </w:tcBorders>
          </w:tcPr>
          <w:p w14:paraId="61067778" w14:textId="77777777" w:rsidR="00421133" w:rsidRPr="007D3963" w:rsidRDefault="00421133" w:rsidP="007D3963">
            <w:pPr>
              <w:pStyle w:val="PargrafodaLista"/>
              <w:numPr>
                <w:ilvl w:val="0"/>
                <w:numId w:val="2"/>
              </w:numPr>
              <w:shd w:val="clear" w:color="auto" w:fill="FFFFFF" w:themeFill="background1"/>
              <w:spacing w:line="240" w:lineRule="auto"/>
              <w:ind w:left="180" w:firstLine="0"/>
              <w:jc w:val="center"/>
              <w:rPr>
                <w:rFonts w:ascii="Times New Roman" w:hAnsi="Times New Roman" w:cs="Times New Roman"/>
                <w:b/>
                <w:bCs/>
              </w:rPr>
            </w:pPr>
          </w:p>
        </w:tc>
        <w:tc>
          <w:tcPr>
            <w:tcW w:w="9498" w:type="dxa"/>
            <w:tcBorders>
              <w:top w:val="single" w:sz="4" w:space="0" w:color="auto"/>
              <w:left w:val="single" w:sz="4" w:space="0" w:color="auto"/>
              <w:bottom w:val="single" w:sz="4" w:space="0" w:color="auto"/>
              <w:right w:val="single" w:sz="4" w:space="0" w:color="auto"/>
            </w:tcBorders>
          </w:tcPr>
          <w:p w14:paraId="50222B8E" w14:textId="77777777" w:rsidR="00421133" w:rsidRPr="007D3963" w:rsidRDefault="00421133" w:rsidP="007D3963">
            <w:pPr>
              <w:shd w:val="clear" w:color="auto" w:fill="FFFFFF" w:themeFill="background1"/>
              <w:spacing w:line="240" w:lineRule="auto"/>
              <w:jc w:val="both"/>
              <w:rPr>
                <w:rFonts w:ascii="Times New Roman" w:hAnsi="Times New Roman" w:cs="Times New Roman"/>
                <w:b/>
                <w:bCs/>
              </w:rPr>
            </w:pPr>
            <w:r w:rsidRPr="007D3963">
              <w:rPr>
                <w:rFonts w:ascii="Times New Roman" w:hAnsi="Times New Roman" w:cs="Times New Roman"/>
                <w:b/>
                <w:bCs/>
              </w:rPr>
              <w:t>Indicação dos locais de entrega dos produtos e das regras para recebimentos provisório e definitivo:</w:t>
            </w:r>
          </w:p>
          <w:p w14:paraId="0996E6F7" w14:textId="50B263BA" w:rsidR="005E4E69" w:rsidRPr="007D3963" w:rsidRDefault="00290C6F" w:rsidP="007D3963">
            <w:pPr>
              <w:shd w:val="clear" w:color="auto" w:fill="FFFFFF" w:themeFill="background1"/>
              <w:spacing w:line="240" w:lineRule="auto"/>
              <w:jc w:val="both"/>
              <w:rPr>
                <w:rFonts w:ascii="Times New Roman" w:hAnsi="Times New Roman" w:cs="Times New Roman"/>
                <w:b/>
                <w:bCs/>
              </w:rPr>
            </w:pPr>
            <w:r w:rsidRPr="008E3585">
              <w:rPr>
                <w:rFonts w:ascii="Times New Roman" w:eastAsia="Times New Roman" w:hAnsi="Times New Roman" w:cs="Times New Roman"/>
                <w:color w:val="000000"/>
                <w:lang w:eastAsia="pt-BR"/>
              </w:rPr>
              <w:t xml:space="preserve">As empresas, </w:t>
            </w:r>
            <w:r w:rsidRPr="008E3585">
              <w:rPr>
                <w:rFonts w:ascii="Times New Roman" w:eastAsia="Times New Roman" w:hAnsi="Times New Roman" w:cs="Times New Roman"/>
                <w:lang w:eastAsia="pt-BR"/>
              </w:rPr>
              <w:t xml:space="preserve">arrematantes da licitação deverão </w:t>
            </w:r>
            <w:r w:rsidRPr="008E3585">
              <w:rPr>
                <w:rFonts w:ascii="Times New Roman" w:eastAsia="Times New Roman" w:hAnsi="Times New Roman" w:cs="Times New Roman"/>
                <w:color w:val="000000"/>
                <w:lang w:eastAsia="pt-BR"/>
              </w:rPr>
              <w:t xml:space="preserve">responsabilizar-se, às suas expensas, </w:t>
            </w:r>
            <w:r>
              <w:rPr>
                <w:rFonts w:ascii="Times New Roman" w:eastAsia="Times New Roman" w:hAnsi="Times New Roman" w:cs="Times New Roman"/>
                <w:color w:val="000000"/>
                <w:lang w:eastAsia="pt-BR"/>
              </w:rPr>
              <w:t>pela prestação de serviços</w:t>
            </w:r>
            <w:r w:rsidRPr="008E3585">
              <w:rPr>
                <w:rFonts w:ascii="Times New Roman" w:eastAsia="Times New Roman" w:hAnsi="Times New Roman" w:cs="Times New Roman"/>
                <w:color w:val="000000"/>
                <w:lang w:eastAsia="pt-BR"/>
              </w:rPr>
              <w:t xml:space="preserve"> compatíveis com o objeto da licitação, sob pena de penalidade para a empresa caso não cumpra o exigido no Edital. </w:t>
            </w:r>
          </w:p>
          <w:p w14:paraId="6EFD65BA" w14:textId="09C7A1DD" w:rsidR="005E4E69" w:rsidRDefault="005E4E69" w:rsidP="007D3963">
            <w:pPr>
              <w:shd w:val="clear" w:color="auto" w:fill="FFFFFF" w:themeFill="background1"/>
              <w:spacing w:line="240" w:lineRule="auto"/>
              <w:jc w:val="both"/>
              <w:rPr>
                <w:rFonts w:ascii="Times New Roman" w:hAnsi="Times New Roman" w:cs="Times New Roman"/>
              </w:rPr>
            </w:pPr>
            <w:r w:rsidRPr="007D3963">
              <w:rPr>
                <w:rFonts w:ascii="Times New Roman" w:hAnsi="Times New Roman" w:cs="Times New Roman"/>
              </w:rPr>
              <w:t xml:space="preserve">O prazo de inicio das atividades deverão ocorrer em até </w:t>
            </w:r>
            <w:r w:rsidR="00991EFF" w:rsidRPr="007D3963">
              <w:rPr>
                <w:rFonts w:ascii="Times New Roman" w:hAnsi="Times New Roman" w:cs="Times New Roman"/>
              </w:rPr>
              <w:t>5</w:t>
            </w:r>
            <w:r w:rsidRPr="007D3963">
              <w:rPr>
                <w:rFonts w:ascii="Times New Roman" w:hAnsi="Times New Roman" w:cs="Times New Roman"/>
              </w:rPr>
              <w:t xml:space="preserve"> dias, após a </w:t>
            </w:r>
            <w:r w:rsidR="00991EFF" w:rsidRPr="007D3963">
              <w:rPr>
                <w:rFonts w:ascii="Times New Roman" w:hAnsi="Times New Roman" w:cs="Times New Roman"/>
              </w:rPr>
              <w:t>emissão da solicitação de fornecimento,</w:t>
            </w:r>
            <w:r w:rsidRPr="007D3963">
              <w:rPr>
                <w:rFonts w:ascii="Times New Roman" w:hAnsi="Times New Roman" w:cs="Times New Roman"/>
              </w:rPr>
              <w:t xml:space="preserve"> com data e locais previamente estabelecido</w:t>
            </w:r>
            <w:r w:rsidR="00991EFF" w:rsidRPr="007D3963">
              <w:rPr>
                <w:rFonts w:ascii="Times New Roman" w:hAnsi="Times New Roman" w:cs="Times New Roman"/>
              </w:rPr>
              <w:t>s</w:t>
            </w:r>
            <w:r w:rsidRPr="007D3963">
              <w:rPr>
                <w:rFonts w:ascii="Times New Roman" w:hAnsi="Times New Roman" w:cs="Times New Roman"/>
              </w:rPr>
              <w:t xml:space="preserve"> pela Secretaria </w:t>
            </w:r>
            <w:r w:rsidR="00290C6F">
              <w:rPr>
                <w:rFonts w:ascii="Times New Roman" w:hAnsi="Times New Roman" w:cs="Times New Roman"/>
              </w:rPr>
              <w:t xml:space="preserve">solicitante, </w:t>
            </w:r>
            <w:r w:rsidR="00290C6F" w:rsidRPr="008E3585">
              <w:rPr>
                <w:rFonts w:ascii="Times New Roman" w:eastAsia="Times New Roman" w:hAnsi="Times New Roman" w:cs="Times New Roman"/>
                <w:lang w:eastAsia="pt-BR"/>
              </w:rPr>
              <w:t xml:space="preserve">conforme AF (Autorização de Fornecimento) que será encaminhada para a empresa vencedora do certame, via endereço eletrônico ou aplicativo </w:t>
            </w:r>
            <w:r w:rsidR="00290C6F" w:rsidRPr="008E3585">
              <w:rPr>
                <w:rFonts w:ascii="Times New Roman" w:eastAsia="Times New Roman" w:hAnsi="Times New Roman" w:cs="Times New Roman"/>
                <w:i/>
                <w:iCs/>
                <w:lang w:eastAsia="pt-BR"/>
              </w:rPr>
              <w:t>WhatsApp</w:t>
            </w:r>
            <w:r w:rsidRPr="007D3963">
              <w:rPr>
                <w:rFonts w:ascii="Times New Roman" w:hAnsi="Times New Roman" w:cs="Times New Roman"/>
              </w:rPr>
              <w:t>.</w:t>
            </w:r>
          </w:p>
          <w:p w14:paraId="39E69CFF" w14:textId="2348961A" w:rsidR="001330D2" w:rsidRPr="001330D2" w:rsidRDefault="001330D2" w:rsidP="001330D2">
            <w:pPr>
              <w:jc w:val="both"/>
              <w:rPr>
                <w:rFonts w:ascii="Times New Roman" w:hAnsi="Times New Roman" w:cs="Times New Roman"/>
                <w:b/>
                <w:bCs/>
              </w:rPr>
            </w:pPr>
            <w:r w:rsidRPr="008E3585">
              <w:rPr>
                <w:rFonts w:ascii="Times New Roman" w:hAnsi="Times New Roman" w:cs="Times New Roman"/>
              </w:rPr>
              <w:t xml:space="preserve">O(s) </w:t>
            </w:r>
            <w:r>
              <w:rPr>
                <w:rFonts w:ascii="Times New Roman" w:hAnsi="Times New Roman" w:cs="Times New Roman"/>
              </w:rPr>
              <w:t>serviço</w:t>
            </w:r>
            <w:r w:rsidRPr="008E3585">
              <w:rPr>
                <w:rFonts w:ascii="Times New Roman" w:hAnsi="Times New Roman" w:cs="Times New Roman"/>
              </w:rPr>
              <w:t>(s) que for(em) recusado(s) deverá(</w:t>
            </w:r>
            <w:proofErr w:type="spellStart"/>
            <w:r w:rsidRPr="008E3585">
              <w:rPr>
                <w:rFonts w:ascii="Times New Roman" w:hAnsi="Times New Roman" w:cs="Times New Roman"/>
              </w:rPr>
              <w:t>ão</w:t>
            </w:r>
            <w:proofErr w:type="spellEnd"/>
            <w:r w:rsidRPr="008E3585">
              <w:rPr>
                <w:rFonts w:ascii="Times New Roman" w:hAnsi="Times New Roman" w:cs="Times New Roman"/>
              </w:rPr>
              <w:t xml:space="preserve">) ser refeito(s) no </w:t>
            </w:r>
            <w:r w:rsidRPr="008E3585">
              <w:rPr>
                <w:rFonts w:ascii="Times New Roman" w:hAnsi="Times New Roman" w:cs="Times New Roman"/>
                <w:shd w:val="clear" w:color="auto" w:fill="FFFFFF"/>
              </w:rPr>
              <w:t>prazo máximo de 02 (dois) dias</w:t>
            </w:r>
            <w:r w:rsidRPr="008E3585">
              <w:rPr>
                <w:rFonts w:ascii="Times New Roman" w:hAnsi="Times New Roman" w:cs="Times New Roman"/>
              </w:rPr>
              <w:t>, contados da data de notificação apresentada à fornecedora, sem qualquer ônus para o Município</w:t>
            </w:r>
            <w:r w:rsidRPr="008E3585">
              <w:rPr>
                <w:rFonts w:ascii="Times New Roman" w:hAnsi="Times New Roman" w:cs="Times New Roman"/>
                <w:shd w:val="clear" w:color="auto" w:fill="FFFFFF"/>
              </w:rPr>
              <w:t>.</w:t>
            </w:r>
            <w:r>
              <w:rPr>
                <w:rFonts w:ascii="Times New Roman" w:hAnsi="Times New Roman" w:cs="Times New Roman"/>
                <w:b/>
                <w:bCs/>
              </w:rPr>
              <w:t xml:space="preserve"> </w:t>
            </w:r>
            <w:r w:rsidRPr="001330D2">
              <w:rPr>
                <w:rFonts w:ascii="Times New Roman" w:hAnsi="Times New Roman" w:cs="Times New Roman"/>
              </w:rPr>
              <w:t>Se estes</w:t>
            </w:r>
            <w:r>
              <w:rPr>
                <w:rFonts w:ascii="Times New Roman" w:hAnsi="Times New Roman" w:cs="Times New Roman"/>
                <w:b/>
                <w:bCs/>
              </w:rPr>
              <w:t xml:space="preserve"> </w:t>
            </w:r>
            <w:r w:rsidRPr="008E3585">
              <w:rPr>
                <w:rFonts w:ascii="Times New Roman" w:hAnsi="Times New Roman" w:cs="Times New Roman"/>
              </w:rPr>
              <w:t>não for realizada no prazo estipulado, a empresa estará sujeita às sanções previstas neste Edital e na Ata de Registro de Preços</w:t>
            </w:r>
          </w:p>
          <w:p w14:paraId="2EBBCB9A" w14:textId="77777777" w:rsidR="00290C6F" w:rsidRDefault="00290C6F" w:rsidP="00290C6F">
            <w:pPr>
              <w:shd w:val="clear" w:color="auto" w:fill="FFFFFF" w:themeFill="background1"/>
              <w:spacing w:line="240" w:lineRule="auto"/>
              <w:jc w:val="both"/>
              <w:rPr>
                <w:rFonts w:ascii="Times New Roman" w:hAnsi="Times New Roman" w:cs="Times New Roman"/>
              </w:rPr>
            </w:pPr>
            <w:r w:rsidRPr="008E3585">
              <w:rPr>
                <w:rFonts w:ascii="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r>
              <w:rPr>
                <w:rFonts w:ascii="Times New Roman" w:hAnsi="Times New Roman" w:cs="Times New Roman"/>
              </w:rPr>
              <w:t>.</w:t>
            </w:r>
          </w:p>
          <w:p w14:paraId="5D2B2058" w14:textId="081AF077" w:rsidR="00290C6F" w:rsidRDefault="00421133" w:rsidP="00290C6F">
            <w:pPr>
              <w:shd w:val="clear" w:color="auto" w:fill="FFFFFF" w:themeFill="background1"/>
              <w:spacing w:line="240" w:lineRule="auto"/>
              <w:jc w:val="both"/>
              <w:rPr>
                <w:rStyle w:val="SemEspaamentoChar"/>
                <w:rFonts w:ascii="Times New Roman" w:hAnsi="Times New Roman" w:cs="Times New Roman"/>
                <w:sz w:val="22"/>
                <w:szCs w:val="22"/>
              </w:rPr>
            </w:pPr>
            <w:r w:rsidRPr="007D3963">
              <w:rPr>
                <w:rStyle w:val="SemEspaamentoChar"/>
                <w:rFonts w:ascii="Times New Roman" w:hAnsi="Times New Roman" w:cs="Times New Roman"/>
                <w:sz w:val="22"/>
                <w:szCs w:val="22"/>
                <w:u w:val="single"/>
              </w:rPr>
              <w:t>Horário</w:t>
            </w:r>
            <w:r w:rsidRPr="007D3963">
              <w:rPr>
                <w:rStyle w:val="SemEspaamentoChar"/>
                <w:rFonts w:ascii="Times New Roman" w:hAnsi="Times New Roman" w:cs="Times New Roman"/>
                <w:sz w:val="22"/>
                <w:szCs w:val="22"/>
              </w:rPr>
              <w:t>:  MATUTINO das 7h30 até 11h</w:t>
            </w:r>
            <w:r w:rsidR="007643D6" w:rsidRPr="007D3963">
              <w:rPr>
                <w:rStyle w:val="SemEspaamentoChar"/>
                <w:rFonts w:ascii="Times New Roman" w:hAnsi="Times New Roman" w:cs="Times New Roman"/>
                <w:sz w:val="22"/>
                <w:szCs w:val="22"/>
              </w:rPr>
              <w:t>30</w:t>
            </w:r>
            <w:r w:rsidRPr="007D3963">
              <w:rPr>
                <w:rStyle w:val="SemEspaamentoChar"/>
                <w:rFonts w:ascii="Times New Roman" w:hAnsi="Times New Roman" w:cs="Times New Roman"/>
                <w:sz w:val="22"/>
                <w:szCs w:val="22"/>
              </w:rPr>
              <w:t>; VESPERTINO: das 13h30 até às 17</w:t>
            </w:r>
            <w:r w:rsidR="007643D6" w:rsidRPr="007D3963">
              <w:rPr>
                <w:rStyle w:val="SemEspaamentoChar"/>
                <w:rFonts w:ascii="Times New Roman" w:hAnsi="Times New Roman" w:cs="Times New Roman"/>
                <w:sz w:val="22"/>
                <w:szCs w:val="22"/>
              </w:rPr>
              <w:t>h30</w:t>
            </w:r>
            <w:r w:rsidRPr="007D3963">
              <w:rPr>
                <w:rStyle w:val="SemEspaamentoChar"/>
                <w:rFonts w:ascii="Times New Roman" w:hAnsi="Times New Roman" w:cs="Times New Roman"/>
                <w:sz w:val="22"/>
                <w:szCs w:val="22"/>
              </w:rPr>
              <w:t xml:space="preserve"> </w:t>
            </w:r>
            <w:proofErr w:type="spellStart"/>
            <w:r w:rsidRPr="007D3963">
              <w:rPr>
                <w:rStyle w:val="SemEspaamentoChar"/>
                <w:rFonts w:ascii="Times New Roman" w:hAnsi="Times New Roman" w:cs="Times New Roman"/>
                <w:sz w:val="22"/>
                <w:szCs w:val="22"/>
              </w:rPr>
              <w:t>hs</w:t>
            </w:r>
            <w:proofErr w:type="spellEnd"/>
            <w:r w:rsidR="005E4E69" w:rsidRPr="007D3963">
              <w:rPr>
                <w:rStyle w:val="SemEspaamentoChar"/>
                <w:rFonts w:ascii="Times New Roman" w:hAnsi="Times New Roman" w:cs="Times New Roman"/>
                <w:sz w:val="22"/>
                <w:szCs w:val="22"/>
              </w:rPr>
              <w:t xml:space="preserve">; NOTURNO: das </w:t>
            </w:r>
            <w:r w:rsidR="00EB7AE1">
              <w:rPr>
                <w:rStyle w:val="SemEspaamentoChar"/>
                <w:rFonts w:ascii="Times New Roman" w:hAnsi="Times New Roman" w:cs="Times New Roman"/>
                <w:sz w:val="22"/>
                <w:szCs w:val="22"/>
              </w:rPr>
              <w:t>18</w:t>
            </w:r>
            <w:r w:rsidR="005E4E69" w:rsidRPr="007D3963">
              <w:rPr>
                <w:rStyle w:val="SemEspaamentoChar"/>
                <w:rFonts w:ascii="Times New Roman" w:hAnsi="Times New Roman" w:cs="Times New Roman"/>
                <w:sz w:val="22"/>
                <w:szCs w:val="22"/>
              </w:rPr>
              <w:t xml:space="preserve">:00 </w:t>
            </w:r>
            <w:proofErr w:type="gramStart"/>
            <w:r w:rsidR="005E4E69" w:rsidRPr="007D3963">
              <w:rPr>
                <w:rStyle w:val="SemEspaamentoChar"/>
                <w:rFonts w:ascii="Times New Roman" w:hAnsi="Times New Roman" w:cs="Times New Roman"/>
                <w:sz w:val="22"/>
                <w:szCs w:val="22"/>
              </w:rPr>
              <w:t>ás</w:t>
            </w:r>
            <w:proofErr w:type="gramEnd"/>
            <w:r w:rsidR="005E4E69" w:rsidRPr="007D3963">
              <w:rPr>
                <w:rStyle w:val="SemEspaamentoChar"/>
                <w:rFonts w:ascii="Times New Roman" w:hAnsi="Times New Roman" w:cs="Times New Roman"/>
                <w:sz w:val="22"/>
                <w:szCs w:val="22"/>
              </w:rPr>
              <w:t xml:space="preserve"> 22:00 </w:t>
            </w:r>
            <w:proofErr w:type="spellStart"/>
            <w:r w:rsidR="005E4E69" w:rsidRPr="007D3963">
              <w:rPr>
                <w:rStyle w:val="SemEspaamentoChar"/>
                <w:rFonts w:ascii="Times New Roman" w:hAnsi="Times New Roman" w:cs="Times New Roman"/>
                <w:sz w:val="22"/>
                <w:szCs w:val="22"/>
              </w:rPr>
              <w:t>hs</w:t>
            </w:r>
            <w:proofErr w:type="spellEnd"/>
          </w:p>
          <w:p w14:paraId="2F950540" w14:textId="34CBE227" w:rsidR="00290C6F" w:rsidRPr="007D3963" w:rsidRDefault="007643D6" w:rsidP="00290C6F">
            <w:pPr>
              <w:shd w:val="clear" w:color="auto" w:fill="FFFFFF" w:themeFill="background1"/>
              <w:spacing w:line="240" w:lineRule="auto"/>
              <w:jc w:val="both"/>
              <w:rPr>
                <w:rFonts w:ascii="Times New Roman" w:hAnsi="Times New Roman" w:cs="Times New Roman"/>
                <w:b/>
                <w:bCs/>
                <w:u w:val="single"/>
              </w:rPr>
            </w:pPr>
            <w:r w:rsidRPr="007D3963">
              <w:rPr>
                <w:rStyle w:val="SemEspaamentoChar"/>
                <w:rFonts w:ascii="Times New Roman" w:hAnsi="Times New Roman" w:cs="Times New Roman"/>
                <w:sz w:val="22"/>
                <w:szCs w:val="22"/>
              </w:rPr>
              <w:t xml:space="preserve">OBS: Os horários podem ser pré-ajustados com a </w:t>
            </w:r>
            <w:r w:rsidR="005E4E69" w:rsidRPr="007D3963">
              <w:rPr>
                <w:rStyle w:val="SemEspaamentoChar"/>
                <w:rFonts w:ascii="Times New Roman" w:hAnsi="Times New Roman" w:cs="Times New Roman"/>
                <w:sz w:val="22"/>
                <w:szCs w:val="22"/>
              </w:rPr>
              <w:t>S</w:t>
            </w:r>
            <w:r w:rsidRPr="007D3963">
              <w:rPr>
                <w:rStyle w:val="SemEspaamentoChar"/>
                <w:rFonts w:ascii="Times New Roman" w:hAnsi="Times New Roman" w:cs="Times New Roman"/>
                <w:sz w:val="22"/>
                <w:szCs w:val="22"/>
              </w:rPr>
              <w:t xml:space="preserve">ecretaria </w:t>
            </w:r>
            <w:r w:rsidR="00290C6F">
              <w:rPr>
                <w:rStyle w:val="SemEspaamentoChar"/>
                <w:rFonts w:ascii="Times New Roman" w:hAnsi="Times New Roman" w:cs="Times New Roman"/>
                <w:sz w:val="22"/>
                <w:szCs w:val="22"/>
              </w:rPr>
              <w:t>solicitante</w:t>
            </w:r>
            <w:r w:rsidRPr="007D3963">
              <w:rPr>
                <w:rStyle w:val="SemEspaamentoChar"/>
                <w:rFonts w:ascii="Times New Roman" w:hAnsi="Times New Roman" w:cs="Times New Roman"/>
                <w:sz w:val="22"/>
                <w:szCs w:val="22"/>
              </w:rPr>
              <w:t xml:space="preserve"> para possível alteração de início, fim e ou turno.</w:t>
            </w:r>
          </w:p>
        </w:tc>
      </w:tr>
    </w:tbl>
    <w:p w14:paraId="621F8FFE" w14:textId="77777777" w:rsidR="00421133" w:rsidRPr="007D3963" w:rsidRDefault="00421133" w:rsidP="007D3963">
      <w:pPr>
        <w:shd w:val="clear" w:color="auto" w:fill="FFFFFF" w:themeFill="background1"/>
        <w:spacing w:after="0" w:line="240" w:lineRule="auto"/>
        <w:jc w:val="center"/>
        <w:rPr>
          <w:rFonts w:ascii="Times New Roman" w:hAnsi="Times New Roman" w:cs="Times New Roman"/>
          <w:b/>
          <w:bCs/>
        </w:rPr>
      </w:pPr>
    </w:p>
    <w:p w14:paraId="503AA158" w14:textId="1182AA20" w:rsidR="00421133" w:rsidRPr="007D3963" w:rsidRDefault="00421133" w:rsidP="007D3963">
      <w:pPr>
        <w:shd w:val="clear" w:color="auto" w:fill="FFFFFF" w:themeFill="background1"/>
        <w:spacing w:after="0" w:line="240" w:lineRule="auto"/>
        <w:jc w:val="center"/>
        <w:rPr>
          <w:rFonts w:ascii="Times New Roman" w:hAnsi="Times New Roman" w:cs="Times New Roman"/>
          <w:b/>
        </w:rPr>
      </w:pPr>
      <w:r w:rsidRPr="007D3963">
        <w:rPr>
          <w:rFonts w:ascii="Times New Roman" w:hAnsi="Times New Roman" w:cs="Times New Roman"/>
          <w:b/>
        </w:rPr>
        <w:t xml:space="preserve">Palmitos, </w:t>
      </w:r>
      <w:r w:rsidR="00EB7AE1">
        <w:rPr>
          <w:rFonts w:ascii="Times New Roman" w:hAnsi="Times New Roman" w:cs="Times New Roman"/>
          <w:b/>
        </w:rPr>
        <w:t>23</w:t>
      </w:r>
      <w:r w:rsidR="009425A0" w:rsidRPr="007D3963">
        <w:rPr>
          <w:rFonts w:ascii="Times New Roman" w:hAnsi="Times New Roman" w:cs="Times New Roman"/>
          <w:b/>
        </w:rPr>
        <w:t xml:space="preserve"> de maio</w:t>
      </w:r>
      <w:r w:rsidRPr="007D3963">
        <w:rPr>
          <w:rFonts w:ascii="Times New Roman" w:hAnsi="Times New Roman" w:cs="Times New Roman"/>
          <w:b/>
        </w:rPr>
        <w:t xml:space="preserve"> de 202</w:t>
      </w:r>
      <w:r w:rsidR="00070351" w:rsidRPr="007D3963">
        <w:rPr>
          <w:rFonts w:ascii="Times New Roman" w:hAnsi="Times New Roman" w:cs="Times New Roman"/>
          <w:b/>
        </w:rPr>
        <w:t>4</w:t>
      </w:r>
      <w:r w:rsidRPr="007D3963">
        <w:rPr>
          <w:rFonts w:ascii="Times New Roman" w:hAnsi="Times New Roman" w:cs="Times New Roman"/>
          <w:b/>
        </w:rPr>
        <w:t>.</w:t>
      </w:r>
    </w:p>
    <w:p w14:paraId="464CA830" w14:textId="77777777" w:rsidR="00421133" w:rsidRDefault="00421133" w:rsidP="007D3963">
      <w:pPr>
        <w:shd w:val="clear" w:color="auto" w:fill="FFFFFF" w:themeFill="background1"/>
        <w:spacing w:after="0" w:line="240" w:lineRule="auto"/>
        <w:jc w:val="center"/>
        <w:rPr>
          <w:rFonts w:ascii="Times New Roman" w:hAnsi="Times New Roman" w:cs="Times New Roman"/>
          <w:b/>
        </w:rPr>
      </w:pPr>
    </w:p>
    <w:p w14:paraId="175C48BD" w14:textId="77777777" w:rsidR="00EB7AE1" w:rsidRDefault="00EB7AE1" w:rsidP="007D3963">
      <w:pPr>
        <w:shd w:val="clear" w:color="auto" w:fill="FFFFFF" w:themeFill="background1"/>
        <w:spacing w:after="0" w:line="240" w:lineRule="auto"/>
        <w:jc w:val="center"/>
        <w:rPr>
          <w:rFonts w:ascii="Times New Roman" w:hAnsi="Times New Roman" w:cs="Times New Roman"/>
          <w:b/>
        </w:rPr>
      </w:pPr>
    </w:p>
    <w:p w14:paraId="438D62F4" w14:textId="77777777" w:rsidR="00EB7AE1" w:rsidRDefault="00EB7AE1" w:rsidP="007D3963">
      <w:pPr>
        <w:shd w:val="clear" w:color="auto" w:fill="FFFFFF" w:themeFill="background1"/>
        <w:spacing w:after="0" w:line="240" w:lineRule="auto"/>
        <w:jc w:val="center"/>
        <w:rPr>
          <w:rFonts w:ascii="Times New Roman" w:hAnsi="Times New Roman" w:cs="Times New Roman"/>
          <w:b/>
        </w:rPr>
      </w:pPr>
    </w:p>
    <w:p w14:paraId="589B51D7" w14:textId="77777777" w:rsidR="00EB7AE1" w:rsidRPr="007D3963" w:rsidRDefault="00EB7AE1" w:rsidP="007D3963">
      <w:pPr>
        <w:shd w:val="clear" w:color="auto" w:fill="FFFFFF" w:themeFill="background1"/>
        <w:spacing w:after="0" w:line="240" w:lineRule="auto"/>
        <w:jc w:val="center"/>
        <w:rPr>
          <w:rFonts w:ascii="Times New Roman" w:hAnsi="Times New Roman" w:cs="Times New Roman"/>
          <w:b/>
        </w:rPr>
      </w:pPr>
    </w:p>
    <w:p w14:paraId="05DD1168" w14:textId="77777777" w:rsidR="00421133" w:rsidRPr="007D3963" w:rsidRDefault="00421133" w:rsidP="007D3963">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7D3963">
        <w:rPr>
          <w:rFonts w:ascii="Times New Roman" w:hAnsi="Times New Roman" w:cs="Times New Roman"/>
        </w:rPr>
        <w:t>______________________________________</w:t>
      </w:r>
    </w:p>
    <w:p w14:paraId="0CF17FB4" w14:textId="77777777" w:rsidR="00421133" w:rsidRPr="007D3963" w:rsidRDefault="00421133" w:rsidP="007D3963">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color w:val="FF0000"/>
        </w:rPr>
      </w:pPr>
      <w:r w:rsidRPr="007D3963">
        <w:rPr>
          <w:rFonts w:ascii="Times New Roman" w:hAnsi="Times New Roman" w:cs="Times New Roman"/>
        </w:rPr>
        <w:t>NOME DO SERVIDOR</w:t>
      </w:r>
    </w:p>
    <w:p w14:paraId="09E96668" w14:textId="77777777" w:rsidR="000F170D" w:rsidRDefault="000F170D" w:rsidP="007D3963">
      <w:pPr>
        <w:spacing w:line="240" w:lineRule="auto"/>
        <w:rPr>
          <w:rFonts w:ascii="Times New Roman" w:hAnsi="Times New Roman" w:cs="Times New Roman"/>
        </w:rPr>
      </w:pPr>
    </w:p>
    <w:p w14:paraId="5891002E" w14:textId="77777777" w:rsidR="00C41C77" w:rsidRPr="00C41C77" w:rsidRDefault="00C41C77" w:rsidP="00C41C77">
      <w:pPr>
        <w:rPr>
          <w:rFonts w:ascii="Times New Roman" w:hAnsi="Times New Roman" w:cs="Times New Roman"/>
        </w:rPr>
      </w:pPr>
    </w:p>
    <w:p w14:paraId="792F584D" w14:textId="77777777" w:rsidR="00C41C77" w:rsidRPr="00C41C77" w:rsidRDefault="00C41C77" w:rsidP="00C41C77">
      <w:pPr>
        <w:rPr>
          <w:rFonts w:ascii="Times New Roman" w:hAnsi="Times New Roman" w:cs="Times New Roman"/>
        </w:rPr>
      </w:pPr>
    </w:p>
    <w:p w14:paraId="59250F86" w14:textId="77777777" w:rsidR="00C41C77" w:rsidRPr="00C41C77" w:rsidRDefault="00C41C77" w:rsidP="00C41C77">
      <w:pPr>
        <w:rPr>
          <w:rFonts w:ascii="Times New Roman" w:hAnsi="Times New Roman" w:cs="Times New Roman"/>
        </w:rPr>
      </w:pPr>
    </w:p>
    <w:p w14:paraId="68822FDA" w14:textId="77777777" w:rsidR="00C41C77" w:rsidRPr="00C41C77" w:rsidRDefault="00C41C77" w:rsidP="00C41C77">
      <w:pPr>
        <w:rPr>
          <w:rFonts w:ascii="Times New Roman" w:hAnsi="Times New Roman" w:cs="Times New Roman"/>
        </w:rPr>
      </w:pPr>
    </w:p>
    <w:p w14:paraId="7B1F41D5" w14:textId="77777777" w:rsidR="00C41C77" w:rsidRDefault="00C41C77" w:rsidP="00C41C77">
      <w:pPr>
        <w:rPr>
          <w:rFonts w:ascii="Times New Roman" w:hAnsi="Times New Roman" w:cs="Times New Roman"/>
        </w:rPr>
      </w:pPr>
    </w:p>
    <w:p w14:paraId="5FEC6FC2" w14:textId="0C884B75" w:rsidR="00C41C77" w:rsidRPr="00C41C77" w:rsidRDefault="00C41C77" w:rsidP="00C41C77">
      <w:pPr>
        <w:tabs>
          <w:tab w:val="left" w:pos="5597"/>
        </w:tabs>
        <w:rPr>
          <w:rFonts w:ascii="Times New Roman" w:hAnsi="Times New Roman" w:cs="Times New Roman"/>
        </w:rPr>
      </w:pPr>
      <w:r>
        <w:rPr>
          <w:rFonts w:ascii="Times New Roman" w:hAnsi="Times New Roman" w:cs="Times New Roman"/>
        </w:rPr>
        <w:tab/>
      </w:r>
    </w:p>
    <w:sectPr w:rsidR="00C41C77" w:rsidRPr="00C41C77" w:rsidSect="00EB7AE1">
      <w:footerReference w:type="default" r:id="rId14"/>
      <w:pgSz w:w="11906" w:h="16838"/>
      <w:pgMar w:top="993" w:right="1841" w:bottom="284" w:left="1701"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31C1A" w14:textId="77777777" w:rsidR="00903A07" w:rsidRDefault="00903A07">
      <w:pPr>
        <w:spacing w:after="0" w:line="240" w:lineRule="auto"/>
      </w:pPr>
      <w:r>
        <w:separator/>
      </w:r>
    </w:p>
  </w:endnote>
  <w:endnote w:type="continuationSeparator" w:id="0">
    <w:p w14:paraId="781E2122" w14:textId="77777777" w:rsidR="00903A07" w:rsidRDefault="0090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53EA9" w14:textId="77777777" w:rsidR="00671FDD" w:rsidRDefault="00671FDD">
    <w:pPr>
      <w:pStyle w:val="Rodap"/>
    </w:pPr>
  </w:p>
  <w:p w14:paraId="0361BE2E" w14:textId="77777777" w:rsidR="00671FDD" w:rsidRDefault="00671FDD">
    <w:pPr>
      <w:pStyle w:val="Rodap"/>
    </w:pPr>
  </w:p>
  <w:p w14:paraId="57C991F9" w14:textId="77777777" w:rsidR="00671FDD" w:rsidRDefault="00671F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880E1" w14:textId="77777777" w:rsidR="00903A07" w:rsidRDefault="00903A07">
      <w:pPr>
        <w:spacing w:after="0" w:line="240" w:lineRule="auto"/>
      </w:pPr>
      <w:r>
        <w:separator/>
      </w:r>
    </w:p>
  </w:footnote>
  <w:footnote w:type="continuationSeparator" w:id="0">
    <w:p w14:paraId="226853ED" w14:textId="77777777" w:rsidR="00903A07" w:rsidRDefault="00903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D0AA2"/>
    <w:multiLevelType w:val="hybridMultilevel"/>
    <w:tmpl w:val="FFFFFFFF"/>
    <w:lvl w:ilvl="0" w:tplc="471A2978">
      <w:start w:val="1"/>
      <w:numFmt w:val="decimal"/>
      <w:lvlText w:val="%1."/>
      <w:lvlJc w:val="left"/>
      <w:pPr>
        <w:ind w:left="399" w:hanging="220"/>
      </w:pPr>
      <w:rPr>
        <w:rFonts w:cs="Times New Roman"/>
        <w:b/>
        <w:bCs/>
        <w:w w:val="99"/>
      </w:rPr>
    </w:lvl>
    <w:lvl w:ilvl="1" w:tplc="26D085EA">
      <w:numFmt w:val="none"/>
      <w:lvlText w:val=""/>
      <w:lvlJc w:val="left"/>
      <w:pPr>
        <w:tabs>
          <w:tab w:val="num" w:pos="360"/>
        </w:tabs>
        <w:ind w:left="0" w:firstLine="0"/>
      </w:pPr>
      <w:rPr>
        <w:rFonts w:cs="Times New Roman"/>
      </w:rPr>
    </w:lvl>
    <w:lvl w:ilvl="2" w:tplc="FD4E5D36">
      <w:numFmt w:val="none"/>
      <w:lvlText w:val=""/>
      <w:lvlJc w:val="left"/>
      <w:pPr>
        <w:tabs>
          <w:tab w:val="num" w:pos="360"/>
        </w:tabs>
        <w:ind w:left="0" w:firstLine="0"/>
      </w:pPr>
      <w:rPr>
        <w:rFonts w:cs="Times New Roman"/>
      </w:rPr>
    </w:lvl>
    <w:lvl w:ilvl="3" w:tplc="4ED001A4">
      <w:numFmt w:val="bullet"/>
      <w:lvlText w:val="•"/>
      <w:lvlJc w:val="left"/>
      <w:pPr>
        <w:ind w:left="1987" w:hanging="550"/>
      </w:pPr>
    </w:lvl>
    <w:lvl w:ilvl="4" w:tplc="2AB2471E">
      <w:numFmt w:val="bullet"/>
      <w:lvlText w:val="•"/>
      <w:lvlJc w:val="left"/>
      <w:pPr>
        <w:ind w:left="3254" w:hanging="550"/>
      </w:pPr>
    </w:lvl>
    <w:lvl w:ilvl="5" w:tplc="DA6627E4">
      <w:numFmt w:val="bullet"/>
      <w:lvlText w:val="•"/>
      <w:lvlJc w:val="left"/>
      <w:pPr>
        <w:ind w:left="4522" w:hanging="550"/>
      </w:pPr>
    </w:lvl>
    <w:lvl w:ilvl="6" w:tplc="D99A7574">
      <w:numFmt w:val="bullet"/>
      <w:lvlText w:val="•"/>
      <w:lvlJc w:val="left"/>
      <w:pPr>
        <w:ind w:left="5789" w:hanging="550"/>
      </w:pPr>
    </w:lvl>
    <w:lvl w:ilvl="7" w:tplc="6B9A7F7E">
      <w:numFmt w:val="bullet"/>
      <w:lvlText w:val="•"/>
      <w:lvlJc w:val="left"/>
      <w:pPr>
        <w:ind w:left="7057" w:hanging="550"/>
      </w:pPr>
    </w:lvl>
    <w:lvl w:ilvl="8" w:tplc="98E4E478">
      <w:numFmt w:val="bullet"/>
      <w:lvlText w:val="•"/>
      <w:lvlJc w:val="left"/>
      <w:pPr>
        <w:ind w:left="8324" w:hanging="550"/>
      </w:pPr>
    </w:lvl>
  </w:abstractNum>
  <w:abstractNum w:abstractNumId="1" w15:restartNumberingAfterBreak="0">
    <w:nsid w:val="21241741"/>
    <w:multiLevelType w:val="multilevel"/>
    <w:tmpl w:val="A8E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3" w15:restartNumberingAfterBreak="0">
    <w:nsid w:val="308F2365"/>
    <w:multiLevelType w:val="hybridMultilevel"/>
    <w:tmpl w:val="3C4ED0EE"/>
    <w:lvl w:ilvl="0" w:tplc="0416000F">
      <w:start w:val="1"/>
      <w:numFmt w:val="decimal"/>
      <w:lvlText w:val="%1."/>
      <w:lvlJc w:val="left"/>
      <w:pPr>
        <w:ind w:left="1068"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A336D40"/>
    <w:multiLevelType w:val="hybridMultilevel"/>
    <w:tmpl w:val="512EA800"/>
    <w:lvl w:ilvl="0" w:tplc="69A8C1E4">
      <w:start w:val="1"/>
      <w:numFmt w:val="decimal"/>
      <w:lvlText w:val="%1."/>
      <w:lvlJc w:val="left"/>
      <w:pPr>
        <w:ind w:left="601" w:hanging="360"/>
      </w:pPr>
      <w:rPr>
        <w:b/>
      </w:rPr>
    </w:lvl>
    <w:lvl w:ilvl="1" w:tplc="04160019">
      <w:start w:val="1"/>
      <w:numFmt w:val="lowerLetter"/>
      <w:lvlText w:val="%2."/>
      <w:lvlJc w:val="left"/>
      <w:pPr>
        <w:ind w:left="973" w:hanging="360"/>
      </w:pPr>
    </w:lvl>
    <w:lvl w:ilvl="2" w:tplc="0416001B">
      <w:start w:val="1"/>
      <w:numFmt w:val="lowerRoman"/>
      <w:lvlText w:val="%3."/>
      <w:lvlJc w:val="right"/>
      <w:pPr>
        <w:ind w:left="1693" w:hanging="180"/>
      </w:pPr>
    </w:lvl>
    <w:lvl w:ilvl="3" w:tplc="0416000F">
      <w:start w:val="1"/>
      <w:numFmt w:val="decimal"/>
      <w:lvlText w:val="%4."/>
      <w:lvlJc w:val="left"/>
      <w:pPr>
        <w:ind w:left="2413" w:hanging="360"/>
      </w:pPr>
    </w:lvl>
    <w:lvl w:ilvl="4" w:tplc="04160019">
      <w:start w:val="1"/>
      <w:numFmt w:val="lowerLetter"/>
      <w:lvlText w:val="%5."/>
      <w:lvlJc w:val="left"/>
      <w:pPr>
        <w:ind w:left="3133" w:hanging="360"/>
      </w:pPr>
    </w:lvl>
    <w:lvl w:ilvl="5" w:tplc="0416001B">
      <w:start w:val="1"/>
      <w:numFmt w:val="lowerRoman"/>
      <w:lvlText w:val="%6."/>
      <w:lvlJc w:val="right"/>
      <w:pPr>
        <w:ind w:left="3853" w:hanging="180"/>
      </w:pPr>
    </w:lvl>
    <w:lvl w:ilvl="6" w:tplc="0416000F">
      <w:start w:val="1"/>
      <w:numFmt w:val="decimal"/>
      <w:lvlText w:val="%7."/>
      <w:lvlJc w:val="left"/>
      <w:pPr>
        <w:ind w:left="4573" w:hanging="360"/>
      </w:pPr>
    </w:lvl>
    <w:lvl w:ilvl="7" w:tplc="04160019">
      <w:start w:val="1"/>
      <w:numFmt w:val="lowerLetter"/>
      <w:lvlText w:val="%8."/>
      <w:lvlJc w:val="left"/>
      <w:pPr>
        <w:ind w:left="5293" w:hanging="360"/>
      </w:pPr>
    </w:lvl>
    <w:lvl w:ilvl="8" w:tplc="0416001B">
      <w:start w:val="1"/>
      <w:numFmt w:val="lowerRoman"/>
      <w:lvlText w:val="%9."/>
      <w:lvlJc w:val="right"/>
      <w:pPr>
        <w:ind w:left="6013" w:hanging="180"/>
      </w:pPr>
    </w:lvl>
  </w:abstractNum>
  <w:abstractNum w:abstractNumId="5"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C4D3096"/>
    <w:multiLevelType w:val="hybridMultilevel"/>
    <w:tmpl w:val="431019B6"/>
    <w:lvl w:ilvl="0" w:tplc="B1662040">
      <w:start w:val="1"/>
      <w:numFmt w:val="lowerLetter"/>
      <w:lvlText w:val="%1)"/>
      <w:lvlJc w:val="left"/>
      <w:pPr>
        <w:ind w:left="827" w:hanging="360"/>
      </w:pPr>
      <w:rPr>
        <w:rFonts w:ascii="Arial" w:eastAsia="Times New Roman" w:hAnsi="Arial" w:cs="Times New Roman"/>
        <w:spacing w:val="-1"/>
        <w:w w:val="100"/>
        <w:sz w:val="22"/>
        <w:szCs w:val="22"/>
        <w:lang w:val="pt-PT" w:eastAsia="en-US" w:bidi="ar-SA"/>
      </w:rPr>
    </w:lvl>
    <w:lvl w:ilvl="1" w:tplc="A3DCA042">
      <w:numFmt w:val="bullet"/>
      <w:lvlText w:val="•"/>
      <w:lvlJc w:val="left"/>
      <w:pPr>
        <w:ind w:left="1448" w:hanging="360"/>
      </w:pPr>
      <w:rPr>
        <w:rFonts w:hint="default"/>
        <w:lang w:val="pt-PT" w:eastAsia="en-US" w:bidi="ar-SA"/>
      </w:rPr>
    </w:lvl>
    <w:lvl w:ilvl="2" w:tplc="9C34FC4E">
      <w:numFmt w:val="bullet"/>
      <w:lvlText w:val="•"/>
      <w:lvlJc w:val="left"/>
      <w:pPr>
        <w:ind w:left="2076" w:hanging="360"/>
      </w:pPr>
      <w:rPr>
        <w:rFonts w:hint="default"/>
        <w:lang w:val="pt-PT" w:eastAsia="en-US" w:bidi="ar-SA"/>
      </w:rPr>
    </w:lvl>
    <w:lvl w:ilvl="3" w:tplc="EB721A9E">
      <w:numFmt w:val="bullet"/>
      <w:lvlText w:val="•"/>
      <w:lvlJc w:val="left"/>
      <w:pPr>
        <w:ind w:left="2704" w:hanging="360"/>
      </w:pPr>
      <w:rPr>
        <w:rFonts w:hint="default"/>
        <w:lang w:val="pt-PT" w:eastAsia="en-US" w:bidi="ar-SA"/>
      </w:rPr>
    </w:lvl>
    <w:lvl w:ilvl="4" w:tplc="61009D1C">
      <w:numFmt w:val="bullet"/>
      <w:lvlText w:val="•"/>
      <w:lvlJc w:val="left"/>
      <w:pPr>
        <w:ind w:left="3332" w:hanging="360"/>
      </w:pPr>
      <w:rPr>
        <w:rFonts w:hint="default"/>
        <w:lang w:val="pt-PT" w:eastAsia="en-US" w:bidi="ar-SA"/>
      </w:rPr>
    </w:lvl>
    <w:lvl w:ilvl="5" w:tplc="BE32F9FA">
      <w:numFmt w:val="bullet"/>
      <w:lvlText w:val="•"/>
      <w:lvlJc w:val="left"/>
      <w:pPr>
        <w:ind w:left="3960" w:hanging="360"/>
      </w:pPr>
      <w:rPr>
        <w:rFonts w:hint="default"/>
        <w:lang w:val="pt-PT" w:eastAsia="en-US" w:bidi="ar-SA"/>
      </w:rPr>
    </w:lvl>
    <w:lvl w:ilvl="6" w:tplc="AA727AD2">
      <w:numFmt w:val="bullet"/>
      <w:lvlText w:val="•"/>
      <w:lvlJc w:val="left"/>
      <w:pPr>
        <w:ind w:left="4588" w:hanging="360"/>
      </w:pPr>
      <w:rPr>
        <w:rFonts w:hint="default"/>
        <w:lang w:val="pt-PT" w:eastAsia="en-US" w:bidi="ar-SA"/>
      </w:rPr>
    </w:lvl>
    <w:lvl w:ilvl="7" w:tplc="445E34A8">
      <w:numFmt w:val="bullet"/>
      <w:lvlText w:val="•"/>
      <w:lvlJc w:val="left"/>
      <w:pPr>
        <w:ind w:left="5216" w:hanging="360"/>
      </w:pPr>
      <w:rPr>
        <w:rFonts w:hint="default"/>
        <w:lang w:val="pt-PT" w:eastAsia="en-US" w:bidi="ar-SA"/>
      </w:rPr>
    </w:lvl>
    <w:lvl w:ilvl="8" w:tplc="A12A66C2">
      <w:numFmt w:val="bullet"/>
      <w:lvlText w:val="•"/>
      <w:lvlJc w:val="left"/>
      <w:pPr>
        <w:ind w:left="5844" w:hanging="360"/>
      </w:pPr>
      <w:rPr>
        <w:rFonts w:hint="default"/>
        <w:lang w:val="pt-PT" w:eastAsia="en-US" w:bidi="ar-SA"/>
      </w:rPr>
    </w:lvl>
  </w:abstractNum>
  <w:abstractNum w:abstractNumId="7" w15:restartNumberingAfterBreak="0">
    <w:nsid w:val="70A23E20"/>
    <w:multiLevelType w:val="hybridMultilevel"/>
    <w:tmpl w:val="04021478"/>
    <w:lvl w:ilvl="0" w:tplc="F37ED60C">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31056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538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413990">
    <w:abstractNumId w:val="6"/>
  </w:num>
  <w:num w:numId="4" w16cid:durableId="1922445285">
    <w:abstractNumId w:val="0"/>
  </w:num>
  <w:num w:numId="5" w16cid:durableId="1435175615">
    <w:abstractNumId w:val="2"/>
  </w:num>
  <w:num w:numId="6" w16cid:durableId="964384042">
    <w:abstractNumId w:val="7"/>
  </w:num>
  <w:num w:numId="7" w16cid:durableId="934099089">
    <w:abstractNumId w:val="1"/>
  </w:num>
  <w:num w:numId="8" w16cid:durableId="2019457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33"/>
    <w:rsid w:val="00011D6F"/>
    <w:rsid w:val="0001354A"/>
    <w:rsid w:val="00026990"/>
    <w:rsid w:val="00026AB7"/>
    <w:rsid w:val="0003658E"/>
    <w:rsid w:val="00036D09"/>
    <w:rsid w:val="00041D14"/>
    <w:rsid w:val="00053392"/>
    <w:rsid w:val="000542F8"/>
    <w:rsid w:val="00070351"/>
    <w:rsid w:val="00073A2A"/>
    <w:rsid w:val="000755AC"/>
    <w:rsid w:val="00094990"/>
    <w:rsid w:val="000967BB"/>
    <w:rsid w:val="00097E16"/>
    <w:rsid w:val="000A2B5D"/>
    <w:rsid w:val="000A6DA1"/>
    <w:rsid w:val="000B7699"/>
    <w:rsid w:val="000F170D"/>
    <w:rsid w:val="00104FE9"/>
    <w:rsid w:val="0011283E"/>
    <w:rsid w:val="001330D2"/>
    <w:rsid w:val="001420D4"/>
    <w:rsid w:val="001629EB"/>
    <w:rsid w:val="001632A3"/>
    <w:rsid w:val="00192023"/>
    <w:rsid w:val="00194E48"/>
    <w:rsid w:val="001A468B"/>
    <w:rsid w:val="001A6A34"/>
    <w:rsid w:val="001C6EBF"/>
    <w:rsid w:val="001E46D7"/>
    <w:rsid w:val="001F34B0"/>
    <w:rsid w:val="00200115"/>
    <w:rsid w:val="00223863"/>
    <w:rsid w:val="002474F0"/>
    <w:rsid w:val="00250BAF"/>
    <w:rsid w:val="0025600D"/>
    <w:rsid w:val="002561DB"/>
    <w:rsid w:val="0027150D"/>
    <w:rsid w:val="00280CC1"/>
    <w:rsid w:val="00290C6F"/>
    <w:rsid w:val="00297CB7"/>
    <w:rsid w:val="002B20B6"/>
    <w:rsid w:val="002B7381"/>
    <w:rsid w:val="002D56E1"/>
    <w:rsid w:val="002F3646"/>
    <w:rsid w:val="00342150"/>
    <w:rsid w:val="00357290"/>
    <w:rsid w:val="00364091"/>
    <w:rsid w:val="0037486B"/>
    <w:rsid w:val="0037551C"/>
    <w:rsid w:val="00382570"/>
    <w:rsid w:val="00386F57"/>
    <w:rsid w:val="003A5540"/>
    <w:rsid w:val="003C7587"/>
    <w:rsid w:val="003D7489"/>
    <w:rsid w:val="00400C3E"/>
    <w:rsid w:val="00413562"/>
    <w:rsid w:val="00415555"/>
    <w:rsid w:val="00421133"/>
    <w:rsid w:val="00425BD3"/>
    <w:rsid w:val="0043546C"/>
    <w:rsid w:val="00440332"/>
    <w:rsid w:val="004443DF"/>
    <w:rsid w:val="00464E44"/>
    <w:rsid w:val="00477CEF"/>
    <w:rsid w:val="00480C4B"/>
    <w:rsid w:val="004837FA"/>
    <w:rsid w:val="00484516"/>
    <w:rsid w:val="00484F42"/>
    <w:rsid w:val="004A61BD"/>
    <w:rsid w:val="004B33F5"/>
    <w:rsid w:val="004C1549"/>
    <w:rsid w:val="004E0D51"/>
    <w:rsid w:val="004E1B77"/>
    <w:rsid w:val="0050738A"/>
    <w:rsid w:val="005745CC"/>
    <w:rsid w:val="005756F3"/>
    <w:rsid w:val="00585C3F"/>
    <w:rsid w:val="005B2504"/>
    <w:rsid w:val="005E4E69"/>
    <w:rsid w:val="005F407D"/>
    <w:rsid w:val="005F5D60"/>
    <w:rsid w:val="00612BC6"/>
    <w:rsid w:val="00640AFF"/>
    <w:rsid w:val="006509A1"/>
    <w:rsid w:val="00653A5F"/>
    <w:rsid w:val="006540EC"/>
    <w:rsid w:val="00657DD1"/>
    <w:rsid w:val="00671B4A"/>
    <w:rsid w:val="00671FDD"/>
    <w:rsid w:val="00682BBA"/>
    <w:rsid w:val="00682C5C"/>
    <w:rsid w:val="00686546"/>
    <w:rsid w:val="006B5BFA"/>
    <w:rsid w:val="006C5A5C"/>
    <w:rsid w:val="006D6AE3"/>
    <w:rsid w:val="006D7ABE"/>
    <w:rsid w:val="006E7047"/>
    <w:rsid w:val="006E7F23"/>
    <w:rsid w:val="0070123F"/>
    <w:rsid w:val="00704370"/>
    <w:rsid w:val="00711081"/>
    <w:rsid w:val="00716DE4"/>
    <w:rsid w:val="00744BC4"/>
    <w:rsid w:val="00755AEF"/>
    <w:rsid w:val="00763998"/>
    <w:rsid w:val="007643D6"/>
    <w:rsid w:val="00775C35"/>
    <w:rsid w:val="007B404D"/>
    <w:rsid w:val="007B509B"/>
    <w:rsid w:val="007C4999"/>
    <w:rsid w:val="007D154C"/>
    <w:rsid w:val="007D3963"/>
    <w:rsid w:val="007D6F5E"/>
    <w:rsid w:val="0080064E"/>
    <w:rsid w:val="008123DE"/>
    <w:rsid w:val="00850B86"/>
    <w:rsid w:val="008855C5"/>
    <w:rsid w:val="008B7BD8"/>
    <w:rsid w:val="008F7337"/>
    <w:rsid w:val="00903A07"/>
    <w:rsid w:val="00904099"/>
    <w:rsid w:val="0093175F"/>
    <w:rsid w:val="009425A0"/>
    <w:rsid w:val="00951233"/>
    <w:rsid w:val="00954D70"/>
    <w:rsid w:val="0097091C"/>
    <w:rsid w:val="009737CC"/>
    <w:rsid w:val="00991EFF"/>
    <w:rsid w:val="009967D2"/>
    <w:rsid w:val="009E4289"/>
    <w:rsid w:val="009E6F94"/>
    <w:rsid w:val="009E7AB8"/>
    <w:rsid w:val="009F5ACC"/>
    <w:rsid w:val="009F780D"/>
    <w:rsid w:val="00A14F8E"/>
    <w:rsid w:val="00A32491"/>
    <w:rsid w:val="00A341FB"/>
    <w:rsid w:val="00A369C5"/>
    <w:rsid w:val="00A85CD9"/>
    <w:rsid w:val="00AB6155"/>
    <w:rsid w:val="00AC7D49"/>
    <w:rsid w:val="00AC7DB5"/>
    <w:rsid w:val="00AE7000"/>
    <w:rsid w:val="00B037EC"/>
    <w:rsid w:val="00B04066"/>
    <w:rsid w:val="00B159A1"/>
    <w:rsid w:val="00B15B6F"/>
    <w:rsid w:val="00B23B66"/>
    <w:rsid w:val="00B32466"/>
    <w:rsid w:val="00B37EA6"/>
    <w:rsid w:val="00B61190"/>
    <w:rsid w:val="00B7722A"/>
    <w:rsid w:val="00BB2B64"/>
    <w:rsid w:val="00BC582C"/>
    <w:rsid w:val="00BD2340"/>
    <w:rsid w:val="00BE4084"/>
    <w:rsid w:val="00BE6CAE"/>
    <w:rsid w:val="00C057BC"/>
    <w:rsid w:val="00C16373"/>
    <w:rsid w:val="00C360DA"/>
    <w:rsid w:val="00C41C77"/>
    <w:rsid w:val="00C51F87"/>
    <w:rsid w:val="00C56FCA"/>
    <w:rsid w:val="00C80628"/>
    <w:rsid w:val="00C86A2B"/>
    <w:rsid w:val="00CA373F"/>
    <w:rsid w:val="00D157B0"/>
    <w:rsid w:val="00D27FF0"/>
    <w:rsid w:val="00D33E7D"/>
    <w:rsid w:val="00D678AE"/>
    <w:rsid w:val="00D91E28"/>
    <w:rsid w:val="00D9571D"/>
    <w:rsid w:val="00DA1D8A"/>
    <w:rsid w:val="00DB66B1"/>
    <w:rsid w:val="00DE18E3"/>
    <w:rsid w:val="00DE2A57"/>
    <w:rsid w:val="00DF33C5"/>
    <w:rsid w:val="00E3694C"/>
    <w:rsid w:val="00E7774E"/>
    <w:rsid w:val="00E95EEA"/>
    <w:rsid w:val="00E97A2A"/>
    <w:rsid w:val="00EB1163"/>
    <w:rsid w:val="00EB7AE1"/>
    <w:rsid w:val="00EE1344"/>
    <w:rsid w:val="00EE3F6D"/>
    <w:rsid w:val="00EE63EF"/>
    <w:rsid w:val="00F0534F"/>
    <w:rsid w:val="00F22534"/>
    <w:rsid w:val="00F31FF3"/>
    <w:rsid w:val="00F360E2"/>
    <w:rsid w:val="00F47611"/>
    <w:rsid w:val="00F63D2C"/>
    <w:rsid w:val="00F848F5"/>
    <w:rsid w:val="00FA1400"/>
    <w:rsid w:val="00FA17CD"/>
    <w:rsid w:val="00FA3EE6"/>
    <w:rsid w:val="00FD1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3D8C0"/>
  <w15:chartTrackingRefBased/>
  <w15:docId w15:val="{D23BE8FE-47AB-4A4B-B4BB-76140D91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23"/>
    <w:pPr>
      <w:spacing w:line="256" w:lineRule="auto"/>
    </w:pPr>
    <w:rPr>
      <w:kern w:val="0"/>
      <w14:ligatures w14:val="none"/>
    </w:rPr>
  </w:style>
  <w:style w:type="paragraph" w:styleId="Ttulo2">
    <w:name w:val="heading 2"/>
    <w:basedOn w:val="Normal"/>
    <w:link w:val="Ttulo2Char"/>
    <w:uiPriority w:val="1"/>
    <w:qFormat/>
    <w:rsid w:val="00421133"/>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421133"/>
    <w:rPr>
      <w:rFonts w:ascii="Times New Roman" w:eastAsia="Times New Roman" w:hAnsi="Times New Roman" w:cs="Times New Roman"/>
      <w:b/>
      <w:bCs/>
      <w:kern w:val="0"/>
      <w:lang w:val="pt-PT"/>
      <w14:ligatures w14:val="none"/>
    </w:rPr>
  </w:style>
  <w:style w:type="paragraph" w:styleId="PargrafodaLista">
    <w:name w:val="List Paragraph"/>
    <w:basedOn w:val="Normal"/>
    <w:qFormat/>
    <w:rsid w:val="00421133"/>
    <w:pPr>
      <w:ind w:left="720"/>
      <w:contextualSpacing/>
    </w:pPr>
  </w:style>
  <w:style w:type="table" w:styleId="Tabelacomgrade">
    <w:name w:val="Table Grid"/>
    <w:basedOn w:val="Tabelanormal"/>
    <w:uiPriority w:val="39"/>
    <w:rsid w:val="0042113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211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133"/>
    <w:rPr>
      <w:kern w:val="0"/>
      <w14:ligatures w14:val="none"/>
    </w:rPr>
  </w:style>
  <w:style w:type="paragraph" w:styleId="Rodap">
    <w:name w:val="footer"/>
    <w:basedOn w:val="Normal"/>
    <w:link w:val="RodapChar"/>
    <w:uiPriority w:val="99"/>
    <w:unhideWhenUsed/>
    <w:rsid w:val="00421133"/>
    <w:pPr>
      <w:tabs>
        <w:tab w:val="center" w:pos="4252"/>
        <w:tab w:val="right" w:pos="8504"/>
      </w:tabs>
      <w:spacing w:after="0" w:line="240" w:lineRule="auto"/>
    </w:pPr>
  </w:style>
  <w:style w:type="character" w:customStyle="1" w:styleId="RodapChar">
    <w:name w:val="Rodapé Char"/>
    <w:basedOn w:val="Fontepargpadro"/>
    <w:link w:val="Rodap"/>
    <w:uiPriority w:val="99"/>
    <w:rsid w:val="00421133"/>
    <w:rPr>
      <w:kern w:val="0"/>
      <w14:ligatures w14:val="none"/>
    </w:rPr>
  </w:style>
  <w:style w:type="paragraph" w:customStyle="1" w:styleId="TableParagraph">
    <w:name w:val="Table Paragraph"/>
    <w:basedOn w:val="Normal"/>
    <w:uiPriority w:val="1"/>
    <w:qFormat/>
    <w:rsid w:val="0042113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SemEspaamentoChar">
    <w:name w:val="Sem Espaçamento Char"/>
    <w:link w:val="SemEspaamento"/>
    <w:uiPriority w:val="1"/>
    <w:locked/>
    <w:rsid w:val="00421133"/>
    <w:rPr>
      <w:sz w:val="24"/>
      <w:szCs w:val="24"/>
    </w:rPr>
  </w:style>
  <w:style w:type="paragraph" w:styleId="SemEspaamento">
    <w:name w:val="No Spacing"/>
    <w:link w:val="SemEspaamentoChar"/>
    <w:uiPriority w:val="1"/>
    <w:qFormat/>
    <w:rsid w:val="00421133"/>
    <w:pPr>
      <w:spacing w:after="0" w:line="240" w:lineRule="auto"/>
    </w:pPr>
    <w:rPr>
      <w:sz w:val="24"/>
      <w:szCs w:val="24"/>
    </w:rPr>
  </w:style>
  <w:style w:type="paragraph" w:styleId="Corpodetexto">
    <w:name w:val="Body Text"/>
    <w:basedOn w:val="Normal"/>
    <w:link w:val="CorpodetextoChar"/>
    <w:uiPriority w:val="1"/>
    <w:qFormat/>
    <w:rsid w:val="0042113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421133"/>
    <w:rPr>
      <w:rFonts w:ascii="Times New Roman" w:eastAsia="Times New Roman" w:hAnsi="Times New Roman" w:cs="Times New Roman"/>
      <w:kern w:val="0"/>
      <w:lang w:val="pt-PT"/>
      <w14:ligatures w14:val="none"/>
    </w:rPr>
  </w:style>
  <w:style w:type="paragraph" w:styleId="NormalWeb">
    <w:name w:val="Normal (Web)"/>
    <w:basedOn w:val="Normal"/>
    <w:uiPriority w:val="99"/>
    <w:unhideWhenUsed/>
    <w:rsid w:val="00280C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80CC1"/>
    <w:rPr>
      <w:color w:val="0000FF"/>
      <w:u w:val="single"/>
    </w:rPr>
  </w:style>
  <w:style w:type="paragraph" w:customStyle="1" w:styleId="trt0xe">
    <w:name w:val="trt0xe"/>
    <w:basedOn w:val="Normal"/>
    <w:rsid w:val="00800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orecontent">
    <w:name w:val="morecontent"/>
    <w:basedOn w:val="Fontepargpadro"/>
    <w:rsid w:val="00612BC6"/>
  </w:style>
  <w:style w:type="character" w:customStyle="1" w:styleId="fontstyle01">
    <w:name w:val="fontstyle01"/>
    <w:basedOn w:val="Fontepargpadro"/>
    <w:rsid w:val="009737CC"/>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474006">
      <w:bodyDiv w:val="1"/>
      <w:marLeft w:val="0"/>
      <w:marRight w:val="0"/>
      <w:marTop w:val="0"/>
      <w:marBottom w:val="0"/>
      <w:divBdr>
        <w:top w:val="none" w:sz="0" w:space="0" w:color="auto"/>
        <w:left w:val="none" w:sz="0" w:space="0" w:color="auto"/>
        <w:bottom w:val="none" w:sz="0" w:space="0" w:color="auto"/>
        <w:right w:val="none" w:sz="0" w:space="0" w:color="auto"/>
      </w:divBdr>
    </w:div>
    <w:div w:id="1607224906">
      <w:bodyDiv w:val="1"/>
      <w:marLeft w:val="0"/>
      <w:marRight w:val="0"/>
      <w:marTop w:val="0"/>
      <w:marBottom w:val="0"/>
      <w:divBdr>
        <w:top w:val="none" w:sz="0" w:space="0" w:color="auto"/>
        <w:left w:val="none" w:sz="0" w:space="0" w:color="auto"/>
        <w:bottom w:val="none" w:sz="0" w:space="0" w:color="auto"/>
        <w:right w:val="none" w:sz="0" w:space="0" w:color="auto"/>
      </w:divBdr>
    </w:div>
    <w:div w:id="17196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leis/l8213con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3427</Words>
  <Characters>18508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Educ.Administrativo</dc:creator>
  <cp:keywords/>
  <dc:description/>
  <cp:lastModifiedBy>Windows</cp:lastModifiedBy>
  <cp:revision>4</cp:revision>
  <cp:lastPrinted>2024-05-17T17:11:00Z</cp:lastPrinted>
  <dcterms:created xsi:type="dcterms:W3CDTF">2024-06-03T19:10:00Z</dcterms:created>
  <dcterms:modified xsi:type="dcterms:W3CDTF">2024-06-06T20:19:00Z</dcterms:modified>
</cp:coreProperties>
</file>