
<file path=[Content_Types].xml><?xml version="1.0" encoding="utf-8"?>
<Types xmlns="http://schemas.openxmlformats.org/package/2006/content-types">
  <Default Extension="bin" ContentType="application/vnd.openxmlformats-officedocument.oleObject"/>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2" w14:textId="3E10F892" w:rsidR="007A0081" w:rsidRPr="00393927" w:rsidRDefault="000E43E5" w:rsidP="000E43E5">
      <w:pPr>
        <w:shd w:val="clear" w:color="auto" w:fill="FFFFFF"/>
        <w:spacing w:after="0" w:line="240" w:lineRule="auto"/>
        <w:rPr>
          <w:rFonts w:ascii="Times New Roman" w:eastAsia="Times New Roman" w:hAnsi="Times New Roman" w:cs="Times New Roman"/>
          <w:b/>
        </w:rPr>
      </w:pPr>
      <w:r w:rsidRPr="00393927">
        <w:rPr>
          <w:rFonts w:ascii="Times New Roman" w:eastAsia="Times New Roman" w:hAnsi="Times New Roman" w:cs="Times New Roman"/>
          <w:b/>
        </w:rPr>
        <w:t xml:space="preserve">                                                 Secretaria de Educação Cultura e Esportes</w:t>
      </w:r>
    </w:p>
    <w:p w14:paraId="00000003" w14:textId="77777777" w:rsidR="007A0081" w:rsidRPr="00393927" w:rsidRDefault="00000000">
      <w:pPr>
        <w:shd w:val="clear" w:color="auto" w:fill="FFFFFF"/>
        <w:spacing w:after="0" w:line="240" w:lineRule="auto"/>
        <w:jc w:val="center"/>
        <w:rPr>
          <w:rFonts w:ascii="Times New Roman" w:eastAsia="Times New Roman" w:hAnsi="Times New Roman" w:cs="Times New Roman"/>
          <w:b/>
        </w:rPr>
      </w:pPr>
      <w:r w:rsidRPr="00393927">
        <w:rPr>
          <w:rFonts w:ascii="Times New Roman" w:eastAsia="Times New Roman" w:hAnsi="Times New Roman" w:cs="Times New Roman"/>
          <w:b/>
        </w:rPr>
        <w:t>Solicitação nº 18/2024</w:t>
      </w:r>
    </w:p>
    <w:p w14:paraId="00000004" w14:textId="77777777" w:rsidR="007A0081" w:rsidRPr="00393927" w:rsidRDefault="007A0081">
      <w:pPr>
        <w:shd w:val="clear" w:color="auto" w:fill="FFFFFF"/>
        <w:spacing w:after="0" w:line="240" w:lineRule="auto"/>
        <w:jc w:val="center"/>
        <w:rPr>
          <w:rFonts w:ascii="Times New Roman" w:eastAsia="Times New Roman" w:hAnsi="Times New Roman" w:cs="Times New Roman"/>
          <w:b/>
        </w:rPr>
      </w:pPr>
    </w:p>
    <w:p w14:paraId="00000005" w14:textId="77777777" w:rsidR="007A0081" w:rsidRPr="00393927" w:rsidRDefault="00000000">
      <w:pPr>
        <w:shd w:val="clear" w:color="auto" w:fill="FFFFFF"/>
        <w:spacing w:after="0" w:line="240" w:lineRule="auto"/>
        <w:jc w:val="center"/>
        <w:rPr>
          <w:rFonts w:ascii="Times New Roman" w:eastAsia="Times New Roman" w:hAnsi="Times New Roman" w:cs="Times New Roman"/>
          <w:b/>
        </w:rPr>
      </w:pPr>
      <w:r w:rsidRPr="00393927">
        <w:rPr>
          <w:rFonts w:ascii="Times New Roman" w:eastAsia="Times New Roman" w:hAnsi="Times New Roman" w:cs="Times New Roman"/>
          <w:b/>
        </w:rPr>
        <w:t>ESTUDO TÉCNICO PRELIMINAR - ETP</w:t>
      </w:r>
    </w:p>
    <w:p w14:paraId="00000006" w14:textId="77777777" w:rsidR="007A0081" w:rsidRPr="00393927" w:rsidRDefault="00000000">
      <w:pPr>
        <w:shd w:val="clear" w:color="auto" w:fill="FFFFFF"/>
        <w:spacing w:after="0" w:line="240" w:lineRule="auto"/>
        <w:jc w:val="center"/>
        <w:rPr>
          <w:rFonts w:ascii="Times New Roman" w:eastAsia="Times New Roman" w:hAnsi="Times New Roman" w:cs="Times New Roman"/>
          <w:b/>
        </w:rPr>
      </w:pPr>
      <w:r w:rsidRPr="00393927">
        <w:rPr>
          <w:rFonts w:ascii="Times New Roman" w:eastAsia="Times New Roman" w:hAnsi="Times New Roman" w:cs="Times New Roman"/>
          <w:b/>
        </w:rPr>
        <w:t>MATERIAL PERMANENTE</w:t>
      </w:r>
    </w:p>
    <w:p w14:paraId="00000007" w14:textId="77777777" w:rsidR="007A0081" w:rsidRPr="00393927" w:rsidRDefault="007A0081">
      <w:pPr>
        <w:shd w:val="clear" w:color="auto" w:fill="FFFFFF"/>
        <w:spacing w:after="0" w:line="240" w:lineRule="auto"/>
        <w:jc w:val="both"/>
        <w:rPr>
          <w:rFonts w:ascii="Times New Roman" w:eastAsia="Times New Roman" w:hAnsi="Times New Roman" w:cs="Times New Roman"/>
        </w:rPr>
      </w:pPr>
    </w:p>
    <w:tbl>
      <w:tblPr>
        <w:tblStyle w:val="a"/>
        <w:tblW w:w="10276"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9425"/>
      </w:tblGrid>
      <w:tr w:rsidR="007A0081" w:rsidRPr="00393927" w14:paraId="004C302C" w14:textId="77777777" w:rsidTr="0076713E">
        <w:tc>
          <w:tcPr>
            <w:tcW w:w="851" w:type="dxa"/>
            <w:shd w:val="clear" w:color="auto" w:fill="FFFFFF"/>
          </w:tcPr>
          <w:p w14:paraId="00000008" w14:textId="77777777" w:rsidR="007A0081" w:rsidRPr="00393927" w:rsidRDefault="007A0081">
            <w:pPr>
              <w:shd w:val="clear" w:color="auto" w:fill="FFFFFF"/>
              <w:jc w:val="both"/>
              <w:rPr>
                <w:rFonts w:ascii="Times New Roman" w:eastAsia="Times New Roman" w:hAnsi="Times New Roman" w:cs="Times New Roman"/>
                <w:b/>
              </w:rPr>
            </w:pPr>
          </w:p>
        </w:tc>
        <w:tc>
          <w:tcPr>
            <w:tcW w:w="9425" w:type="dxa"/>
            <w:shd w:val="clear" w:color="auto" w:fill="FFFFFF"/>
          </w:tcPr>
          <w:p w14:paraId="00000009" w14:textId="77777777" w:rsidR="007A0081" w:rsidRPr="00393927" w:rsidRDefault="00000000">
            <w:pPr>
              <w:shd w:val="clear" w:color="auto" w:fill="FFFFFF"/>
              <w:jc w:val="both"/>
              <w:rPr>
                <w:rFonts w:ascii="Times New Roman" w:eastAsia="Times New Roman" w:hAnsi="Times New Roman" w:cs="Times New Roman"/>
                <w:b/>
              </w:rPr>
            </w:pPr>
            <w:r w:rsidRPr="00393927">
              <w:rPr>
                <w:rFonts w:ascii="Times New Roman" w:eastAsia="Times New Roman" w:hAnsi="Times New Roman" w:cs="Times New Roman"/>
                <w:b/>
              </w:rPr>
              <w:t>ELEMENTOS</w:t>
            </w:r>
          </w:p>
        </w:tc>
      </w:tr>
      <w:tr w:rsidR="007A0081" w:rsidRPr="00393927" w14:paraId="05E0B6BF" w14:textId="77777777" w:rsidTr="0076713E">
        <w:tc>
          <w:tcPr>
            <w:tcW w:w="851" w:type="dxa"/>
            <w:shd w:val="clear" w:color="auto" w:fill="FFFFFF"/>
          </w:tcPr>
          <w:p w14:paraId="0000000A" w14:textId="77777777" w:rsidR="007A0081" w:rsidRPr="00393927" w:rsidRDefault="007A0081">
            <w:pPr>
              <w:numPr>
                <w:ilvl w:val="0"/>
                <w:numId w:val="4"/>
              </w:numPr>
              <w:pBdr>
                <w:top w:val="nil"/>
                <w:left w:val="nil"/>
                <w:bottom w:val="nil"/>
                <w:right w:val="nil"/>
                <w:between w:val="nil"/>
              </w:pBdr>
              <w:shd w:val="clear" w:color="auto" w:fill="FFFFFF"/>
              <w:spacing w:after="160" w:line="259" w:lineRule="auto"/>
              <w:ind w:left="180" w:firstLine="0"/>
              <w:jc w:val="both"/>
              <w:rPr>
                <w:rFonts w:ascii="Times New Roman" w:eastAsia="Times New Roman" w:hAnsi="Times New Roman" w:cs="Times New Roman"/>
                <w:color w:val="000000"/>
              </w:rPr>
            </w:pPr>
          </w:p>
        </w:tc>
        <w:tc>
          <w:tcPr>
            <w:tcW w:w="9425" w:type="dxa"/>
            <w:shd w:val="clear" w:color="auto" w:fill="FFFFFF"/>
          </w:tcPr>
          <w:p w14:paraId="0000000B" w14:textId="77777777" w:rsidR="007A0081" w:rsidRPr="00393927" w:rsidRDefault="00000000">
            <w:pPr>
              <w:shd w:val="clear" w:color="auto" w:fill="FFFFFF"/>
              <w:jc w:val="both"/>
              <w:rPr>
                <w:rFonts w:ascii="Times New Roman" w:eastAsia="Times New Roman" w:hAnsi="Times New Roman" w:cs="Times New Roman"/>
              </w:rPr>
            </w:pPr>
            <w:r w:rsidRPr="00393927">
              <w:rPr>
                <w:rFonts w:ascii="Times New Roman" w:eastAsia="Times New Roman" w:hAnsi="Times New Roman" w:cs="Times New Roman"/>
                <w:b/>
              </w:rPr>
              <w:t>Descrição da necessidade da contratação, considerado o problema a ser resolvido sob a perspectiva do interesse público</w:t>
            </w:r>
            <w:r w:rsidRPr="00393927">
              <w:rPr>
                <w:rFonts w:ascii="Times New Roman" w:eastAsia="Times New Roman" w:hAnsi="Times New Roman" w:cs="Times New Roman"/>
              </w:rPr>
              <w:t>.</w:t>
            </w:r>
          </w:p>
          <w:p w14:paraId="0000000C" w14:textId="77777777" w:rsidR="007A0081" w:rsidRPr="00393927" w:rsidRDefault="00000000">
            <w:pPr>
              <w:pBdr>
                <w:top w:val="nil"/>
                <w:left w:val="nil"/>
                <w:bottom w:val="nil"/>
                <w:right w:val="nil"/>
                <w:between w:val="nil"/>
              </w:pBdr>
              <w:jc w:val="both"/>
              <w:rPr>
                <w:rFonts w:ascii="Times New Roman" w:eastAsia="Times New Roman" w:hAnsi="Times New Roman" w:cs="Times New Roman"/>
                <w:color w:val="000000"/>
              </w:rPr>
            </w:pPr>
            <w:r w:rsidRPr="00393927">
              <w:rPr>
                <w:rFonts w:ascii="Times New Roman" w:eastAsia="Times New Roman" w:hAnsi="Times New Roman" w:cs="Times New Roman"/>
                <w:color w:val="000000"/>
              </w:rPr>
              <w:t xml:space="preserve">Para o desenvolvimento das atividades rotineiras dos setores da administração pública se fazem necessários diversos equipamentos e materiais de uso comum, fundamentais para o encaminhamento de processos atinentes a cada setor, possibilitando garantir o perfeito funcionamento das demandas administrativas e operacionais do governo. Considerando o grande número de repartições públicas municipais e a manutenção destas, é necessário manter vigente licitação de material permanente. O uso constante faz com que os materiais permanentes sejam deteriorados e eventualmente precisam ser substituídos. Também ocorrem danos em que não convém manutenção e ou conserto.  </w:t>
            </w:r>
          </w:p>
          <w:p w14:paraId="0000000D" w14:textId="77777777" w:rsidR="007A0081" w:rsidRPr="00393927" w:rsidRDefault="00000000">
            <w:pPr>
              <w:pBdr>
                <w:top w:val="nil"/>
                <w:left w:val="nil"/>
                <w:bottom w:val="nil"/>
                <w:right w:val="nil"/>
                <w:between w:val="nil"/>
              </w:pBdr>
              <w:jc w:val="both"/>
              <w:rPr>
                <w:rFonts w:ascii="Times New Roman" w:eastAsia="Times New Roman" w:hAnsi="Times New Roman" w:cs="Times New Roman"/>
                <w:color w:val="000000"/>
              </w:rPr>
            </w:pPr>
            <w:r w:rsidRPr="00393927">
              <w:rPr>
                <w:rFonts w:ascii="Times New Roman" w:eastAsia="Times New Roman" w:hAnsi="Times New Roman" w:cs="Times New Roman"/>
                <w:color w:val="000000"/>
              </w:rPr>
              <w:t>Pretende-se ainda, proporcionar um ambiente seguro, confortável e adequado às atividades laborais a todo o corpo funcional, consequentemente oferecendo a sociedade um serviço de qualidade. A presente licitação atende a todas as secretarias do município de Palmitos-SC.</w:t>
            </w:r>
          </w:p>
        </w:tc>
      </w:tr>
      <w:tr w:rsidR="007A0081" w:rsidRPr="00393927" w14:paraId="18CF6330" w14:textId="77777777" w:rsidTr="0076713E">
        <w:trPr>
          <w:trHeight w:val="1189"/>
        </w:trPr>
        <w:tc>
          <w:tcPr>
            <w:tcW w:w="851" w:type="dxa"/>
            <w:shd w:val="clear" w:color="auto" w:fill="FFFFFF"/>
          </w:tcPr>
          <w:p w14:paraId="0000000E" w14:textId="77777777" w:rsidR="007A0081" w:rsidRPr="00393927" w:rsidRDefault="007A0081">
            <w:pPr>
              <w:numPr>
                <w:ilvl w:val="0"/>
                <w:numId w:val="4"/>
              </w:numPr>
              <w:pBdr>
                <w:top w:val="nil"/>
                <w:left w:val="nil"/>
                <w:bottom w:val="nil"/>
                <w:right w:val="nil"/>
                <w:between w:val="nil"/>
              </w:pBdr>
              <w:shd w:val="clear" w:color="auto" w:fill="FFFFFF"/>
              <w:spacing w:after="160" w:line="259" w:lineRule="auto"/>
              <w:ind w:left="180" w:firstLine="0"/>
              <w:jc w:val="both"/>
              <w:rPr>
                <w:rFonts w:ascii="Times New Roman" w:eastAsia="Times New Roman" w:hAnsi="Times New Roman" w:cs="Times New Roman"/>
                <w:color w:val="000000"/>
              </w:rPr>
            </w:pPr>
          </w:p>
        </w:tc>
        <w:tc>
          <w:tcPr>
            <w:tcW w:w="9425" w:type="dxa"/>
            <w:shd w:val="clear" w:color="auto" w:fill="FFFFFF"/>
          </w:tcPr>
          <w:p w14:paraId="0000000F" w14:textId="77777777" w:rsidR="007A0081" w:rsidRPr="00393927" w:rsidRDefault="00000000">
            <w:pPr>
              <w:shd w:val="clear" w:color="auto" w:fill="FFFFFF"/>
              <w:jc w:val="both"/>
              <w:rPr>
                <w:rFonts w:ascii="Times New Roman" w:eastAsia="Times New Roman" w:hAnsi="Times New Roman" w:cs="Times New Roman"/>
                <w:b/>
              </w:rPr>
            </w:pPr>
            <w:r w:rsidRPr="00393927">
              <w:rPr>
                <w:rFonts w:ascii="Times New Roman" w:eastAsia="Times New Roman" w:hAnsi="Times New Roman" w:cs="Times New Roman"/>
                <w:b/>
              </w:rPr>
              <w:t>DEMONSTRAÇÃO DA PREVISÃO DA CONTRATAÇÃO NO PLANO DE CONTRATAÇÕES ANUAL, SEMPRE QUE ELABORADO, DE MODO A INDICAR O SEU ALINHAMENTO COM O PLANEJAMENTO DA ADMINISTRAÇÃO</w:t>
            </w:r>
          </w:p>
          <w:p w14:paraId="00000012" w14:textId="09FE212A" w:rsidR="007A0081" w:rsidRPr="00393927" w:rsidRDefault="00000000">
            <w:pPr>
              <w:shd w:val="clear" w:color="auto" w:fill="FFFFFF"/>
              <w:jc w:val="both"/>
              <w:rPr>
                <w:rFonts w:ascii="Times New Roman" w:eastAsia="Times New Roman" w:hAnsi="Times New Roman" w:cs="Times New Roman"/>
              </w:rPr>
            </w:pPr>
            <w:r w:rsidRPr="00393927">
              <w:rPr>
                <w:rFonts w:ascii="Times New Roman" w:eastAsia="Times New Roman" w:hAnsi="Times New Roman" w:cs="Times New Roman"/>
              </w:rPr>
              <w:t>O município não possui Plano de Contratações Anual vigente.</w:t>
            </w:r>
          </w:p>
        </w:tc>
      </w:tr>
      <w:tr w:rsidR="007A0081" w:rsidRPr="00393927" w14:paraId="671CF36F" w14:textId="77777777" w:rsidTr="0076713E">
        <w:tc>
          <w:tcPr>
            <w:tcW w:w="851" w:type="dxa"/>
          </w:tcPr>
          <w:p w14:paraId="00000013" w14:textId="77777777" w:rsidR="007A0081" w:rsidRPr="00393927" w:rsidRDefault="007A0081">
            <w:pPr>
              <w:numPr>
                <w:ilvl w:val="0"/>
                <w:numId w:val="4"/>
              </w:numPr>
              <w:pBdr>
                <w:top w:val="nil"/>
                <w:left w:val="nil"/>
                <w:bottom w:val="nil"/>
                <w:right w:val="nil"/>
                <w:between w:val="nil"/>
              </w:pBdr>
              <w:shd w:val="clear" w:color="auto" w:fill="FFFFFF"/>
              <w:spacing w:after="160" w:line="259" w:lineRule="auto"/>
              <w:ind w:left="180" w:firstLine="0"/>
              <w:jc w:val="both"/>
              <w:rPr>
                <w:rFonts w:ascii="Times New Roman" w:eastAsia="Times New Roman" w:hAnsi="Times New Roman" w:cs="Times New Roman"/>
                <w:color w:val="000000"/>
              </w:rPr>
            </w:pPr>
          </w:p>
        </w:tc>
        <w:tc>
          <w:tcPr>
            <w:tcW w:w="9425" w:type="dxa"/>
          </w:tcPr>
          <w:p w14:paraId="00000014" w14:textId="77777777" w:rsidR="007A0081" w:rsidRPr="00393927" w:rsidRDefault="00000000" w:rsidP="00D274A6">
            <w:pPr>
              <w:jc w:val="both"/>
              <w:rPr>
                <w:rFonts w:ascii="Times New Roman" w:eastAsia="Times New Roman" w:hAnsi="Times New Roman" w:cs="Times New Roman"/>
                <w:b/>
              </w:rPr>
            </w:pPr>
            <w:r w:rsidRPr="00393927">
              <w:rPr>
                <w:rFonts w:ascii="Times New Roman" w:eastAsia="Times New Roman" w:hAnsi="Times New Roman" w:cs="Times New Roman"/>
                <w:b/>
              </w:rPr>
              <w:t>Requisitos para contratação</w:t>
            </w:r>
          </w:p>
          <w:p w14:paraId="00000015" w14:textId="77777777" w:rsidR="007A0081" w:rsidRPr="00393927" w:rsidRDefault="00000000" w:rsidP="00D274A6">
            <w:pPr>
              <w:shd w:val="clear" w:color="auto" w:fill="FFFFFF"/>
              <w:jc w:val="both"/>
              <w:rPr>
                <w:rFonts w:ascii="Times New Roman" w:eastAsia="Times New Roman" w:hAnsi="Times New Roman" w:cs="Times New Roman"/>
              </w:rPr>
            </w:pPr>
            <w:r w:rsidRPr="00393927">
              <w:rPr>
                <w:rFonts w:ascii="Times New Roman" w:eastAsia="Times New Roman" w:hAnsi="Times New Roman" w:cs="Times New Roman"/>
              </w:rPr>
              <w:t>A empresa contratada deverá:</w:t>
            </w:r>
          </w:p>
          <w:p w14:paraId="00000016" w14:textId="77777777" w:rsidR="007A0081" w:rsidRPr="00393927" w:rsidRDefault="00000000" w:rsidP="00D274A6">
            <w:pPr>
              <w:shd w:val="clear" w:color="auto" w:fill="FFFFFF"/>
              <w:jc w:val="both"/>
              <w:rPr>
                <w:rFonts w:ascii="Times New Roman" w:eastAsia="Times New Roman" w:hAnsi="Times New Roman" w:cs="Times New Roman"/>
              </w:rPr>
            </w:pPr>
            <w:r w:rsidRPr="00393927">
              <w:rPr>
                <w:rFonts w:ascii="Times New Roman" w:eastAsia="Times New Roman" w:hAnsi="Times New Roman" w:cs="Times New Roman"/>
              </w:rPr>
              <w:t>-Fornecer material de ótima qualidade com eficiência e rapidez e que atenda a necessidade de cada secretaria municipal.</w:t>
            </w:r>
          </w:p>
          <w:p w14:paraId="00000017" w14:textId="77777777" w:rsidR="007A0081" w:rsidRPr="00393927" w:rsidRDefault="00000000" w:rsidP="00D274A6">
            <w:pPr>
              <w:shd w:val="clear" w:color="auto" w:fill="FFFFFF"/>
              <w:jc w:val="both"/>
              <w:rPr>
                <w:rFonts w:ascii="Times New Roman" w:eastAsia="Times New Roman" w:hAnsi="Times New Roman" w:cs="Times New Roman"/>
              </w:rPr>
            </w:pPr>
            <w:r w:rsidRPr="00393927">
              <w:rPr>
                <w:rFonts w:ascii="Times New Roman" w:eastAsia="Times New Roman" w:hAnsi="Times New Roman" w:cs="Times New Roman"/>
              </w:rPr>
              <w:t>- Atender às solicitações nos prazos estipulados sob pena de notificação.</w:t>
            </w:r>
          </w:p>
          <w:p w14:paraId="42093258" w14:textId="77777777" w:rsidR="006A6943" w:rsidRPr="00393927" w:rsidRDefault="00000000" w:rsidP="00D274A6">
            <w:pPr>
              <w:widowControl w:val="0"/>
              <w:numPr>
                <w:ilvl w:val="2"/>
                <w:numId w:val="2"/>
              </w:numPr>
              <w:pBdr>
                <w:top w:val="nil"/>
                <w:left w:val="nil"/>
                <w:bottom w:val="nil"/>
                <w:right w:val="nil"/>
                <w:between w:val="nil"/>
              </w:pBdr>
              <w:shd w:val="clear" w:color="auto" w:fill="FFFFFF"/>
              <w:tabs>
                <w:tab w:val="left" w:pos="178"/>
                <w:tab w:val="left" w:pos="730"/>
              </w:tabs>
              <w:jc w:val="both"/>
              <w:rPr>
                <w:rFonts w:ascii="Times New Roman" w:eastAsia="Times New Roman" w:hAnsi="Times New Roman" w:cs="Times New Roman"/>
                <w:color w:val="000000"/>
              </w:rPr>
            </w:pPr>
            <w:r w:rsidRPr="00393927">
              <w:rPr>
                <w:rFonts w:ascii="Times New Roman" w:eastAsia="Times New Roman" w:hAnsi="Times New Roman" w:cs="Times New Roman"/>
                <w:color w:val="000000"/>
              </w:rPr>
              <w:t>-Responder por todos os ônus referentes ao fornecimento ora contratado, tais como fretes, impostos, seguros, encargos trabalhistas, previdenciários, fiscais e comerciais, decorrentes do objeto e apresentar os respectivos comprovantes, quando solicitados.</w:t>
            </w:r>
            <w:r w:rsidR="006A6943" w:rsidRPr="00393927">
              <w:rPr>
                <w:rFonts w:ascii="Times New Roman" w:eastAsia="Times New Roman" w:hAnsi="Times New Roman" w:cs="Times New Roman"/>
                <w:color w:val="000000"/>
              </w:rPr>
              <w:t xml:space="preserve">                                                                                                              </w:t>
            </w:r>
          </w:p>
          <w:p w14:paraId="00000019" w14:textId="10665CF7" w:rsidR="007A0081" w:rsidRPr="00393927" w:rsidRDefault="00000000" w:rsidP="00D274A6">
            <w:pPr>
              <w:widowControl w:val="0"/>
              <w:numPr>
                <w:ilvl w:val="2"/>
                <w:numId w:val="2"/>
              </w:numPr>
              <w:pBdr>
                <w:top w:val="nil"/>
                <w:left w:val="nil"/>
                <w:bottom w:val="nil"/>
                <w:right w:val="nil"/>
                <w:between w:val="nil"/>
              </w:pBdr>
              <w:shd w:val="clear" w:color="auto" w:fill="FFFFFF"/>
              <w:tabs>
                <w:tab w:val="left" w:pos="178"/>
                <w:tab w:val="left" w:pos="730"/>
              </w:tabs>
              <w:jc w:val="both"/>
              <w:rPr>
                <w:rFonts w:ascii="Times New Roman" w:eastAsia="Times New Roman" w:hAnsi="Times New Roman" w:cs="Times New Roman"/>
                <w:color w:val="000000"/>
              </w:rPr>
            </w:pPr>
            <w:r w:rsidRPr="00393927">
              <w:rPr>
                <w:rFonts w:ascii="Times New Roman" w:eastAsia="Times New Roman" w:hAnsi="Times New Roman" w:cs="Times New Roman"/>
                <w:color w:val="000000"/>
              </w:rPr>
              <w:t>-Não subcontratar ou transferir a outrem, no todo ou em parte, o objeto da contratação, sem prévia anuência do Contratante. Caso ocorra a subcontratação, mesmo que autorizada pelo Contratante, este não se responsabilizará por qualquer obrigação ou encargo do subcontratado.</w:t>
            </w:r>
          </w:p>
          <w:p w14:paraId="0000001A" w14:textId="77777777" w:rsidR="007A0081" w:rsidRPr="00393927" w:rsidRDefault="00000000" w:rsidP="00D274A6">
            <w:pPr>
              <w:widowControl w:val="0"/>
              <w:numPr>
                <w:ilvl w:val="2"/>
                <w:numId w:val="2"/>
              </w:numPr>
              <w:pBdr>
                <w:top w:val="nil"/>
                <w:left w:val="nil"/>
                <w:bottom w:val="nil"/>
                <w:right w:val="nil"/>
                <w:between w:val="nil"/>
              </w:pBdr>
              <w:shd w:val="clear" w:color="auto" w:fill="FFFFFF"/>
              <w:tabs>
                <w:tab w:val="left" w:pos="178"/>
                <w:tab w:val="left" w:pos="831"/>
              </w:tabs>
              <w:jc w:val="both"/>
              <w:rPr>
                <w:rFonts w:ascii="Times New Roman" w:eastAsia="Times New Roman" w:hAnsi="Times New Roman" w:cs="Times New Roman"/>
                <w:color w:val="000000"/>
              </w:rPr>
            </w:pPr>
            <w:r w:rsidRPr="00393927">
              <w:rPr>
                <w:rFonts w:ascii="Times New Roman" w:eastAsia="Times New Roman" w:hAnsi="Times New Roman" w:cs="Times New Roman"/>
                <w:color w:val="000000"/>
              </w:rPr>
              <w:t>-Cumprir o objeto do contrato estritamente de acordo com as normas que regulamentam o objeto da contratação.</w:t>
            </w:r>
          </w:p>
          <w:p w14:paraId="0000001B" w14:textId="77777777" w:rsidR="007A0081" w:rsidRPr="00393927" w:rsidRDefault="00000000" w:rsidP="00D274A6">
            <w:pPr>
              <w:widowControl w:val="0"/>
              <w:numPr>
                <w:ilvl w:val="2"/>
                <w:numId w:val="2"/>
              </w:numPr>
              <w:pBdr>
                <w:top w:val="nil"/>
                <w:left w:val="nil"/>
                <w:bottom w:val="nil"/>
                <w:right w:val="nil"/>
                <w:between w:val="nil"/>
              </w:pBdr>
              <w:shd w:val="clear" w:color="auto" w:fill="FFFFFF"/>
              <w:tabs>
                <w:tab w:val="left" w:pos="178"/>
                <w:tab w:val="left" w:pos="831"/>
              </w:tabs>
              <w:jc w:val="both"/>
              <w:rPr>
                <w:rFonts w:ascii="Times New Roman" w:eastAsia="Times New Roman" w:hAnsi="Times New Roman" w:cs="Times New Roman"/>
                <w:color w:val="000000"/>
              </w:rPr>
            </w:pPr>
            <w:r w:rsidRPr="00393927">
              <w:rPr>
                <w:rFonts w:ascii="Times New Roman" w:eastAsia="Times New Roman" w:hAnsi="Times New Roman" w:cs="Times New Roman"/>
                <w:color w:val="000000"/>
              </w:rPr>
              <w:t>- Considerar a utilização de materiais menos nocivos ao meio ambiente, com maior eficiência na utilização dos recursos naturais, certificações que qualifiquem o produto e outras ponderações que atendam a demanda (exemplo: INMETRO).</w:t>
            </w:r>
          </w:p>
        </w:tc>
      </w:tr>
      <w:tr w:rsidR="007A0081" w:rsidRPr="00393927" w14:paraId="5CB3DB15" w14:textId="77777777" w:rsidTr="0076713E">
        <w:tc>
          <w:tcPr>
            <w:tcW w:w="851" w:type="dxa"/>
          </w:tcPr>
          <w:p w14:paraId="0000001C" w14:textId="77777777" w:rsidR="007A0081" w:rsidRPr="00393927" w:rsidRDefault="007A0081">
            <w:pPr>
              <w:numPr>
                <w:ilvl w:val="0"/>
                <w:numId w:val="4"/>
              </w:numPr>
              <w:pBdr>
                <w:top w:val="nil"/>
                <w:left w:val="nil"/>
                <w:bottom w:val="nil"/>
                <w:right w:val="nil"/>
                <w:between w:val="nil"/>
              </w:pBdr>
              <w:shd w:val="clear" w:color="auto" w:fill="FFFFFF"/>
              <w:spacing w:after="160" w:line="259" w:lineRule="auto"/>
              <w:ind w:left="180" w:firstLine="0"/>
              <w:jc w:val="both"/>
              <w:rPr>
                <w:rFonts w:ascii="Times New Roman" w:eastAsia="Times New Roman" w:hAnsi="Times New Roman" w:cs="Times New Roman"/>
                <w:color w:val="000000"/>
              </w:rPr>
            </w:pPr>
          </w:p>
        </w:tc>
        <w:tc>
          <w:tcPr>
            <w:tcW w:w="9425" w:type="dxa"/>
          </w:tcPr>
          <w:p w14:paraId="0000001D" w14:textId="77777777" w:rsidR="007A0081" w:rsidRPr="00393927" w:rsidRDefault="00000000">
            <w:pPr>
              <w:shd w:val="clear" w:color="auto" w:fill="FFFFFF"/>
              <w:jc w:val="both"/>
              <w:rPr>
                <w:rFonts w:ascii="Times New Roman" w:eastAsia="Times New Roman" w:hAnsi="Times New Roman" w:cs="Times New Roman"/>
                <w:b/>
              </w:rPr>
            </w:pPr>
            <w:r w:rsidRPr="00393927">
              <w:rPr>
                <w:rFonts w:ascii="Times New Roman" w:eastAsia="Times New Roman" w:hAnsi="Times New Roman" w:cs="Times New Roman"/>
                <w:b/>
              </w:rPr>
              <w:t>Levantamento de mercado, que consiste na análise das alternativas possíveis, e justificativa técnica e econômica da escolha do tipo de solução a contratar</w:t>
            </w:r>
          </w:p>
          <w:p w14:paraId="0000001E" w14:textId="77777777" w:rsidR="007A0081" w:rsidRPr="00393927" w:rsidRDefault="00000000">
            <w:pPr>
              <w:shd w:val="clear" w:color="auto" w:fill="FFFFFF"/>
              <w:jc w:val="both"/>
              <w:rPr>
                <w:rFonts w:ascii="Times New Roman" w:eastAsia="Times New Roman" w:hAnsi="Times New Roman" w:cs="Times New Roman"/>
              </w:rPr>
            </w:pPr>
            <w:r w:rsidRPr="00393927">
              <w:rPr>
                <w:rFonts w:ascii="Times New Roman" w:eastAsia="Times New Roman" w:hAnsi="Times New Roman" w:cs="Times New Roman"/>
              </w:rPr>
              <w:t>Para a elaboração deste ETP, visando ao levantamento de mercado com o escopo de definir o tipo e solução a contratar, observou-se que no mercado ofertante que a melhor solução é a contratação de empresas capazes de fornecer produtos de cunho permanente e de consumo ao invés de fazer grandes reparos em bens que já estão deteriorados como uso excessivo.</w:t>
            </w:r>
          </w:p>
          <w:p w14:paraId="0000001F" w14:textId="77777777" w:rsidR="007A0081" w:rsidRPr="00393927" w:rsidRDefault="00000000">
            <w:pPr>
              <w:jc w:val="both"/>
              <w:rPr>
                <w:rFonts w:ascii="Times New Roman" w:eastAsia="Times New Roman" w:hAnsi="Times New Roman" w:cs="Times New Roman"/>
                <w:b/>
              </w:rPr>
            </w:pPr>
            <w:r w:rsidRPr="00393927">
              <w:rPr>
                <w:rFonts w:ascii="Times New Roman" w:eastAsia="Times New Roman" w:hAnsi="Times New Roman" w:cs="Times New Roman"/>
                <w:color w:val="000000"/>
              </w:rPr>
              <w:t>A alternativa para suprir a demanda seria a aquisição destes itens, por meio de empresas do ramo pertinente. Esta equipe não identificou outras alternativas de mercado para a demanda em questão, pois trata-se de material de permanente e de consumo, o qual não poderia ser confeccionado/fabricado pela própria Administração, tendo em vista que não possui no quadro de funcionário profissionais.</w:t>
            </w:r>
          </w:p>
        </w:tc>
      </w:tr>
      <w:tr w:rsidR="007A0081" w:rsidRPr="00393927" w14:paraId="7AE8A29F" w14:textId="77777777" w:rsidTr="0076713E">
        <w:tc>
          <w:tcPr>
            <w:tcW w:w="851" w:type="dxa"/>
            <w:shd w:val="clear" w:color="auto" w:fill="FFFFFF"/>
          </w:tcPr>
          <w:p w14:paraId="00000020" w14:textId="363C8DF8" w:rsidR="007A0081" w:rsidRPr="00393927" w:rsidRDefault="0076713E">
            <w:pPr>
              <w:numPr>
                <w:ilvl w:val="0"/>
                <w:numId w:val="4"/>
              </w:numPr>
              <w:pBdr>
                <w:top w:val="nil"/>
                <w:left w:val="nil"/>
                <w:bottom w:val="nil"/>
                <w:right w:val="nil"/>
                <w:between w:val="nil"/>
              </w:pBdr>
              <w:shd w:val="clear" w:color="auto" w:fill="FFFFFF"/>
              <w:spacing w:after="160" w:line="259" w:lineRule="auto"/>
              <w:ind w:left="180" w:firstLine="0"/>
              <w:jc w:val="both"/>
              <w:rPr>
                <w:rFonts w:ascii="Times New Roman" w:eastAsia="Times New Roman" w:hAnsi="Times New Roman" w:cs="Times New Roman"/>
                <w:color w:val="000000"/>
              </w:rPr>
            </w:pPr>
            <w:r w:rsidRPr="00393927">
              <w:rPr>
                <w:rFonts w:ascii="Times New Roman" w:eastAsia="Times New Roman" w:hAnsi="Times New Roman" w:cs="Times New Roman"/>
                <w:color w:val="000000"/>
              </w:rPr>
              <w:t xml:space="preserve"> </w:t>
            </w:r>
          </w:p>
        </w:tc>
        <w:tc>
          <w:tcPr>
            <w:tcW w:w="9425" w:type="dxa"/>
            <w:shd w:val="clear" w:color="auto" w:fill="FFFFFF"/>
          </w:tcPr>
          <w:p w14:paraId="00000021" w14:textId="77777777" w:rsidR="007A0081" w:rsidRPr="00393927" w:rsidRDefault="00000000">
            <w:pPr>
              <w:shd w:val="clear" w:color="auto" w:fill="FFFFFF"/>
              <w:jc w:val="both"/>
              <w:rPr>
                <w:rFonts w:ascii="Times New Roman" w:eastAsia="Times New Roman" w:hAnsi="Times New Roman" w:cs="Times New Roman"/>
                <w:b/>
              </w:rPr>
            </w:pPr>
            <w:r w:rsidRPr="00393927">
              <w:rPr>
                <w:rFonts w:ascii="Times New Roman" w:eastAsia="Times New Roman" w:hAnsi="Times New Roman" w:cs="Times New Roman"/>
                <w:b/>
              </w:rPr>
              <w:t>Estimativas das quantidades para a contratação, acompanhadas das memórias de cálculo e dos documentos que lhes dão suporte, que considerem interdependências com outras contratações, de modo a possibilitar economia de escala.</w:t>
            </w:r>
          </w:p>
          <w:p w14:paraId="00000022" w14:textId="77777777" w:rsidR="007A0081" w:rsidRPr="00393927" w:rsidRDefault="00000000">
            <w:pPr>
              <w:jc w:val="both"/>
              <w:rPr>
                <w:rFonts w:ascii="Times New Roman" w:eastAsia="Times New Roman" w:hAnsi="Times New Roman" w:cs="Times New Roman"/>
              </w:rPr>
            </w:pPr>
            <w:r w:rsidRPr="00393927">
              <w:rPr>
                <w:rFonts w:ascii="Times New Roman" w:eastAsia="Times New Roman" w:hAnsi="Times New Roman" w:cs="Times New Roman"/>
                <w:color w:val="000000"/>
              </w:rPr>
              <w:t xml:space="preserve">Estimou-se o quantitativo com base no levantamento realizado por cada Secretaria anterior a este estudo, baseado nas informações levantadas e rotinas de cada uma, bem como considerando também a ampliação ou implantação de novas repartições públicas, tudo de acordo com o planejamento previsto para as atividades no período, </w:t>
            </w:r>
            <w:r w:rsidRPr="00393927">
              <w:rPr>
                <w:rFonts w:ascii="Times New Roman" w:eastAsia="Times New Roman" w:hAnsi="Times New Roman" w:cs="Times New Roman"/>
              </w:rPr>
              <w:t>sempre prevendo alguma margem de segurança para que não venhamos a ter interrupções na contratação, a qual será demonstrada no Termo de Referência</w:t>
            </w:r>
          </w:p>
          <w:p w14:paraId="00000023" w14:textId="77777777" w:rsidR="007A0081" w:rsidRPr="00393927" w:rsidRDefault="00000000">
            <w:pPr>
              <w:jc w:val="both"/>
              <w:rPr>
                <w:rFonts w:ascii="Times New Roman" w:eastAsia="Times New Roman" w:hAnsi="Times New Roman" w:cs="Times New Roman"/>
              </w:rPr>
            </w:pPr>
            <w:r w:rsidRPr="00393927">
              <w:rPr>
                <w:rFonts w:ascii="Times New Roman" w:eastAsia="Times New Roman" w:hAnsi="Times New Roman" w:cs="Times New Roman"/>
              </w:rPr>
              <w:t>A quantidade estimada para contratação, também levou em consideração licitações provenientes dos anos anteriores, sendo estes os Processos Licitatórios, n° 20/2023, 58/2023, e 100/2023.</w:t>
            </w:r>
          </w:p>
          <w:p w14:paraId="00000024" w14:textId="77777777" w:rsidR="007A0081" w:rsidRPr="00393927" w:rsidRDefault="00000000">
            <w:pPr>
              <w:shd w:val="clear" w:color="auto" w:fill="FFFFFF"/>
              <w:jc w:val="both"/>
              <w:rPr>
                <w:rFonts w:ascii="Times New Roman" w:eastAsia="Times New Roman" w:hAnsi="Times New Roman" w:cs="Times New Roman"/>
              </w:rPr>
            </w:pPr>
            <w:r w:rsidRPr="00393927">
              <w:rPr>
                <w:rFonts w:ascii="Times New Roman" w:eastAsia="Times New Roman" w:hAnsi="Times New Roman" w:cs="Times New Roman"/>
              </w:rPr>
              <w:lastRenderedPageBreak/>
              <w:t>Vale destacar que, as aquisições de materiais/peças</w:t>
            </w:r>
            <w:r w:rsidRPr="00393927">
              <w:rPr>
                <w:rFonts w:ascii="Times New Roman" w:eastAsia="Times New Roman" w:hAnsi="Times New Roman" w:cs="Times New Roman"/>
                <w:color w:val="FF0000"/>
              </w:rPr>
              <w:t xml:space="preserve"> </w:t>
            </w:r>
            <w:r w:rsidRPr="00393927">
              <w:rPr>
                <w:rFonts w:ascii="Times New Roman" w:eastAsia="Times New Roman" w:hAnsi="Times New Roman" w:cs="Times New Roman"/>
              </w:rPr>
              <w:t>serão realizadas somente mediante a necessidade da Administração. Por óbvio, serão pagos somente se forem efetivamente executados.</w:t>
            </w:r>
          </w:p>
        </w:tc>
      </w:tr>
      <w:tr w:rsidR="007A0081" w:rsidRPr="00393927" w14:paraId="49B3A07A" w14:textId="77777777" w:rsidTr="0076713E">
        <w:tc>
          <w:tcPr>
            <w:tcW w:w="851" w:type="dxa"/>
            <w:shd w:val="clear" w:color="auto" w:fill="FFFFFF"/>
          </w:tcPr>
          <w:p w14:paraId="00000025" w14:textId="1999A430" w:rsidR="007A0081" w:rsidRPr="00393927" w:rsidRDefault="0076713E">
            <w:pPr>
              <w:pBdr>
                <w:top w:val="nil"/>
                <w:left w:val="nil"/>
                <w:bottom w:val="nil"/>
                <w:right w:val="nil"/>
                <w:between w:val="nil"/>
              </w:pBdr>
              <w:shd w:val="clear" w:color="auto" w:fill="FFFFFF"/>
              <w:spacing w:after="160" w:line="259" w:lineRule="auto"/>
              <w:ind w:left="180"/>
              <w:jc w:val="both"/>
              <w:rPr>
                <w:rFonts w:ascii="Times New Roman" w:eastAsia="Times New Roman" w:hAnsi="Times New Roman" w:cs="Times New Roman"/>
                <w:color w:val="000000"/>
              </w:rPr>
            </w:pPr>
            <w:bookmarkStart w:id="0" w:name="_heading=h.gjdgxs" w:colFirst="0" w:colLast="0"/>
            <w:bookmarkEnd w:id="0"/>
            <w:r w:rsidRPr="00393927">
              <w:rPr>
                <w:rFonts w:ascii="Times New Roman" w:eastAsia="Times New Roman" w:hAnsi="Times New Roman" w:cs="Times New Roman"/>
                <w:color w:val="000000"/>
              </w:rPr>
              <w:lastRenderedPageBreak/>
              <w:t xml:space="preserve">  6.</w:t>
            </w:r>
          </w:p>
        </w:tc>
        <w:tc>
          <w:tcPr>
            <w:tcW w:w="9425" w:type="dxa"/>
            <w:shd w:val="clear" w:color="auto" w:fill="FFFFFF"/>
          </w:tcPr>
          <w:p w14:paraId="600B1A9C" w14:textId="5B536605" w:rsidR="006A6943" w:rsidRPr="00393927" w:rsidRDefault="00000000">
            <w:pPr>
              <w:shd w:val="clear" w:color="auto" w:fill="FFFFFF"/>
              <w:jc w:val="both"/>
              <w:rPr>
                <w:rFonts w:ascii="Times New Roman" w:eastAsia="Times New Roman" w:hAnsi="Times New Roman" w:cs="Times New Roman"/>
                <w:b/>
              </w:rPr>
            </w:pPr>
            <w:r w:rsidRPr="00393927">
              <w:rPr>
                <w:rFonts w:ascii="Times New Roman" w:eastAsia="Times New Roman" w:hAnsi="Times New Roman" w:cs="Times New Roman"/>
                <w:b/>
              </w:rPr>
              <w:t xml:space="preserve"> </w:t>
            </w:r>
            <w:r w:rsidR="0076713E" w:rsidRPr="00393927">
              <w:rPr>
                <w:rFonts w:ascii="Times New Roman" w:eastAsia="Times New Roman" w:hAnsi="Times New Roman" w:cs="Times New Roman"/>
                <w:b/>
              </w:rPr>
              <w:t>Estimativa do valor</w:t>
            </w:r>
            <w:r w:rsidR="00F062C8" w:rsidRPr="00393927">
              <w:rPr>
                <w:rFonts w:ascii="Times New Roman" w:eastAsia="Times New Roman" w:hAnsi="Times New Roman" w:cs="Times New Roman"/>
                <w:b/>
              </w:rPr>
              <w:t xml:space="preserve"> da contratação</w:t>
            </w:r>
          </w:p>
          <w:p w14:paraId="30F9C129" w14:textId="77777777" w:rsidR="006A6943" w:rsidRPr="00393927" w:rsidRDefault="006A6943" w:rsidP="006A6943">
            <w:pPr>
              <w:shd w:val="clear" w:color="auto" w:fill="FFFFFF" w:themeFill="background1"/>
              <w:jc w:val="both"/>
              <w:rPr>
                <w:rFonts w:ascii="Times New Roman" w:hAnsi="Times New Roman" w:cs="Times New Roman"/>
              </w:rPr>
            </w:pPr>
            <w:r w:rsidRPr="00393927">
              <w:rPr>
                <w:rFonts w:ascii="Times New Roman" w:hAnsi="Times New Roman" w:cs="Times New Roman"/>
              </w:rPr>
              <w:t>Realizou-se consulta</w:t>
            </w:r>
            <w:r w:rsidRPr="00393927">
              <w:rPr>
                <w:rFonts w:ascii="Times New Roman" w:hAnsi="Times New Roman" w:cs="Times New Roman"/>
                <w:spacing w:val="-2"/>
              </w:rPr>
              <w:t xml:space="preserve"> </w:t>
            </w:r>
            <w:r w:rsidRPr="00393927">
              <w:rPr>
                <w:rFonts w:ascii="Times New Roman" w:hAnsi="Times New Roman" w:cs="Times New Roman"/>
              </w:rPr>
              <w:t>de</w:t>
            </w:r>
            <w:r w:rsidRPr="00393927">
              <w:rPr>
                <w:rFonts w:ascii="Times New Roman" w:hAnsi="Times New Roman" w:cs="Times New Roman"/>
                <w:spacing w:val="-2"/>
              </w:rPr>
              <w:t xml:space="preserve"> </w:t>
            </w:r>
            <w:r w:rsidRPr="00393927">
              <w:rPr>
                <w:rFonts w:ascii="Times New Roman" w:hAnsi="Times New Roman" w:cs="Times New Roman"/>
              </w:rPr>
              <w:t>preços com</w:t>
            </w:r>
            <w:r w:rsidRPr="00393927">
              <w:rPr>
                <w:rFonts w:ascii="Times New Roman" w:hAnsi="Times New Roman" w:cs="Times New Roman"/>
                <w:spacing w:val="-2"/>
              </w:rPr>
              <w:t xml:space="preserve"> </w:t>
            </w:r>
            <w:r w:rsidRPr="00393927">
              <w:rPr>
                <w:rFonts w:ascii="Times New Roman" w:hAnsi="Times New Roman" w:cs="Times New Roman"/>
              </w:rPr>
              <w:t>diversos</w:t>
            </w:r>
            <w:r w:rsidRPr="00393927">
              <w:rPr>
                <w:rFonts w:ascii="Times New Roman" w:hAnsi="Times New Roman" w:cs="Times New Roman"/>
                <w:spacing w:val="-2"/>
              </w:rPr>
              <w:t xml:space="preserve"> </w:t>
            </w:r>
            <w:r w:rsidRPr="00393927">
              <w:rPr>
                <w:rFonts w:ascii="Times New Roman" w:hAnsi="Times New Roman" w:cs="Times New Roman"/>
              </w:rPr>
              <w:t>fornecedores,</w:t>
            </w:r>
            <w:r w:rsidRPr="00393927">
              <w:rPr>
                <w:rFonts w:ascii="Times New Roman" w:hAnsi="Times New Roman" w:cs="Times New Roman"/>
                <w:spacing w:val="-2"/>
              </w:rPr>
              <w:t xml:space="preserve"> </w:t>
            </w:r>
            <w:r w:rsidRPr="00393927">
              <w:rPr>
                <w:rFonts w:ascii="Times New Roman" w:hAnsi="Times New Roman" w:cs="Times New Roman"/>
              </w:rPr>
              <w:t>através</w:t>
            </w:r>
            <w:r w:rsidRPr="00393927">
              <w:rPr>
                <w:rFonts w:ascii="Times New Roman" w:hAnsi="Times New Roman" w:cs="Times New Roman"/>
                <w:spacing w:val="-2"/>
              </w:rPr>
              <w:t xml:space="preserve"> </w:t>
            </w:r>
            <w:r w:rsidRPr="00393927">
              <w:rPr>
                <w:rFonts w:ascii="Times New Roman" w:hAnsi="Times New Roman" w:cs="Times New Roman"/>
              </w:rPr>
              <w:t>de</w:t>
            </w:r>
            <w:r w:rsidRPr="00393927">
              <w:rPr>
                <w:rFonts w:ascii="Times New Roman" w:hAnsi="Times New Roman" w:cs="Times New Roman"/>
                <w:spacing w:val="-1"/>
              </w:rPr>
              <w:t xml:space="preserve"> </w:t>
            </w:r>
            <w:r w:rsidRPr="00393927">
              <w:rPr>
                <w:rFonts w:ascii="Times New Roman" w:hAnsi="Times New Roman" w:cs="Times New Roman"/>
              </w:rPr>
              <w:t>coletas,</w:t>
            </w:r>
            <w:r w:rsidRPr="00393927">
              <w:rPr>
                <w:rFonts w:ascii="Times New Roman" w:hAnsi="Times New Roman" w:cs="Times New Roman"/>
                <w:spacing w:val="-2"/>
              </w:rPr>
              <w:t xml:space="preserve"> </w:t>
            </w:r>
            <w:r w:rsidRPr="00393927">
              <w:rPr>
                <w:rFonts w:ascii="Times New Roman" w:hAnsi="Times New Roman" w:cs="Times New Roman"/>
              </w:rPr>
              <w:t xml:space="preserve">que será </w:t>
            </w:r>
            <w:r w:rsidRPr="00393927">
              <w:rPr>
                <w:rFonts w:ascii="Times New Roman" w:hAnsi="Times New Roman" w:cs="Times New Roman"/>
                <w:spacing w:val="-52"/>
              </w:rPr>
              <w:t xml:space="preserve">          </w:t>
            </w:r>
            <w:r w:rsidRPr="00393927">
              <w:rPr>
                <w:rFonts w:ascii="Times New Roman" w:hAnsi="Times New Roman" w:cs="Times New Roman"/>
              </w:rPr>
              <w:t>utilizada</w:t>
            </w:r>
            <w:r w:rsidRPr="00393927">
              <w:rPr>
                <w:rFonts w:ascii="Times New Roman" w:hAnsi="Times New Roman" w:cs="Times New Roman"/>
                <w:spacing w:val="-2"/>
              </w:rPr>
              <w:t xml:space="preserve"> </w:t>
            </w:r>
            <w:r w:rsidRPr="00393927">
              <w:rPr>
                <w:rFonts w:ascii="Times New Roman" w:hAnsi="Times New Roman" w:cs="Times New Roman"/>
              </w:rPr>
              <w:t>como</w:t>
            </w:r>
            <w:r w:rsidRPr="00393927">
              <w:rPr>
                <w:rFonts w:ascii="Times New Roman" w:hAnsi="Times New Roman" w:cs="Times New Roman"/>
                <w:spacing w:val="-1"/>
              </w:rPr>
              <w:t xml:space="preserve"> </w:t>
            </w:r>
            <w:r w:rsidRPr="00393927">
              <w:rPr>
                <w:rFonts w:ascii="Times New Roman" w:hAnsi="Times New Roman" w:cs="Times New Roman"/>
              </w:rPr>
              <w:t>preço</w:t>
            </w:r>
            <w:r w:rsidRPr="00393927">
              <w:rPr>
                <w:rFonts w:ascii="Times New Roman" w:hAnsi="Times New Roman" w:cs="Times New Roman"/>
                <w:spacing w:val="-1"/>
              </w:rPr>
              <w:t xml:space="preserve"> </w:t>
            </w:r>
            <w:r w:rsidRPr="00393927">
              <w:rPr>
                <w:rFonts w:ascii="Times New Roman" w:hAnsi="Times New Roman" w:cs="Times New Roman"/>
              </w:rPr>
              <w:t>referencial. As metodologias</w:t>
            </w:r>
            <w:r w:rsidRPr="00393927">
              <w:rPr>
                <w:rFonts w:ascii="Times New Roman" w:hAnsi="Times New Roman" w:cs="Times New Roman"/>
                <w:spacing w:val="-3"/>
              </w:rPr>
              <w:t xml:space="preserve"> </w:t>
            </w:r>
            <w:r w:rsidRPr="00393927">
              <w:rPr>
                <w:rFonts w:ascii="Times New Roman" w:hAnsi="Times New Roman" w:cs="Times New Roman"/>
              </w:rPr>
              <w:t>aplicadas</w:t>
            </w:r>
            <w:r w:rsidRPr="00393927">
              <w:rPr>
                <w:rFonts w:ascii="Times New Roman" w:hAnsi="Times New Roman" w:cs="Times New Roman"/>
                <w:spacing w:val="-2"/>
              </w:rPr>
              <w:t xml:space="preserve"> </w:t>
            </w:r>
            <w:r w:rsidRPr="00393927">
              <w:rPr>
                <w:rFonts w:ascii="Times New Roman" w:hAnsi="Times New Roman" w:cs="Times New Roman"/>
              </w:rPr>
              <w:t>à</w:t>
            </w:r>
            <w:r w:rsidRPr="00393927">
              <w:rPr>
                <w:rFonts w:ascii="Times New Roman" w:hAnsi="Times New Roman" w:cs="Times New Roman"/>
                <w:spacing w:val="-3"/>
              </w:rPr>
              <w:t xml:space="preserve"> </w:t>
            </w:r>
            <w:r w:rsidRPr="00393927">
              <w:rPr>
                <w:rFonts w:ascii="Times New Roman" w:hAnsi="Times New Roman" w:cs="Times New Roman"/>
              </w:rPr>
              <w:t>pesquisa</w:t>
            </w:r>
            <w:r w:rsidRPr="00393927">
              <w:rPr>
                <w:rFonts w:ascii="Times New Roman" w:hAnsi="Times New Roman" w:cs="Times New Roman"/>
                <w:spacing w:val="-2"/>
              </w:rPr>
              <w:t xml:space="preserve"> </w:t>
            </w:r>
            <w:r w:rsidRPr="00393927">
              <w:rPr>
                <w:rFonts w:ascii="Times New Roman" w:hAnsi="Times New Roman" w:cs="Times New Roman"/>
              </w:rPr>
              <w:t>de</w:t>
            </w:r>
            <w:r w:rsidRPr="00393927">
              <w:rPr>
                <w:rFonts w:ascii="Times New Roman" w:hAnsi="Times New Roman" w:cs="Times New Roman"/>
                <w:spacing w:val="-3"/>
              </w:rPr>
              <w:t xml:space="preserve"> </w:t>
            </w:r>
            <w:r w:rsidRPr="00393927">
              <w:rPr>
                <w:rFonts w:ascii="Times New Roman" w:hAnsi="Times New Roman" w:cs="Times New Roman"/>
              </w:rPr>
              <w:t>preços seguiram os seguintes para Metros:</w:t>
            </w:r>
            <w:r w:rsidRPr="00393927">
              <w:rPr>
                <w:rFonts w:ascii="Times New Roman" w:hAnsi="Times New Roman" w:cs="Times New Roman"/>
                <w:spacing w:val="-2"/>
              </w:rPr>
              <w:t xml:space="preserve"> </w:t>
            </w:r>
            <w:r w:rsidRPr="00393927">
              <w:rPr>
                <w:rFonts w:ascii="Times New Roman" w:hAnsi="Times New Roman" w:cs="Times New Roman"/>
              </w:rPr>
              <w:t>parâmetros:</w:t>
            </w:r>
          </w:p>
          <w:p w14:paraId="162871B3" w14:textId="1DEEB0DC" w:rsidR="006A6943" w:rsidRPr="00393927" w:rsidRDefault="006A6943" w:rsidP="006A6943">
            <w:pPr>
              <w:pStyle w:val="PargrafodaLista"/>
              <w:widowControl w:val="0"/>
              <w:numPr>
                <w:ilvl w:val="0"/>
                <w:numId w:val="10"/>
              </w:numPr>
              <w:shd w:val="clear" w:color="auto" w:fill="FFFFFF" w:themeFill="background1"/>
              <w:tabs>
                <w:tab w:val="left" w:pos="363"/>
              </w:tabs>
              <w:autoSpaceDE w:val="0"/>
              <w:autoSpaceDN w:val="0"/>
              <w:contextualSpacing w:val="0"/>
              <w:rPr>
                <w:rFonts w:ascii="Times New Roman" w:hAnsi="Times New Roman" w:cs="Times New Roman"/>
              </w:rPr>
            </w:pPr>
            <w:r w:rsidRPr="00393927">
              <w:rPr>
                <w:rFonts w:ascii="Times New Roman" w:hAnsi="Times New Roman" w:cs="Times New Roman"/>
              </w:rPr>
              <w:t>-</w:t>
            </w:r>
            <w:r w:rsidRPr="00393927">
              <w:rPr>
                <w:rFonts w:ascii="Times New Roman" w:hAnsi="Times New Roman" w:cs="Times New Roman"/>
                <w:spacing w:val="-4"/>
              </w:rPr>
              <w:t xml:space="preserve"> </w:t>
            </w:r>
            <w:r w:rsidRPr="00393927">
              <w:rPr>
                <w:rFonts w:ascii="Times New Roman" w:hAnsi="Times New Roman" w:cs="Times New Roman"/>
              </w:rPr>
              <w:t>Painel</w:t>
            </w:r>
            <w:r w:rsidRPr="00393927">
              <w:rPr>
                <w:rFonts w:ascii="Times New Roman" w:hAnsi="Times New Roman" w:cs="Times New Roman"/>
                <w:spacing w:val="-4"/>
              </w:rPr>
              <w:t xml:space="preserve"> </w:t>
            </w:r>
            <w:r w:rsidRPr="00393927">
              <w:rPr>
                <w:rFonts w:ascii="Times New Roman" w:hAnsi="Times New Roman" w:cs="Times New Roman"/>
              </w:rPr>
              <w:t>de</w:t>
            </w:r>
            <w:r w:rsidRPr="00393927">
              <w:rPr>
                <w:rFonts w:ascii="Times New Roman" w:hAnsi="Times New Roman" w:cs="Times New Roman"/>
                <w:spacing w:val="-4"/>
              </w:rPr>
              <w:t xml:space="preserve"> </w:t>
            </w:r>
            <w:r w:rsidRPr="00393927">
              <w:rPr>
                <w:rFonts w:ascii="Times New Roman" w:hAnsi="Times New Roman" w:cs="Times New Roman"/>
              </w:rPr>
              <w:t>Preços</w:t>
            </w:r>
            <w:r w:rsidRPr="00393927">
              <w:rPr>
                <w:rFonts w:ascii="Times New Roman" w:hAnsi="Times New Roman" w:cs="Times New Roman"/>
                <w:spacing w:val="-4"/>
              </w:rPr>
              <w:t xml:space="preserve"> </w:t>
            </w:r>
            <w:r w:rsidRPr="00393927">
              <w:rPr>
                <w:rFonts w:ascii="Times New Roman" w:hAnsi="Times New Roman" w:cs="Times New Roman"/>
              </w:rPr>
              <w:t>disponível</w:t>
            </w:r>
            <w:r w:rsidRPr="00393927">
              <w:rPr>
                <w:rFonts w:ascii="Times New Roman" w:hAnsi="Times New Roman" w:cs="Times New Roman"/>
                <w:spacing w:val="-4"/>
              </w:rPr>
              <w:t xml:space="preserve"> </w:t>
            </w:r>
            <w:r w:rsidRPr="00393927">
              <w:rPr>
                <w:rFonts w:ascii="Times New Roman" w:hAnsi="Times New Roman" w:cs="Times New Roman"/>
              </w:rPr>
              <w:t>no</w:t>
            </w:r>
            <w:r w:rsidRPr="00393927">
              <w:rPr>
                <w:rFonts w:ascii="Times New Roman" w:hAnsi="Times New Roman" w:cs="Times New Roman"/>
                <w:spacing w:val="-4"/>
              </w:rPr>
              <w:t xml:space="preserve"> </w:t>
            </w:r>
            <w:r w:rsidRPr="00393927">
              <w:rPr>
                <w:rFonts w:ascii="Times New Roman" w:hAnsi="Times New Roman" w:cs="Times New Roman"/>
              </w:rPr>
              <w:t>endereço</w:t>
            </w:r>
            <w:r w:rsidRPr="00393927">
              <w:rPr>
                <w:rFonts w:ascii="Times New Roman" w:hAnsi="Times New Roman" w:cs="Times New Roman"/>
                <w:spacing w:val="-4"/>
              </w:rPr>
              <w:t xml:space="preserve"> </w:t>
            </w:r>
            <w:r w:rsidRPr="00393927">
              <w:rPr>
                <w:rFonts w:ascii="Times New Roman" w:hAnsi="Times New Roman" w:cs="Times New Roman"/>
              </w:rPr>
              <w:t xml:space="preserve">eletrônico: </w:t>
            </w:r>
            <w:r w:rsidRPr="00393927">
              <w:rPr>
                <w:rFonts w:ascii="Times New Roman" w:hAnsi="Times New Roman" w:cs="Times New Roman"/>
                <w:color w:val="0000ED"/>
                <w:spacing w:val="-4"/>
              </w:rPr>
              <w:t>https://bllcompras.com/PriceSearch/BatchItemQuery</w:t>
            </w:r>
          </w:p>
          <w:p w14:paraId="289EA6B0" w14:textId="77777777" w:rsidR="006A6943" w:rsidRPr="00393927" w:rsidRDefault="006A6943" w:rsidP="006A6943">
            <w:pPr>
              <w:pStyle w:val="PargrafodaLista"/>
              <w:widowControl w:val="0"/>
              <w:shd w:val="clear" w:color="auto" w:fill="FFFFFF" w:themeFill="background1"/>
              <w:tabs>
                <w:tab w:val="left" w:pos="522"/>
              </w:tabs>
              <w:autoSpaceDE w:val="0"/>
              <w:autoSpaceDN w:val="0"/>
              <w:ind w:left="233" w:right="696"/>
              <w:contextualSpacing w:val="0"/>
              <w:rPr>
                <w:rFonts w:ascii="Times New Roman" w:hAnsi="Times New Roman" w:cs="Times New Roman"/>
              </w:rPr>
            </w:pPr>
            <w:r w:rsidRPr="00393927">
              <w:rPr>
                <w:rFonts w:ascii="Times New Roman" w:hAnsi="Times New Roman" w:cs="Times New Roman"/>
                <w:spacing w:val="-2"/>
              </w:rPr>
              <w:t>II - P</w:t>
            </w:r>
            <w:r w:rsidRPr="00393927">
              <w:rPr>
                <w:rFonts w:ascii="Times New Roman" w:hAnsi="Times New Roman" w:cs="Times New Roman"/>
              </w:rPr>
              <w:t>esquisa</w:t>
            </w:r>
            <w:r w:rsidRPr="00393927">
              <w:rPr>
                <w:rFonts w:ascii="Times New Roman" w:hAnsi="Times New Roman" w:cs="Times New Roman"/>
                <w:spacing w:val="-2"/>
              </w:rPr>
              <w:t xml:space="preserve"> </w:t>
            </w:r>
            <w:r w:rsidRPr="00393927">
              <w:rPr>
                <w:rFonts w:ascii="Times New Roman" w:hAnsi="Times New Roman" w:cs="Times New Roman"/>
              </w:rPr>
              <w:t>com</w:t>
            </w:r>
            <w:r w:rsidRPr="00393927">
              <w:rPr>
                <w:rFonts w:ascii="Times New Roman" w:hAnsi="Times New Roman" w:cs="Times New Roman"/>
                <w:spacing w:val="-1"/>
              </w:rPr>
              <w:t xml:space="preserve"> em sites da internet</w:t>
            </w:r>
            <w:r w:rsidRPr="00393927">
              <w:rPr>
                <w:rFonts w:ascii="Times New Roman" w:hAnsi="Times New Roman" w:cs="Times New Roman"/>
              </w:rPr>
              <w:t>:</w:t>
            </w:r>
          </w:p>
          <w:p w14:paraId="696D6C6D" w14:textId="4E27BECA" w:rsidR="006A6943" w:rsidRPr="00393927" w:rsidRDefault="006A6943" w:rsidP="006A6943">
            <w:pPr>
              <w:pStyle w:val="PargrafodaLista"/>
              <w:widowControl w:val="0"/>
              <w:shd w:val="clear" w:color="auto" w:fill="FFFFFF" w:themeFill="background1"/>
              <w:tabs>
                <w:tab w:val="left" w:pos="522"/>
              </w:tabs>
              <w:autoSpaceDE w:val="0"/>
              <w:autoSpaceDN w:val="0"/>
              <w:ind w:left="233" w:right="696"/>
              <w:contextualSpacing w:val="0"/>
              <w:rPr>
                <w:rFonts w:ascii="Times New Roman" w:hAnsi="Times New Roman" w:cs="Times New Roman"/>
              </w:rPr>
            </w:pPr>
            <w:r w:rsidRPr="00393927">
              <w:rPr>
                <w:rFonts w:ascii="Times New Roman" w:hAnsi="Times New Roman" w:cs="Times New Roman"/>
              </w:rPr>
              <w:t>III- Pesquisa com empresas especializadas no fornecimento dos itens;</w:t>
            </w:r>
          </w:p>
          <w:p w14:paraId="25E57E2C" w14:textId="77777777" w:rsidR="006A6943" w:rsidRPr="00393927" w:rsidRDefault="006A6943" w:rsidP="006A6943">
            <w:pPr>
              <w:shd w:val="clear" w:color="auto" w:fill="FFFFFF" w:themeFill="background1"/>
              <w:jc w:val="both"/>
              <w:rPr>
                <w:rFonts w:ascii="Times New Roman" w:hAnsi="Times New Roman" w:cs="Times New Roman"/>
              </w:rPr>
            </w:pPr>
            <w:r w:rsidRPr="00393927">
              <w:rPr>
                <w:rFonts w:ascii="Times New Roman" w:hAnsi="Times New Roman" w:cs="Times New Roman"/>
              </w:rPr>
              <w:t>Tais pesquisas encontram-se em anexo a este documento.</w:t>
            </w:r>
          </w:p>
          <w:p w14:paraId="00000026" w14:textId="75DD1FCD" w:rsidR="0076713E" w:rsidRPr="00393927" w:rsidRDefault="006A6943" w:rsidP="006A6943">
            <w:pPr>
              <w:shd w:val="clear" w:color="auto" w:fill="FFFFFF" w:themeFill="background1"/>
              <w:jc w:val="both"/>
              <w:rPr>
                <w:rFonts w:ascii="Times New Roman" w:hAnsi="Times New Roman" w:cs="Times New Roman"/>
              </w:rPr>
            </w:pPr>
            <w:r w:rsidRPr="00393927">
              <w:rPr>
                <w:rFonts w:ascii="Times New Roman" w:hAnsi="Times New Roman" w:cs="Times New Roman"/>
              </w:rPr>
              <w:t>A pesquisa também objetivou a verificação de soluções compatíveis/similares que venham a dar atendimento aos requisitos e necessidades apresentadas no presente estudo, obtêm-se a mediana de preços.</w:t>
            </w:r>
          </w:p>
        </w:tc>
      </w:tr>
      <w:tr w:rsidR="007A0081" w:rsidRPr="00393927" w14:paraId="353EE4C3" w14:textId="77777777" w:rsidTr="0076713E">
        <w:tc>
          <w:tcPr>
            <w:tcW w:w="851" w:type="dxa"/>
            <w:shd w:val="clear" w:color="auto" w:fill="FFFFFF"/>
          </w:tcPr>
          <w:p w14:paraId="00000027" w14:textId="0A37C5B7" w:rsidR="007A0081" w:rsidRPr="00393927" w:rsidRDefault="0076713E" w:rsidP="0076713E">
            <w:pPr>
              <w:pBdr>
                <w:top w:val="nil"/>
                <w:left w:val="nil"/>
                <w:bottom w:val="nil"/>
                <w:right w:val="nil"/>
                <w:between w:val="nil"/>
              </w:pBdr>
              <w:shd w:val="clear" w:color="auto" w:fill="FFFFFF"/>
              <w:ind w:left="180"/>
              <w:jc w:val="both"/>
              <w:rPr>
                <w:rFonts w:ascii="Times New Roman" w:eastAsia="Times New Roman" w:hAnsi="Times New Roman" w:cs="Times New Roman"/>
                <w:color w:val="000000"/>
              </w:rPr>
            </w:pPr>
            <w:r w:rsidRPr="00393927">
              <w:rPr>
                <w:rFonts w:ascii="Times New Roman" w:eastAsia="Times New Roman" w:hAnsi="Times New Roman" w:cs="Times New Roman"/>
                <w:color w:val="000000"/>
              </w:rPr>
              <w:t xml:space="preserve">  7.</w:t>
            </w:r>
          </w:p>
        </w:tc>
        <w:tc>
          <w:tcPr>
            <w:tcW w:w="9425" w:type="dxa"/>
            <w:shd w:val="clear" w:color="auto" w:fill="FFFFFF"/>
          </w:tcPr>
          <w:p w14:paraId="00000028" w14:textId="77777777" w:rsidR="007A0081" w:rsidRPr="00393927" w:rsidRDefault="00000000">
            <w:pPr>
              <w:shd w:val="clear" w:color="auto" w:fill="FFFFFF"/>
              <w:jc w:val="both"/>
              <w:rPr>
                <w:rFonts w:ascii="Times New Roman" w:eastAsia="Times New Roman" w:hAnsi="Times New Roman" w:cs="Times New Roman"/>
                <w:b/>
              </w:rPr>
            </w:pPr>
            <w:r w:rsidRPr="00393927">
              <w:rPr>
                <w:rFonts w:ascii="Times New Roman" w:eastAsia="Times New Roman" w:hAnsi="Times New Roman" w:cs="Times New Roman"/>
                <w:b/>
              </w:rPr>
              <w:t xml:space="preserve">Descrição da solução como um todo </w:t>
            </w:r>
          </w:p>
          <w:p w14:paraId="00000029" w14:textId="67BE5B02" w:rsidR="007A0081" w:rsidRPr="00393927" w:rsidRDefault="00000000">
            <w:pPr>
              <w:jc w:val="both"/>
              <w:rPr>
                <w:rFonts w:ascii="Times New Roman" w:eastAsia="Times New Roman" w:hAnsi="Times New Roman" w:cs="Times New Roman"/>
                <w:b/>
              </w:rPr>
            </w:pPr>
            <w:sdt>
              <w:sdtPr>
                <w:rPr>
                  <w:rFonts w:ascii="Times New Roman" w:hAnsi="Times New Roman" w:cs="Times New Roman"/>
                </w:rPr>
                <w:tag w:val="goog_rdk_0"/>
                <w:id w:val="899175851"/>
                <w:showingPlcHdr/>
              </w:sdtPr>
              <w:sdtContent>
                <w:r w:rsidR="00C05E73" w:rsidRPr="00393927">
                  <w:rPr>
                    <w:rFonts w:ascii="Times New Roman" w:hAnsi="Times New Roman" w:cs="Times New Roman"/>
                  </w:rPr>
                  <w:t xml:space="preserve">     </w:t>
                </w:r>
              </w:sdtContent>
            </w:sdt>
            <w:bookmarkStart w:id="1" w:name="_Hlk169687556"/>
            <w:r w:rsidRPr="00393927">
              <w:rPr>
                <w:rFonts w:ascii="Times New Roman" w:eastAsia="Times New Roman" w:hAnsi="Times New Roman" w:cs="Times New Roman"/>
                <w:color w:val="000000"/>
              </w:rPr>
              <w:t xml:space="preserve">O </w:t>
            </w:r>
            <w:r w:rsidRPr="00393927">
              <w:rPr>
                <w:rFonts w:ascii="Times New Roman" w:eastAsia="Times New Roman" w:hAnsi="Times New Roman" w:cs="Times New Roman"/>
              </w:rPr>
              <w:t>Pregão foi a modalidade selecionada como a mais viável, a forma eletrônica é a solução mais viável para a Administração, levando em conta os princípios da economicidade, publicidade transparência e interesse público e tendo em vista atender necessidades contínuas recorrentes, durante o prazo de vigência. Os itens, objeto desta contratação são classificados como comuns, pois possuem padrões de qualidade que podem ser objetivamente definidos pelo Edital, por meio de especificações reconhecidas e usuais no mercado.</w:t>
            </w:r>
            <w:bookmarkEnd w:id="1"/>
          </w:p>
        </w:tc>
      </w:tr>
      <w:tr w:rsidR="007A0081" w:rsidRPr="00393927" w14:paraId="48DAED46" w14:textId="77777777" w:rsidTr="0076713E">
        <w:tc>
          <w:tcPr>
            <w:tcW w:w="851" w:type="dxa"/>
            <w:shd w:val="clear" w:color="auto" w:fill="FFFFFF"/>
          </w:tcPr>
          <w:p w14:paraId="0000002A" w14:textId="24B19DA2" w:rsidR="007A0081" w:rsidRPr="00393927" w:rsidRDefault="0076713E" w:rsidP="0076713E">
            <w:pPr>
              <w:pBdr>
                <w:top w:val="nil"/>
                <w:left w:val="nil"/>
                <w:bottom w:val="nil"/>
                <w:right w:val="nil"/>
                <w:between w:val="nil"/>
              </w:pBdr>
              <w:shd w:val="clear" w:color="auto" w:fill="FFFFFF"/>
              <w:ind w:left="180"/>
              <w:jc w:val="both"/>
              <w:rPr>
                <w:rFonts w:ascii="Times New Roman" w:eastAsia="Times New Roman" w:hAnsi="Times New Roman" w:cs="Times New Roman"/>
                <w:color w:val="000000"/>
              </w:rPr>
            </w:pPr>
            <w:r w:rsidRPr="00393927">
              <w:rPr>
                <w:rFonts w:ascii="Times New Roman" w:eastAsia="Times New Roman" w:hAnsi="Times New Roman" w:cs="Times New Roman"/>
                <w:color w:val="000000"/>
              </w:rPr>
              <w:t xml:space="preserve">   8.</w:t>
            </w:r>
          </w:p>
        </w:tc>
        <w:tc>
          <w:tcPr>
            <w:tcW w:w="9425" w:type="dxa"/>
            <w:shd w:val="clear" w:color="auto" w:fill="FFFFFF"/>
          </w:tcPr>
          <w:p w14:paraId="0000002B" w14:textId="77777777" w:rsidR="007A0081" w:rsidRPr="00393927" w:rsidRDefault="00000000">
            <w:pPr>
              <w:shd w:val="clear" w:color="auto" w:fill="FFFFFF"/>
              <w:jc w:val="both"/>
              <w:rPr>
                <w:rFonts w:ascii="Times New Roman" w:eastAsia="Times New Roman" w:hAnsi="Times New Roman" w:cs="Times New Roman"/>
                <w:b/>
              </w:rPr>
            </w:pPr>
            <w:r w:rsidRPr="00393927">
              <w:rPr>
                <w:rFonts w:ascii="Times New Roman" w:eastAsia="Times New Roman" w:hAnsi="Times New Roman" w:cs="Times New Roman"/>
                <w:b/>
              </w:rPr>
              <w:t>Justificativas para o parcelamento ou não da contratação</w:t>
            </w:r>
          </w:p>
          <w:p w14:paraId="0000002C" w14:textId="77777777" w:rsidR="007A0081" w:rsidRPr="00393927" w:rsidRDefault="00000000">
            <w:pPr>
              <w:jc w:val="both"/>
              <w:rPr>
                <w:rFonts w:ascii="Times New Roman" w:eastAsia="Times New Roman" w:hAnsi="Times New Roman" w:cs="Times New Roman"/>
              </w:rPr>
            </w:pPr>
            <w:r w:rsidRPr="00393927">
              <w:rPr>
                <w:rFonts w:ascii="Times New Roman" w:eastAsia="Times New Roman" w:hAnsi="Times New Roman" w:cs="Times New Roman"/>
                <w:color w:val="000000"/>
              </w:rPr>
              <w:t>A licitação em questão será realizada por item e verificado que não haverá prejuízo para o conjunto da solução ou perda de economia de escala, visando propiciar a ampla participação de licitantes que, embora não disponham de capacidade para execução da totalidade do objeto, possam fazê-lo. Os itens não trazem dependência entre si, podendo ser adquiridos separadamente.</w:t>
            </w:r>
          </w:p>
          <w:p w14:paraId="0000002D" w14:textId="77777777" w:rsidR="007A0081" w:rsidRPr="00393927" w:rsidRDefault="00000000">
            <w:pPr>
              <w:jc w:val="both"/>
              <w:rPr>
                <w:rFonts w:ascii="Times New Roman" w:eastAsia="Times New Roman" w:hAnsi="Times New Roman" w:cs="Times New Roman"/>
              </w:rPr>
            </w:pPr>
            <w:r w:rsidRPr="00393927">
              <w:rPr>
                <w:rFonts w:ascii="Times New Roman" w:eastAsia="Times New Roman" w:hAnsi="Times New Roman" w:cs="Times New Roman"/>
                <w:color w:val="000000"/>
              </w:rPr>
              <w:t>Assim sendo, se considera possível adotar esta forma de aquisição parcelada, objetivando melhor aproveitar os recursos disponíveis no mercado e ampliar a competitividade, considerando ainda que a divisão do objeto é tecnicamente possível e economicamente viável.</w:t>
            </w:r>
          </w:p>
        </w:tc>
      </w:tr>
      <w:tr w:rsidR="007A0081" w:rsidRPr="00393927" w14:paraId="11CD6781" w14:textId="77777777" w:rsidTr="0076713E">
        <w:tc>
          <w:tcPr>
            <w:tcW w:w="851" w:type="dxa"/>
            <w:shd w:val="clear" w:color="auto" w:fill="FFFFFF"/>
          </w:tcPr>
          <w:p w14:paraId="0000002E" w14:textId="7E3C77B6" w:rsidR="007A0081" w:rsidRPr="00393927" w:rsidRDefault="0076713E" w:rsidP="0076713E">
            <w:pPr>
              <w:pBdr>
                <w:top w:val="nil"/>
                <w:left w:val="nil"/>
                <w:bottom w:val="nil"/>
                <w:right w:val="nil"/>
                <w:between w:val="nil"/>
              </w:pBdr>
              <w:shd w:val="clear" w:color="auto" w:fill="FFFFFF"/>
              <w:spacing w:after="160" w:line="259" w:lineRule="auto"/>
              <w:jc w:val="both"/>
              <w:rPr>
                <w:rFonts w:ascii="Times New Roman" w:eastAsia="Times New Roman" w:hAnsi="Times New Roman" w:cs="Times New Roman"/>
                <w:color w:val="000000"/>
              </w:rPr>
            </w:pPr>
            <w:r w:rsidRPr="00393927">
              <w:rPr>
                <w:rFonts w:ascii="Times New Roman" w:eastAsia="Times New Roman" w:hAnsi="Times New Roman" w:cs="Times New Roman"/>
                <w:color w:val="000000"/>
              </w:rPr>
              <w:t xml:space="preserve">       9.</w:t>
            </w:r>
          </w:p>
        </w:tc>
        <w:tc>
          <w:tcPr>
            <w:tcW w:w="9425" w:type="dxa"/>
            <w:shd w:val="clear" w:color="auto" w:fill="FFFFFF"/>
          </w:tcPr>
          <w:p w14:paraId="0000002F" w14:textId="77777777" w:rsidR="007A0081" w:rsidRPr="00393927" w:rsidRDefault="00000000">
            <w:pPr>
              <w:shd w:val="clear" w:color="auto" w:fill="FFFFFF"/>
              <w:jc w:val="both"/>
              <w:rPr>
                <w:rFonts w:ascii="Times New Roman" w:eastAsia="Times New Roman" w:hAnsi="Times New Roman" w:cs="Times New Roman"/>
                <w:b/>
              </w:rPr>
            </w:pPr>
            <w:r w:rsidRPr="00393927">
              <w:rPr>
                <w:rFonts w:ascii="Times New Roman" w:eastAsia="Times New Roman" w:hAnsi="Times New Roman" w:cs="Times New Roman"/>
                <w:b/>
              </w:rPr>
              <w:t xml:space="preserve">Contratações correlatas/interdependentes </w:t>
            </w:r>
          </w:p>
          <w:p w14:paraId="00000030" w14:textId="77777777" w:rsidR="007A0081" w:rsidRPr="00393927" w:rsidRDefault="00000000">
            <w:pPr>
              <w:shd w:val="clear" w:color="auto" w:fill="FFFFFF"/>
              <w:jc w:val="both"/>
              <w:rPr>
                <w:rFonts w:ascii="Times New Roman" w:eastAsia="Times New Roman" w:hAnsi="Times New Roman" w:cs="Times New Roman"/>
              </w:rPr>
            </w:pPr>
            <w:r w:rsidRPr="00393927">
              <w:rPr>
                <w:rFonts w:ascii="Times New Roman" w:eastAsia="Times New Roman" w:hAnsi="Times New Roman" w:cs="Times New Roman"/>
              </w:rPr>
              <w:t>Não há contratações correlatas.</w:t>
            </w:r>
          </w:p>
        </w:tc>
      </w:tr>
      <w:tr w:rsidR="007A0081" w:rsidRPr="00393927" w14:paraId="100887DF" w14:textId="77777777" w:rsidTr="0076713E">
        <w:tc>
          <w:tcPr>
            <w:tcW w:w="851" w:type="dxa"/>
          </w:tcPr>
          <w:p w14:paraId="00000031" w14:textId="7E6F068B" w:rsidR="007A0081" w:rsidRPr="00393927" w:rsidRDefault="0076713E" w:rsidP="0076713E">
            <w:pPr>
              <w:pBdr>
                <w:top w:val="nil"/>
                <w:left w:val="nil"/>
                <w:bottom w:val="nil"/>
                <w:right w:val="nil"/>
                <w:between w:val="nil"/>
              </w:pBdr>
              <w:shd w:val="clear" w:color="auto" w:fill="FFFFFF"/>
              <w:spacing w:after="160" w:line="259" w:lineRule="auto"/>
              <w:jc w:val="both"/>
              <w:rPr>
                <w:rFonts w:ascii="Times New Roman" w:eastAsia="Times New Roman" w:hAnsi="Times New Roman" w:cs="Times New Roman"/>
                <w:color w:val="000000"/>
              </w:rPr>
            </w:pPr>
            <w:r w:rsidRPr="00393927">
              <w:rPr>
                <w:rFonts w:ascii="Times New Roman" w:eastAsia="Times New Roman" w:hAnsi="Times New Roman" w:cs="Times New Roman"/>
                <w:color w:val="000000"/>
              </w:rPr>
              <w:t xml:space="preserve">     10.</w:t>
            </w:r>
          </w:p>
        </w:tc>
        <w:tc>
          <w:tcPr>
            <w:tcW w:w="9425" w:type="dxa"/>
          </w:tcPr>
          <w:p w14:paraId="00000032" w14:textId="77777777" w:rsidR="007A0081" w:rsidRPr="00393927" w:rsidRDefault="00000000">
            <w:pPr>
              <w:shd w:val="clear" w:color="auto" w:fill="FFFFFF"/>
              <w:jc w:val="both"/>
              <w:rPr>
                <w:rFonts w:ascii="Times New Roman" w:eastAsia="Times New Roman" w:hAnsi="Times New Roman" w:cs="Times New Roman"/>
              </w:rPr>
            </w:pPr>
            <w:r w:rsidRPr="00393927">
              <w:rPr>
                <w:rFonts w:ascii="Times New Roman" w:eastAsia="Times New Roman" w:hAnsi="Times New Roman" w:cs="Times New Roman"/>
                <w:b/>
              </w:rPr>
              <w:t xml:space="preserve">Demonstrativo dos resultados pretendidos </w:t>
            </w:r>
          </w:p>
          <w:p w14:paraId="00000033" w14:textId="77777777" w:rsidR="007A0081" w:rsidRPr="00393927" w:rsidRDefault="00000000">
            <w:pPr>
              <w:shd w:val="clear" w:color="auto" w:fill="FFFFFF"/>
              <w:jc w:val="both"/>
              <w:rPr>
                <w:rFonts w:ascii="Times New Roman" w:eastAsia="Times New Roman" w:hAnsi="Times New Roman" w:cs="Times New Roman"/>
              </w:rPr>
            </w:pPr>
            <w:r w:rsidRPr="00393927">
              <w:rPr>
                <w:rFonts w:ascii="Times New Roman" w:eastAsia="Times New Roman" w:hAnsi="Times New Roman" w:cs="Times New Roman"/>
              </w:rPr>
              <w:t>Com a aquisição de produtos desta licitação se espera melhorar o aspecto nos ambientes públicos a fim de propor um atendimento adequado a quem busca estes espaços. A aquisição de bens e ou produtos de boa qualidade gera economia ao município pois possuem maior durabilidade.</w:t>
            </w:r>
          </w:p>
          <w:p w14:paraId="00000034" w14:textId="77777777" w:rsidR="007A0081" w:rsidRPr="00393927" w:rsidRDefault="00000000">
            <w:pPr>
              <w:jc w:val="both"/>
              <w:rPr>
                <w:rFonts w:ascii="Times New Roman" w:eastAsia="Times New Roman" w:hAnsi="Times New Roman" w:cs="Times New Roman"/>
              </w:rPr>
            </w:pPr>
            <w:r w:rsidRPr="00393927">
              <w:rPr>
                <w:rFonts w:ascii="Times New Roman" w:eastAsia="Times New Roman" w:hAnsi="Times New Roman" w:cs="Times New Roman"/>
                <w:color w:val="000000"/>
              </w:rPr>
              <w:t>A presente aquisição possibilitará o cumprimento das atividades administrativas de cada Secretaria, viabilizando o atendimento satisfatório da demanda dos usuários, bem estar de cada cidadão e consequentemente um melhor resultado ao desenvolvimento de todo o Município</w:t>
            </w:r>
            <w:r w:rsidRPr="00393927">
              <w:rPr>
                <w:rFonts w:ascii="Times New Roman" w:eastAsia="Times New Roman" w:hAnsi="Times New Roman" w:cs="Times New Roman"/>
              </w:rPr>
              <w:t>.</w:t>
            </w:r>
          </w:p>
        </w:tc>
      </w:tr>
      <w:tr w:rsidR="007A0081" w:rsidRPr="00393927" w14:paraId="32513ED8" w14:textId="77777777" w:rsidTr="0076713E">
        <w:tc>
          <w:tcPr>
            <w:tcW w:w="851" w:type="dxa"/>
          </w:tcPr>
          <w:p w14:paraId="00000035" w14:textId="7B36F232" w:rsidR="007A0081" w:rsidRPr="00393927" w:rsidRDefault="0076713E" w:rsidP="0076713E">
            <w:pPr>
              <w:pBdr>
                <w:top w:val="nil"/>
                <w:left w:val="nil"/>
                <w:bottom w:val="nil"/>
                <w:right w:val="nil"/>
                <w:between w:val="nil"/>
              </w:pBdr>
              <w:shd w:val="clear" w:color="auto" w:fill="FFFFFF"/>
              <w:spacing w:after="160" w:line="259" w:lineRule="auto"/>
              <w:jc w:val="both"/>
              <w:rPr>
                <w:rFonts w:ascii="Times New Roman" w:eastAsia="Times New Roman" w:hAnsi="Times New Roman" w:cs="Times New Roman"/>
                <w:color w:val="000000"/>
              </w:rPr>
            </w:pPr>
            <w:r w:rsidRPr="00393927">
              <w:rPr>
                <w:rFonts w:ascii="Times New Roman" w:eastAsia="Times New Roman" w:hAnsi="Times New Roman" w:cs="Times New Roman"/>
                <w:color w:val="000000"/>
              </w:rPr>
              <w:t xml:space="preserve">     11.</w:t>
            </w:r>
          </w:p>
        </w:tc>
        <w:tc>
          <w:tcPr>
            <w:tcW w:w="9425" w:type="dxa"/>
          </w:tcPr>
          <w:p w14:paraId="00000036" w14:textId="77777777" w:rsidR="007A0081" w:rsidRPr="00393927" w:rsidRDefault="00000000">
            <w:pPr>
              <w:shd w:val="clear" w:color="auto" w:fill="FFFFFF"/>
              <w:jc w:val="both"/>
              <w:rPr>
                <w:rFonts w:ascii="Times New Roman" w:eastAsia="Times New Roman" w:hAnsi="Times New Roman" w:cs="Times New Roman"/>
                <w:b/>
              </w:rPr>
            </w:pPr>
            <w:r w:rsidRPr="00393927">
              <w:rPr>
                <w:rFonts w:ascii="Times New Roman" w:eastAsia="Times New Roman" w:hAnsi="Times New Roman" w:cs="Times New Roman"/>
                <w:b/>
              </w:rPr>
              <w:t xml:space="preserve">Impactos ambientais </w:t>
            </w:r>
          </w:p>
          <w:p w14:paraId="00000037" w14:textId="77777777" w:rsidR="007A0081" w:rsidRPr="00393927" w:rsidRDefault="00000000">
            <w:pPr>
              <w:shd w:val="clear" w:color="auto" w:fill="FFFFFF"/>
              <w:jc w:val="both"/>
              <w:rPr>
                <w:rFonts w:ascii="Times New Roman" w:eastAsia="Times New Roman" w:hAnsi="Times New Roman" w:cs="Times New Roman"/>
              </w:rPr>
            </w:pPr>
            <w:r w:rsidRPr="00393927">
              <w:rPr>
                <w:rFonts w:ascii="Times New Roman" w:eastAsia="Times New Roman" w:hAnsi="Times New Roman" w:cs="Times New Roman"/>
              </w:rPr>
              <w:t>I - Para o fornecimento dos materiais, objeto deste estudo técnico preliminar, a contratada deverá observar, no que couber, os critérios de sustentabilidade ambiental, contidos na Instrução Normativa nº 01, de 19 de janeiro de 2010.</w:t>
            </w:r>
          </w:p>
          <w:p w14:paraId="00000038" w14:textId="77777777" w:rsidR="007A0081" w:rsidRPr="00393927" w:rsidRDefault="00000000">
            <w:pPr>
              <w:shd w:val="clear" w:color="auto" w:fill="FFFFFF"/>
              <w:jc w:val="both"/>
              <w:rPr>
                <w:rFonts w:ascii="Times New Roman" w:eastAsia="Times New Roman" w:hAnsi="Times New Roman" w:cs="Times New Roman"/>
              </w:rPr>
            </w:pPr>
            <w:r w:rsidRPr="00393927">
              <w:rPr>
                <w:rFonts w:ascii="Times New Roman" w:eastAsia="Times New Roman" w:hAnsi="Times New Roman" w:cs="Times New Roman"/>
              </w:rPr>
              <w:t>II - Referente à embalagem dos materiais, sempre que possível, os mesmos deverão ser acondicionados em materiais 100% recicláveis e em quantidade reduzida de volumes;</w:t>
            </w:r>
          </w:p>
          <w:p w14:paraId="00000039" w14:textId="77777777" w:rsidR="007A0081" w:rsidRPr="00393927" w:rsidRDefault="00000000">
            <w:pPr>
              <w:shd w:val="clear" w:color="auto" w:fill="FFFFFF"/>
              <w:jc w:val="both"/>
              <w:rPr>
                <w:rFonts w:ascii="Times New Roman" w:eastAsia="Times New Roman" w:hAnsi="Times New Roman" w:cs="Times New Roman"/>
              </w:rPr>
            </w:pPr>
            <w:r w:rsidRPr="00393927">
              <w:rPr>
                <w:rFonts w:ascii="Times New Roman" w:eastAsia="Times New Roman" w:hAnsi="Times New Roman" w:cs="Times New Roman"/>
              </w:rPr>
              <w:t xml:space="preserve">III - Referente a equipamentos energéticos, o demandante deverá observar a economicidade de consumo energético e correspondente eficiência. </w:t>
            </w:r>
          </w:p>
          <w:p w14:paraId="0000003A" w14:textId="77777777" w:rsidR="007A0081" w:rsidRPr="00393927" w:rsidRDefault="00000000">
            <w:pPr>
              <w:shd w:val="clear" w:color="auto" w:fill="FFFFFF"/>
              <w:jc w:val="both"/>
              <w:rPr>
                <w:rFonts w:ascii="Times New Roman" w:eastAsia="Times New Roman" w:hAnsi="Times New Roman" w:cs="Times New Roman"/>
                <w:b/>
              </w:rPr>
            </w:pPr>
            <w:r w:rsidRPr="00393927">
              <w:rPr>
                <w:rFonts w:ascii="Times New Roman" w:eastAsia="Times New Roman" w:hAnsi="Times New Roman" w:cs="Times New Roman"/>
              </w:rPr>
              <w:t>IV - Em nenhuma hipótese os mesmos serão descartados em locais que não sejam os identificados na legislação em vigor.</w:t>
            </w:r>
          </w:p>
        </w:tc>
      </w:tr>
      <w:tr w:rsidR="007A0081" w:rsidRPr="00393927" w14:paraId="71E4AD39" w14:textId="77777777" w:rsidTr="0076713E">
        <w:tc>
          <w:tcPr>
            <w:tcW w:w="851" w:type="dxa"/>
            <w:shd w:val="clear" w:color="auto" w:fill="FFFFFF"/>
          </w:tcPr>
          <w:p w14:paraId="0000003B" w14:textId="05F65018" w:rsidR="007A0081" w:rsidRPr="00393927" w:rsidRDefault="0076713E" w:rsidP="0076713E">
            <w:pPr>
              <w:pBdr>
                <w:top w:val="nil"/>
                <w:left w:val="nil"/>
                <w:bottom w:val="nil"/>
                <w:right w:val="nil"/>
                <w:between w:val="nil"/>
              </w:pBdr>
              <w:shd w:val="clear" w:color="auto" w:fill="FFFFFF"/>
              <w:spacing w:after="160" w:line="259" w:lineRule="auto"/>
              <w:jc w:val="both"/>
              <w:rPr>
                <w:rFonts w:ascii="Times New Roman" w:eastAsia="Times New Roman" w:hAnsi="Times New Roman" w:cs="Times New Roman"/>
                <w:color w:val="000000"/>
              </w:rPr>
            </w:pPr>
            <w:r w:rsidRPr="00393927">
              <w:rPr>
                <w:rFonts w:ascii="Times New Roman" w:eastAsia="Times New Roman" w:hAnsi="Times New Roman" w:cs="Times New Roman"/>
                <w:color w:val="000000"/>
              </w:rPr>
              <w:t xml:space="preserve">      12.</w:t>
            </w:r>
          </w:p>
        </w:tc>
        <w:tc>
          <w:tcPr>
            <w:tcW w:w="9425" w:type="dxa"/>
            <w:shd w:val="clear" w:color="auto" w:fill="FFFFFF"/>
          </w:tcPr>
          <w:p w14:paraId="0000003C" w14:textId="77777777" w:rsidR="007A0081" w:rsidRPr="00393927" w:rsidRDefault="00000000">
            <w:pPr>
              <w:shd w:val="clear" w:color="auto" w:fill="FFFFFF"/>
              <w:jc w:val="both"/>
              <w:rPr>
                <w:rFonts w:ascii="Times New Roman" w:eastAsia="Times New Roman" w:hAnsi="Times New Roman" w:cs="Times New Roman"/>
                <w:b/>
              </w:rPr>
            </w:pPr>
            <w:r w:rsidRPr="00393927">
              <w:rPr>
                <w:rFonts w:ascii="Times New Roman" w:eastAsia="Times New Roman" w:hAnsi="Times New Roman" w:cs="Times New Roman"/>
                <w:b/>
              </w:rPr>
              <w:t>Posicionamento conclusivo sobre a adequação da contratação para o atendimento da necessidade a que se destina</w:t>
            </w:r>
          </w:p>
          <w:p w14:paraId="0000003D" w14:textId="77777777" w:rsidR="007A0081" w:rsidRPr="00393927" w:rsidRDefault="00000000">
            <w:pPr>
              <w:shd w:val="clear" w:color="auto" w:fill="FFFFFF"/>
              <w:jc w:val="both"/>
              <w:rPr>
                <w:rFonts w:ascii="Times New Roman" w:eastAsia="Times New Roman" w:hAnsi="Times New Roman" w:cs="Times New Roman"/>
              </w:rPr>
            </w:pPr>
            <w:r w:rsidRPr="00393927">
              <w:rPr>
                <w:rFonts w:ascii="Times New Roman" w:eastAsia="Times New Roman" w:hAnsi="Times New Roman" w:cs="Times New Roman"/>
              </w:rPr>
              <w:t>Diante de toda a análise desenvolvida no presente estudo técnico preliminar, a contratação de empresas capazes de fornecer materiais permanentes e de consumo, mostra-se viável em termos de disponibilidade de mercado, forma de fornecimento do objeto, competitividade do mercado, não sendo possível observar óbices ao prosseguimento da presente contratação. A aquisição destes matérias cumpre as finalidades às quais se propõe e é adequado à atividade à qual se destinam. Diante do exposto, DECLARAMOS SER VIÁVEL a contratação pretendida.</w:t>
            </w:r>
          </w:p>
        </w:tc>
      </w:tr>
    </w:tbl>
    <w:p w14:paraId="0000003E" w14:textId="77777777" w:rsidR="007A0081" w:rsidRPr="00393927" w:rsidRDefault="007A0081">
      <w:pPr>
        <w:pBdr>
          <w:top w:val="nil"/>
          <w:left w:val="nil"/>
          <w:bottom w:val="nil"/>
          <w:right w:val="nil"/>
          <w:between w:val="nil"/>
        </w:pBdr>
        <w:shd w:val="clear" w:color="auto" w:fill="FFFFFF"/>
        <w:tabs>
          <w:tab w:val="left" w:pos="567"/>
        </w:tabs>
        <w:spacing w:after="0" w:line="240" w:lineRule="auto"/>
        <w:ind w:left="-993" w:right="-994"/>
        <w:jc w:val="both"/>
        <w:rPr>
          <w:rFonts w:ascii="Times New Roman" w:eastAsia="Times New Roman" w:hAnsi="Times New Roman" w:cs="Times New Roman"/>
          <w:color w:val="000000"/>
        </w:rPr>
      </w:pPr>
    </w:p>
    <w:p w14:paraId="0000003F" w14:textId="77777777" w:rsidR="007A0081" w:rsidRPr="00393927" w:rsidRDefault="007A0081">
      <w:pPr>
        <w:shd w:val="clear" w:color="auto" w:fill="FFFFFF"/>
        <w:spacing w:after="0" w:line="240" w:lineRule="auto"/>
        <w:jc w:val="both"/>
        <w:rPr>
          <w:rFonts w:ascii="Times New Roman" w:eastAsia="Times New Roman" w:hAnsi="Times New Roman" w:cs="Times New Roman"/>
          <w:b/>
        </w:rPr>
      </w:pPr>
    </w:p>
    <w:p w14:paraId="00000040" w14:textId="77777777" w:rsidR="007A0081" w:rsidRPr="00393927" w:rsidRDefault="00000000">
      <w:pPr>
        <w:shd w:val="clear" w:color="auto" w:fill="FFFFFF"/>
        <w:spacing w:after="0" w:line="240" w:lineRule="auto"/>
        <w:jc w:val="both"/>
        <w:rPr>
          <w:rFonts w:ascii="Times New Roman" w:eastAsia="Times New Roman" w:hAnsi="Times New Roman" w:cs="Times New Roman"/>
          <w:b/>
        </w:rPr>
      </w:pPr>
      <w:r w:rsidRPr="00393927">
        <w:rPr>
          <w:rFonts w:ascii="Times New Roman" w:eastAsia="Times New Roman" w:hAnsi="Times New Roman" w:cs="Times New Roman"/>
          <w:b/>
        </w:rPr>
        <w:t xml:space="preserve">                                       TERMO DE REFERÊNCIA</w:t>
      </w:r>
    </w:p>
    <w:p w14:paraId="00000041" w14:textId="77777777" w:rsidR="007A0081" w:rsidRPr="00393927" w:rsidRDefault="007A0081">
      <w:pPr>
        <w:shd w:val="clear" w:color="auto" w:fill="FFFFFF"/>
        <w:spacing w:after="0" w:line="240" w:lineRule="auto"/>
        <w:jc w:val="both"/>
        <w:rPr>
          <w:rFonts w:ascii="Times New Roman" w:eastAsia="Times New Roman" w:hAnsi="Times New Roman" w:cs="Times New Roman"/>
        </w:rPr>
      </w:pPr>
    </w:p>
    <w:tbl>
      <w:tblPr>
        <w:tblStyle w:val="a0"/>
        <w:tblW w:w="10349"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9640"/>
      </w:tblGrid>
      <w:tr w:rsidR="007A0081" w:rsidRPr="00393927" w14:paraId="6CD64BDB" w14:textId="77777777">
        <w:tc>
          <w:tcPr>
            <w:tcW w:w="709" w:type="dxa"/>
            <w:shd w:val="clear" w:color="auto" w:fill="D0CECE"/>
          </w:tcPr>
          <w:p w14:paraId="00000042" w14:textId="25A9426B" w:rsidR="007A0081" w:rsidRPr="00393927" w:rsidRDefault="00E77AD0">
            <w:pPr>
              <w:shd w:val="clear" w:color="auto" w:fill="FFFFFF"/>
              <w:jc w:val="both"/>
              <w:rPr>
                <w:rFonts w:ascii="Times New Roman" w:eastAsia="Times New Roman" w:hAnsi="Times New Roman" w:cs="Times New Roman"/>
                <w:b/>
              </w:rPr>
            </w:pPr>
            <w:r w:rsidRPr="00393927">
              <w:rPr>
                <w:rFonts w:ascii="Times New Roman" w:eastAsia="Times New Roman" w:hAnsi="Times New Roman" w:cs="Times New Roman"/>
                <w:b/>
              </w:rPr>
              <w:t>Item</w:t>
            </w:r>
          </w:p>
        </w:tc>
        <w:tc>
          <w:tcPr>
            <w:tcW w:w="9640" w:type="dxa"/>
            <w:shd w:val="clear" w:color="auto" w:fill="D0CECE"/>
          </w:tcPr>
          <w:p w14:paraId="00000043" w14:textId="77777777" w:rsidR="007A0081" w:rsidRPr="00393927" w:rsidRDefault="00000000">
            <w:pPr>
              <w:shd w:val="clear" w:color="auto" w:fill="FFFFFF"/>
              <w:jc w:val="both"/>
              <w:rPr>
                <w:rFonts w:ascii="Times New Roman" w:eastAsia="Times New Roman" w:hAnsi="Times New Roman" w:cs="Times New Roman"/>
                <w:b/>
              </w:rPr>
            </w:pPr>
            <w:r w:rsidRPr="00393927">
              <w:rPr>
                <w:rFonts w:ascii="Times New Roman" w:eastAsia="Times New Roman" w:hAnsi="Times New Roman" w:cs="Times New Roman"/>
                <w:b/>
              </w:rPr>
              <w:t>ELEMENTOS</w:t>
            </w:r>
          </w:p>
        </w:tc>
      </w:tr>
      <w:tr w:rsidR="007A0081" w:rsidRPr="00393927" w14:paraId="7428FCFA" w14:textId="77777777">
        <w:tc>
          <w:tcPr>
            <w:tcW w:w="709" w:type="dxa"/>
          </w:tcPr>
          <w:p w14:paraId="00000044" w14:textId="0D45EB8E" w:rsidR="00E77AD0" w:rsidRPr="00393927" w:rsidRDefault="00E77AD0" w:rsidP="005E701C">
            <w:pPr>
              <w:pStyle w:val="PargrafodaLista"/>
              <w:numPr>
                <w:ilvl w:val="0"/>
                <w:numId w:val="6"/>
              </w:numPr>
              <w:rPr>
                <w:rFonts w:ascii="Times New Roman" w:eastAsia="Times New Roman" w:hAnsi="Times New Roman" w:cs="Times New Roman"/>
              </w:rPr>
            </w:pPr>
          </w:p>
        </w:tc>
        <w:tc>
          <w:tcPr>
            <w:tcW w:w="9640" w:type="dxa"/>
          </w:tcPr>
          <w:p w14:paraId="00000045" w14:textId="77777777" w:rsidR="007A0081" w:rsidRPr="00393927" w:rsidRDefault="00000000">
            <w:pPr>
              <w:shd w:val="clear" w:color="auto" w:fill="FFFFFF"/>
              <w:jc w:val="both"/>
              <w:rPr>
                <w:rFonts w:ascii="Times New Roman" w:eastAsia="Times New Roman" w:hAnsi="Times New Roman" w:cs="Times New Roman"/>
                <w:b/>
              </w:rPr>
            </w:pPr>
            <w:r w:rsidRPr="00393927">
              <w:rPr>
                <w:rFonts w:ascii="Times New Roman" w:eastAsia="Times New Roman" w:hAnsi="Times New Roman" w:cs="Times New Roman"/>
                <w:b/>
              </w:rPr>
              <w:t>Definição do objeto, incluídos sua natureza, os quantitativos, o prazo do contrato e, se for o caso, a possibilidade de sua prorrogação.</w:t>
            </w:r>
          </w:p>
          <w:p w14:paraId="00000046" w14:textId="77777777" w:rsidR="007A0081" w:rsidRPr="00393927" w:rsidRDefault="00000000">
            <w:pPr>
              <w:widowControl w:val="0"/>
              <w:shd w:val="clear" w:color="auto" w:fill="FFFFFF"/>
              <w:jc w:val="both"/>
              <w:rPr>
                <w:rFonts w:ascii="Times New Roman" w:eastAsia="Times New Roman" w:hAnsi="Times New Roman" w:cs="Times New Roman"/>
              </w:rPr>
            </w:pPr>
            <w:r w:rsidRPr="00393927">
              <w:rPr>
                <w:rFonts w:ascii="Times New Roman" w:eastAsia="Times New Roman" w:hAnsi="Times New Roman" w:cs="Times New Roman"/>
              </w:rPr>
              <w:t>Aquisição de materiais permanentes e de consumo, de forma parcelada, conforme condições, quantidades e exigências estabelecidas neste instrumento e seus anexos, através de registro de preço.</w:t>
            </w:r>
          </w:p>
          <w:p w14:paraId="00000047" w14:textId="77777777" w:rsidR="007A0081" w:rsidRPr="00393927" w:rsidRDefault="00000000">
            <w:pPr>
              <w:pBdr>
                <w:top w:val="nil"/>
                <w:left w:val="nil"/>
                <w:bottom w:val="nil"/>
                <w:right w:val="nil"/>
                <w:between w:val="nil"/>
              </w:pBdr>
              <w:jc w:val="both"/>
              <w:rPr>
                <w:rFonts w:ascii="Times New Roman" w:eastAsia="Times New Roman" w:hAnsi="Times New Roman" w:cs="Times New Roman"/>
                <w:color w:val="000000"/>
              </w:rPr>
            </w:pPr>
            <w:r w:rsidRPr="00393927">
              <w:rPr>
                <w:rFonts w:ascii="Times New Roman" w:eastAsia="Times New Roman" w:hAnsi="Times New Roman" w:cs="Times New Roman"/>
                <w:color w:val="000000"/>
              </w:rPr>
              <w:t>O prazo de vigência da ata de registro de preços será de 1 (um) ano, podendo ser prorrogado até o limite de 2 (dois) anos, desde que comprovado o preço vantajoso (</w:t>
            </w:r>
            <w:hyperlink r:id="rId6" w:anchor="art84">
              <w:r w:rsidRPr="00393927">
                <w:rPr>
                  <w:rFonts w:ascii="Times New Roman" w:eastAsia="Times New Roman" w:hAnsi="Times New Roman" w:cs="Times New Roman"/>
                  <w:color w:val="0563C1"/>
                  <w:u w:val="single"/>
                </w:rPr>
                <w:t>art. 84 da Lei Federal nº 14.133/2021</w:t>
              </w:r>
            </w:hyperlink>
            <w:r w:rsidRPr="00393927">
              <w:rPr>
                <w:rFonts w:ascii="Times New Roman" w:eastAsia="Times New Roman" w:hAnsi="Times New Roman" w:cs="Times New Roman"/>
                <w:color w:val="000000"/>
              </w:rPr>
              <w:t>).</w:t>
            </w:r>
          </w:p>
        </w:tc>
      </w:tr>
      <w:tr w:rsidR="007A0081" w:rsidRPr="00393927" w14:paraId="357CE7EA" w14:textId="77777777" w:rsidTr="004D61DF">
        <w:trPr>
          <w:trHeight w:val="14591"/>
        </w:trPr>
        <w:tc>
          <w:tcPr>
            <w:tcW w:w="709" w:type="dxa"/>
          </w:tcPr>
          <w:p w14:paraId="00000048" w14:textId="7524A96A" w:rsidR="005E701C" w:rsidRPr="00393927" w:rsidRDefault="005E701C" w:rsidP="005E701C">
            <w:pPr>
              <w:pStyle w:val="PargrafodaLista"/>
              <w:numPr>
                <w:ilvl w:val="0"/>
                <w:numId w:val="6"/>
              </w:numPr>
              <w:rPr>
                <w:rFonts w:ascii="Times New Roman" w:eastAsia="Times New Roman" w:hAnsi="Times New Roman" w:cs="Times New Roman"/>
              </w:rPr>
            </w:pPr>
          </w:p>
        </w:tc>
        <w:tc>
          <w:tcPr>
            <w:tcW w:w="9640" w:type="dxa"/>
          </w:tcPr>
          <w:p w14:paraId="00000049" w14:textId="77777777" w:rsidR="007A0081" w:rsidRPr="00393927" w:rsidRDefault="00000000">
            <w:pPr>
              <w:shd w:val="clear" w:color="auto" w:fill="FFFFFF"/>
              <w:jc w:val="both"/>
              <w:rPr>
                <w:rFonts w:ascii="Times New Roman" w:eastAsia="Times New Roman" w:hAnsi="Times New Roman" w:cs="Times New Roman"/>
                <w:b/>
              </w:rPr>
            </w:pPr>
            <w:r w:rsidRPr="00393927">
              <w:rPr>
                <w:rFonts w:ascii="Times New Roman" w:eastAsia="Times New Roman" w:hAnsi="Times New Roman" w:cs="Times New Roman"/>
                <w:b/>
              </w:rPr>
              <w:t>Especificação do produto, preferencialmente conforme catálogo eletrônico de padronização, observados os requisitos de qualidade, rendimento, compatibilidade, durabilidade e segurança.</w:t>
            </w:r>
          </w:p>
          <w:p w14:paraId="0000004A" w14:textId="77777777" w:rsidR="007A0081" w:rsidRPr="00393927" w:rsidRDefault="00000000">
            <w:pPr>
              <w:shd w:val="clear" w:color="auto" w:fill="FFFFFF"/>
              <w:jc w:val="both"/>
              <w:rPr>
                <w:rFonts w:ascii="Times New Roman" w:eastAsia="Times New Roman" w:hAnsi="Times New Roman" w:cs="Times New Roman"/>
              </w:rPr>
            </w:pPr>
            <w:r w:rsidRPr="00393927">
              <w:rPr>
                <w:rFonts w:ascii="Times New Roman" w:eastAsia="Times New Roman" w:hAnsi="Times New Roman" w:cs="Times New Roman"/>
              </w:rPr>
              <w:t>Segue especificação dos produtos:</w:t>
            </w:r>
          </w:p>
          <w:tbl>
            <w:tblPr>
              <w:tblStyle w:val="a1"/>
              <w:tblW w:w="9383" w:type="dxa"/>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5246"/>
              <w:gridCol w:w="709"/>
              <w:gridCol w:w="708"/>
              <w:gridCol w:w="709"/>
              <w:gridCol w:w="1134"/>
            </w:tblGrid>
            <w:tr w:rsidR="00FD4AB3" w:rsidRPr="00393927" w14:paraId="7E682E80" w14:textId="77777777" w:rsidTr="00FD4AB3">
              <w:tc>
                <w:tcPr>
                  <w:tcW w:w="877" w:type="dxa"/>
                  <w:tcBorders>
                    <w:top w:val="single" w:sz="4" w:space="0" w:color="000000"/>
                    <w:left w:val="single" w:sz="4" w:space="0" w:color="000000"/>
                    <w:bottom w:val="single" w:sz="4" w:space="0" w:color="000000"/>
                    <w:right w:val="single" w:sz="4" w:space="0" w:color="000000"/>
                  </w:tcBorders>
                </w:tcPr>
                <w:p w14:paraId="7B25D06C" w14:textId="77777777" w:rsidR="00FD4AB3" w:rsidRPr="00393927" w:rsidRDefault="00FD4AB3">
                  <w:pPr>
                    <w:spacing w:after="0" w:line="240" w:lineRule="auto"/>
                    <w:jc w:val="center"/>
                    <w:rPr>
                      <w:rFonts w:ascii="Times New Roman" w:eastAsia="Times New Roman" w:hAnsi="Times New Roman" w:cs="Times New Roman"/>
                      <w:b/>
                    </w:rPr>
                  </w:pPr>
                  <w:r w:rsidRPr="00393927">
                    <w:rPr>
                      <w:rFonts w:ascii="Times New Roman" w:eastAsia="Times New Roman" w:hAnsi="Times New Roman" w:cs="Times New Roman"/>
                      <w:b/>
                    </w:rPr>
                    <w:t>Item</w:t>
                  </w:r>
                </w:p>
              </w:tc>
              <w:tc>
                <w:tcPr>
                  <w:tcW w:w="5246" w:type="dxa"/>
                  <w:tcBorders>
                    <w:top w:val="single" w:sz="4" w:space="0" w:color="000000"/>
                    <w:left w:val="single" w:sz="4" w:space="0" w:color="000000"/>
                    <w:bottom w:val="single" w:sz="4" w:space="0" w:color="000000"/>
                    <w:right w:val="single" w:sz="4" w:space="0" w:color="000000"/>
                  </w:tcBorders>
                </w:tcPr>
                <w:p w14:paraId="74B9CB46" w14:textId="360BECC9" w:rsidR="00FD4AB3" w:rsidRPr="00393927" w:rsidRDefault="00FD4AB3" w:rsidP="00D274A6">
                  <w:pPr>
                    <w:spacing w:after="0" w:line="240" w:lineRule="auto"/>
                    <w:jc w:val="both"/>
                    <w:rPr>
                      <w:rFonts w:ascii="Times New Roman" w:eastAsia="Times New Roman" w:hAnsi="Times New Roman" w:cs="Times New Roman"/>
                      <w:b/>
                    </w:rPr>
                  </w:pPr>
                  <w:r w:rsidRPr="00393927">
                    <w:rPr>
                      <w:rFonts w:ascii="Times New Roman" w:eastAsia="Times New Roman" w:hAnsi="Times New Roman" w:cs="Times New Roman"/>
                      <w:b/>
                    </w:rPr>
                    <w:t>ESPECIFICAÇÃO MÍNIMA</w:t>
                  </w:r>
                </w:p>
              </w:tc>
              <w:tc>
                <w:tcPr>
                  <w:tcW w:w="709" w:type="dxa"/>
                  <w:tcBorders>
                    <w:top w:val="single" w:sz="4" w:space="0" w:color="000000"/>
                    <w:left w:val="single" w:sz="4" w:space="0" w:color="000000"/>
                    <w:bottom w:val="single" w:sz="4" w:space="0" w:color="000000"/>
                    <w:right w:val="single" w:sz="4" w:space="0" w:color="000000"/>
                  </w:tcBorders>
                </w:tcPr>
                <w:p w14:paraId="16B82901" w14:textId="77777777" w:rsidR="00FD4AB3" w:rsidRPr="00393927" w:rsidRDefault="00FD4AB3">
                  <w:pPr>
                    <w:spacing w:after="0" w:line="240" w:lineRule="auto"/>
                    <w:jc w:val="center"/>
                    <w:rPr>
                      <w:rFonts w:ascii="Times New Roman" w:eastAsia="Times New Roman" w:hAnsi="Times New Roman" w:cs="Times New Roman"/>
                      <w:b/>
                    </w:rPr>
                  </w:pPr>
                  <w:r w:rsidRPr="00393927">
                    <w:rPr>
                      <w:rFonts w:ascii="Times New Roman" w:eastAsia="Times New Roman" w:hAnsi="Times New Roman" w:cs="Times New Roman"/>
                      <w:b/>
                    </w:rPr>
                    <w:t>UND</w:t>
                  </w:r>
                </w:p>
              </w:tc>
              <w:tc>
                <w:tcPr>
                  <w:tcW w:w="708" w:type="dxa"/>
                  <w:tcBorders>
                    <w:top w:val="single" w:sz="4" w:space="0" w:color="000000"/>
                    <w:left w:val="single" w:sz="4" w:space="0" w:color="000000"/>
                    <w:bottom w:val="single" w:sz="4" w:space="0" w:color="000000"/>
                    <w:right w:val="single" w:sz="4" w:space="0" w:color="000000"/>
                  </w:tcBorders>
                </w:tcPr>
                <w:p w14:paraId="3209C67C" w14:textId="77777777" w:rsidR="00FD4AB3" w:rsidRPr="00393927" w:rsidRDefault="00FD4AB3">
                  <w:pPr>
                    <w:spacing w:after="0" w:line="240" w:lineRule="auto"/>
                    <w:jc w:val="center"/>
                    <w:rPr>
                      <w:rFonts w:ascii="Times New Roman" w:eastAsia="Times New Roman" w:hAnsi="Times New Roman" w:cs="Times New Roman"/>
                      <w:b/>
                    </w:rPr>
                  </w:pPr>
                  <w:r w:rsidRPr="00393927">
                    <w:rPr>
                      <w:rFonts w:ascii="Times New Roman" w:eastAsia="Times New Roman" w:hAnsi="Times New Roman" w:cs="Times New Roman"/>
                      <w:b/>
                    </w:rPr>
                    <w:t>Qtd</w:t>
                  </w:r>
                </w:p>
                <w:p w14:paraId="3C104296" w14:textId="77777777" w:rsidR="00FD4AB3" w:rsidRPr="00393927" w:rsidRDefault="00FD4AB3">
                  <w:pPr>
                    <w:spacing w:after="0" w:line="240" w:lineRule="auto"/>
                    <w:jc w:val="center"/>
                    <w:rPr>
                      <w:rFonts w:ascii="Times New Roman" w:eastAsia="Times New Roman" w:hAnsi="Times New Roman" w:cs="Times New Roman"/>
                      <w:b/>
                    </w:rPr>
                  </w:pPr>
                  <w:r w:rsidRPr="00393927">
                    <w:rPr>
                      <w:rFonts w:ascii="Times New Roman" w:eastAsia="Times New Roman" w:hAnsi="Times New Roman" w:cs="Times New Roman"/>
                      <w:b/>
                    </w:rPr>
                    <w:t>Mín</w:t>
                  </w:r>
                </w:p>
              </w:tc>
              <w:tc>
                <w:tcPr>
                  <w:tcW w:w="709" w:type="dxa"/>
                  <w:tcBorders>
                    <w:top w:val="single" w:sz="4" w:space="0" w:color="000000"/>
                    <w:left w:val="single" w:sz="4" w:space="0" w:color="000000"/>
                    <w:bottom w:val="single" w:sz="4" w:space="0" w:color="000000"/>
                    <w:right w:val="single" w:sz="4" w:space="0" w:color="000000"/>
                  </w:tcBorders>
                </w:tcPr>
                <w:p w14:paraId="56D74F87" w14:textId="77777777" w:rsidR="00FD4AB3" w:rsidRPr="00393927" w:rsidRDefault="00FD4AB3">
                  <w:pPr>
                    <w:spacing w:after="0" w:line="240" w:lineRule="auto"/>
                    <w:jc w:val="center"/>
                    <w:rPr>
                      <w:rFonts w:ascii="Times New Roman" w:eastAsia="Times New Roman" w:hAnsi="Times New Roman" w:cs="Times New Roman"/>
                      <w:b/>
                    </w:rPr>
                  </w:pPr>
                  <w:r w:rsidRPr="00393927">
                    <w:rPr>
                      <w:rFonts w:ascii="Times New Roman" w:eastAsia="Times New Roman" w:hAnsi="Times New Roman" w:cs="Times New Roman"/>
                      <w:b/>
                    </w:rPr>
                    <w:t>Qtd</w:t>
                  </w:r>
                </w:p>
                <w:p w14:paraId="1D12E27C" w14:textId="77777777" w:rsidR="00FD4AB3" w:rsidRPr="00393927" w:rsidRDefault="00FD4AB3">
                  <w:pPr>
                    <w:spacing w:after="0" w:line="240" w:lineRule="auto"/>
                    <w:jc w:val="center"/>
                    <w:rPr>
                      <w:rFonts w:ascii="Times New Roman" w:eastAsia="Times New Roman" w:hAnsi="Times New Roman" w:cs="Times New Roman"/>
                      <w:b/>
                    </w:rPr>
                  </w:pPr>
                  <w:r w:rsidRPr="00393927">
                    <w:rPr>
                      <w:rFonts w:ascii="Times New Roman" w:eastAsia="Times New Roman" w:hAnsi="Times New Roman" w:cs="Times New Roman"/>
                      <w:b/>
                    </w:rPr>
                    <w:t>Máx</w:t>
                  </w:r>
                </w:p>
              </w:tc>
              <w:tc>
                <w:tcPr>
                  <w:tcW w:w="1134" w:type="dxa"/>
                  <w:tcBorders>
                    <w:top w:val="single" w:sz="4" w:space="0" w:color="000000"/>
                    <w:left w:val="single" w:sz="4" w:space="0" w:color="000000"/>
                    <w:bottom w:val="single" w:sz="4" w:space="0" w:color="000000"/>
                    <w:right w:val="single" w:sz="4" w:space="0" w:color="000000"/>
                  </w:tcBorders>
                </w:tcPr>
                <w:p w14:paraId="78876CDC" w14:textId="77777777" w:rsidR="00FD4AB3" w:rsidRPr="00393927" w:rsidRDefault="00FD4AB3">
                  <w:pPr>
                    <w:spacing w:after="0" w:line="240" w:lineRule="auto"/>
                    <w:jc w:val="center"/>
                    <w:rPr>
                      <w:rFonts w:ascii="Times New Roman" w:eastAsia="Times New Roman" w:hAnsi="Times New Roman" w:cs="Times New Roman"/>
                      <w:b/>
                    </w:rPr>
                  </w:pPr>
                  <w:r w:rsidRPr="00393927">
                    <w:rPr>
                      <w:rFonts w:ascii="Times New Roman" w:eastAsia="Times New Roman" w:hAnsi="Times New Roman" w:cs="Times New Roman"/>
                      <w:b/>
                    </w:rPr>
                    <w:t>Mediana   R$</w:t>
                  </w:r>
                </w:p>
              </w:tc>
            </w:tr>
            <w:tr w:rsidR="00FD4AB3" w:rsidRPr="00393927" w14:paraId="6201C512" w14:textId="77777777" w:rsidTr="00FD4AB3">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7DCCEAFE"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39601446" w14:textId="2A3818D9" w:rsidR="00FD4AB3" w:rsidRPr="00393927" w:rsidRDefault="00FD4AB3" w:rsidP="00D274A6">
                  <w:pPr>
                    <w:pStyle w:val="Ttulo1"/>
                    <w:rPr>
                      <w:rFonts w:ascii="Times New Roman" w:eastAsia="Times New Roman" w:hAnsi="Times New Roman" w:cs="Times New Roman"/>
                      <w:sz w:val="22"/>
                      <w:szCs w:val="22"/>
                    </w:rPr>
                  </w:pPr>
                  <w:r w:rsidRPr="00393927">
                    <w:rPr>
                      <w:rFonts w:ascii="Times New Roman" w:eastAsia="Times New Roman" w:hAnsi="Times New Roman" w:cs="Times New Roman"/>
                      <w:sz w:val="22"/>
                      <w:szCs w:val="22"/>
                    </w:rPr>
                    <w:t>AQUECEDOR DE ÁGUA PARA TORNEIRAS ELÉTRICO VERSÁTIL 5500W 220V; 3 TEMPERATURAS.</w:t>
                  </w:r>
                </w:p>
              </w:tc>
              <w:tc>
                <w:tcPr>
                  <w:tcW w:w="709" w:type="dxa"/>
                  <w:tcBorders>
                    <w:top w:val="single" w:sz="4" w:space="0" w:color="000000"/>
                    <w:left w:val="single" w:sz="4" w:space="0" w:color="000000"/>
                    <w:bottom w:val="single" w:sz="4" w:space="0" w:color="000000"/>
                    <w:right w:val="single" w:sz="4" w:space="0" w:color="000000"/>
                  </w:tcBorders>
                </w:tcPr>
                <w:p w14:paraId="35F6A0F7"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5189EDE9"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3378D6BE"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10</w:t>
                  </w:r>
                </w:p>
              </w:tc>
              <w:tc>
                <w:tcPr>
                  <w:tcW w:w="1134" w:type="dxa"/>
                  <w:tcBorders>
                    <w:top w:val="single" w:sz="4" w:space="0" w:color="000000"/>
                    <w:left w:val="single" w:sz="4" w:space="0" w:color="000000"/>
                    <w:bottom w:val="single" w:sz="4" w:space="0" w:color="000000"/>
                    <w:right w:val="single" w:sz="4" w:space="0" w:color="000000"/>
                  </w:tcBorders>
                </w:tcPr>
                <w:p w14:paraId="3DD2FB5C"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199,00</w:t>
                  </w:r>
                </w:p>
              </w:tc>
            </w:tr>
            <w:tr w:rsidR="00FD4AB3" w:rsidRPr="00393927" w14:paraId="22626DE7" w14:textId="77777777" w:rsidTr="00FD4AB3">
              <w:tc>
                <w:tcPr>
                  <w:tcW w:w="877" w:type="dxa"/>
                  <w:tcBorders>
                    <w:top w:val="single" w:sz="4" w:space="0" w:color="000000"/>
                    <w:left w:val="single" w:sz="4" w:space="0" w:color="000000"/>
                    <w:bottom w:val="single" w:sz="4" w:space="0" w:color="000000"/>
                    <w:right w:val="single" w:sz="4" w:space="0" w:color="000000"/>
                  </w:tcBorders>
                </w:tcPr>
                <w:p w14:paraId="78F23CC5"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tcPr>
                <w:p w14:paraId="00124DBA" w14:textId="2A847943"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ARMÁRIO ALTO COM 2 PORTAS EM MDF 25MM. ALTURA: 160 CM; LARGURA: 90 CM; PROFUNDIDADE: 38 CM; CORES: AZUL OU CINZA. 2 PRATELEIRAS MÓVEIS E 1 FIXA. CAPACIDADE 15KG POR PRATELEIRA; COM  CHAVE  2 PUXADORES EM PVC.</w:t>
                  </w:r>
                </w:p>
              </w:tc>
              <w:tc>
                <w:tcPr>
                  <w:tcW w:w="709" w:type="dxa"/>
                  <w:tcBorders>
                    <w:top w:val="single" w:sz="4" w:space="0" w:color="000000"/>
                    <w:left w:val="single" w:sz="4" w:space="0" w:color="000000"/>
                    <w:bottom w:val="single" w:sz="4" w:space="0" w:color="000000"/>
                    <w:right w:val="single" w:sz="4" w:space="0" w:color="000000"/>
                  </w:tcBorders>
                </w:tcPr>
                <w:p w14:paraId="593C8B4C"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02B8BB54"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02</w:t>
                  </w:r>
                </w:p>
              </w:tc>
              <w:tc>
                <w:tcPr>
                  <w:tcW w:w="709" w:type="dxa"/>
                  <w:tcBorders>
                    <w:top w:val="single" w:sz="4" w:space="0" w:color="000000"/>
                    <w:left w:val="single" w:sz="4" w:space="0" w:color="000000"/>
                    <w:bottom w:val="single" w:sz="4" w:space="0" w:color="000000"/>
                    <w:right w:val="single" w:sz="4" w:space="0" w:color="000000"/>
                  </w:tcBorders>
                </w:tcPr>
                <w:p w14:paraId="03F74908"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15</w:t>
                  </w:r>
                </w:p>
              </w:tc>
              <w:tc>
                <w:tcPr>
                  <w:tcW w:w="1134" w:type="dxa"/>
                  <w:tcBorders>
                    <w:top w:val="single" w:sz="4" w:space="0" w:color="000000"/>
                    <w:left w:val="single" w:sz="4" w:space="0" w:color="000000"/>
                    <w:bottom w:val="single" w:sz="4" w:space="0" w:color="000000"/>
                    <w:right w:val="single" w:sz="4" w:space="0" w:color="000000"/>
                  </w:tcBorders>
                </w:tcPr>
                <w:p w14:paraId="40B95E46"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959,00</w:t>
                  </w:r>
                </w:p>
              </w:tc>
            </w:tr>
            <w:tr w:rsidR="00FD4AB3" w:rsidRPr="00393927" w14:paraId="6145CDB6" w14:textId="77777777" w:rsidTr="00FD4AB3">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351EF03D"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7EF32C46" w14:textId="0A70696E" w:rsidR="00FD4AB3" w:rsidRPr="00393927" w:rsidRDefault="00FD4AB3" w:rsidP="00532AF5">
                  <w:pPr>
                    <w:spacing w:after="0" w:line="240" w:lineRule="auto"/>
                    <w:jc w:val="both"/>
                    <w:rPr>
                      <w:rFonts w:ascii="Times New Roman" w:hAnsi="Times New Roman" w:cs="Times New Roman"/>
                    </w:rPr>
                  </w:pPr>
                  <w:r w:rsidRPr="00393927">
                    <w:rPr>
                      <w:rFonts w:ascii="Times New Roman" w:hAnsi="Times New Roman" w:cs="Times New Roman"/>
                    </w:rPr>
                    <w:t>ARMÁRIO COM 4 PORTAS DESLIZANTES KIT DE PORTAS ROMETAL RO47 2700X2800X500 NA COR MDF CINZA CRISTAL CHESS 18MM. ARMÁRIO INFERIOR 2600X745X450 NA COR MDF CINZA CRISTAL CHESS 18MM. TAMPO 2600X45X36 NA COR MDF LOURO FREIJÓ 18MM. PAINEL COM PLACA METAL PARA RECADOS, 2600X500X36, NA COR MDF CINZA CRISTAL CHESS 18MM. ARMÁRIO SUPERIOR COM PORTAS, DOBRADIÇA SLOW HETTICH 2600X1050X450 NA COR CINZA CRISTAL CHESS 18MM. MESA DE TRABALHO 2000X1200X36 NA COR MDF CINZA CRISTAL CHESS 18MM</w:t>
                  </w:r>
                </w:p>
                <w:p w14:paraId="51F66AA5" w14:textId="77777777" w:rsidR="00FD4AB3" w:rsidRPr="00393927" w:rsidRDefault="00FD4AB3" w:rsidP="00532AF5">
                  <w:pPr>
                    <w:spacing w:after="0" w:line="240" w:lineRule="auto"/>
                    <w:jc w:val="both"/>
                    <w:rPr>
                      <w:rFonts w:ascii="Times New Roman" w:hAnsi="Times New Roman" w:cs="Times New Roman"/>
                    </w:rPr>
                  </w:pPr>
                  <w:r w:rsidRPr="00393927">
                    <w:rPr>
                      <w:rFonts w:ascii="Times New Roman" w:hAnsi="Times New Roman" w:cs="Times New Roman"/>
                      <w:noProof/>
                    </w:rPr>
                    <w:drawing>
                      <wp:inline distT="0" distB="0" distL="0" distR="0" wp14:anchorId="35498021" wp14:editId="5FC53007">
                        <wp:extent cx="3123177" cy="1587398"/>
                        <wp:effectExtent l="0" t="0" r="127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7979" cy="1635582"/>
                                </a:xfrm>
                                <a:prstGeom prst="rect">
                                  <a:avLst/>
                                </a:prstGeom>
                              </pic:spPr>
                            </pic:pic>
                          </a:graphicData>
                        </a:graphic>
                      </wp:inline>
                    </w:drawing>
                  </w:r>
                  <w:r w:rsidRPr="00393927">
                    <w:rPr>
                      <w:rFonts w:ascii="Times New Roman" w:hAnsi="Times New Roman" w:cs="Times New Roman"/>
                      <w:noProof/>
                    </w:rPr>
                    <w:drawing>
                      <wp:inline distT="0" distB="0" distL="0" distR="0" wp14:anchorId="2AD065AB" wp14:editId="17D924E5">
                        <wp:extent cx="3228931" cy="164592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65644" cy="1664634"/>
                                </a:xfrm>
                                <a:prstGeom prst="rect">
                                  <a:avLst/>
                                </a:prstGeom>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tcPr>
                <w:p w14:paraId="75662776" w14:textId="77777777" w:rsidR="00FD4AB3" w:rsidRPr="00393927" w:rsidRDefault="00FD4AB3" w:rsidP="00532AF5">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6B04CCCE" w14:textId="77777777" w:rsidR="00FD4AB3" w:rsidRPr="00393927" w:rsidRDefault="00FD4AB3" w:rsidP="00532AF5">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3231ED41" w14:textId="77777777" w:rsidR="00FD4AB3" w:rsidRPr="00393927" w:rsidRDefault="00FD4AB3" w:rsidP="00532AF5">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1134" w:type="dxa"/>
                  <w:tcBorders>
                    <w:top w:val="single" w:sz="4" w:space="0" w:color="000000"/>
                    <w:left w:val="single" w:sz="4" w:space="0" w:color="000000"/>
                    <w:bottom w:val="single" w:sz="4" w:space="0" w:color="000000"/>
                    <w:right w:val="single" w:sz="4" w:space="0" w:color="000000"/>
                  </w:tcBorders>
                </w:tcPr>
                <w:p w14:paraId="4067982D" w14:textId="77777777" w:rsidR="00FD4AB3" w:rsidRPr="00393927" w:rsidRDefault="00FD4AB3" w:rsidP="00532AF5">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15.190,00</w:t>
                  </w:r>
                </w:p>
              </w:tc>
            </w:tr>
            <w:tr w:rsidR="00FD4AB3" w:rsidRPr="00393927" w14:paraId="0F51935D" w14:textId="77777777" w:rsidTr="00FD4AB3">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4DF1B760"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4D14CC2B" w14:textId="3404208F" w:rsidR="00FD4AB3" w:rsidRPr="00393927" w:rsidRDefault="00FD4AB3" w:rsidP="00532AF5">
                  <w:pPr>
                    <w:spacing w:after="0"/>
                    <w:rPr>
                      <w:rFonts w:ascii="Times New Roman" w:hAnsi="Times New Roman" w:cs="Times New Roman"/>
                    </w:rPr>
                  </w:pPr>
                  <w:r w:rsidRPr="00393927">
                    <w:rPr>
                      <w:rFonts w:ascii="Times New Roman" w:hAnsi="Times New Roman" w:cs="Times New Roman"/>
                    </w:rPr>
                    <w:t xml:space="preserve">ARMÁRIO COM PRATELEIRAS SEM PORTAS 2500X2800X450 NA COR MDF CINZA CRISTAL CHESS 18MM. ARMÁRIO COM PORTAS/CHAVE, DOBRADIÇA SLOW HETTICH,  1500X2800X450 NA COR MDF CINZA CRISTAL CHESS 18MM. ARMÁRIO COM PRATELEIRAS SEM PORTAS 3500X2800X500 NA COR MDF CINZA CRISTAL CHESS 18MM. BANCADA DE APOIO NA COR MDF LOURO FREIJÓ 18MM. ARMÁRIO INFERIOR COM 2 PORTAS/CHAVE, DOBRADIÇA SLOW HETTICH 900X745X450 NA COR MDF CINZA CRISTAL CHESS 18MM. ARMÁRIO SUPERIOR </w:t>
                  </w:r>
                  <w:r w:rsidRPr="00393927">
                    <w:rPr>
                      <w:rFonts w:ascii="Times New Roman" w:hAnsi="Times New Roman" w:cs="Times New Roman"/>
                    </w:rPr>
                    <w:lastRenderedPageBreak/>
                    <w:t>COM 2 PORTAS/CHAVE, DOBRADIÇA SLOW HETTICH 900X2000X450 NA COR MDF CINZA CRISTAL CHESS 18MM. ARMÁRIO SUPERIOR DE CANTO COM 2 PORTAS, DOBRADIÇA SLOW HETTICH 900X900X450 NA COR MDF CINZA CRISTAL.</w:t>
                  </w:r>
                </w:p>
                <w:p w14:paraId="31E975D9" w14:textId="3DA8277E" w:rsidR="00FD4AB3" w:rsidRPr="00393927" w:rsidRDefault="00FD4AB3" w:rsidP="00532AF5">
                  <w:pPr>
                    <w:spacing w:after="0"/>
                    <w:rPr>
                      <w:rFonts w:ascii="Times New Roman" w:hAnsi="Times New Roman" w:cs="Times New Roman"/>
                    </w:rPr>
                  </w:pPr>
                  <w:r w:rsidRPr="00393927">
                    <w:rPr>
                      <w:rFonts w:ascii="Times New Roman" w:hAnsi="Times New Roman" w:cs="Times New Roman"/>
                      <w:noProof/>
                    </w:rPr>
                    <w:drawing>
                      <wp:inline distT="0" distB="0" distL="0" distR="0" wp14:anchorId="00691B85" wp14:editId="5B5164E1">
                        <wp:extent cx="2057400" cy="154305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7400" cy="1543050"/>
                                </a:xfrm>
                                <a:prstGeom prst="rect">
                                  <a:avLst/>
                                </a:prstGeom>
                              </pic:spPr>
                            </pic:pic>
                          </a:graphicData>
                        </a:graphic>
                      </wp:inline>
                    </w:drawing>
                  </w:r>
                  <w:r w:rsidRPr="00393927">
                    <w:rPr>
                      <w:rFonts w:ascii="Times New Roman" w:hAnsi="Times New Roman" w:cs="Times New Roman"/>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45AD2B5" w14:textId="77777777" w:rsidR="00FD4AB3" w:rsidRPr="00393927" w:rsidRDefault="00FD4AB3" w:rsidP="00532AF5">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lastRenderedPageBreak/>
                    <w:t>UND</w:t>
                  </w:r>
                </w:p>
              </w:tc>
              <w:tc>
                <w:tcPr>
                  <w:tcW w:w="708" w:type="dxa"/>
                  <w:tcBorders>
                    <w:top w:val="single" w:sz="4" w:space="0" w:color="000000"/>
                    <w:left w:val="single" w:sz="4" w:space="0" w:color="000000"/>
                    <w:bottom w:val="single" w:sz="4" w:space="0" w:color="000000"/>
                    <w:right w:val="single" w:sz="4" w:space="0" w:color="000000"/>
                  </w:tcBorders>
                </w:tcPr>
                <w:p w14:paraId="0B525188" w14:textId="77777777" w:rsidR="00FD4AB3" w:rsidRPr="00393927" w:rsidRDefault="00FD4AB3" w:rsidP="00532AF5">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700E97D5" w14:textId="77777777" w:rsidR="00FD4AB3" w:rsidRPr="00393927" w:rsidRDefault="00FD4AB3" w:rsidP="00532AF5">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1134" w:type="dxa"/>
                  <w:tcBorders>
                    <w:top w:val="single" w:sz="4" w:space="0" w:color="000000"/>
                    <w:left w:val="single" w:sz="4" w:space="0" w:color="000000"/>
                    <w:bottom w:val="single" w:sz="4" w:space="0" w:color="000000"/>
                    <w:right w:val="single" w:sz="4" w:space="0" w:color="000000"/>
                  </w:tcBorders>
                </w:tcPr>
                <w:p w14:paraId="7AE3C6E1" w14:textId="77777777" w:rsidR="00FD4AB3" w:rsidRPr="00393927" w:rsidRDefault="00FD4AB3" w:rsidP="00532AF5">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17.440,00</w:t>
                  </w:r>
                </w:p>
              </w:tc>
            </w:tr>
            <w:tr w:rsidR="00FD4AB3" w:rsidRPr="00393927" w14:paraId="233D6467" w14:textId="77777777" w:rsidTr="00FD4AB3">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478F005F"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540E0F15" w14:textId="52364718"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ARMÁRIO DE AÇO COM 2 PORTAS. MEDIDAS APROXIMADAS DE:  2M ALTURA, 1,45 M DE LARGURA, PROFUNDIDADE DE 60CM, CAPACIDADE DE CARGA MÍNIMA DE 20KG, COM 3 PRATELEIRAS INTERNAS.</w:t>
                  </w:r>
                </w:p>
              </w:tc>
              <w:tc>
                <w:tcPr>
                  <w:tcW w:w="709" w:type="dxa"/>
                  <w:tcBorders>
                    <w:top w:val="single" w:sz="4" w:space="0" w:color="000000"/>
                    <w:left w:val="single" w:sz="4" w:space="0" w:color="000000"/>
                    <w:bottom w:val="single" w:sz="4" w:space="0" w:color="000000"/>
                    <w:right w:val="single" w:sz="4" w:space="0" w:color="000000"/>
                  </w:tcBorders>
                </w:tcPr>
                <w:p w14:paraId="3A6578EA"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61DC6C24"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602D97B0"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02</w:t>
                  </w:r>
                </w:p>
              </w:tc>
              <w:tc>
                <w:tcPr>
                  <w:tcW w:w="1134" w:type="dxa"/>
                  <w:tcBorders>
                    <w:top w:val="single" w:sz="4" w:space="0" w:color="000000"/>
                    <w:left w:val="single" w:sz="4" w:space="0" w:color="000000"/>
                    <w:bottom w:val="single" w:sz="4" w:space="0" w:color="000000"/>
                    <w:right w:val="single" w:sz="4" w:space="0" w:color="000000"/>
                  </w:tcBorders>
                </w:tcPr>
                <w:p w14:paraId="50212962"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1.650,00</w:t>
                  </w:r>
                </w:p>
              </w:tc>
            </w:tr>
            <w:tr w:rsidR="00FD4AB3" w:rsidRPr="00393927" w14:paraId="3A5A980E" w14:textId="77777777" w:rsidTr="00FD4AB3">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0541880E"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3E0D4340" w14:textId="3B6F47E9" w:rsidR="00FD4AB3" w:rsidRPr="00393927" w:rsidRDefault="00FD4AB3" w:rsidP="00D274A6">
                  <w:pPr>
                    <w:spacing w:after="0" w:line="240" w:lineRule="auto"/>
                    <w:jc w:val="both"/>
                    <w:rPr>
                      <w:rFonts w:ascii="Times New Roman" w:eastAsia="Times New Roman" w:hAnsi="Times New Roman" w:cs="Times New Roman"/>
                      <w:b/>
                    </w:rPr>
                  </w:pPr>
                  <w:r w:rsidRPr="00393927">
                    <w:rPr>
                      <w:rFonts w:ascii="Times New Roman" w:eastAsia="Times New Roman" w:hAnsi="Times New Roman" w:cs="Times New Roman"/>
                    </w:rPr>
                    <w:t>ARMÁRIO EM MDF SOB MEDIDA. TENDO  2,40M DE ALTURA; 1,80 CM DE LARGURA; 65 CM DE PROFUNDIDADE. DIVISÓRIAS HORIZONTAIS COM 50 CM DE DISTÂNCIA ENTRE SI, SENDO A ÚLTIMA DE BAIXO PARA CIMA DE 40 CM. UMA DIVISÓRIA VERTICAL NO CENTRO DO ARMÁRIO. COM PORTAS   DE CORRER. MÓVEL TODO COM PÉ DE INOX DE 10 CM DE ALTURA COM REGULAGEM. INCLUSO O MATERIAL NECESSÁRIO E MÃO DE OBRA. INSTALADO NO LOCAL.</w:t>
                  </w:r>
                </w:p>
              </w:tc>
              <w:tc>
                <w:tcPr>
                  <w:tcW w:w="709" w:type="dxa"/>
                  <w:tcBorders>
                    <w:top w:val="single" w:sz="4" w:space="0" w:color="000000"/>
                    <w:left w:val="single" w:sz="4" w:space="0" w:color="000000"/>
                    <w:bottom w:val="single" w:sz="4" w:space="0" w:color="000000"/>
                    <w:right w:val="single" w:sz="4" w:space="0" w:color="000000"/>
                  </w:tcBorders>
                </w:tcPr>
                <w:p w14:paraId="1DD9B0A4"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435A3482"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769D2A27"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06</w:t>
                  </w:r>
                </w:p>
              </w:tc>
              <w:tc>
                <w:tcPr>
                  <w:tcW w:w="1134" w:type="dxa"/>
                  <w:tcBorders>
                    <w:top w:val="single" w:sz="4" w:space="0" w:color="000000"/>
                    <w:left w:val="single" w:sz="4" w:space="0" w:color="000000"/>
                    <w:bottom w:val="single" w:sz="4" w:space="0" w:color="000000"/>
                    <w:right w:val="single" w:sz="4" w:space="0" w:color="000000"/>
                  </w:tcBorders>
                </w:tcPr>
                <w:p w14:paraId="06670C96"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3.900,00</w:t>
                  </w:r>
                </w:p>
              </w:tc>
            </w:tr>
            <w:tr w:rsidR="00FD4AB3" w:rsidRPr="00393927" w14:paraId="6C21DB96" w14:textId="77777777" w:rsidTr="00FD4AB3">
              <w:tc>
                <w:tcPr>
                  <w:tcW w:w="877" w:type="dxa"/>
                  <w:tcBorders>
                    <w:top w:val="single" w:sz="4" w:space="0" w:color="000000"/>
                    <w:left w:val="single" w:sz="4" w:space="0" w:color="000000"/>
                    <w:bottom w:val="single" w:sz="4" w:space="0" w:color="000000"/>
                    <w:right w:val="single" w:sz="4" w:space="0" w:color="000000"/>
                  </w:tcBorders>
                </w:tcPr>
                <w:p w14:paraId="40882874"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tcPr>
                <w:p w14:paraId="4284BC0A" w14:textId="76E79667"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ARMÁRIO SEM PORTA FRONTAL COM ESTRUTURA DE MDF 15 MM COR BRANCA. MEDIDAS: COMPRIMENTO/LARGURA: 2,70M. PROFUNDIDADE: 70CM. ALTURA: 2M (DEVERÁ TER UMA DIVISÓRIA/ PRATELEIRA HORIZONTAL NA ALTURA DE 1,40M DE BAIXO PARA CIMA; TER 3 DIVISÕES VERTICAIS DE 90 CM DE LARGURA EM TODA ALTURA; MDF 18 MM NA COR BRANCA). PÉS A 10 CM DE ALTURA DO CHÃO. INCLUSA INSTALAÇÃO NO LOCAL.</w:t>
                  </w:r>
                </w:p>
                <w:p w14:paraId="792E9390" w14:textId="77777777"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object w:dxaOrig="1766" w:dyaOrig="1315" w14:anchorId="56B8DF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1pt;height:65.55pt" o:ole="">
                        <v:imagedata r:id="rId10" o:title=""/>
                      </v:shape>
                      <o:OLEObject Type="Embed" ProgID="PBrush" ShapeID="_x0000_i1025" DrawAspect="Content" ObjectID="_1781612237" r:id="rId11"/>
                    </w:object>
                  </w:r>
                </w:p>
              </w:tc>
              <w:tc>
                <w:tcPr>
                  <w:tcW w:w="709" w:type="dxa"/>
                  <w:tcBorders>
                    <w:top w:val="single" w:sz="4" w:space="0" w:color="000000"/>
                    <w:left w:val="single" w:sz="4" w:space="0" w:color="000000"/>
                    <w:bottom w:val="single" w:sz="4" w:space="0" w:color="000000"/>
                    <w:right w:val="single" w:sz="4" w:space="0" w:color="000000"/>
                  </w:tcBorders>
                </w:tcPr>
                <w:p w14:paraId="0ADFE38B"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4A28F215"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1FDBFE60"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06</w:t>
                  </w:r>
                </w:p>
              </w:tc>
              <w:tc>
                <w:tcPr>
                  <w:tcW w:w="1134" w:type="dxa"/>
                  <w:tcBorders>
                    <w:top w:val="single" w:sz="4" w:space="0" w:color="000000"/>
                    <w:left w:val="single" w:sz="4" w:space="0" w:color="000000"/>
                    <w:bottom w:val="single" w:sz="4" w:space="0" w:color="000000"/>
                    <w:right w:val="single" w:sz="4" w:space="0" w:color="000000"/>
                  </w:tcBorders>
                </w:tcPr>
                <w:p w14:paraId="55BA6E2F"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1.850,00</w:t>
                  </w:r>
                </w:p>
              </w:tc>
            </w:tr>
            <w:tr w:rsidR="00FD4AB3" w:rsidRPr="00393927" w14:paraId="44AC8C1F" w14:textId="77777777" w:rsidTr="00FD4AB3">
              <w:tc>
                <w:tcPr>
                  <w:tcW w:w="877" w:type="dxa"/>
                  <w:tcBorders>
                    <w:top w:val="single" w:sz="4" w:space="0" w:color="000000"/>
                    <w:left w:val="single" w:sz="4" w:space="0" w:color="000000"/>
                    <w:bottom w:val="single" w:sz="4" w:space="0" w:color="000000"/>
                    <w:right w:val="single" w:sz="4" w:space="0" w:color="000000"/>
                  </w:tcBorders>
                </w:tcPr>
                <w:p w14:paraId="69F1F383"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tcPr>
                <w:p w14:paraId="0217E9B2" w14:textId="1607E1D4"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 xml:space="preserve">ARMÁRIO SOB MEDIDA DE COR BRANCA OU CREME COM ESTRUTURA DE MDF DE 15 MM PARA GUARDAR LOUÇAS. NA PARTE DA FRENTE DUAS PORTAS DE CORRER COM PUXADOR MODELO GOLA NA COR ANODIZADO. MEDIDAS: 2,30M ALTURA; 3,40M LARGURA; COM PROFUNDIDADE DE 50 CM E 5 PRATELEIRAS EM MDF REFORÇADO, COM DISTANCIAMENTO ENTRE ELAS DE BAIXO PARA CIMA 50CM, E AS DEMAIS COM DISTANCIAMENTO DE 45 CM CADA, FUNDO DE MDF DUAS FACES DE 6 MM, PÉ DE MDF ULTRA COM SAPATA DE REGULAGEM. </w:t>
                  </w:r>
                  <w:r w:rsidRPr="00393927">
                    <w:rPr>
                      <w:rFonts w:ascii="Times New Roman" w:eastAsia="Times New Roman" w:hAnsi="Times New Roman" w:cs="Times New Roman"/>
                    </w:rPr>
                    <w:lastRenderedPageBreak/>
                    <w:t>INCLUSO O MATERIAL NECESSÁRIO E MÃO DE OBRA. INSTALADO NO LOCAL.</w:t>
                  </w:r>
                </w:p>
              </w:tc>
              <w:tc>
                <w:tcPr>
                  <w:tcW w:w="709" w:type="dxa"/>
                  <w:tcBorders>
                    <w:top w:val="single" w:sz="4" w:space="0" w:color="000000"/>
                    <w:left w:val="single" w:sz="4" w:space="0" w:color="000000"/>
                    <w:bottom w:val="single" w:sz="4" w:space="0" w:color="000000"/>
                    <w:right w:val="single" w:sz="4" w:space="0" w:color="000000"/>
                  </w:tcBorders>
                </w:tcPr>
                <w:p w14:paraId="6A6D03DD"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lastRenderedPageBreak/>
                    <w:t>UND</w:t>
                  </w:r>
                </w:p>
              </w:tc>
              <w:tc>
                <w:tcPr>
                  <w:tcW w:w="708" w:type="dxa"/>
                  <w:tcBorders>
                    <w:top w:val="single" w:sz="4" w:space="0" w:color="000000"/>
                    <w:left w:val="single" w:sz="4" w:space="0" w:color="000000"/>
                    <w:bottom w:val="single" w:sz="4" w:space="0" w:color="000000"/>
                    <w:right w:val="single" w:sz="4" w:space="0" w:color="000000"/>
                  </w:tcBorders>
                </w:tcPr>
                <w:p w14:paraId="733A29F3"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19683901"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05</w:t>
                  </w:r>
                </w:p>
              </w:tc>
              <w:tc>
                <w:tcPr>
                  <w:tcW w:w="1134" w:type="dxa"/>
                  <w:tcBorders>
                    <w:top w:val="single" w:sz="4" w:space="0" w:color="000000"/>
                    <w:left w:val="single" w:sz="4" w:space="0" w:color="000000"/>
                    <w:bottom w:val="single" w:sz="4" w:space="0" w:color="000000"/>
                    <w:right w:val="single" w:sz="4" w:space="0" w:color="000000"/>
                  </w:tcBorders>
                </w:tcPr>
                <w:p w14:paraId="4E5F9A3A"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4.650,00</w:t>
                  </w:r>
                </w:p>
              </w:tc>
            </w:tr>
            <w:tr w:rsidR="00FD4AB3" w:rsidRPr="00393927" w14:paraId="5E1D46B0" w14:textId="77777777" w:rsidTr="00FD4AB3">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2A884E11"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4A279C9F" w14:textId="262C933D"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ARMÁRIO/BALCÃO SOB MEDIDA EM MDF (CINZA OU  COM 2 PORTAS DE CORRER; 1,70M DE LARGURA; ALTURA 1M. COM 1 DIVISÓRIA HORIZONTAL (PRATELEIRA COM ESPAÇAMENTO DE 50 CM ). 1 GAVETA DE 15CM DE ALTURA COM 40 CM DE LARGURA NO LADO ESQUERDO SUPERIOR. ABAIXO DA GAVETA UMA PORTA DE ABRIR/PUXAR. TAMPO SUPERIOR REVESTIDO COM FÓRMICA BRANCA.</w:t>
                  </w:r>
                </w:p>
              </w:tc>
              <w:tc>
                <w:tcPr>
                  <w:tcW w:w="709" w:type="dxa"/>
                  <w:tcBorders>
                    <w:top w:val="single" w:sz="4" w:space="0" w:color="000000"/>
                    <w:left w:val="single" w:sz="4" w:space="0" w:color="000000"/>
                    <w:bottom w:val="single" w:sz="4" w:space="0" w:color="000000"/>
                    <w:right w:val="single" w:sz="4" w:space="0" w:color="000000"/>
                  </w:tcBorders>
                </w:tcPr>
                <w:p w14:paraId="6CB04D4F"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4292CFD4"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153BC2DF"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04</w:t>
                  </w:r>
                </w:p>
              </w:tc>
              <w:tc>
                <w:tcPr>
                  <w:tcW w:w="1134" w:type="dxa"/>
                  <w:tcBorders>
                    <w:top w:val="single" w:sz="4" w:space="0" w:color="000000"/>
                    <w:left w:val="single" w:sz="4" w:space="0" w:color="000000"/>
                    <w:bottom w:val="single" w:sz="4" w:space="0" w:color="000000"/>
                    <w:right w:val="single" w:sz="4" w:space="0" w:color="000000"/>
                  </w:tcBorders>
                </w:tcPr>
                <w:p w14:paraId="30AFAA19"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2.250,00</w:t>
                  </w:r>
                </w:p>
              </w:tc>
            </w:tr>
            <w:tr w:rsidR="00FD4AB3" w:rsidRPr="00393927" w14:paraId="63C2318C" w14:textId="77777777" w:rsidTr="00FD4AB3">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242DC454"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0AD17DB2" w14:textId="499AE7E5" w:rsidR="00FD4AB3" w:rsidRPr="00393927" w:rsidRDefault="00FD4AB3" w:rsidP="00532AF5">
                  <w:pPr>
                    <w:spacing w:after="0" w:line="240" w:lineRule="auto"/>
                    <w:jc w:val="both"/>
                    <w:rPr>
                      <w:rFonts w:ascii="Times New Roman" w:hAnsi="Times New Roman" w:cs="Times New Roman"/>
                    </w:rPr>
                  </w:pPr>
                  <w:r w:rsidRPr="00393927">
                    <w:rPr>
                      <w:rFonts w:ascii="Times New Roman" w:hAnsi="Times New Roman" w:cs="Times New Roman"/>
                    </w:rPr>
                    <w:t>BANCADA DE ATENDIMENTO 2300X600X36 NA COR MDF CINZA CRISTAL 18MM. GAVETEIRO COM 4 GAVETAS/CHAVES TRILHO TELESCÓPICO HETTICH NA COR MDF CINZA CRISTAL CHESS 18MM. ARMÁRIO INFERIOR COM 2 PORTAS E PUXADOR, DOBRADIÇA SLOW HETTICH,  900X745X500 NA COR MDF CINZA CRISTAL CHESS 18MM. NICHO 900X500X500 NA COR MDF LOURO FRIEJÓ 18MM. ARMÁRIO SUPERIOR COM 2 PORTAS E PUXADOR, DOBRADIÇA SLOW HETTICH, 900X1050X500 NA COR MDF CINZA CRISTAL CHESS 18MM. ARMÁRIO INFERIOR COM 10 GAVETAS/CHAVES PARA PASTA ARQUIVO 2600X900X500, TRILHO TELESCÓPICO HETTICH, NA COR MDF CINZA CRISTAL CHESS 18MM. ARMÁRIO INFERIOR COM 20 GAVETAS/CHAVE PARA PASTA ARQUIVO 2600X1600X500, TRILHO TELESCÓPICO HETTICH, NA COR MDF CINZA CRISTAL CHESS 18MM. PAINEL DIVISÓRIA ARTICULADO. BANCADA DE APOIO 1000X500X500 NA COR MDF LOURO FREIJÓ 18MM, 2 NICHOS PORTA OBJETOS COM RODÍZIO PINTURA LACA AZUL E VERMELHO. 4 NICHOS PORTA OBJETOS SUPERIOR COM PINTURA LACA VERMELHO , VERDE, AMARELO E AZUL. PRATELEIRA NA COR MDF LOURO FREIJÓ 18MM. 2 CADEIRAS DE MADEIRA COM PINTURA LACA, PARA CRIANÇA.</w:t>
                  </w:r>
                </w:p>
                <w:p w14:paraId="21CFCB77" w14:textId="77777777" w:rsidR="00FD4AB3" w:rsidRPr="00393927" w:rsidRDefault="00FD4AB3" w:rsidP="00532AF5">
                  <w:pPr>
                    <w:spacing w:after="0" w:line="240" w:lineRule="auto"/>
                    <w:jc w:val="both"/>
                    <w:rPr>
                      <w:rFonts w:ascii="Times New Roman" w:hAnsi="Times New Roman" w:cs="Times New Roman"/>
                    </w:rPr>
                  </w:pPr>
                  <w:r w:rsidRPr="00393927">
                    <w:rPr>
                      <w:rFonts w:ascii="Times New Roman" w:hAnsi="Times New Roman" w:cs="Times New Roman"/>
                      <w:noProof/>
                    </w:rPr>
                    <w:drawing>
                      <wp:inline distT="0" distB="0" distL="0" distR="0" wp14:anchorId="5C97E1FB" wp14:editId="49C54508">
                        <wp:extent cx="1524000" cy="1143001"/>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5427" cy="1151571"/>
                                </a:xfrm>
                                <a:prstGeom prst="rect">
                                  <a:avLst/>
                                </a:prstGeom>
                              </pic:spPr>
                            </pic:pic>
                          </a:graphicData>
                        </a:graphic>
                      </wp:inline>
                    </w:drawing>
                  </w:r>
                  <w:r w:rsidRPr="00393927">
                    <w:rPr>
                      <w:rFonts w:ascii="Times New Roman" w:hAnsi="Times New Roman" w:cs="Times New Roman"/>
                      <w:noProof/>
                    </w:rPr>
                    <w:drawing>
                      <wp:inline distT="0" distB="0" distL="0" distR="0" wp14:anchorId="2FF61E7F" wp14:editId="0FFCB8C5">
                        <wp:extent cx="1619250" cy="1070113"/>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0249" cy="1077382"/>
                                </a:xfrm>
                                <a:prstGeom prst="rect">
                                  <a:avLst/>
                                </a:prstGeom>
                              </pic:spPr>
                            </pic:pic>
                          </a:graphicData>
                        </a:graphic>
                      </wp:inline>
                    </w:drawing>
                  </w:r>
                  <w:r w:rsidRPr="00393927">
                    <w:rPr>
                      <w:rFonts w:ascii="Times New Roman" w:hAnsi="Times New Roman" w:cs="Times New Roman"/>
                      <w:noProof/>
                    </w:rPr>
                    <w:drawing>
                      <wp:inline distT="0" distB="0" distL="0" distR="0" wp14:anchorId="6D490DBE" wp14:editId="26A12A5C">
                        <wp:extent cx="1537607" cy="1076325"/>
                        <wp:effectExtent l="0" t="0" r="571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6341" cy="1082438"/>
                                </a:xfrm>
                                <a:prstGeom prst="rect">
                                  <a:avLst/>
                                </a:prstGeom>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tcPr>
                <w:p w14:paraId="3BBD57BE" w14:textId="77777777" w:rsidR="00FD4AB3" w:rsidRPr="00393927" w:rsidRDefault="00FD4AB3" w:rsidP="00532AF5">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69DBE0BF" w14:textId="77777777" w:rsidR="00FD4AB3" w:rsidRPr="00393927" w:rsidRDefault="00FD4AB3" w:rsidP="00532AF5">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3349FF97" w14:textId="77777777" w:rsidR="00FD4AB3" w:rsidRPr="00393927" w:rsidRDefault="00FD4AB3" w:rsidP="00532AF5">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p w14:paraId="38DF1587" w14:textId="77777777" w:rsidR="00FD4AB3" w:rsidRPr="00393927" w:rsidRDefault="00FD4AB3" w:rsidP="00532AF5">
                  <w:pPr>
                    <w:spacing w:after="0" w:line="240" w:lineRule="auto"/>
                    <w:jc w:val="cente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tcPr>
                <w:p w14:paraId="6149B56E" w14:textId="77777777" w:rsidR="00FD4AB3" w:rsidRPr="00393927" w:rsidRDefault="00FD4AB3" w:rsidP="00532AF5">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24.230,00</w:t>
                  </w:r>
                </w:p>
              </w:tc>
            </w:tr>
            <w:tr w:rsidR="00FD4AB3" w:rsidRPr="00393927" w14:paraId="28298940" w14:textId="77777777" w:rsidTr="00FD4AB3">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2BF3B9FA"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403277CC" w14:textId="53C7FFC3" w:rsidR="00FD4AB3" w:rsidRPr="00393927" w:rsidRDefault="00FD4AB3" w:rsidP="00F04A26">
                  <w:pPr>
                    <w:spacing w:after="0" w:line="240" w:lineRule="auto"/>
                    <w:jc w:val="both"/>
                    <w:rPr>
                      <w:rFonts w:ascii="Times New Roman" w:hAnsi="Times New Roman" w:cs="Times New Roman"/>
                    </w:rPr>
                  </w:pPr>
                  <w:r w:rsidRPr="00393927">
                    <w:rPr>
                      <w:rFonts w:ascii="Times New Roman" w:hAnsi="Times New Roman" w:cs="Times New Roman"/>
                    </w:rPr>
                    <w:t xml:space="preserve">BANCADA DE ATENDIMENTO EM L 2300X2100X600, NA COR MDF CINZA CRISTAL CHESS 18MM, BANCADA E NICHO 2300X500X36, NA COR MDF LOURO FREIJÓ 18MM. GAVETEIRO DE 4 GAVETAS/CHAVE COM TRILHO TELESCÓPICO HETTICH LARGA, PUXADOR FIXO, 500X745X500, NA COR MDF CINZA CRISTAL </w:t>
                  </w:r>
                  <w:r w:rsidRPr="00393927">
                    <w:rPr>
                      <w:rFonts w:ascii="Times New Roman" w:hAnsi="Times New Roman" w:cs="Times New Roman"/>
                    </w:rPr>
                    <w:lastRenderedPageBreak/>
                    <w:t>CHESS 18MM. ARMÁRIO INFERIOR COM 2 PORTAS/CHAVE PUXADOR 900X745X500, NA COR MDF CINZA CRISTAL CHESS 18MM, DOBRADIÇA SLOW HETTICH. ARMÁRIO SUPERIOR COM 2 PORTA COM PUXADOR 900X1050X500, NA COR CINZA CRISTAL CHESS 18MM, DOBRADIÇA SLOW HETTICH. ARMÁRIO COM 4 PORTAS DESLIZANTES 3500X2800X650, NA COR CINZA CRISTAL CHESS 18MM, KIT DE PORTAS ROMETAL.</w:t>
                  </w:r>
                </w:p>
                <w:p w14:paraId="6B2AADFD" w14:textId="77777777" w:rsidR="00FD4AB3" w:rsidRPr="00393927" w:rsidRDefault="00FD4AB3" w:rsidP="00F04A26">
                  <w:pPr>
                    <w:spacing w:after="0" w:line="240" w:lineRule="auto"/>
                    <w:jc w:val="both"/>
                    <w:rPr>
                      <w:rFonts w:ascii="Times New Roman" w:eastAsia="Times New Roman" w:hAnsi="Times New Roman" w:cs="Times New Roman"/>
                    </w:rPr>
                  </w:pPr>
                  <w:r w:rsidRPr="00393927">
                    <w:rPr>
                      <w:rFonts w:ascii="Times New Roman" w:hAnsi="Times New Roman" w:cs="Times New Roman"/>
                      <w:noProof/>
                    </w:rPr>
                    <w:drawing>
                      <wp:inline distT="0" distB="0" distL="0" distR="0" wp14:anchorId="0FE2DA79" wp14:editId="0CE41FA3">
                        <wp:extent cx="3057754" cy="1735482"/>
                        <wp:effectExtent l="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9696" cy="1764963"/>
                                </a:xfrm>
                                <a:prstGeom prst="rect">
                                  <a:avLst/>
                                </a:prstGeom>
                              </pic:spPr>
                            </pic:pic>
                          </a:graphicData>
                        </a:graphic>
                      </wp:inline>
                    </w:drawing>
                  </w:r>
                  <w:r w:rsidRPr="00393927">
                    <w:rPr>
                      <w:rFonts w:ascii="Times New Roman" w:hAnsi="Times New Roman" w:cs="Times New Roman"/>
                      <w:noProof/>
                    </w:rPr>
                    <w:drawing>
                      <wp:inline distT="0" distB="0" distL="0" distR="0" wp14:anchorId="269E753A" wp14:editId="2803F0B6">
                        <wp:extent cx="3087015" cy="1716333"/>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09345" cy="1728748"/>
                                </a:xfrm>
                                <a:prstGeom prst="rect">
                                  <a:avLst/>
                                </a:prstGeom>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tcPr>
                <w:p w14:paraId="5F61BDCA" w14:textId="77777777" w:rsidR="00FD4AB3" w:rsidRPr="00393927" w:rsidRDefault="00FD4AB3" w:rsidP="00F04A26">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lastRenderedPageBreak/>
                    <w:t>UND</w:t>
                  </w:r>
                </w:p>
              </w:tc>
              <w:tc>
                <w:tcPr>
                  <w:tcW w:w="708" w:type="dxa"/>
                  <w:tcBorders>
                    <w:top w:val="single" w:sz="4" w:space="0" w:color="000000"/>
                    <w:left w:val="single" w:sz="4" w:space="0" w:color="000000"/>
                    <w:bottom w:val="single" w:sz="4" w:space="0" w:color="000000"/>
                    <w:right w:val="single" w:sz="4" w:space="0" w:color="000000"/>
                  </w:tcBorders>
                </w:tcPr>
                <w:p w14:paraId="43BAEA64" w14:textId="77777777" w:rsidR="00FD4AB3" w:rsidRPr="00393927" w:rsidRDefault="00FD4AB3" w:rsidP="00F04A26">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74BEC967" w14:textId="77777777" w:rsidR="00FD4AB3" w:rsidRPr="00393927" w:rsidRDefault="00FD4AB3" w:rsidP="00F04A26">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1134" w:type="dxa"/>
                  <w:tcBorders>
                    <w:top w:val="single" w:sz="4" w:space="0" w:color="000000"/>
                    <w:left w:val="single" w:sz="4" w:space="0" w:color="000000"/>
                    <w:bottom w:val="single" w:sz="4" w:space="0" w:color="000000"/>
                    <w:right w:val="single" w:sz="4" w:space="0" w:color="000000"/>
                  </w:tcBorders>
                </w:tcPr>
                <w:p w14:paraId="564174C5" w14:textId="77777777" w:rsidR="00FD4AB3" w:rsidRPr="00393927" w:rsidRDefault="00FD4AB3" w:rsidP="00F04A26">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17.030,00</w:t>
                  </w:r>
                </w:p>
              </w:tc>
            </w:tr>
            <w:tr w:rsidR="00FD4AB3" w:rsidRPr="00393927" w14:paraId="6A7C2D35" w14:textId="77777777" w:rsidTr="00FD4AB3">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5C83345D"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307CC501" w14:textId="1764F4D5" w:rsidR="00FD4AB3" w:rsidRPr="00393927" w:rsidRDefault="00FD4AB3" w:rsidP="00532AF5">
                  <w:pPr>
                    <w:spacing w:after="0" w:line="240" w:lineRule="auto"/>
                    <w:jc w:val="both"/>
                    <w:rPr>
                      <w:rFonts w:ascii="Times New Roman" w:hAnsi="Times New Roman" w:cs="Times New Roman"/>
                    </w:rPr>
                  </w:pPr>
                  <w:r w:rsidRPr="00393927">
                    <w:rPr>
                      <w:rFonts w:ascii="Times New Roman" w:hAnsi="Times New Roman" w:cs="Times New Roman"/>
                    </w:rPr>
                    <w:t>BANCADA DE ATENDIMENTO EM L 2300X2100X600, NA COR MDF CINZA CRISTAL CHESS 18MM, BANCADA E NICHO 2300X500X36, NA COR MDF LOURO FREIJÓ 18MM. GAVETEIRO DE 4 GAVETAS/CHAVE COM TRILHO TELESCÓPICO HETTICH LARGA, PUXADOR FIXO, 500X745X500, NA COR MDF CINZA CRISTAL CHESS 18MM. ARMÁRIO INFERIOR COM 2 PORTAS/CHAVE PUXADOR 900X745X500, NA COR MDF CINZA CRISTAL CHESS 18MM, DOBRADIÇA SLOW HETTICH. ARMÁRIO SUPERIOR COM 2 PORTA COM PUXADOR 900X1050X500, NA COR CINZA CRISTAL CHESS 18MM, DOBRADIÇA SLOW HETTICH. ARMÁRIO COM 4 PORTAS DESLIZANTES 3500X2800X650, NA COR CINZA CRISTAL CHESS 18MM, KIT DE PORTAS ROMETAL.</w:t>
                  </w:r>
                </w:p>
                <w:p w14:paraId="3D9E7C73" w14:textId="77777777" w:rsidR="00FD4AB3" w:rsidRPr="00393927" w:rsidRDefault="00FD4AB3" w:rsidP="00532AF5">
                  <w:pPr>
                    <w:spacing w:after="0" w:line="240" w:lineRule="auto"/>
                    <w:jc w:val="both"/>
                    <w:rPr>
                      <w:rFonts w:ascii="Times New Roman" w:hAnsi="Times New Roman" w:cs="Times New Roman"/>
                    </w:rPr>
                  </w:pPr>
                  <w:r w:rsidRPr="00393927">
                    <w:rPr>
                      <w:rFonts w:ascii="Times New Roman" w:hAnsi="Times New Roman" w:cs="Times New Roman"/>
                      <w:noProof/>
                    </w:rPr>
                    <w:lastRenderedPageBreak/>
                    <w:drawing>
                      <wp:inline distT="0" distB="0" distL="0" distR="0" wp14:anchorId="3A364A43" wp14:editId="4FCBC581">
                        <wp:extent cx="2867559" cy="2150671"/>
                        <wp:effectExtent l="0" t="0" r="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99851" cy="2174890"/>
                                </a:xfrm>
                                <a:prstGeom prst="rect">
                                  <a:avLst/>
                                </a:prstGeom>
                              </pic:spPr>
                            </pic:pic>
                          </a:graphicData>
                        </a:graphic>
                      </wp:inline>
                    </w:drawing>
                  </w:r>
                  <w:r w:rsidRPr="00393927">
                    <w:rPr>
                      <w:rFonts w:ascii="Times New Roman" w:hAnsi="Times New Roman" w:cs="Times New Roman"/>
                      <w:noProof/>
                    </w:rPr>
                    <w:drawing>
                      <wp:inline distT="0" distB="0" distL="0" distR="0" wp14:anchorId="5764C58C" wp14:editId="4FFB63F9">
                        <wp:extent cx="2778291" cy="1492300"/>
                        <wp:effectExtent l="0" t="0" r="317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94314" cy="1500906"/>
                                </a:xfrm>
                                <a:prstGeom prst="rect">
                                  <a:avLst/>
                                </a:prstGeom>
                              </pic:spPr>
                            </pic:pic>
                          </a:graphicData>
                        </a:graphic>
                      </wp:inline>
                    </w:drawing>
                  </w:r>
                  <w:r w:rsidRPr="00393927">
                    <w:rPr>
                      <w:rFonts w:ascii="Times New Roman" w:hAnsi="Times New Roman" w:cs="Times New Roman"/>
                      <w:noProof/>
                    </w:rPr>
                    <w:drawing>
                      <wp:inline distT="0" distB="0" distL="0" distR="0" wp14:anchorId="7A3738AC" wp14:editId="338609EF">
                        <wp:extent cx="2802155" cy="162397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1056" cy="1652316"/>
                                </a:xfrm>
                                <a:prstGeom prst="rect">
                                  <a:avLst/>
                                </a:prstGeom>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tcPr>
                <w:p w14:paraId="04190D64" w14:textId="77777777" w:rsidR="00FD4AB3" w:rsidRPr="00393927" w:rsidRDefault="00FD4AB3" w:rsidP="00532AF5">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lastRenderedPageBreak/>
                    <w:t>UND</w:t>
                  </w:r>
                </w:p>
              </w:tc>
              <w:tc>
                <w:tcPr>
                  <w:tcW w:w="708" w:type="dxa"/>
                  <w:tcBorders>
                    <w:top w:val="single" w:sz="4" w:space="0" w:color="000000"/>
                    <w:left w:val="single" w:sz="4" w:space="0" w:color="000000"/>
                    <w:bottom w:val="single" w:sz="4" w:space="0" w:color="000000"/>
                    <w:right w:val="single" w:sz="4" w:space="0" w:color="000000"/>
                  </w:tcBorders>
                </w:tcPr>
                <w:p w14:paraId="50235EFD" w14:textId="77777777" w:rsidR="00FD4AB3" w:rsidRPr="00393927" w:rsidRDefault="00FD4AB3" w:rsidP="00532AF5">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77FFE972" w14:textId="77777777" w:rsidR="00FD4AB3" w:rsidRPr="00393927" w:rsidRDefault="00FD4AB3" w:rsidP="00532AF5">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1134" w:type="dxa"/>
                  <w:tcBorders>
                    <w:top w:val="single" w:sz="4" w:space="0" w:color="000000"/>
                    <w:left w:val="single" w:sz="4" w:space="0" w:color="000000"/>
                    <w:bottom w:val="single" w:sz="4" w:space="0" w:color="000000"/>
                    <w:right w:val="single" w:sz="4" w:space="0" w:color="000000"/>
                  </w:tcBorders>
                </w:tcPr>
                <w:p w14:paraId="2FABBCF1" w14:textId="77777777" w:rsidR="00FD4AB3" w:rsidRPr="00393927" w:rsidRDefault="00FD4AB3" w:rsidP="00532AF5">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16.230,00</w:t>
                  </w:r>
                </w:p>
              </w:tc>
            </w:tr>
            <w:tr w:rsidR="00FD4AB3" w:rsidRPr="00393927" w14:paraId="5ACD9F5E" w14:textId="77777777" w:rsidTr="00FD4AB3">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38DF4B48"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6957DAC0" w14:textId="67EB54FE"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BEBEDOURO INDUSTRIAL - 50 LITROS; 2 TORNEIRAS(NORMAL E GELADA) E FILTRO EXTERNO. TORNEIRA DE PLÁSTICO INJETÁVEL, SEM CONTATO MANUAL, PEDAL ACIONADOR DAS TORNEIRAS, COM KIT DE INSTALAÇÃO,  ENTREGAR MONTADO E REGULADO, GARANTIA MÍNIMA DE 12 MESES. 220 V. APROVADO PELO INMETRO.</w:t>
                  </w:r>
                </w:p>
              </w:tc>
              <w:tc>
                <w:tcPr>
                  <w:tcW w:w="709" w:type="dxa"/>
                  <w:tcBorders>
                    <w:top w:val="single" w:sz="4" w:space="0" w:color="000000"/>
                    <w:left w:val="single" w:sz="4" w:space="0" w:color="000000"/>
                    <w:bottom w:val="single" w:sz="4" w:space="0" w:color="000000"/>
                    <w:right w:val="single" w:sz="4" w:space="0" w:color="000000"/>
                  </w:tcBorders>
                </w:tcPr>
                <w:p w14:paraId="6A6FF088"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636B8A1D"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2F9E6C47"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06</w:t>
                  </w:r>
                </w:p>
              </w:tc>
              <w:tc>
                <w:tcPr>
                  <w:tcW w:w="1134" w:type="dxa"/>
                  <w:tcBorders>
                    <w:top w:val="single" w:sz="4" w:space="0" w:color="000000"/>
                    <w:left w:val="single" w:sz="4" w:space="0" w:color="000000"/>
                    <w:bottom w:val="single" w:sz="4" w:space="0" w:color="000000"/>
                    <w:right w:val="single" w:sz="4" w:space="0" w:color="000000"/>
                  </w:tcBorders>
                </w:tcPr>
                <w:p w14:paraId="6BACAF4A"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2.850,00</w:t>
                  </w:r>
                </w:p>
              </w:tc>
            </w:tr>
            <w:tr w:rsidR="00FD4AB3" w:rsidRPr="00393927" w14:paraId="678A5334" w14:textId="77777777" w:rsidTr="00FD4AB3">
              <w:trPr>
                <w:trHeight w:val="1583"/>
              </w:trPr>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1D67D229"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32F62FC9" w14:textId="1D7EA5E1"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BEBEDOURO INDUSTRIAL COM 4 TORNEIRAS, CHAPA EXTERNA EM AÇO INOX 430, CAPACIDADE MÍNIMA DO RESERVATÓRIO DE 200 LITROS D´ÁGUA, MOTOR ELÉTRICO DE NO MÍNIMO 180 WATTS DE POTÊNCIA, ISOLAMENTO NO RESERVATÓRIO PARA IMPEDIR AQUECIMENTO D'ÁGUA, CAPACIDADE MÍNIMA DE REFRIGERAÇÃO DE 280L/H, RECARGA DO NÍVEL INTERNO DE ÁGUA POR BÓIA, SERPENTINA EM COBRE COM REFRIGERAÇÃO FORÇADA POR VENTILADOR, SISTEMA DE FILTRAGEM D'ÁGUA, BANDEJA NA PARTE INFERIOR DAS TORNEIRAS COM SAÍDA PARA CONEXÃO DE ESGOTO,  2 DAS TORNEIRAS COM ÁGUA GELADA. TENSÃO DE ALIMENTAÇÃO DE 220V. GARANTIA MÍNIMA DE 12 MESES   </w:t>
                  </w:r>
                </w:p>
              </w:tc>
              <w:tc>
                <w:tcPr>
                  <w:tcW w:w="709" w:type="dxa"/>
                  <w:tcBorders>
                    <w:top w:val="single" w:sz="4" w:space="0" w:color="000000"/>
                    <w:left w:val="single" w:sz="4" w:space="0" w:color="000000"/>
                    <w:bottom w:val="single" w:sz="4" w:space="0" w:color="000000"/>
                    <w:right w:val="single" w:sz="4" w:space="0" w:color="000000"/>
                  </w:tcBorders>
                </w:tcPr>
                <w:p w14:paraId="2993F109"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2B92B6E5"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367F33C0"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07</w:t>
                  </w:r>
                </w:p>
              </w:tc>
              <w:tc>
                <w:tcPr>
                  <w:tcW w:w="1134" w:type="dxa"/>
                  <w:tcBorders>
                    <w:top w:val="single" w:sz="4" w:space="0" w:color="000000"/>
                    <w:left w:val="single" w:sz="4" w:space="0" w:color="000000"/>
                    <w:bottom w:val="single" w:sz="4" w:space="0" w:color="000000"/>
                    <w:right w:val="single" w:sz="4" w:space="0" w:color="000000"/>
                  </w:tcBorders>
                </w:tcPr>
                <w:p w14:paraId="48F12E4E"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4.492,00</w:t>
                  </w:r>
                </w:p>
              </w:tc>
            </w:tr>
            <w:tr w:rsidR="00FD4AB3" w:rsidRPr="00393927" w14:paraId="4722E691" w14:textId="77777777" w:rsidTr="00FD4AB3">
              <w:tc>
                <w:tcPr>
                  <w:tcW w:w="877" w:type="dxa"/>
                  <w:tcBorders>
                    <w:top w:val="single" w:sz="4" w:space="0" w:color="000000"/>
                    <w:left w:val="single" w:sz="4" w:space="0" w:color="000000"/>
                    <w:bottom w:val="single" w:sz="4" w:space="0" w:color="000000"/>
                    <w:right w:val="single" w:sz="4" w:space="0" w:color="000000"/>
                  </w:tcBorders>
                </w:tcPr>
                <w:p w14:paraId="40A6EF2C"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tcPr>
                <w:p w14:paraId="5F32396F" w14:textId="24929EF2" w:rsidR="00FD4AB3" w:rsidRPr="00393927" w:rsidRDefault="00FD4AB3" w:rsidP="00D274A6">
                  <w:pPr>
                    <w:spacing w:after="0" w:line="240" w:lineRule="auto"/>
                    <w:jc w:val="both"/>
                    <w:rPr>
                      <w:rFonts w:ascii="Times New Roman" w:eastAsia="Times New Roman" w:hAnsi="Times New Roman" w:cs="Times New Roman"/>
                      <w:highlight w:val="yellow"/>
                    </w:rPr>
                  </w:pPr>
                  <w:r w:rsidRPr="00393927">
                    <w:rPr>
                      <w:rFonts w:ascii="Times New Roman" w:eastAsia="Times New Roman" w:hAnsi="Times New Roman" w:cs="Times New Roman"/>
                    </w:rPr>
                    <w:t>BERÇO PADRÃO AMERICANO – EM MDF – COR BRANCA PARA COLCHÃO DE 0,60 X 1,30M.</w:t>
                  </w:r>
                </w:p>
              </w:tc>
              <w:tc>
                <w:tcPr>
                  <w:tcW w:w="709" w:type="dxa"/>
                  <w:tcBorders>
                    <w:top w:val="single" w:sz="4" w:space="0" w:color="000000"/>
                    <w:left w:val="single" w:sz="4" w:space="0" w:color="000000"/>
                    <w:bottom w:val="single" w:sz="4" w:space="0" w:color="000000"/>
                    <w:right w:val="single" w:sz="4" w:space="0" w:color="000000"/>
                  </w:tcBorders>
                </w:tcPr>
                <w:p w14:paraId="24D237FC"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2FBA7E2A"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2086CCE7"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06</w:t>
                  </w:r>
                </w:p>
              </w:tc>
              <w:tc>
                <w:tcPr>
                  <w:tcW w:w="1134" w:type="dxa"/>
                  <w:tcBorders>
                    <w:top w:val="single" w:sz="4" w:space="0" w:color="000000"/>
                    <w:left w:val="single" w:sz="4" w:space="0" w:color="000000"/>
                    <w:bottom w:val="single" w:sz="4" w:space="0" w:color="000000"/>
                    <w:right w:val="single" w:sz="4" w:space="0" w:color="000000"/>
                  </w:tcBorders>
                </w:tcPr>
                <w:p w14:paraId="6E6F83DF"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290,00</w:t>
                  </w:r>
                </w:p>
              </w:tc>
            </w:tr>
            <w:tr w:rsidR="00FD4AB3" w:rsidRPr="00393927" w14:paraId="2C8F949A" w14:textId="77777777" w:rsidTr="00FD4AB3">
              <w:tc>
                <w:tcPr>
                  <w:tcW w:w="877" w:type="dxa"/>
                  <w:tcBorders>
                    <w:top w:val="single" w:sz="4" w:space="0" w:color="000000"/>
                    <w:left w:val="single" w:sz="4" w:space="0" w:color="000000"/>
                    <w:bottom w:val="single" w:sz="4" w:space="0" w:color="000000"/>
                    <w:right w:val="single" w:sz="4" w:space="0" w:color="000000"/>
                  </w:tcBorders>
                </w:tcPr>
                <w:p w14:paraId="20F41987"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tcPr>
                <w:p w14:paraId="4F840325" w14:textId="19228DB1"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CADEIRA ESCOLAR INFANTIL DE FÓRMICA CONFECCIONADA EM MDF 15MM </w:t>
                  </w:r>
                  <w:r w:rsidRPr="00393927">
                    <w:rPr>
                      <w:rFonts w:ascii="Times New Roman" w:eastAsia="Times New Roman" w:hAnsi="Times New Roman" w:cs="Times New Roman"/>
                    </w:rPr>
                    <w:br/>
                    <w:t>REVESTIDA EM FÓRMICA ESTRUTURA EM AÇO COM TRATAMENTO ANTICORROSIVO E PINTURA EPÓXI. MEDINDO APROX :0,30X0,30X0,60 (LXPXA) ALTURA DO ASSENTO ATÉ O CHÃO DE 33 A 34 CM </w:t>
                  </w:r>
                </w:p>
              </w:tc>
              <w:tc>
                <w:tcPr>
                  <w:tcW w:w="709" w:type="dxa"/>
                  <w:tcBorders>
                    <w:top w:val="single" w:sz="4" w:space="0" w:color="000000"/>
                    <w:left w:val="single" w:sz="4" w:space="0" w:color="000000"/>
                    <w:bottom w:val="single" w:sz="4" w:space="0" w:color="000000"/>
                    <w:right w:val="single" w:sz="4" w:space="0" w:color="000000"/>
                  </w:tcBorders>
                </w:tcPr>
                <w:p w14:paraId="167977A3"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4CEF6FD9"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18A2A430"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20</w:t>
                  </w:r>
                </w:p>
              </w:tc>
              <w:tc>
                <w:tcPr>
                  <w:tcW w:w="1134" w:type="dxa"/>
                  <w:tcBorders>
                    <w:top w:val="single" w:sz="4" w:space="0" w:color="000000"/>
                    <w:left w:val="single" w:sz="4" w:space="0" w:color="000000"/>
                    <w:bottom w:val="single" w:sz="4" w:space="0" w:color="000000"/>
                    <w:right w:val="single" w:sz="4" w:space="0" w:color="000000"/>
                  </w:tcBorders>
                </w:tcPr>
                <w:p w14:paraId="32817C70"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153,00</w:t>
                  </w:r>
                </w:p>
              </w:tc>
            </w:tr>
            <w:tr w:rsidR="00FD4AB3" w:rsidRPr="00393927" w14:paraId="47E57016" w14:textId="77777777" w:rsidTr="00FD4AB3">
              <w:tc>
                <w:tcPr>
                  <w:tcW w:w="877" w:type="dxa"/>
                  <w:tcBorders>
                    <w:top w:val="single" w:sz="4" w:space="0" w:color="000000"/>
                    <w:left w:val="single" w:sz="4" w:space="0" w:color="000000"/>
                    <w:bottom w:val="single" w:sz="4" w:space="0" w:color="000000"/>
                    <w:right w:val="single" w:sz="4" w:space="0" w:color="000000"/>
                  </w:tcBorders>
                </w:tcPr>
                <w:p w14:paraId="1B44AF77"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tcPr>
                <w:p w14:paraId="350C21B4" w14:textId="3D8FBD27"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CADEIRA FIXA DE APROXIMAÇÃO, COM PÉ FORMATO PALITO, ESTOFADA, COM ESPUMA INJETADA EM COURVIN PRETO.</w:t>
                  </w:r>
                </w:p>
              </w:tc>
              <w:tc>
                <w:tcPr>
                  <w:tcW w:w="709" w:type="dxa"/>
                  <w:tcBorders>
                    <w:top w:val="single" w:sz="4" w:space="0" w:color="000000"/>
                    <w:left w:val="single" w:sz="4" w:space="0" w:color="000000"/>
                    <w:bottom w:val="single" w:sz="4" w:space="0" w:color="000000"/>
                    <w:right w:val="single" w:sz="4" w:space="0" w:color="000000"/>
                  </w:tcBorders>
                </w:tcPr>
                <w:p w14:paraId="2D75B615"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17D7063E"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2F173E5C"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20</w:t>
                  </w:r>
                </w:p>
              </w:tc>
              <w:tc>
                <w:tcPr>
                  <w:tcW w:w="1134" w:type="dxa"/>
                  <w:tcBorders>
                    <w:top w:val="single" w:sz="4" w:space="0" w:color="000000"/>
                    <w:left w:val="single" w:sz="4" w:space="0" w:color="000000"/>
                    <w:bottom w:val="single" w:sz="4" w:space="0" w:color="000000"/>
                    <w:right w:val="single" w:sz="4" w:space="0" w:color="000000"/>
                  </w:tcBorders>
                </w:tcPr>
                <w:p w14:paraId="29C00DFD"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309,00</w:t>
                  </w:r>
                </w:p>
              </w:tc>
            </w:tr>
            <w:tr w:rsidR="00FD4AB3" w:rsidRPr="00393927" w14:paraId="23E98127" w14:textId="77777777" w:rsidTr="00FD4AB3">
              <w:tc>
                <w:tcPr>
                  <w:tcW w:w="877" w:type="dxa"/>
                  <w:tcBorders>
                    <w:top w:val="single" w:sz="4" w:space="0" w:color="000000"/>
                    <w:left w:val="single" w:sz="4" w:space="0" w:color="000000"/>
                    <w:bottom w:val="single" w:sz="4" w:space="0" w:color="000000"/>
                    <w:right w:val="single" w:sz="4" w:space="0" w:color="000000"/>
                  </w:tcBorders>
                </w:tcPr>
                <w:p w14:paraId="4809D947"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tcPr>
                <w:p w14:paraId="3CE1581A" w14:textId="273A5513"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CADEIRA PARA ESCRITÓRIO GIRATÓRIA, COM APOIO DE BRAÇOS FORMATO DE T REGULÁVEL EM ALTURA. MODELO SECRETÁRIA. BASE GIRATÓRIA REGULAGEM DE ALTURA A GÁS. ARANHA VESTIDA COM CAPA DE POLIPROPILENO, COM CINCO HASTES APOIADAS SOBRE CINCO RODÍZIOS DE NYLON. ASSENTO EM ESPUMA DE ALTA DENSIDADE COM REVESTIMENTO DE ASSENTO EM TECIDO. ENCOSTO EM TELA MESH COM APOIO LOMBAR. DEVE TER CAPACIDADE DE SUPORTE MÍNIMO 120KG COR: PRETA OU AZUL.  </w:t>
                  </w:r>
                </w:p>
              </w:tc>
              <w:tc>
                <w:tcPr>
                  <w:tcW w:w="709" w:type="dxa"/>
                  <w:tcBorders>
                    <w:top w:val="single" w:sz="4" w:space="0" w:color="000000"/>
                    <w:left w:val="single" w:sz="4" w:space="0" w:color="000000"/>
                    <w:bottom w:val="single" w:sz="4" w:space="0" w:color="000000"/>
                    <w:right w:val="single" w:sz="4" w:space="0" w:color="000000"/>
                  </w:tcBorders>
                </w:tcPr>
                <w:p w14:paraId="2BFDB916"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3FB23A17"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336B4791"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15</w:t>
                  </w:r>
                </w:p>
              </w:tc>
              <w:tc>
                <w:tcPr>
                  <w:tcW w:w="1134" w:type="dxa"/>
                  <w:tcBorders>
                    <w:top w:val="single" w:sz="4" w:space="0" w:color="000000"/>
                    <w:left w:val="single" w:sz="4" w:space="0" w:color="000000"/>
                    <w:bottom w:val="single" w:sz="4" w:space="0" w:color="000000"/>
                    <w:right w:val="single" w:sz="4" w:space="0" w:color="000000"/>
                  </w:tcBorders>
                </w:tcPr>
                <w:p w14:paraId="35A55CE5"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349,00</w:t>
                  </w:r>
                </w:p>
              </w:tc>
            </w:tr>
            <w:tr w:rsidR="00FD4AB3" w:rsidRPr="00393927" w14:paraId="0FD3CB85" w14:textId="77777777" w:rsidTr="00FD4AB3">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500C8557"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0B644216" w14:textId="302F8A5C"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CADEIRA PRESIDENTE GIRATÓRIA BRAÇOS TECIDO PRETO - MEDIDAS ASSENTO 49 CM LARGURA X 48CM PROFUNDIDADE X 70 ESPESSURA MEDIDAS ENCOSTO: 46 CM LARGURA X 61 CM ALTURA X 70 ESPESSURA ALTURA DO ASSENTO ATÉ O CHÃO: MÍNIMO 42 CM - MÁXIMO 54 CM ALTURA DO BRAÇO ATÉ O CHÃO: MÍNIMO 66 CM - MÁXIMO 78 CM ALTURA TOTAL ATÉ O CHÃO : MÍNIMO 105 CM - MÁXIMO 117 CM DIMENSÕES APROXIMADAS DO PRODUTO MONTADO: 60 CM LARGURA X 60 CM PROFUNDIDADE DIMENSÕES APROXIMADAS DA EMBALAGEM: 78 CM LARGURA X 28 CM PROFUNDIDADE X 6T CM ALTURA PESO LÍQUIDO APROXIMADO DO PRODUTO 14 KG PESO RECOMENDADO ATÉ 120 KG.  </w:t>
                  </w:r>
                </w:p>
              </w:tc>
              <w:tc>
                <w:tcPr>
                  <w:tcW w:w="709" w:type="dxa"/>
                  <w:tcBorders>
                    <w:top w:val="single" w:sz="4" w:space="0" w:color="000000"/>
                    <w:left w:val="single" w:sz="4" w:space="0" w:color="000000"/>
                    <w:bottom w:val="single" w:sz="4" w:space="0" w:color="000000"/>
                    <w:right w:val="single" w:sz="4" w:space="0" w:color="000000"/>
                  </w:tcBorders>
                </w:tcPr>
                <w:p w14:paraId="2047F38D"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03572C7D"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425256BB"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20</w:t>
                  </w:r>
                </w:p>
              </w:tc>
              <w:tc>
                <w:tcPr>
                  <w:tcW w:w="1134" w:type="dxa"/>
                  <w:tcBorders>
                    <w:top w:val="single" w:sz="4" w:space="0" w:color="000000"/>
                    <w:left w:val="single" w:sz="4" w:space="0" w:color="000000"/>
                    <w:bottom w:val="single" w:sz="4" w:space="0" w:color="000000"/>
                    <w:right w:val="single" w:sz="4" w:space="0" w:color="000000"/>
                  </w:tcBorders>
                </w:tcPr>
                <w:p w14:paraId="6BD61AEC"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490,00</w:t>
                  </w:r>
                </w:p>
              </w:tc>
            </w:tr>
            <w:tr w:rsidR="00FD4AB3" w:rsidRPr="00393927" w14:paraId="1EDE71A2" w14:textId="77777777" w:rsidTr="00FD4AB3">
              <w:trPr>
                <w:trHeight w:val="578"/>
              </w:trPr>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4B33637D"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0D7C98C4" w14:textId="111F965B"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CARRINHO DE BEBE ATE 15KG, MACIO ACOLCHOADO, TECIDO 100% POLIESTER PODENDO SER REMOVIDO PARA LIMPEZA, ENCOSTO RECLINAVEL, COM 4 POSICOES, CINTO DE SEGURANCA DE CINCO PONTO, PROTETOR DE OMBRO E CAPOTA RETRATIL COM TETO SOLAR; 4 RODAS DIANTEIRAS GIRATORIAS COM DUPLO SISTEMA DE FREIOS, 4 RODAS TRASEIRAS FIXAS COM DUPLO SISTEMA DE FREIOS. DESARME AUTOMATICO DO SISTEMA DE ENCOSTO NO MOMENTO DO FECHAMENTO DO CARRINHO. MEDIDAS 101 X 51 X 89</w:t>
                  </w:r>
                </w:p>
              </w:tc>
              <w:tc>
                <w:tcPr>
                  <w:tcW w:w="709" w:type="dxa"/>
                  <w:tcBorders>
                    <w:top w:val="single" w:sz="4" w:space="0" w:color="000000"/>
                    <w:left w:val="single" w:sz="4" w:space="0" w:color="000000"/>
                    <w:bottom w:val="single" w:sz="4" w:space="0" w:color="000000"/>
                    <w:right w:val="single" w:sz="4" w:space="0" w:color="000000"/>
                  </w:tcBorders>
                </w:tcPr>
                <w:p w14:paraId="7FFD4F52"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33D8FEDE"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26B64AB7"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15</w:t>
                  </w:r>
                </w:p>
              </w:tc>
              <w:tc>
                <w:tcPr>
                  <w:tcW w:w="1134" w:type="dxa"/>
                  <w:tcBorders>
                    <w:top w:val="single" w:sz="4" w:space="0" w:color="000000"/>
                    <w:left w:val="single" w:sz="4" w:space="0" w:color="000000"/>
                    <w:bottom w:val="single" w:sz="4" w:space="0" w:color="000000"/>
                    <w:right w:val="single" w:sz="4" w:space="0" w:color="000000"/>
                  </w:tcBorders>
                </w:tcPr>
                <w:p w14:paraId="3A5D0D92"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890,00</w:t>
                  </w:r>
                </w:p>
              </w:tc>
            </w:tr>
            <w:tr w:rsidR="00FD4AB3" w:rsidRPr="00393927" w14:paraId="359BDA2C" w14:textId="77777777" w:rsidTr="00FD4AB3">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56BA144A"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3BA93CD1" w14:textId="08C52BAC"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 xml:space="preserve">CHICOTE PIG TAIL FLEXÍVEL PARA BOTIJÃO P-45, TAMANHO MÍNIMO 1M, REVESTIDO COM BORRACHA SINTÉTICA NITRÍLICA RESISTENTE A GÁS GLP (GÁS LIQUEFEITO DE PETRÓLEO). </w:t>
                  </w:r>
                </w:p>
              </w:tc>
              <w:tc>
                <w:tcPr>
                  <w:tcW w:w="709" w:type="dxa"/>
                  <w:tcBorders>
                    <w:top w:val="single" w:sz="4" w:space="0" w:color="000000"/>
                    <w:left w:val="single" w:sz="4" w:space="0" w:color="000000"/>
                    <w:bottom w:val="single" w:sz="4" w:space="0" w:color="000000"/>
                    <w:right w:val="single" w:sz="4" w:space="0" w:color="000000"/>
                  </w:tcBorders>
                </w:tcPr>
                <w:p w14:paraId="668EE0E9"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12573353"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3658A11D"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05</w:t>
                  </w:r>
                </w:p>
              </w:tc>
              <w:tc>
                <w:tcPr>
                  <w:tcW w:w="1134" w:type="dxa"/>
                  <w:tcBorders>
                    <w:top w:val="single" w:sz="4" w:space="0" w:color="000000"/>
                    <w:left w:val="single" w:sz="4" w:space="0" w:color="000000"/>
                    <w:bottom w:val="single" w:sz="4" w:space="0" w:color="000000"/>
                    <w:right w:val="single" w:sz="4" w:space="0" w:color="000000"/>
                  </w:tcBorders>
                </w:tcPr>
                <w:p w14:paraId="0129A497"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53,90</w:t>
                  </w:r>
                </w:p>
              </w:tc>
            </w:tr>
            <w:tr w:rsidR="00FD4AB3" w:rsidRPr="00393927" w14:paraId="7E77C998" w14:textId="77777777" w:rsidTr="00FD4AB3">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370D8EFF"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1E3396BE" w14:textId="358FF3F9"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CLIMATIZADOR SPLIT Q/F 12.000 BUTS – QUENTE E FRIO, CONTROLE REMOTO, CLASSIFICAÇÃO ENERGÉTICA “A” PROCEL.</w:t>
                  </w:r>
                </w:p>
              </w:tc>
              <w:tc>
                <w:tcPr>
                  <w:tcW w:w="709" w:type="dxa"/>
                  <w:tcBorders>
                    <w:top w:val="single" w:sz="4" w:space="0" w:color="000000"/>
                    <w:left w:val="single" w:sz="4" w:space="0" w:color="000000"/>
                    <w:bottom w:val="single" w:sz="4" w:space="0" w:color="000000"/>
                    <w:right w:val="single" w:sz="4" w:space="0" w:color="000000"/>
                  </w:tcBorders>
                </w:tcPr>
                <w:p w14:paraId="3C2AC327"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4F8D779F"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01330168"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15</w:t>
                  </w:r>
                </w:p>
              </w:tc>
              <w:tc>
                <w:tcPr>
                  <w:tcW w:w="1134" w:type="dxa"/>
                  <w:tcBorders>
                    <w:top w:val="single" w:sz="4" w:space="0" w:color="000000"/>
                    <w:left w:val="single" w:sz="4" w:space="0" w:color="000000"/>
                    <w:bottom w:val="single" w:sz="4" w:space="0" w:color="000000"/>
                    <w:right w:val="single" w:sz="4" w:space="0" w:color="000000"/>
                  </w:tcBorders>
                </w:tcPr>
                <w:p w14:paraId="1CC9A2D0"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4.100,00</w:t>
                  </w:r>
                </w:p>
              </w:tc>
            </w:tr>
            <w:tr w:rsidR="00FD4AB3" w:rsidRPr="00393927" w14:paraId="5787F5C8" w14:textId="77777777" w:rsidTr="00FD4AB3">
              <w:trPr>
                <w:trHeight w:val="125"/>
              </w:trPr>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547DD539"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7A69DDD2" w14:textId="0E6D9422"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CLIMATIZADOR SPLIT Q/F 18.000 BUTS – QUENTE E FRIO, CONTROLE REMOTO, CLASSIFICAÇÃO ENERGÉTICA “A” PROCEL.</w:t>
                  </w:r>
                </w:p>
              </w:tc>
              <w:tc>
                <w:tcPr>
                  <w:tcW w:w="709" w:type="dxa"/>
                  <w:tcBorders>
                    <w:top w:val="single" w:sz="4" w:space="0" w:color="000000"/>
                    <w:left w:val="single" w:sz="4" w:space="0" w:color="000000"/>
                    <w:bottom w:val="single" w:sz="4" w:space="0" w:color="000000"/>
                    <w:right w:val="single" w:sz="4" w:space="0" w:color="000000"/>
                  </w:tcBorders>
                </w:tcPr>
                <w:p w14:paraId="4A6FB3A1"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3A4B0885"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6B92B8C5"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15</w:t>
                  </w:r>
                </w:p>
              </w:tc>
              <w:tc>
                <w:tcPr>
                  <w:tcW w:w="1134" w:type="dxa"/>
                  <w:tcBorders>
                    <w:top w:val="single" w:sz="4" w:space="0" w:color="000000"/>
                    <w:left w:val="single" w:sz="4" w:space="0" w:color="000000"/>
                    <w:bottom w:val="single" w:sz="4" w:space="0" w:color="000000"/>
                    <w:right w:val="single" w:sz="4" w:space="0" w:color="000000"/>
                  </w:tcBorders>
                </w:tcPr>
                <w:p w14:paraId="76C75154"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4.700,00</w:t>
                  </w:r>
                </w:p>
              </w:tc>
            </w:tr>
            <w:tr w:rsidR="00FD4AB3" w:rsidRPr="00393927" w14:paraId="46EF5FF5" w14:textId="77777777" w:rsidTr="00FD4AB3">
              <w:trPr>
                <w:trHeight w:val="125"/>
              </w:trPr>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15ECD3A6"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3980408D" w14:textId="39FE961A"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CLIMATIZADOR SPLIT Q/F 24.000 BUTS – QUENTE E FRIO, CONTROLE REMOTO, CLASSIFICAÇÃO ENERGÉTICA “A” PROCEL</w:t>
                  </w:r>
                </w:p>
              </w:tc>
              <w:tc>
                <w:tcPr>
                  <w:tcW w:w="709" w:type="dxa"/>
                  <w:tcBorders>
                    <w:top w:val="single" w:sz="4" w:space="0" w:color="000000"/>
                    <w:left w:val="single" w:sz="4" w:space="0" w:color="000000"/>
                    <w:bottom w:val="single" w:sz="4" w:space="0" w:color="000000"/>
                    <w:right w:val="single" w:sz="4" w:space="0" w:color="000000"/>
                  </w:tcBorders>
                </w:tcPr>
                <w:p w14:paraId="08393260"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154E357D"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7466C11E"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06</w:t>
                  </w:r>
                </w:p>
              </w:tc>
              <w:tc>
                <w:tcPr>
                  <w:tcW w:w="1134" w:type="dxa"/>
                  <w:tcBorders>
                    <w:top w:val="single" w:sz="4" w:space="0" w:color="000000"/>
                    <w:left w:val="single" w:sz="4" w:space="0" w:color="000000"/>
                    <w:bottom w:val="single" w:sz="4" w:space="0" w:color="000000"/>
                    <w:right w:val="single" w:sz="4" w:space="0" w:color="000000"/>
                  </w:tcBorders>
                </w:tcPr>
                <w:p w14:paraId="250B8B65"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6.000,00</w:t>
                  </w:r>
                </w:p>
              </w:tc>
            </w:tr>
            <w:tr w:rsidR="00FD4AB3" w:rsidRPr="00393927" w14:paraId="382BB3DC" w14:textId="77777777" w:rsidTr="00FD4AB3">
              <w:trPr>
                <w:trHeight w:val="125"/>
              </w:trPr>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684111AB"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234FBAE5" w14:textId="44358D2E"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COLCHÃO PARA BERÇO 130 X 60 CM - COLCHÃO PARA BERÇO, NAS MEDIDAS DE 130 CM DE COMPRIMENTO X 60 CM DE LARGURA E NO MÍNIMO 12 CM DE ESPESSURA COM DENSIDADE D-18 OU D-20. DEVERÁ TER SELO DO INMETRO. O COLCHÃO  DEVE CONTER REVESTIMENTO PLÁSTICO IMPERMEÁVEL (QUE PERMITA LAVAGEM E SECAGEM RÁPIDA) EM UMA DAS FACES. OBSERVAÇÃO: OS MATERIAIS CONSTITUINTES DEVERÃO POSSUIR PROTEÇÃO DUPLA: ANTIÁCARO E ANTIALÉRGICA. EMBALAGEM: O COLCHÃO DEVERÁ SER EMBALADO EM PLÁSTICO TRANSPARENTE DE FORMA A IMPEDIR A ENTRADA DE POEIRA E INSETOS.  </w:t>
                  </w:r>
                </w:p>
              </w:tc>
              <w:tc>
                <w:tcPr>
                  <w:tcW w:w="709" w:type="dxa"/>
                  <w:tcBorders>
                    <w:top w:val="single" w:sz="4" w:space="0" w:color="000000"/>
                    <w:left w:val="single" w:sz="4" w:space="0" w:color="000000"/>
                    <w:bottom w:val="single" w:sz="4" w:space="0" w:color="000000"/>
                    <w:right w:val="single" w:sz="4" w:space="0" w:color="000000"/>
                  </w:tcBorders>
                </w:tcPr>
                <w:p w14:paraId="44C19AA3"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525648F0"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53390457"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20</w:t>
                  </w:r>
                </w:p>
              </w:tc>
              <w:tc>
                <w:tcPr>
                  <w:tcW w:w="1134" w:type="dxa"/>
                  <w:tcBorders>
                    <w:top w:val="single" w:sz="4" w:space="0" w:color="000000"/>
                    <w:left w:val="single" w:sz="4" w:space="0" w:color="000000"/>
                    <w:bottom w:val="single" w:sz="4" w:space="0" w:color="000000"/>
                    <w:right w:val="single" w:sz="4" w:space="0" w:color="000000"/>
                  </w:tcBorders>
                </w:tcPr>
                <w:p w14:paraId="4D685FB0"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240,00</w:t>
                  </w:r>
                </w:p>
              </w:tc>
            </w:tr>
            <w:tr w:rsidR="00FD4AB3" w:rsidRPr="00393927" w14:paraId="3CCD3367" w14:textId="77777777" w:rsidTr="00FD4AB3">
              <w:trPr>
                <w:trHeight w:val="125"/>
              </w:trPr>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7F9FDF5A"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33487722" w14:textId="27F1C18E"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COLCHÃO: 188CM X 88CM X 12CM – DENSIDADE 23. ESPUMA 100% POLIURETANO E TECIDO 100% POLIÉSTER. ANTIÁCARO, ANTIALÉRGICO E ANTIMOFO,</w:t>
                  </w:r>
                </w:p>
              </w:tc>
              <w:tc>
                <w:tcPr>
                  <w:tcW w:w="709" w:type="dxa"/>
                  <w:tcBorders>
                    <w:top w:val="single" w:sz="4" w:space="0" w:color="000000"/>
                    <w:left w:val="single" w:sz="4" w:space="0" w:color="000000"/>
                    <w:bottom w:val="single" w:sz="4" w:space="0" w:color="000000"/>
                    <w:right w:val="single" w:sz="4" w:space="0" w:color="000000"/>
                  </w:tcBorders>
                </w:tcPr>
                <w:p w14:paraId="7E0F1B81"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249F20FF"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07C1974E"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12</w:t>
                  </w:r>
                </w:p>
              </w:tc>
              <w:tc>
                <w:tcPr>
                  <w:tcW w:w="1134" w:type="dxa"/>
                  <w:tcBorders>
                    <w:top w:val="single" w:sz="4" w:space="0" w:color="000000"/>
                    <w:left w:val="single" w:sz="4" w:space="0" w:color="000000"/>
                    <w:bottom w:val="single" w:sz="4" w:space="0" w:color="000000"/>
                    <w:right w:val="single" w:sz="4" w:space="0" w:color="000000"/>
                  </w:tcBorders>
                </w:tcPr>
                <w:p w14:paraId="28D63573"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455,00</w:t>
                  </w:r>
                </w:p>
              </w:tc>
            </w:tr>
            <w:tr w:rsidR="00FD4AB3" w:rsidRPr="00393927" w14:paraId="095430EB" w14:textId="77777777" w:rsidTr="00FD4AB3">
              <w:trPr>
                <w:trHeight w:val="282"/>
              </w:trPr>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2739B9DB"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6C9BCC50" w14:textId="5AC89A88"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COLCHONETE DE NAPA- 100CMMX60CMX3CM (AZUL, PRETO, VERMELHO, VERDE) COR DEFINIDA NO ATO DA COMPRA.</w:t>
                  </w:r>
                </w:p>
              </w:tc>
              <w:tc>
                <w:tcPr>
                  <w:tcW w:w="709" w:type="dxa"/>
                  <w:tcBorders>
                    <w:top w:val="single" w:sz="4" w:space="0" w:color="000000"/>
                    <w:left w:val="single" w:sz="4" w:space="0" w:color="000000"/>
                    <w:bottom w:val="single" w:sz="4" w:space="0" w:color="000000"/>
                    <w:right w:val="single" w:sz="4" w:space="0" w:color="000000"/>
                  </w:tcBorders>
                </w:tcPr>
                <w:p w14:paraId="2FFA1D63"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2946306A"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04BC16FF"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35</w:t>
                  </w:r>
                </w:p>
              </w:tc>
              <w:tc>
                <w:tcPr>
                  <w:tcW w:w="1134" w:type="dxa"/>
                  <w:tcBorders>
                    <w:top w:val="single" w:sz="4" w:space="0" w:color="000000"/>
                    <w:left w:val="single" w:sz="4" w:space="0" w:color="000000"/>
                    <w:bottom w:val="single" w:sz="4" w:space="0" w:color="000000"/>
                    <w:right w:val="single" w:sz="4" w:space="0" w:color="000000"/>
                  </w:tcBorders>
                </w:tcPr>
                <w:p w14:paraId="3ECAE8DD"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58,00</w:t>
                  </w:r>
                </w:p>
              </w:tc>
            </w:tr>
            <w:tr w:rsidR="00FD4AB3" w:rsidRPr="00393927" w14:paraId="5579BF40" w14:textId="77777777" w:rsidTr="00FD4AB3">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7DE5578C"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625C8E31" w14:textId="27DB77B7"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 xml:space="preserve">CONJUNTO ALUNO TAMANHO 06: COM MEDIDAS APROXIMADAS COMO SEGUE: MESA: LATERAIS E TRAVESSA DE SUSTENTAÇÃO DO PORTA LIVROS EM TUBO DE AÇO 29X58MM CHAPA 16(PAREDE 1,5MM), PÉS EM TUBO 38MM (PAREDE 1½”) CHAPA 16(PAREDE 1,5MM). FIXAÇÃO DO TAMPO EM TUBO 20X20 (PAREDE 1,50MM) PARA REFORÇO DE SUA PARTE SUPERIOR AS QUAIS SÃO FIXADAS 02 0PEÇAS LATERAIS EM TUBO 20X30 (PAREDE 1,50MM) DANDO ASSIM RESISTÊNCIA À SUPERFÍCIE DO TAMPO. FECHAMENTO COM PONTEIRAS E SAPATAS EM POLIPROPILENO COR AZUL, FIXADAS À ESTRUTURA ATRAVÉS DE REBITES DE REPUXO DIÂMETRO DE 4,80MM, COMPRIMENTO 4.8X16MM. PROTEÇÃO DA SUPERFÍCIE COM TRATAMENTO ESPECIAL ANTICORROSIVO E PINTURA EM EPÓXI-PÓ, HÍBRIDA E ELETROSTÁTICA COR CINZA. PORTA LIVROS (503X304MM) EM POLIPROPILENO COR CINZA, FIXADO À ESTRUTURA LONGITUDINAL ATRAVÉS DE REBITES DE REPUXO. TAMPO (600X450MM) SUPERFÍCIE PLANA, EM RESINA ABS, TEXTURIZADO, 4MM DE ESPESSURA, BORDAS LATERAIS EM ALTO BRILHO (ABAS QUE ENVOLVEM A ESTRUTURA DIMENSÕES DE 45MM DE ALTURA NO LADO POSTERIOR DO TAMPO COM REDUÇÃO PARA 21MM NA PARTE DO CONTATO COM O USUÁRIO) COM FRIZO PARA MAIOR RESISTÊNCIA, NERVURAS TRANSVERSAIS E LONGITUDINAIS PARA REFORÇO À TRAÇÃO NA PARTE INFERIOR DO </w:t>
                  </w:r>
                  <w:r w:rsidRPr="00393927">
                    <w:rPr>
                      <w:rFonts w:ascii="Times New Roman" w:eastAsia="Times New Roman" w:hAnsi="Times New Roman" w:cs="Times New Roman"/>
                    </w:rPr>
                    <w:lastRenderedPageBreak/>
                    <w:t>TAMPO. ALTURA DA MESA: 760MM. APRESENTAR JUNTO A PROPOSTA DE PREÇOS O CERTIFICADO DE CONFORMIDADE DO INMETRO. PARA O MODELO ESPECIFICADO NO EDITAL DE ACORDO COM A PORTARIA 401/2020 DO INMETRO, ACOMPANHADO POR DECLARAÇÃO COM A IMAGEM DO MOBILIÁRIO, REFERENTE AO CERTIFICADO DE CONFORMIDADE DO INMETRO, EMITIDO POR OCP QUE COMPROVE QUE O MÓVELÉ CORRESPONDENTE AO CERTIFICADO E ATENDE AS ESPECIFICAÇÕES DO EDITAL; CERTIFICADO DE CONFORMIDADE DO SISTEMA DE GESTÃO DE QUALIDADE, EMITIDO PELA ASSOC. BRASILEIRA DE NORMAS TÉCNICAS (ABNT) CUJA CERTIFICADORA ESTEJA ENQUADRADA NO ESCOPO PARA CERTIFICAR O SGQ. O CERTIFICADO DEVERÁ CONTER O SELO DO INMETRO E APRESENTAR JUNTO A PROPOSTA DE PREÇOS O CERTIFICADO DE CONFORMIDADE DE PROCESSO DE PREPARAÇÃO E PINTURA EM SUPERFÍCIES METÁLICAS, EMITIDO PELA ABNT (ASSOCIAÇÃO BRASILEIRA DE NORMAS TÉCNICAS) COM O SEURESPECTIVO SÍMBOLO, CONFORME MODELO DE CERTIFICAÇÃO 6 E PE-289, ATENDENDO AOS REQUISITOS APLICÁVEIS DAS NORMAS ABNT NBR ISO 4628-3:2015 / ABNT NBR 5841:2015 / ABNT NBR 8094:1983; ABNT NBR 10443:2008 / ABNT NBR 11003:2009 VERSÃO CORRIGIDA:2010 / ABNT NBR 14847:2002; ABNT NBR 14951-1:2018 / ABNT NBR 15156:2015 / ABNT NBR 15158:2016 / ABNT NBR 15185:2004 / ASTM D 523:2018; ABNT NBR 8095:2015 / ABNT NBR 8096:1983 / ASTM D 7091:2020 / ASTM D 3363:2020 / / ASTM D 3359:2017; ABNT NBR 10545:2014 E ASTM D2794:(93)2019. CADEIRA: ESTRUTURA EM TUBO DE AÇO 20,7MM, EM CHAPA 14(1,90MM). PONTEIRAS E SAPATAS EM POLIPROPILENO COR AZUL, FIXADAS À ESTRUTURA ATRAVÉS DE ENCAIXE E PINO EXPANSOR. PROTEÇÃO DA SUPERFÍCIE COM TRATAMENTO ESPECIAL ANTICORROSIVO E PINTURA EM EPÓXI-PÓ, HÍBRIDA E ELETROSTÁTICA COR CINZA. ASSENTO (400X430MM) E ENCOSTO (396X198MM) EM POLIPROPILENO, ANATÔMICOS, COR AZUL. ALTURA DO ASSENTO AO CHÃO 460MM.</w:t>
                  </w:r>
                </w:p>
              </w:tc>
              <w:tc>
                <w:tcPr>
                  <w:tcW w:w="709" w:type="dxa"/>
                  <w:tcBorders>
                    <w:top w:val="single" w:sz="4" w:space="0" w:color="000000"/>
                    <w:left w:val="single" w:sz="4" w:space="0" w:color="000000"/>
                    <w:bottom w:val="single" w:sz="4" w:space="0" w:color="000000"/>
                    <w:right w:val="single" w:sz="4" w:space="0" w:color="000000"/>
                  </w:tcBorders>
                </w:tcPr>
                <w:p w14:paraId="13C7E337"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lastRenderedPageBreak/>
                    <w:t>UND</w:t>
                  </w:r>
                </w:p>
              </w:tc>
              <w:tc>
                <w:tcPr>
                  <w:tcW w:w="708" w:type="dxa"/>
                  <w:tcBorders>
                    <w:top w:val="single" w:sz="4" w:space="0" w:color="000000"/>
                    <w:left w:val="single" w:sz="4" w:space="0" w:color="000000"/>
                    <w:bottom w:val="single" w:sz="4" w:space="0" w:color="000000"/>
                    <w:right w:val="single" w:sz="4" w:space="0" w:color="000000"/>
                  </w:tcBorders>
                </w:tcPr>
                <w:p w14:paraId="766480A8"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08A89868"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12</w:t>
                  </w:r>
                </w:p>
              </w:tc>
              <w:tc>
                <w:tcPr>
                  <w:tcW w:w="1134" w:type="dxa"/>
                  <w:tcBorders>
                    <w:top w:val="single" w:sz="4" w:space="0" w:color="000000"/>
                    <w:left w:val="single" w:sz="4" w:space="0" w:color="000000"/>
                    <w:bottom w:val="single" w:sz="4" w:space="0" w:color="000000"/>
                    <w:right w:val="single" w:sz="4" w:space="0" w:color="000000"/>
                  </w:tcBorders>
                </w:tcPr>
                <w:p w14:paraId="46EB8C7F"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494,00</w:t>
                  </w:r>
                </w:p>
              </w:tc>
            </w:tr>
            <w:tr w:rsidR="00FD4AB3" w:rsidRPr="00393927" w14:paraId="71977011" w14:textId="77777777" w:rsidTr="00FD4AB3">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3AAACF4B"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45DF504E" w14:textId="5F2E22CD"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 xml:space="preserve">CONJUNTO COLETIVO INFANTIL, COMPOSTO POR UMA MESA OITAVADA E 8 CADEIRAS: COM MEDIDAS APROXIMADAS COMO SEGUE; MESA: ESTRUTURA EM TUBO DE AÇO 3/4(PAREDE 1,06MM) TIPO MONOBLOCO. PÉS COM PONTEIRAS PLÁSTICAS 3/4 100% INJETADAS. SOLDAGEM PELO PROCESSO MIG EM TODAS AS JUNÇÕES. PROTEÇÃO DA SUPERFÍCIE COM TRATAMENTO ESPECIAL ANTICORROSIVO E PINTURA EM EPÓXI-PÓ COR BRANCO ESTRUTURA. TAMPO (1200MM DE DIÂMETRO) FORMATO OITAVADO, EM MDF DE 18MM, REVESTIDO EM LAMINADO MELAMÍNICO NO </w:t>
                  </w:r>
                  <w:r w:rsidRPr="00393927">
                    <w:rPr>
                      <w:rFonts w:ascii="Times New Roman" w:eastAsia="Times New Roman" w:hAnsi="Times New Roman" w:cs="Times New Roman"/>
                    </w:rPr>
                    <w:lastRenderedPageBreak/>
                    <w:t>MÍNIMO 0,8MM DE ESPESSURA, SUBDIVIDIDO EM QUATRO CORES. BORDAS COM PVC TIPO "T" FIXADO ATRAVÉS DE ENCAIXE. TAMPO FIXADO À ESTRUTURA ATRAVÉS DE 08 PARAFUSOS 5X30PHP ATARRAXANTES. ALTURA 580MM. CADEIRA: ESTRUTURA EM TUBO DE AÇO 7/8, CHAPA #16 (PAREDE 1,06MM), DOTADA DE 01(UM) REFORÇO TRANSVERSAL EM TUBO 7/8(PAREDE 1,06MM) SOLDADOS NA PARTE INFERIOR DO ASSENTO E 04 TRAVESSAS DE REFORÇO ENTRE AS PERNAS EM TUBO 3/4(PAREDE 1,06MM). SOLDAGEM PELO SISTEMA MIG EM TODAS AS JUNÇÕES. PROTEÇÃO DA SUPERFÍCIE COM TRATAMENTO ESPECIAL ANTICORROSIVO E PINTURA EM EPÓXI-PÓ COR PRETO. FECHAMENTO DOS TOPOS DOS TUBOS (INCLUSIVE OS PÉS) COM PONTEIRAS EM POLIPROPILENO INJETADO DE ALTA DENSIDADE, FIXADOS NA ESTRUTURA ATRAVÉS DE ENCAIXE DO TIPO "BOLA". ASSENTO(340X300MM) E ENCOSTO(340X160MM) EM COMPENSADO 10MM ANATÔMICO REVESTIDO COM LAMINADO MELAMÍNICO E ACABAMENTO DAS BORDAS COM VERNIZ. FIXADOS A ESTRUTURA ATRAVÉS DE 8 REBITES DE ALUMÍNIO 6.2X25 (4 NO ASSENTO E 4 NO ENCOSTO). ALTURA DO ASSENTO AO CHÃO 350MM E ALTURA DO ENCOSTO AO CHÃO 680MM. APRESENTAR JUNTO A PROPOSTA DE PREÇOS O CERTIFICADO DE CONFORMIDADE DO INMETRO PARA O MODELO ESPECIFICADO NO EDITAL DE ACORDO COM A PORTARIA 401/2020 DO INMETRO, ACOMPANHADO POR DECLARAÇÃO COM A IMAGEM DO MOBILIÁRIO, REFERENTE AO CERTIFICADO DE CONFORMIDADE DO INMETRO, EMITIDO POR OCP QUE COMPROVE QUE O MÓVELÉ CORRESPONDENTE AO CERTIFICADO E ATENDE AS ESPECIFICAÇÕES DO EDITAL; CERTIFICADO DE CONFORMIDADE DO SISTEMA DE GESTÃO DE QUALIDADE, EMITIDO PELA ASSOC. BRASILEIRA DE NORMAS TÉCNICAS (ABNT) CUJA CERTIFICADORA ESTEJA ENQUADRADA NO ESCOPO PARA CERTIFICAR O SGQ. O CERTIFICADO DEVERÁ CONTER O SELO DO INMETRO E CERTIFICADO DE CADEIA DE CUSTÓDIA PARA PRODUTOS DE MADEIRA (FSC), EMITIDO POR CERTIFICADOR RECONHECIDO NACIONAL OU INTERNACIONALMENTE EM NOME DO FABRICANTE DO MOBILIÁRIO.</w:t>
                  </w:r>
                </w:p>
              </w:tc>
              <w:tc>
                <w:tcPr>
                  <w:tcW w:w="709" w:type="dxa"/>
                  <w:tcBorders>
                    <w:top w:val="single" w:sz="4" w:space="0" w:color="000000"/>
                    <w:left w:val="single" w:sz="4" w:space="0" w:color="000000"/>
                    <w:bottom w:val="single" w:sz="4" w:space="0" w:color="000000"/>
                    <w:right w:val="single" w:sz="4" w:space="0" w:color="000000"/>
                  </w:tcBorders>
                </w:tcPr>
                <w:p w14:paraId="231894EF"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lastRenderedPageBreak/>
                    <w:t>UND</w:t>
                  </w:r>
                </w:p>
              </w:tc>
              <w:tc>
                <w:tcPr>
                  <w:tcW w:w="708" w:type="dxa"/>
                  <w:tcBorders>
                    <w:top w:val="single" w:sz="4" w:space="0" w:color="000000"/>
                    <w:left w:val="single" w:sz="4" w:space="0" w:color="000000"/>
                    <w:bottom w:val="single" w:sz="4" w:space="0" w:color="000000"/>
                    <w:right w:val="single" w:sz="4" w:space="0" w:color="000000"/>
                  </w:tcBorders>
                </w:tcPr>
                <w:p w14:paraId="01164B14"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4F4ADEDC"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05</w:t>
                  </w:r>
                </w:p>
              </w:tc>
              <w:tc>
                <w:tcPr>
                  <w:tcW w:w="1134" w:type="dxa"/>
                  <w:tcBorders>
                    <w:top w:val="single" w:sz="4" w:space="0" w:color="000000"/>
                    <w:left w:val="single" w:sz="4" w:space="0" w:color="000000"/>
                    <w:bottom w:val="single" w:sz="4" w:space="0" w:color="000000"/>
                    <w:right w:val="single" w:sz="4" w:space="0" w:color="000000"/>
                  </w:tcBorders>
                </w:tcPr>
                <w:p w14:paraId="0654784A"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1.850,00</w:t>
                  </w:r>
                </w:p>
              </w:tc>
            </w:tr>
            <w:tr w:rsidR="00FD4AB3" w:rsidRPr="00393927" w14:paraId="3D5082CA" w14:textId="77777777" w:rsidTr="00FD4AB3">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59B33D6D"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4C48652D" w14:textId="07D40D0A"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 xml:space="preserve">CONJUNTO ESCOLAR ADULTO (CARTEIRA E CADEIRA) EM FORMICA - ESTRUTURA METÁLICA CONFECCIONADA EM TUBO 7/8 TRATADA CONTRA FERRUGEM, PINTURA EPÓXI (A PÓ), SOLDA MIG, TAMPO EM COMPENSADO MDF, REVESTIDO EM FÓRMICA LISA BRILHANTE, COM ACABAMENTO DAS BORDAS EM PERFIL DE PVC; - GRADIL PORTA-LIVROS NA CARTEIRA EM FERRO MACIÇO DE 5 MM, ACABAMENTO EM PONTEIRAS DE PLÁSTICO; - </w:t>
                  </w:r>
                  <w:r w:rsidRPr="00393927">
                    <w:rPr>
                      <w:rFonts w:ascii="Times New Roman" w:eastAsia="Times New Roman" w:hAnsi="Times New Roman" w:cs="Times New Roman"/>
                    </w:rPr>
                    <w:lastRenderedPageBreak/>
                    <w:t>ASSENTO E ENCOSTO ANATÔMICO EM COMPENSADO DE 12 MM REVESTIDO EM FÓRMICA LISA BRILHANTE.   </w:t>
                  </w:r>
                </w:p>
              </w:tc>
              <w:tc>
                <w:tcPr>
                  <w:tcW w:w="709" w:type="dxa"/>
                  <w:tcBorders>
                    <w:top w:val="single" w:sz="4" w:space="0" w:color="000000"/>
                    <w:left w:val="single" w:sz="4" w:space="0" w:color="000000"/>
                    <w:bottom w:val="single" w:sz="4" w:space="0" w:color="000000"/>
                    <w:right w:val="single" w:sz="4" w:space="0" w:color="000000"/>
                  </w:tcBorders>
                </w:tcPr>
                <w:p w14:paraId="105E3C61"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lastRenderedPageBreak/>
                    <w:t>UND</w:t>
                  </w:r>
                </w:p>
              </w:tc>
              <w:tc>
                <w:tcPr>
                  <w:tcW w:w="708" w:type="dxa"/>
                  <w:tcBorders>
                    <w:top w:val="single" w:sz="4" w:space="0" w:color="000000"/>
                    <w:left w:val="single" w:sz="4" w:space="0" w:color="000000"/>
                    <w:bottom w:val="single" w:sz="4" w:space="0" w:color="000000"/>
                    <w:right w:val="single" w:sz="4" w:space="0" w:color="000000"/>
                  </w:tcBorders>
                </w:tcPr>
                <w:p w14:paraId="0A3EFE3A"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2DABB842"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12</w:t>
                  </w:r>
                </w:p>
              </w:tc>
              <w:tc>
                <w:tcPr>
                  <w:tcW w:w="1134" w:type="dxa"/>
                  <w:tcBorders>
                    <w:top w:val="single" w:sz="4" w:space="0" w:color="000000"/>
                    <w:left w:val="single" w:sz="4" w:space="0" w:color="000000"/>
                    <w:bottom w:val="single" w:sz="4" w:space="0" w:color="000000"/>
                    <w:right w:val="single" w:sz="4" w:space="0" w:color="000000"/>
                  </w:tcBorders>
                </w:tcPr>
                <w:p w14:paraId="2FC896DE"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646,00</w:t>
                  </w:r>
                </w:p>
              </w:tc>
            </w:tr>
            <w:tr w:rsidR="00FD4AB3" w:rsidRPr="00393927" w14:paraId="64E9A020" w14:textId="77777777" w:rsidTr="00FD4AB3">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54B64571"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6F92D385" w14:textId="6ECC17E5"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CONJUNTO ESCOLAR MODELO CJA-04(FNDE) – ALTURA DO ALUNO: DE 1,33M A 1,59M</w:t>
                  </w:r>
                </w:p>
              </w:tc>
              <w:tc>
                <w:tcPr>
                  <w:tcW w:w="709" w:type="dxa"/>
                  <w:tcBorders>
                    <w:top w:val="single" w:sz="4" w:space="0" w:color="000000"/>
                    <w:left w:val="single" w:sz="4" w:space="0" w:color="000000"/>
                    <w:bottom w:val="single" w:sz="4" w:space="0" w:color="000000"/>
                    <w:right w:val="single" w:sz="4" w:space="0" w:color="000000"/>
                  </w:tcBorders>
                </w:tcPr>
                <w:p w14:paraId="6EC97C7D"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42B9CC42"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6CDDDBC3"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15</w:t>
                  </w:r>
                </w:p>
              </w:tc>
              <w:tc>
                <w:tcPr>
                  <w:tcW w:w="1134" w:type="dxa"/>
                  <w:tcBorders>
                    <w:top w:val="single" w:sz="4" w:space="0" w:color="000000"/>
                    <w:left w:val="single" w:sz="4" w:space="0" w:color="000000"/>
                    <w:bottom w:val="single" w:sz="4" w:space="0" w:color="000000"/>
                    <w:right w:val="single" w:sz="4" w:space="0" w:color="000000"/>
                  </w:tcBorders>
                </w:tcPr>
                <w:p w14:paraId="1644B53D"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608,00</w:t>
                  </w:r>
                </w:p>
              </w:tc>
            </w:tr>
            <w:tr w:rsidR="00FD4AB3" w:rsidRPr="00393927" w14:paraId="7C746374" w14:textId="77777777" w:rsidTr="00FD4AB3">
              <w:tc>
                <w:tcPr>
                  <w:tcW w:w="877" w:type="dxa"/>
                  <w:tcBorders>
                    <w:top w:val="single" w:sz="4" w:space="0" w:color="000000"/>
                    <w:left w:val="single" w:sz="4" w:space="0" w:color="000000"/>
                    <w:bottom w:val="single" w:sz="4" w:space="0" w:color="000000"/>
                    <w:right w:val="single" w:sz="4" w:space="0" w:color="000000"/>
                  </w:tcBorders>
                </w:tcPr>
                <w:p w14:paraId="71B0E9F4"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tcPr>
                <w:p w14:paraId="2B0C18EC" w14:textId="128DDDCE"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 xml:space="preserve">CONJUNTO MATERNAL, COMPOSTO POR UMA MESA COM 5 LUGARES, COM 05 ASSENTOS COLORIDOS </w:t>
                  </w:r>
                  <w:r w:rsidRPr="00393927">
                    <w:rPr>
                      <w:rFonts w:ascii="Times New Roman" w:eastAsia="Times New Roman" w:hAnsi="Times New Roman" w:cs="Times New Roman"/>
                      <w:highlight w:val="white"/>
                    </w:rPr>
                    <w:t>COM ENCOSTOS CONFECCIONADOS EM ESTRUTURA METÁLICA</w:t>
                  </w:r>
                  <w:r w:rsidRPr="00393927">
                    <w:rPr>
                      <w:rFonts w:ascii="Times New Roman" w:eastAsia="Times New Roman" w:hAnsi="Times New Roman" w:cs="Times New Roman"/>
                    </w:rPr>
                    <w:t xml:space="preserve">: </w:t>
                  </w:r>
                  <w:r w:rsidRPr="00393927">
                    <w:rPr>
                      <w:rFonts w:ascii="Times New Roman" w:eastAsia="Times New Roman" w:hAnsi="Times New Roman" w:cs="Times New Roman"/>
                      <w:highlight w:val="white"/>
                    </w:rPr>
                    <w:t>MESA COM TAMPO CONFECCIONADO MULTILAMINADO DE MADEIRA MDF 18 MM DE ESPESSURA, REVESTIDO NA FACE SUPERIOR EM LAMINADO MELAMÍNICO DE BAIXA PRESSÃO NA COR OVO. BORDAS LONGITUDINAIS COM ACABAMENTO EM PVC ERGOSOFT, TIPO POST-FORMING 180º, FLEXÍVEL COLORIDO.  FORMATO DO TAMPO ARREDONDADO MODELO TIPO AQUARELA MEDINDO 1350X1840, COM CURVATURA INTERNA NA PARTE FRONTAL DO TAMPO DE 35º, PERMITINDO UMA MELHOR APROXIMAÇÃO DO PROFESSOR. ACOMPANA UMA CEADEIRA GIRATÓRIO POARA O PROFESSOR.</w:t>
                  </w:r>
                  <w:r w:rsidRPr="00393927">
                    <w:rPr>
                      <w:rFonts w:ascii="Times New Roman" w:eastAsia="Times New Roman" w:hAnsi="Times New Roman" w:cs="Times New Roman"/>
                    </w:rPr>
                    <w:t xml:space="preserve"> </w:t>
                  </w:r>
                  <w:r w:rsidRPr="00393927">
                    <w:rPr>
                      <w:rFonts w:ascii="Times New Roman" w:eastAsia="Times New Roman" w:hAnsi="Times New Roman" w:cs="Times New Roman"/>
                    </w:rPr>
                    <w:object w:dxaOrig="2717" w:dyaOrig="2204" w14:anchorId="0D57C4CE">
                      <v:shape id="_x0000_i1026" type="#_x0000_t75" style="width:135.95pt;height:110.15pt" o:ole="">
                        <v:imagedata r:id="rId20" o:title=""/>
                      </v:shape>
                      <o:OLEObject Type="Embed" ProgID="PBrush" ShapeID="_x0000_i1026" DrawAspect="Content" ObjectID="_1781612238" r:id="rId21"/>
                    </w:object>
                  </w:r>
                </w:p>
              </w:tc>
              <w:tc>
                <w:tcPr>
                  <w:tcW w:w="709" w:type="dxa"/>
                  <w:tcBorders>
                    <w:top w:val="single" w:sz="4" w:space="0" w:color="000000"/>
                    <w:left w:val="single" w:sz="4" w:space="0" w:color="000000"/>
                    <w:bottom w:val="single" w:sz="4" w:space="0" w:color="000000"/>
                    <w:right w:val="single" w:sz="4" w:space="0" w:color="000000"/>
                  </w:tcBorders>
                </w:tcPr>
                <w:p w14:paraId="0A24E324"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442A818B"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2DB88471"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06</w:t>
                  </w:r>
                </w:p>
              </w:tc>
              <w:tc>
                <w:tcPr>
                  <w:tcW w:w="1134" w:type="dxa"/>
                  <w:tcBorders>
                    <w:top w:val="single" w:sz="4" w:space="0" w:color="000000"/>
                    <w:left w:val="single" w:sz="4" w:space="0" w:color="000000"/>
                    <w:bottom w:val="single" w:sz="4" w:space="0" w:color="000000"/>
                    <w:right w:val="single" w:sz="4" w:space="0" w:color="000000"/>
                  </w:tcBorders>
                </w:tcPr>
                <w:p w14:paraId="1ABDBFD1"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2.497,00</w:t>
                  </w:r>
                </w:p>
              </w:tc>
            </w:tr>
            <w:tr w:rsidR="00FD4AB3" w:rsidRPr="00393927" w14:paraId="5AC29256" w14:textId="77777777" w:rsidTr="00FD4AB3">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181851A1"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780043F5" w14:textId="245780CA"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 xml:space="preserve">CONJUNTO REFEITORIO EMPILHÁVEL ADULTO, COMPOSTO POR UMA MESA E DOIS BANCOS: CONJUNTO REFEITÓRIO EMPILHÁVEL: COM MEDIDAS APROXIMADAS COMO SEGUE: ESTRUTURA EM TUBO DE AÇO RETANGULAR 20X40 (PAREDE 1,50 MM),TIPO MONOBLOCO (ESTRUTURA ÚNICA) COM CORTES SOB FORMA DE ÂNGULO PERMITEM O ENCAIXE DA MESA TORNANDO-A EMPILHÁVEL. SOLDAGEM DAS PARTES METÁLICAS PELO PROCESSO MIG EM TODO PERÍMETRO DE UNIÃO, JUNÇÕES COM SUPERFÍCIE LISA E HOMOGÊNEA, SEM APRESENTAR PONTOS CORTANTES, ASPEREZAS OU ESCÓRIAS. PROTEÇÃO DA SUPERFÍCIE COM TRATAMENTO ESPECIAL, ANTICORROSIVO E PINTURA EM EPÓXI-PÓ NA COR PRETO. TAMPO (2000X650 MM) E ASSENTO (1900X325 MM) EM MDF DE 18 MM DE ESPESSURA REVESTIDO EM LAMINADO MELAMÍNICO ACABADO NAS BORDAS COM PVC TIPO "T", FIXADO A ESTRUTURA ATRAVÉS 06 CHAPINHAS EM AÇO MEDIDA 32X21X2 MM E DE PARAFUSOS AUTO ATARRAXANTES. FECHAMENTO DOS TOPOS COM PONTEIRAS PLÁSTICAS. ALTURA DA MESA 750 MM E ALTURA DO BANCO 450 MM. APRESENTAR JUNTO À PROPOSTA DE PREÇOS O CERTIFICADO DE CONFORMIDADE DO SISTEMA DE GESTÃO DE QUALIDADE, EMITIDO PELA ASSOC. BRASILEIRA DE NORMAS TÉCNICAS </w:t>
                  </w:r>
                  <w:r w:rsidRPr="00393927">
                    <w:rPr>
                      <w:rFonts w:ascii="Times New Roman" w:eastAsia="Times New Roman" w:hAnsi="Times New Roman" w:cs="Times New Roman"/>
                    </w:rPr>
                    <w:lastRenderedPageBreak/>
                    <w:t>(ABNT) CUJA CERTIFICADORA ESTEJA ENQUADRADA NO ESCOPO PARA CERTIFICARO SGQ. O CERTIFICADO DEVERÁ CONTER O SELO DO INMETRO, CERTIFICADO DE CADEIA DE CUSTÓDIA PARA PRODUTOS DE MADEIRA (FSC), EMITIDO POR CERTIFICADOR RECONHECIDO NACIONAL OU INTERNACIONALMENTE EM NOME DO FABRICANTE DO MOBILIÁRIO E RELATÓRIO DE ENSAIO EMITIDO POR LABORATÓRIO CREDENCIADO PELO INMETRO, DO ESFORÇO DE TRAÇÃO DE 12000KGF NA REGIÃO DA SOLDA</w:t>
                  </w:r>
                </w:p>
              </w:tc>
              <w:tc>
                <w:tcPr>
                  <w:tcW w:w="709" w:type="dxa"/>
                  <w:tcBorders>
                    <w:top w:val="single" w:sz="4" w:space="0" w:color="000000"/>
                    <w:left w:val="single" w:sz="4" w:space="0" w:color="000000"/>
                    <w:bottom w:val="single" w:sz="4" w:space="0" w:color="000000"/>
                    <w:right w:val="single" w:sz="4" w:space="0" w:color="000000"/>
                  </w:tcBorders>
                </w:tcPr>
                <w:p w14:paraId="3D3C103B"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lastRenderedPageBreak/>
                    <w:t>UND</w:t>
                  </w:r>
                </w:p>
              </w:tc>
              <w:tc>
                <w:tcPr>
                  <w:tcW w:w="708" w:type="dxa"/>
                  <w:tcBorders>
                    <w:top w:val="single" w:sz="4" w:space="0" w:color="000000"/>
                    <w:left w:val="single" w:sz="4" w:space="0" w:color="000000"/>
                    <w:bottom w:val="single" w:sz="4" w:space="0" w:color="000000"/>
                    <w:right w:val="single" w:sz="4" w:space="0" w:color="000000"/>
                  </w:tcBorders>
                </w:tcPr>
                <w:p w14:paraId="44477595"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0476C048"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15</w:t>
                  </w:r>
                </w:p>
              </w:tc>
              <w:tc>
                <w:tcPr>
                  <w:tcW w:w="1134" w:type="dxa"/>
                  <w:tcBorders>
                    <w:top w:val="single" w:sz="4" w:space="0" w:color="000000"/>
                    <w:left w:val="single" w:sz="4" w:space="0" w:color="000000"/>
                    <w:bottom w:val="single" w:sz="4" w:space="0" w:color="000000"/>
                    <w:right w:val="single" w:sz="4" w:space="0" w:color="000000"/>
                  </w:tcBorders>
                </w:tcPr>
                <w:p w14:paraId="5ABB33E4"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1.100,00</w:t>
                  </w:r>
                </w:p>
              </w:tc>
            </w:tr>
            <w:tr w:rsidR="00FD4AB3" w:rsidRPr="00393927" w14:paraId="33343454" w14:textId="77777777" w:rsidTr="00FD4AB3">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7574C548"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1BC14568" w14:textId="13390EF8"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CONJUNTO REFEITORIO EMPILHÁVEL INFANTIL, COMPOSTO POR UMA MESA E DOIS BANCOS: COM MEDIDAS APROXIMADAS COMO SEGUE:ESTRUTURA EM TUBO DE AÇO RETANGULAR 20X40 (PAREDE 1,50MM), TIPO MONOBLOCO (ESTRUTURA ÚNICA) COM CORTES SOB FORMA DE ÂNGULO PERMITEM O ENCAIXE DA MESA TORNANDO-A EMPILHÁVEL. SOLDAGEM DAS PARTES METÁLICAS PELO PROCESSO MIG EM TODO PERÍMETRO DE UNIÃO, JUNÇÕES COM SUPERFÍCIE LISA E HOMOGÊNEA, SEM APRESENTAR PONTOS CORTANTES, ASPEREZAS OU ESCÓRIAS. PROTEÇÃO DA SUPERFÍCIE COM TRATAMENTO ESPECIAL, ANTICORROSIVO E PINTURA EM EPÓXI-PÓ NA COR PRETO. TAMPO (2000X650MM) E ASSENTO (1900X325MM) EM MDFDE 18MM DE ESPESSURA REVESTIDO EM LAMINADO MELAMÍNICO ACABADO NAS BORDAS COM PVC TIPO” T”, FIXADO A ESTRUTURA ATRAVÉS 06 CHAPINHAS EM AÇO MEDIDA 32X21X2MM E DE PARAFUSOS AUTO ATARRAXANTES. FECHAMENTO DOS TOPOS COM PONTEIRAS PLÁSTICAS. ALTURA DA MESA 580MM E ALTURA DO BANCO 340MM. APRESENTAR JUNTO À PROPOSTA DE PREÇOS O CERTIFICADO DE CONFORMIDADE DO SISTEMA DE GESTÃO DE QUALIDADE, EMITIDO PELA ASSOC. BRASILEIRA DE NORMAS TÉCNICAS (ABNT) CUJA CERTIFICADORA ESTEJA ENQUADRADA NO ESCOPO PARA CERTIFICARO SGQ. O CERTIFICADO DEVERÁ CONTER O SELO DO INMETRO, CERTIFICADO DE CADEIA DE CUSTÓDIA PARA PRODUTOS DE MADEIRA (FSC), EMITIDO POR CERTIFICADOR RECONHECIDO NACIONAL OU INTERNACIONALMENTE EM NOME DO FABRICANTE DO MOBILIÁRIO E RELATÓRIO DE ENSAIO EMITIDO POR LABORATÓRIO CREDENCIADO PELO INMETRO, DO ESFORÇO DE TRAÇÃO DE 12000KGF NA REGIÃO DA SOLDA.</w:t>
                  </w:r>
                </w:p>
              </w:tc>
              <w:tc>
                <w:tcPr>
                  <w:tcW w:w="709" w:type="dxa"/>
                  <w:tcBorders>
                    <w:top w:val="single" w:sz="4" w:space="0" w:color="000000"/>
                    <w:left w:val="single" w:sz="4" w:space="0" w:color="000000"/>
                    <w:bottom w:val="single" w:sz="4" w:space="0" w:color="000000"/>
                    <w:right w:val="single" w:sz="4" w:space="0" w:color="000000"/>
                  </w:tcBorders>
                </w:tcPr>
                <w:p w14:paraId="60907022"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202AC1E3"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235CECC5"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10</w:t>
                  </w:r>
                </w:p>
              </w:tc>
              <w:tc>
                <w:tcPr>
                  <w:tcW w:w="1134" w:type="dxa"/>
                  <w:tcBorders>
                    <w:top w:val="single" w:sz="4" w:space="0" w:color="000000"/>
                    <w:left w:val="single" w:sz="4" w:space="0" w:color="000000"/>
                    <w:bottom w:val="single" w:sz="4" w:space="0" w:color="000000"/>
                    <w:right w:val="single" w:sz="4" w:space="0" w:color="000000"/>
                  </w:tcBorders>
                </w:tcPr>
                <w:p w14:paraId="3EF40A19"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2.024,00</w:t>
                  </w:r>
                </w:p>
              </w:tc>
            </w:tr>
            <w:tr w:rsidR="00FD4AB3" w:rsidRPr="00393927" w14:paraId="26A53CE7" w14:textId="77777777" w:rsidTr="00FD4AB3">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74C84CC9"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4336A5CB" w14:textId="0B724240"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ESPELHO PLANO COM MOLDURA. MEDIDAS APROXIMADAS: 1,20 X 0,40M</w:t>
                  </w:r>
                </w:p>
              </w:tc>
              <w:tc>
                <w:tcPr>
                  <w:tcW w:w="709" w:type="dxa"/>
                  <w:tcBorders>
                    <w:top w:val="single" w:sz="4" w:space="0" w:color="000000"/>
                    <w:left w:val="single" w:sz="4" w:space="0" w:color="000000"/>
                    <w:bottom w:val="single" w:sz="4" w:space="0" w:color="000000"/>
                    <w:right w:val="single" w:sz="4" w:space="0" w:color="000000"/>
                  </w:tcBorders>
                </w:tcPr>
                <w:p w14:paraId="22833071"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1DE634C5"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23833B9D"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05</w:t>
                  </w:r>
                </w:p>
              </w:tc>
              <w:tc>
                <w:tcPr>
                  <w:tcW w:w="1134" w:type="dxa"/>
                  <w:tcBorders>
                    <w:top w:val="single" w:sz="4" w:space="0" w:color="000000"/>
                    <w:left w:val="single" w:sz="4" w:space="0" w:color="000000"/>
                    <w:bottom w:val="single" w:sz="4" w:space="0" w:color="000000"/>
                    <w:right w:val="single" w:sz="4" w:space="0" w:color="000000"/>
                  </w:tcBorders>
                </w:tcPr>
                <w:p w14:paraId="7C92CBE6"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115,00</w:t>
                  </w:r>
                </w:p>
              </w:tc>
            </w:tr>
            <w:tr w:rsidR="00FD4AB3" w:rsidRPr="00393927" w14:paraId="7A7DAD2A" w14:textId="77777777" w:rsidTr="00FD4AB3">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2C1E379F"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1E48901A" w14:textId="2C0E6B58"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 xml:space="preserve">ESTANTE DE AÇO 6 PRATELEIRAS; COM MEDIDAS APROXIMADAS COMO SEGUE: CHAPA 26: COM 6 BANDEJAS REGULÁVEIS; PÉS COM SAPATAS PLÁSTICAS DE PROTEÇÃO; PINTURA ELETROSTÁTICA EPÓXI; MEDIDAS </w:t>
                  </w:r>
                  <w:r w:rsidRPr="00393927">
                    <w:rPr>
                      <w:rFonts w:ascii="Times New Roman" w:eastAsia="Times New Roman" w:hAnsi="Times New Roman" w:cs="Times New Roman"/>
                    </w:rPr>
                    <w:lastRenderedPageBreak/>
                    <w:t>APROXIMADAS: ALTURA: 1,98M, LARGURA: 0,92M, PROFUNDIDADE: 0,30M. CAPACIDADE DA BANDEJA: 25KG. COLUNA CHAPA: 20. PRATELEIRA CHAPA: 26.  </w:t>
                  </w:r>
                </w:p>
              </w:tc>
              <w:tc>
                <w:tcPr>
                  <w:tcW w:w="709" w:type="dxa"/>
                  <w:tcBorders>
                    <w:top w:val="single" w:sz="4" w:space="0" w:color="000000"/>
                    <w:left w:val="single" w:sz="4" w:space="0" w:color="000000"/>
                    <w:bottom w:val="single" w:sz="4" w:space="0" w:color="000000"/>
                    <w:right w:val="single" w:sz="4" w:space="0" w:color="000000"/>
                  </w:tcBorders>
                </w:tcPr>
                <w:p w14:paraId="60CCF7E8"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lastRenderedPageBreak/>
                    <w:t>UND</w:t>
                  </w:r>
                </w:p>
              </w:tc>
              <w:tc>
                <w:tcPr>
                  <w:tcW w:w="708" w:type="dxa"/>
                  <w:tcBorders>
                    <w:top w:val="single" w:sz="4" w:space="0" w:color="000000"/>
                    <w:left w:val="single" w:sz="4" w:space="0" w:color="000000"/>
                    <w:bottom w:val="single" w:sz="4" w:space="0" w:color="000000"/>
                    <w:right w:val="single" w:sz="4" w:space="0" w:color="000000"/>
                  </w:tcBorders>
                </w:tcPr>
                <w:p w14:paraId="324F5D8B"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29C4644E"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16</w:t>
                  </w:r>
                </w:p>
              </w:tc>
              <w:tc>
                <w:tcPr>
                  <w:tcW w:w="1134" w:type="dxa"/>
                  <w:tcBorders>
                    <w:top w:val="single" w:sz="4" w:space="0" w:color="000000"/>
                    <w:left w:val="single" w:sz="4" w:space="0" w:color="000000"/>
                    <w:bottom w:val="single" w:sz="4" w:space="0" w:color="000000"/>
                    <w:right w:val="single" w:sz="4" w:space="0" w:color="000000"/>
                  </w:tcBorders>
                </w:tcPr>
                <w:p w14:paraId="6E48D0C3"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810,00</w:t>
                  </w:r>
                </w:p>
              </w:tc>
            </w:tr>
            <w:tr w:rsidR="00FD4AB3" w:rsidRPr="00393927" w14:paraId="307FCBFA" w14:textId="77777777" w:rsidTr="00FD4AB3">
              <w:tc>
                <w:tcPr>
                  <w:tcW w:w="877" w:type="dxa"/>
                  <w:tcBorders>
                    <w:top w:val="single" w:sz="4" w:space="0" w:color="000000"/>
                    <w:left w:val="single" w:sz="4" w:space="0" w:color="000000"/>
                    <w:bottom w:val="single" w:sz="4" w:space="0" w:color="000000"/>
                    <w:right w:val="single" w:sz="4" w:space="0" w:color="000000"/>
                  </w:tcBorders>
                </w:tcPr>
                <w:p w14:paraId="42692CDA"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tcPr>
                <w:p w14:paraId="57EA8621" w14:textId="620EA175"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ESTANTE DE AÇO, ABERTA, COM 3 PRATELEIRAS REMOVÍVEIS. PINTURA ELETROSTÁTICA A PÓ; CHAPA: 26; CAPACIDADE POR PRATELEIRA: 20 KG; COLUNAS DA ESTANTE DE AÇO: ALTURA: 90CM; LARGURA: 80CM; PROFUNDIDADE: 28CM. MONTADA. CORES: CINZA OU BRANCO</w:t>
                  </w:r>
                </w:p>
              </w:tc>
              <w:tc>
                <w:tcPr>
                  <w:tcW w:w="709" w:type="dxa"/>
                  <w:tcBorders>
                    <w:top w:val="single" w:sz="4" w:space="0" w:color="000000"/>
                    <w:left w:val="single" w:sz="4" w:space="0" w:color="000000"/>
                    <w:bottom w:val="single" w:sz="4" w:space="0" w:color="000000"/>
                    <w:right w:val="single" w:sz="4" w:space="0" w:color="000000"/>
                  </w:tcBorders>
                </w:tcPr>
                <w:p w14:paraId="5B287F25"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3BA2A282"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69411690"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10</w:t>
                  </w:r>
                </w:p>
              </w:tc>
              <w:tc>
                <w:tcPr>
                  <w:tcW w:w="1134" w:type="dxa"/>
                  <w:tcBorders>
                    <w:top w:val="single" w:sz="4" w:space="0" w:color="000000"/>
                    <w:left w:val="single" w:sz="4" w:space="0" w:color="000000"/>
                    <w:bottom w:val="single" w:sz="4" w:space="0" w:color="000000"/>
                    <w:right w:val="single" w:sz="4" w:space="0" w:color="000000"/>
                  </w:tcBorders>
                </w:tcPr>
                <w:p w14:paraId="010B7B24"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97,00</w:t>
                  </w:r>
                </w:p>
              </w:tc>
            </w:tr>
            <w:tr w:rsidR="00FD4AB3" w:rsidRPr="00393927" w14:paraId="4306F70E" w14:textId="77777777" w:rsidTr="00FD4AB3">
              <w:tc>
                <w:tcPr>
                  <w:tcW w:w="877" w:type="dxa"/>
                  <w:tcBorders>
                    <w:top w:val="single" w:sz="4" w:space="0" w:color="000000"/>
                    <w:left w:val="single" w:sz="4" w:space="0" w:color="000000"/>
                    <w:bottom w:val="single" w:sz="4" w:space="0" w:color="000000"/>
                    <w:right w:val="single" w:sz="4" w:space="0" w:color="000000"/>
                  </w:tcBorders>
                </w:tcPr>
                <w:p w14:paraId="31C0FCA1"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tcPr>
                <w:p w14:paraId="53A8846A" w14:textId="61D23B96"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EXTENSÃO ELÉTRICA 3 TOMADAS. COR PRETO. 10 METROS DE COMPRIMENTO 10A-2200W, FORNECIDA COM CABO PP PADRÃO BRASILEIRO PLANO COM PLUG E TOMADA.</w:t>
                  </w:r>
                </w:p>
              </w:tc>
              <w:tc>
                <w:tcPr>
                  <w:tcW w:w="709" w:type="dxa"/>
                  <w:tcBorders>
                    <w:top w:val="single" w:sz="4" w:space="0" w:color="000000"/>
                    <w:left w:val="single" w:sz="4" w:space="0" w:color="000000"/>
                    <w:bottom w:val="single" w:sz="4" w:space="0" w:color="000000"/>
                    <w:right w:val="single" w:sz="4" w:space="0" w:color="000000"/>
                  </w:tcBorders>
                </w:tcPr>
                <w:p w14:paraId="02ECC97D"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50FA7CA7"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348CEE02"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08</w:t>
                  </w:r>
                </w:p>
              </w:tc>
              <w:tc>
                <w:tcPr>
                  <w:tcW w:w="1134" w:type="dxa"/>
                  <w:tcBorders>
                    <w:top w:val="single" w:sz="4" w:space="0" w:color="000000"/>
                    <w:left w:val="single" w:sz="4" w:space="0" w:color="000000"/>
                    <w:bottom w:val="single" w:sz="4" w:space="0" w:color="000000"/>
                    <w:right w:val="single" w:sz="4" w:space="0" w:color="000000"/>
                  </w:tcBorders>
                </w:tcPr>
                <w:p w14:paraId="1D939D51"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69,00</w:t>
                  </w:r>
                </w:p>
              </w:tc>
            </w:tr>
            <w:tr w:rsidR="00FD4AB3" w:rsidRPr="00393927" w14:paraId="12463C56" w14:textId="77777777" w:rsidTr="00FD4AB3">
              <w:trPr>
                <w:trHeight w:val="265"/>
              </w:trPr>
              <w:tc>
                <w:tcPr>
                  <w:tcW w:w="877" w:type="dxa"/>
                  <w:tcBorders>
                    <w:top w:val="single" w:sz="4" w:space="0" w:color="000000"/>
                    <w:left w:val="single" w:sz="4" w:space="0" w:color="000000"/>
                    <w:bottom w:val="single" w:sz="4" w:space="0" w:color="000000"/>
                    <w:right w:val="single" w:sz="4" w:space="0" w:color="000000"/>
                  </w:tcBorders>
                </w:tcPr>
                <w:p w14:paraId="7D40AAA0"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tcPr>
                <w:p w14:paraId="34DEB476" w14:textId="40B84683"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FILTRO(REFIL) PARA BEBEDOURO INDUSTRIAL</w:t>
                  </w:r>
                </w:p>
              </w:tc>
              <w:tc>
                <w:tcPr>
                  <w:tcW w:w="709" w:type="dxa"/>
                  <w:tcBorders>
                    <w:top w:val="single" w:sz="4" w:space="0" w:color="000000"/>
                    <w:left w:val="single" w:sz="4" w:space="0" w:color="000000"/>
                    <w:bottom w:val="single" w:sz="4" w:space="0" w:color="000000"/>
                    <w:right w:val="single" w:sz="4" w:space="0" w:color="000000"/>
                  </w:tcBorders>
                </w:tcPr>
                <w:p w14:paraId="5EBDE1EA"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3590C00D"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0D2477BC"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12</w:t>
                  </w:r>
                </w:p>
              </w:tc>
              <w:tc>
                <w:tcPr>
                  <w:tcW w:w="1134" w:type="dxa"/>
                  <w:tcBorders>
                    <w:top w:val="single" w:sz="4" w:space="0" w:color="000000"/>
                    <w:left w:val="single" w:sz="4" w:space="0" w:color="000000"/>
                    <w:bottom w:val="single" w:sz="4" w:space="0" w:color="000000"/>
                    <w:right w:val="single" w:sz="4" w:space="0" w:color="000000"/>
                  </w:tcBorders>
                </w:tcPr>
                <w:p w14:paraId="4B1225F0"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74,00</w:t>
                  </w:r>
                </w:p>
              </w:tc>
            </w:tr>
            <w:tr w:rsidR="00FD4AB3" w:rsidRPr="00393927" w14:paraId="61EC6AD3" w14:textId="77777777" w:rsidTr="00FD4AB3">
              <w:tc>
                <w:tcPr>
                  <w:tcW w:w="877" w:type="dxa"/>
                  <w:tcBorders>
                    <w:top w:val="single" w:sz="4" w:space="0" w:color="000000"/>
                    <w:left w:val="single" w:sz="4" w:space="0" w:color="000000"/>
                    <w:bottom w:val="single" w:sz="4" w:space="0" w:color="000000"/>
                    <w:right w:val="single" w:sz="4" w:space="0" w:color="000000"/>
                  </w:tcBorders>
                </w:tcPr>
                <w:p w14:paraId="2B85620C"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tcPr>
                <w:p w14:paraId="370F1FAE" w14:textId="3A1BF03E"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FOGÃO INDUSTRIAL DE BAIXA PRESSÃO À GÁS GLP (BOTIJÃO). GRELHAS EM FERRO FUNDIDO 30CM X 30CM (6 DEDOS). 03 QUEIMADORES DUPLOS  E 03 SIMPLES. COLETOR DE RESÍDUO. PINTURA PRETA TEXTURIZADA EPÓXI DE ALTA RESISTÊNCIA. ESTRUTURA EM AÇO CARBONO. FORNO TAMPA EM AÇO INOX.  MEDIDAS: ALTURA: 78CM. LARGURA: 1,20M. PROFUNDIDADE: 80CM.</w:t>
                  </w:r>
                </w:p>
              </w:tc>
              <w:tc>
                <w:tcPr>
                  <w:tcW w:w="709" w:type="dxa"/>
                  <w:tcBorders>
                    <w:top w:val="single" w:sz="4" w:space="0" w:color="000000"/>
                    <w:left w:val="single" w:sz="4" w:space="0" w:color="000000"/>
                    <w:bottom w:val="single" w:sz="4" w:space="0" w:color="000000"/>
                    <w:right w:val="single" w:sz="4" w:space="0" w:color="000000"/>
                  </w:tcBorders>
                </w:tcPr>
                <w:p w14:paraId="5A3F2E53"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44E1175E"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0A4A5C99"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06</w:t>
                  </w:r>
                </w:p>
              </w:tc>
              <w:tc>
                <w:tcPr>
                  <w:tcW w:w="1134" w:type="dxa"/>
                  <w:tcBorders>
                    <w:top w:val="single" w:sz="4" w:space="0" w:color="000000"/>
                    <w:left w:val="single" w:sz="4" w:space="0" w:color="000000"/>
                    <w:bottom w:val="single" w:sz="4" w:space="0" w:color="000000"/>
                    <w:right w:val="single" w:sz="4" w:space="0" w:color="000000"/>
                  </w:tcBorders>
                </w:tcPr>
                <w:p w14:paraId="61CF1F30"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3.300,00</w:t>
                  </w:r>
                </w:p>
              </w:tc>
            </w:tr>
            <w:tr w:rsidR="00FD4AB3" w:rsidRPr="00393927" w14:paraId="074EDDF0" w14:textId="77777777" w:rsidTr="00FD4AB3">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45CAFA31"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16ED05F7" w14:textId="0EBB7FB0"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 xml:space="preserve">FORNO ELÉTRICO DE BANCADA – 50 LITROS, 220 V. BOTÃO SELETOR DE TEMPERATURA DE 90ºC A 230ºC; BOTÃO SELETOR DE FUNÇÕES: AQUECIMENTO SUPERIOR, INFERIOR, SUPERIOR E INFERIOR; BOTÃO TIMER DE 90 MINUTOS COM SINAL SONORO; BOTÃO TIMER POSSUI OPÇÃO PARA MANTER LIGADO; LUZ INDICADORA DE FUNCIONAMENTO; LUZ INTERNA;  DIMENSÕES INTERNAS:    42,0 X 30,5 X 36,5  CENTÍMETROS    </w:t>
                  </w:r>
                </w:p>
              </w:tc>
              <w:tc>
                <w:tcPr>
                  <w:tcW w:w="709" w:type="dxa"/>
                  <w:tcBorders>
                    <w:top w:val="single" w:sz="4" w:space="0" w:color="000000"/>
                    <w:left w:val="single" w:sz="4" w:space="0" w:color="000000"/>
                    <w:bottom w:val="single" w:sz="4" w:space="0" w:color="000000"/>
                    <w:right w:val="single" w:sz="4" w:space="0" w:color="000000"/>
                  </w:tcBorders>
                </w:tcPr>
                <w:p w14:paraId="1E0A983E"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177F4F41"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0A102418"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07</w:t>
                  </w:r>
                </w:p>
              </w:tc>
              <w:tc>
                <w:tcPr>
                  <w:tcW w:w="1134" w:type="dxa"/>
                  <w:tcBorders>
                    <w:top w:val="single" w:sz="4" w:space="0" w:color="000000"/>
                    <w:left w:val="single" w:sz="4" w:space="0" w:color="000000"/>
                    <w:bottom w:val="single" w:sz="4" w:space="0" w:color="000000"/>
                    <w:right w:val="single" w:sz="4" w:space="0" w:color="000000"/>
                  </w:tcBorders>
                </w:tcPr>
                <w:p w14:paraId="28455807"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940,00</w:t>
                  </w:r>
                </w:p>
              </w:tc>
            </w:tr>
            <w:tr w:rsidR="00FD4AB3" w:rsidRPr="00393927" w14:paraId="714B7346" w14:textId="77777777" w:rsidTr="00FD4AB3">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77A4E80C"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0C67067B" w14:textId="0453CF99"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FREEZER HORIZONTAL 530 LITROS, DUAS PORTAS, DUPLA FUNÇÃO. CERTIFICADO DE GARANTIA. MÍNIMA DE 1 ANO E MANUAL EM PORTUGUÊS. COR: BRANCA.</w:t>
                  </w:r>
                </w:p>
              </w:tc>
              <w:tc>
                <w:tcPr>
                  <w:tcW w:w="709" w:type="dxa"/>
                  <w:tcBorders>
                    <w:top w:val="single" w:sz="4" w:space="0" w:color="000000"/>
                    <w:left w:val="single" w:sz="4" w:space="0" w:color="000000"/>
                    <w:bottom w:val="single" w:sz="4" w:space="0" w:color="000000"/>
                    <w:right w:val="single" w:sz="4" w:space="0" w:color="000000"/>
                  </w:tcBorders>
                </w:tcPr>
                <w:p w14:paraId="6770425F"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58AF1E5C"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512CA62F"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05</w:t>
                  </w:r>
                </w:p>
              </w:tc>
              <w:tc>
                <w:tcPr>
                  <w:tcW w:w="1134" w:type="dxa"/>
                  <w:tcBorders>
                    <w:top w:val="single" w:sz="4" w:space="0" w:color="000000"/>
                    <w:left w:val="single" w:sz="4" w:space="0" w:color="000000"/>
                    <w:bottom w:val="single" w:sz="4" w:space="0" w:color="000000"/>
                    <w:right w:val="single" w:sz="4" w:space="0" w:color="000000"/>
                  </w:tcBorders>
                </w:tcPr>
                <w:p w14:paraId="38F02F18"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4.500,00</w:t>
                  </w:r>
                </w:p>
              </w:tc>
            </w:tr>
            <w:tr w:rsidR="00FD4AB3" w:rsidRPr="00393927" w14:paraId="2E58AEF4" w14:textId="77777777" w:rsidTr="00FD4AB3">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7692302C"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614F0FFA" w14:textId="769B5FB9"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 xml:space="preserve">FREEZER VERTICAL; COMPARTIMENTOS: 4 CESTOS REMOVÍVEL COM CAPACIDADE MINÍMA DE 10KG E 1 DE CONGELAMENTO RÁPIDO; PÉS NIVELADORES; CAPACIDADE 140 LITROS; TENSÃO/VOLTAGEM 220V; 1 PORTA; DRENO INTERNO; COR BRANCO; GARANTIA 12 MESES. </w:t>
                  </w:r>
                </w:p>
              </w:tc>
              <w:tc>
                <w:tcPr>
                  <w:tcW w:w="709" w:type="dxa"/>
                  <w:tcBorders>
                    <w:top w:val="single" w:sz="4" w:space="0" w:color="000000"/>
                    <w:left w:val="single" w:sz="4" w:space="0" w:color="000000"/>
                    <w:bottom w:val="single" w:sz="4" w:space="0" w:color="000000"/>
                    <w:right w:val="single" w:sz="4" w:space="0" w:color="000000"/>
                  </w:tcBorders>
                </w:tcPr>
                <w:p w14:paraId="3124DDBC"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6E5B4F0F"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3FF4E384"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03</w:t>
                  </w:r>
                </w:p>
              </w:tc>
              <w:tc>
                <w:tcPr>
                  <w:tcW w:w="1134" w:type="dxa"/>
                  <w:tcBorders>
                    <w:top w:val="single" w:sz="4" w:space="0" w:color="000000"/>
                    <w:left w:val="single" w:sz="4" w:space="0" w:color="000000"/>
                    <w:bottom w:val="single" w:sz="4" w:space="0" w:color="000000"/>
                    <w:right w:val="single" w:sz="4" w:space="0" w:color="000000"/>
                  </w:tcBorders>
                </w:tcPr>
                <w:p w14:paraId="30C91C8A"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2.060,00</w:t>
                  </w:r>
                </w:p>
              </w:tc>
            </w:tr>
            <w:tr w:rsidR="00FD4AB3" w:rsidRPr="00393927" w14:paraId="4272D630" w14:textId="77777777" w:rsidTr="00FD4AB3">
              <w:trPr>
                <w:trHeight w:val="448"/>
              </w:trPr>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1B3C91CC"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7DB1F9B3" w14:textId="39536758"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GELADEIRA DUPLEX FROST FREE, 340 LITROS NA COR BRANCA. 220V. CLASSIFICAÇÃO ENERGÉTICA A, PRATELEIRAS REMOVÍVEIS E REGULÁVEIS, GARANTIA DE 12 MESES.</w:t>
                  </w:r>
                </w:p>
              </w:tc>
              <w:tc>
                <w:tcPr>
                  <w:tcW w:w="709" w:type="dxa"/>
                  <w:tcBorders>
                    <w:top w:val="single" w:sz="4" w:space="0" w:color="000000"/>
                    <w:left w:val="single" w:sz="4" w:space="0" w:color="000000"/>
                    <w:bottom w:val="single" w:sz="4" w:space="0" w:color="000000"/>
                    <w:right w:val="single" w:sz="4" w:space="0" w:color="000000"/>
                  </w:tcBorders>
                </w:tcPr>
                <w:p w14:paraId="2FC549E1"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3EB00E56"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0322CBAB"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06</w:t>
                  </w:r>
                </w:p>
              </w:tc>
              <w:tc>
                <w:tcPr>
                  <w:tcW w:w="1134" w:type="dxa"/>
                  <w:tcBorders>
                    <w:top w:val="single" w:sz="4" w:space="0" w:color="000000"/>
                    <w:left w:val="single" w:sz="4" w:space="0" w:color="000000"/>
                    <w:bottom w:val="single" w:sz="4" w:space="0" w:color="000000"/>
                    <w:right w:val="single" w:sz="4" w:space="0" w:color="000000"/>
                  </w:tcBorders>
                </w:tcPr>
                <w:p w14:paraId="68EC0B1A"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2.899,00</w:t>
                  </w:r>
                </w:p>
              </w:tc>
            </w:tr>
            <w:tr w:rsidR="00FD4AB3" w:rsidRPr="00393927" w14:paraId="2DFD3A49" w14:textId="77777777" w:rsidTr="00FD4AB3">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4A8FD5F0"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0B0F449D" w14:textId="3BB54674"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KIT BASE EM MADEIRA, REVESTIDA EM LAMINADO NA COR MOGNO, MEDIDAS (APROXIMADAS): 24M X 15CM X 45 CM (LXAXC), ENCAIXE DO MASTRO MEDINDO 28MM. ACOMPANHA MASTROS MEDINDO 2,20M DE ALTURA.</w:t>
                  </w:r>
                </w:p>
              </w:tc>
              <w:tc>
                <w:tcPr>
                  <w:tcW w:w="709" w:type="dxa"/>
                  <w:tcBorders>
                    <w:top w:val="single" w:sz="4" w:space="0" w:color="000000"/>
                    <w:left w:val="single" w:sz="4" w:space="0" w:color="000000"/>
                    <w:bottom w:val="single" w:sz="4" w:space="0" w:color="000000"/>
                    <w:right w:val="single" w:sz="4" w:space="0" w:color="000000"/>
                  </w:tcBorders>
                </w:tcPr>
                <w:p w14:paraId="63C7E824"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07219442"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2E416006"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1134" w:type="dxa"/>
                  <w:tcBorders>
                    <w:top w:val="single" w:sz="4" w:space="0" w:color="000000"/>
                    <w:left w:val="single" w:sz="4" w:space="0" w:color="000000"/>
                    <w:bottom w:val="single" w:sz="4" w:space="0" w:color="000000"/>
                    <w:right w:val="single" w:sz="4" w:space="0" w:color="000000"/>
                  </w:tcBorders>
                </w:tcPr>
                <w:p w14:paraId="1D0D9AED"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970,00</w:t>
                  </w:r>
                </w:p>
              </w:tc>
            </w:tr>
            <w:tr w:rsidR="00FD4AB3" w:rsidRPr="00393927" w14:paraId="76B09551" w14:textId="77777777" w:rsidTr="00FD4AB3">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66B1C13C"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4C4EF5E9" w14:textId="6308A74F"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LAVADORA AUTOMÁTICA – 15 KG. TAMPA COM TRAVA DE SEGURANÇA. MULTIDISPENSER. VOLTAGEM 220V;</w:t>
                  </w:r>
                </w:p>
              </w:tc>
              <w:tc>
                <w:tcPr>
                  <w:tcW w:w="709" w:type="dxa"/>
                  <w:tcBorders>
                    <w:top w:val="single" w:sz="4" w:space="0" w:color="000000"/>
                    <w:left w:val="single" w:sz="4" w:space="0" w:color="000000"/>
                    <w:bottom w:val="single" w:sz="4" w:space="0" w:color="000000"/>
                    <w:right w:val="single" w:sz="4" w:space="0" w:color="000000"/>
                  </w:tcBorders>
                </w:tcPr>
                <w:p w14:paraId="0C3CC0B1"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11B90000"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0141AE3C"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11</w:t>
                  </w:r>
                </w:p>
              </w:tc>
              <w:tc>
                <w:tcPr>
                  <w:tcW w:w="1134" w:type="dxa"/>
                  <w:tcBorders>
                    <w:top w:val="single" w:sz="4" w:space="0" w:color="000000"/>
                    <w:left w:val="single" w:sz="4" w:space="0" w:color="000000"/>
                    <w:bottom w:val="single" w:sz="4" w:space="0" w:color="000000"/>
                    <w:right w:val="single" w:sz="4" w:space="0" w:color="000000"/>
                  </w:tcBorders>
                </w:tcPr>
                <w:p w14:paraId="4FC5EA0B"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2.170,00</w:t>
                  </w:r>
                </w:p>
              </w:tc>
            </w:tr>
            <w:tr w:rsidR="00FD4AB3" w:rsidRPr="00393927" w14:paraId="59D56FE0" w14:textId="77777777" w:rsidTr="00FD4AB3">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6F5D2A40"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642AD3C2" w14:textId="5E94092B"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 xml:space="preserve">LAVADORA CAPACIDADE 12 KG TURBO; SECAGEM; DISPENSER DADOS DO INMETRO; </w:t>
                  </w:r>
                  <w:r w:rsidRPr="00393927">
                    <w:rPr>
                      <w:rFonts w:ascii="Times New Roman" w:eastAsia="Times New Roman" w:hAnsi="Times New Roman" w:cs="Times New Roman"/>
                    </w:rPr>
                    <w:lastRenderedPageBreak/>
                    <w:t xml:space="preserve">EFICIÊNCIA ENERGÉTICA: A; GARANTIA: 12 MESES. </w:t>
                  </w:r>
                </w:p>
              </w:tc>
              <w:tc>
                <w:tcPr>
                  <w:tcW w:w="709" w:type="dxa"/>
                  <w:tcBorders>
                    <w:top w:val="single" w:sz="4" w:space="0" w:color="000000"/>
                    <w:left w:val="single" w:sz="4" w:space="0" w:color="000000"/>
                    <w:bottom w:val="single" w:sz="4" w:space="0" w:color="000000"/>
                    <w:right w:val="single" w:sz="4" w:space="0" w:color="000000"/>
                  </w:tcBorders>
                </w:tcPr>
                <w:p w14:paraId="5A0A92B7"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lastRenderedPageBreak/>
                    <w:t>UND</w:t>
                  </w:r>
                </w:p>
              </w:tc>
              <w:tc>
                <w:tcPr>
                  <w:tcW w:w="708" w:type="dxa"/>
                  <w:tcBorders>
                    <w:top w:val="single" w:sz="4" w:space="0" w:color="000000"/>
                    <w:left w:val="single" w:sz="4" w:space="0" w:color="000000"/>
                    <w:bottom w:val="single" w:sz="4" w:space="0" w:color="000000"/>
                    <w:right w:val="single" w:sz="4" w:space="0" w:color="000000"/>
                  </w:tcBorders>
                </w:tcPr>
                <w:p w14:paraId="62AB5D21"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6320B558"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11</w:t>
                  </w:r>
                </w:p>
              </w:tc>
              <w:tc>
                <w:tcPr>
                  <w:tcW w:w="1134" w:type="dxa"/>
                  <w:tcBorders>
                    <w:top w:val="single" w:sz="4" w:space="0" w:color="000000"/>
                    <w:left w:val="single" w:sz="4" w:space="0" w:color="000000"/>
                    <w:bottom w:val="single" w:sz="4" w:space="0" w:color="000000"/>
                    <w:right w:val="single" w:sz="4" w:space="0" w:color="000000"/>
                  </w:tcBorders>
                </w:tcPr>
                <w:p w14:paraId="78D9E28F"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1.899,00</w:t>
                  </w:r>
                </w:p>
              </w:tc>
            </w:tr>
            <w:tr w:rsidR="00FD4AB3" w:rsidRPr="00393927" w14:paraId="7877F569" w14:textId="77777777" w:rsidTr="00FD4AB3">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6C31BBD0"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4AFF19CA" w14:textId="0AE8268E"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LAVADORA DE ALTA PRESSÃO. LAVADORA DE ALTA PRESSÃO. MOTOR POR INDUÇÃO. POTÊNCIA: 2200 W OU SUPERIOR. INDICADO PARA LIMPAR SUJEIRAS PESADAS E PROFUNDAS EM GRANDES ÁREAS COM AGILIDADE E RAPIDEZ. VAZÃO DE ATÉ 500L/H. VOLTAGEM 220 V. CERTIFICADO NO INMETRO. 12 MESES DE GARANTIA. FÁCIL DE TRANSPORTAR COM RODAS E PUXADOR. COMPRIMENTO DO CABO ELÉTRICO DE 5 METROS OU MAIS. MANGUEIRA DE ALTA PRESSÃO COM 7,5 METROS. ITENS INCLUSOS: 01 PISTOLA DE ALTA PRESSÃO, 01 BICO LEQUE, 01 LANÇA COM CONEXÃO RÁPIDA PARA BICOS, 01 MANUAL DO USUÁRIO.   </w:t>
                  </w:r>
                </w:p>
              </w:tc>
              <w:tc>
                <w:tcPr>
                  <w:tcW w:w="709" w:type="dxa"/>
                  <w:tcBorders>
                    <w:top w:val="single" w:sz="4" w:space="0" w:color="000000"/>
                    <w:left w:val="single" w:sz="4" w:space="0" w:color="000000"/>
                    <w:bottom w:val="single" w:sz="4" w:space="0" w:color="000000"/>
                    <w:right w:val="single" w:sz="4" w:space="0" w:color="000000"/>
                  </w:tcBorders>
                </w:tcPr>
                <w:p w14:paraId="378D44B5"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4191A3ED"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0B4AA294"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05</w:t>
                  </w:r>
                </w:p>
              </w:tc>
              <w:tc>
                <w:tcPr>
                  <w:tcW w:w="1134" w:type="dxa"/>
                  <w:tcBorders>
                    <w:top w:val="single" w:sz="4" w:space="0" w:color="000000"/>
                    <w:left w:val="single" w:sz="4" w:space="0" w:color="000000"/>
                    <w:bottom w:val="single" w:sz="4" w:space="0" w:color="000000"/>
                    <w:right w:val="single" w:sz="4" w:space="0" w:color="000000"/>
                  </w:tcBorders>
                </w:tcPr>
                <w:p w14:paraId="494BB552"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2.000,00</w:t>
                  </w:r>
                </w:p>
              </w:tc>
            </w:tr>
            <w:tr w:rsidR="00FD4AB3" w:rsidRPr="00393927" w14:paraId="13577234" w14:textId="77777777" w:rsidTr="00FD4AB3">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2D0EA931"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267D93F2" w14:textId="51BDA84F"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LAVADORA SEMI AUTOMÁTICA DE FIBRA – 4.5 KG. SISTEMA DE LAVAGEM POR AGITAÇÃO. POSSUIR TIMER COM 3 PROGRAMAS. GARANTIA: 12 MESES.</w:t>
                  </w:r>
                </w:p>
              </w:tc>
              <w:tc>
                <w:tcPr>
                  <w:tcW w:w="709" w:type="dxa"/>
                  <w:tcBorders>
                    <w:top w:val="single" w:sz="4" w:space="0" w:color="000000"/>
                    <w:left w:val="single" w:sz="4" w:space="0" w:color="000000"/>
                    <w:bottom w:val="single" w:sz="4" w:space="0" w:color="000000"/>
                    <w:right w:val="single" w:sz="4" w:space="0" w:color="000000"/>
                  </w:tcBorders>
                </w:tcPr>
                <w:p w14:paraId="3AA167E8"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5D1C0393"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16C20582"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04</w:t>
                  </w:r>
                </w:p>
              </w:tc>
              <w:tc>
                <w:tcPr>
                  <w:tcW w:w="1134" w:type="dxa"/>
                  <w:tcBorders>
                    <w:top w:val="single" w:sz="4" w:space="0" w:color="000000"/>
                    <w:left w:val="single" w:sz="4" w:space="0" w:color="000000"/>
                    <w:bottom w:val="single" w:sz="4" w:space="0" w:color="000000"/>
                    <w:right w:val="single" w:sz="4" w:space="0" w:color="000000"/>
                  </w:tcBorders>
                </w:tcPr>
                <w:p w14:paraId="2C59FD4E"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899,00</w:t>
                  </w:r>
                </w:p>
              </w:tc>
            </w:tr>
            <w:tr w:rsidR="00FD4AB3" w:rsidRPr="00393927" w14:paraId="685E9AF7" w14:textId="77777777" w:rsidTr="00FD4AB3">
              <w:tc>
                <w:tcPr>
                  <w:tcW w:w="877" w:type="dxa"/>
                  <w:tcBorders>
                    <w:top w:val="single" w:sz="4" w:space="0" w:color="000000"/>
                    <w:left w:val="single" w:sz="4" w:space="0" w:color="000000"/>
                    <w:bottom w:val="single" w:sz="4" w:space="0" w:color="000000"/>
                    <w:right w:val="single" w:sz="4" w:space="0" w:color="000000"/>
                  </w:tcBorders>
                </w:tcPr>
                <w:p w14:paraId="1CC4F8B4"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tcPr>
                <w:p w14:paraId="4B85D3A0" w14:textId="297D888C"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MANGUEIRA DE NIVEL CRISTAL SILICONADA 5/16X1,3MM</w:t>
                  </w:r>
                </w:p>
              </w:tc>
              <w:tc>
                <w:tcPr>
                  <w:tcW w:w="709" w:type="dxa"/>
                  <w:tcBorders>
                    <w:top w:val="single" w:sz="4" w:space="0" w:color="000000"/>
                    <w:left w:val="single" w:sz="4" w:space="0" w:color="000000"/>
                    <w:bottom w:val="single" w:sz="4" w:space="0" w:color="000000"/>
                    <w:right w:val="single" w:sz="4" w:space="0" w:color="000000"/>
                  </w:tcBorders>
                </w:tcPr>
                <w:p w14:paraId="681490D7"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MT</w:t>
                  </w:r>
                </w:p>
              </w:tc>
              <w:tc>
                <w:tcPr>
                  <w:tcW w:w="708" w:type="dxa"/>
                  <w:tcBorders>
                    <w:top w:val="single" w:sz="4" w:space="0" w:color="000000"/>
                    <w:left w:val="single" w:sz="4" w:space="0" w:color="000000"/>
                    <w:bottom w:val="single" w:sz="4" w:space="0" w:color="000000"/>
                    <w:right w:val="single" w:sz="4" w:space="0" w:color="000000"/>
                  </w:tcBorders>
                </w:tcPr>
                <w:p w14:paraId="780581A3"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064B3BE3"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05</w:t>
                  </w:r>
                </w:p>
              </w:tc>
              <w:tc>
                <w:tcPr>
                  <w:tcW w:w="1134" w:type="dxa"/>
                  <w:tcBorders>
                    <w:top w:val="single" w:sz="4" w:space="0" w:color="000000"/>
                    <w:left w:val="single" w:sz="4" w:space="0" w:color="000000"/>
                    <w:bottom w:val="single" w:sz="4" w:space="0" w:color="000000"/>
                    <w:right w:val="single" w:sz="4" w:space="0" w:color="000000"/>
                  </w:tcBorders>
                </w:tcPr>
                <w:p w14:paraId="0F4515B6"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2,99</w:t>
                  </w:r>
                </w:p>
              </w:tc>
            </w:tr>
            <w:tr w:rsidR="00FD4AB3" w:rsidRPr="00393927" w14:paraId="36B6247E" w14:textId="77777777" w:rsidTr="00FD4AB3">
              <w:tc>
                <w:tcPr>
                  <w:tcW w:w="877" w:type="dxa"/>
                  <w:tcBorders>
                    <w:top w:val="single" w:sz="4" w:space="0" w:color="000000"/>
                    <w:left w:val="single" w:sz="4" w:space="0" w:color="000000"/>
                    <w:bottom w:val="single" w:sz="4" w:space="0" w:color="000000"/>
                    <w:right w:val="single" w:sz="4" w:space="0" w:color="000000"/>
                  </w:tcBorders>
                </w:tcPr>
                <w:p w14:paraId="106BEA3F"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tcPr>
                <w:p w14:paraId="170637AC" w14:textId="30ED9E39"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 xml:space="preserve">MANGUEIRA FLEXÍVEL DE BORRACHA PARA CONDUÇÃO DE GASES, COM COBERTURA METÁLICA NOS TERMOS DA NBR 14.955. </w:t>
                  </w:r>
                </w:p>
              </w:tc>
              <w:tc>
                <w:tcPr>
                  <w:tcW w:w="709" w:type="dxa"/>
                  <w:tcBorders>
                    <w:top w:val="single" w:sz="4" w:space="0" w:color="000000"/>
                    <w:left w:val="single" w:sz="4" w:space="0" w:color="000000"/>
                    <w:bottom w:val="single" w:sz="4" w:space="0" w:color="000000"/>
                    <w:right w:val="single" w:sz="4" w:space="0" w:color="000000"/>
                  </w:tcBorders>
                </w:tcPr>
                <w:p w14:paraId="64929195"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MT</w:t>
                  </w:r>
                </w:p>
              </w:tc>
              <w:tc>
                <w:tcPr>
                  <w:tcW w:w="708" w:type="dxa"/>
                  <w:tcBorders>
                    <w:top w:val="single" w:sz="4" w:space="0" w:color="000000"/>
                    <w:left w:val="single" w:sz="4" w:space="0" w:color="000000"/>
                    <w:bottom w:val="single" w:sz="4" w:space="0" w:color="000000"/>
                    <w:right w:val="single" w:sz="4" w:space="0" w:color="000000"/>
                  </w:tcBorders>
                </w:tcPr>
                <w:p w14:paraId="65E7E1A2"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0BC80242"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06</w:t>
                  </w:r>
                </w:p>
              </w:tc>
              <w:tc>
                <w:tcPr>
                  <w:tcW w:w="1134" w:type="dxa"/>
                  <w:tcBorders>
                    <w:top w:val="single" w:sz="4" w:space="0" w:color="000000"/>
                    <w:left w:val="single" w:sz="4" w:space="0" w:color="000000"/>
                    <w:bottom w:val="single" w:sz="4" w:space="0" w:color="000000"/>
                    <w:right w:val="single" w:sz="4" w:space="0" w:color="000000"/>
                  </w:tcBorders>
                </w:tcPr>
                <w:p w14:paraId="130B61DD"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14,00</w:t>
                  </w:r>
                </w:p>
              </w:tc>
            </w:tr>
            <w:tr w:rsidR="00FD4AB3" w:rsidRPr="00393927" w14:paraId="30481482" w14:textId="77777777" w:rsidTr="00FD4AB3">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04A2BB03"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71ED0F45" w14:textId="57D0FBB9"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 xml:space="preserve">MANGUEIRA FLEXÍVEL DE COBRE PARA GÁS. FABRICADA DE ACORDO COM A NORMA NBR 14177. COM ROSCA NPT. TUBO FLEXÍVEL METÁLICO. GÁS DE COZINHA (GLP) E NATURAL (GN). COM GUARNIÇÃO DE BORRACHA PARA VEDAÇÃO. </w:t>
                  </w:r>
                </w:p>
              </w:tc>
              <w:tc>
                <w:tcPr>
                  <w:tcW w:w="709" w:type="dxa"/>
                  <w:tcBorders>
                    <w:top w:val="single" w:sz="4" w:space="0" w:color="000000"/>
                    <w:left w:val="single" w:sz="4" w:space="0" w:color="000000"/>
                    <w:bottom w:val="single" w:sz="4" w:space="0" w:color="000000"/>
                    <w:right w:val="single" w:sz="4" w:space="0" w:color="000000"/>
                  </w:tcBorders>
                </w:tcPr>
                <w:p w14:paraId="2E6FB836"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MT</w:t>
                  </w:r>
                </w:p>
              </w:tc>
              <w:tc>
                <w:tcPr>
                  <w:tcW w:w="708" w:type="dxa"/>
                  <w:tcBorders>
                    <w:top w:val="single" w:sz="4" w:space="0" w:color="000000"/>
                    <w:left w:val="single" w:sz="4" w:space="0" w:color="000000"/>
                    <w:bottom w:val="single" w:sz="4" w:space="0" w:color="000000"/>
                    <w:right w:val="single" w:sz="4" w:space="0" w:color="000000"/>
                  </w:tcBorders>
                </w:tcPr>
                <w:p w14:paraId="0EFACA0F"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46265E24"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05</w:t>
                  </w:r>
                </w:p>
              </w:tc>
              <w:tc>
                <w:tcPr>
                  <w:tcW w:w="1134" w:type="dxa"/>
                  <w:tcBorders>
                    <w:top w:val="single" w:sz="4" w:space="0" w:color="000000"/>
                    <w:left w:val="single" w:sz="4" w:space="0" w:color="000000"/>
                    <w:bottom w:val="single" w:sz="4" w:space="0" w:color="000000"/>
                    <w:right w:val="single" w:sz="4" w:space="0" w:color="000000"/>
                  </w:tcBorders>
                </w:tcPr>
                <w:p w14:paraId="48F669DD"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117,00</w:t>
                  </w:r>
                </w:p>
              </w:tc>
            </w:tr>
            <w:tr w:rsidR="00FD4AB3" w:rsidRPr="00393927" w14:paraId="08CCC307" w14:textId="77777777" w:rsidTr="00FD4AB3">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5847952B"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4D327992" w14:textId="1DFEA03C"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bCs/>
                    </w:rPr>
                    <w:t>MAPA BRASIL POLÍTICO</w:t>
                  </w:r>
                  <w:r w:rsidRPr="00393927">
                    <w:rPr>
                      <w:rFonts w:ascii="Times New Roman" w:eastAsia="Times New Roman" w:hAnsi="Times New Roman" w:cs="Times New Roman"/>
                    </w:rPr>
                    <w:t xml:space="preserve"> (ATUALIZADO). SUPERFÍCIE PLASTIFICADA E RESISTENTE. DIMENSÕES APROXIMADAS: 1,20CM X 90CM. MAPA ENROLADO COM FECHO DE VELCRO.</w:t>
                  </w:r>
                </w:p>
              </w:tc>
              <w:tc>
                <w:tcPr>
                  <w:tcW w:w="709" w:type="dxa"/>
                  <w:tcBorders>
                    <w:top w:val="single" w:sz="4" w:space="0" w:color="000000"/>
                    <w:left w:val="single" w:sz="4" w:space="0" w:color="000000"/>
                    <w:bottom w:val="single" w:sz="4" w:space="0" w:color="000000"/>
                    <w:right w:val="single" w:sz="4" w:space="0" w:color="000000"/>
                  </w:tcBorders>
                </w:tcPr>
                <w:p w14:paraId="246EC5E9"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48AB3663"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6B525D63"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06</w:t>
                  </w:r>
                </w:p>
              </w:tc>
              <w:tc>
                <w:tcPr>
                  <w:tcW w:w="1134" w:type="dxa"/>
                  <w:tcBorders>
                    <w:top w:val="single" w:sz="4" w:space="0" w:color="000000"/>
                    <w:left w:val="single" w:sz="4" w:space="0" w:color="000000"/>
                    <w:bottom w:val="single" w:sz="4" w:space="0" w:color="000000"/>
                    <w:right w:val="single" w:sz="4" w:space="0" w:color="000000"/>
                  </w:tcBorders>
                </w:tcPr>
                <w:p w14:paraId="51D58E9B"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99,00</w:t>
                  </w:r>
                </w:p>
              </w:tc>
            </w:tr>
            <w:tr w:rsidR="00FD4AB3" w:rsidRPr="00393927" w14:paraId="3C901EFF" w14:textId="77777777" w:rsidTr="00FD4AB3">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32629A8B"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0BCF866A" w14:textId="5153BBE2" w:rsidR="00FD4AB3" w:rsidRPr="00393927" w:rsidRDefault="00FD4AB3" w:rsidP="00D274A6">
                  <w:pPr>
                    <w:spacing w:after="0" w:line="240" w:lineRule="auto"/>
                    <w:jc w:val="both"/>
                    <w:rPr>
                      <w:rFonts w:ascii="Times New Roman" w:eastAsia="Times New Roman" w:hAnsi="Times New Roman" w:cs="Times New Roman"/>
                      <w:b/>
                    </w:rPr>
                  </w:pPr>
                  <w:r w:rsidRPr="00393927">
                    <w:rPr>
                      <w:rFonts w:ascii="Times New Roman" w:eastAsia="Times New Roman" w:hAnsi="Times New Roman" w:cs="Times New Roman"/>
                      <w:bCs/>
                    </w:rPr>
                    <w:t>MAPA DO ESTADO DE SANTA CATARINA</w:t>
                  </w:r>
                  <w:r w:rsidRPr="00393927">
                    <w:rPr>
                      <w:rFonts w:ascii="Times New Roman" w:eastAsia="Times New Roman" w:hAnsi="Times New Roman" w:cs="Times New Roman"/>
                      <w:b/>
                    </w:rPr>
                    <w:t xml:space="preserve"> </w:t>
                  </w:r>
                  <w:r w:rsidRPr="00393927">
                    <w:rPr>
                      <w:rFonts w:ascii="Times New Roman" w:eastAsia="Times New Roman" w:hAnsi="Times New Roman" w:cs="Times New Roman"/>
                    </w:rPr>
                    <w:t>(ATUALIZADO). SUPERFÍCIE PLASTIFICADA E RESISTENTE.</w:t>
                  </w:r>
                  <w:r w:rsidRPr="00393927">
                    <w:rPr>
                      <w:rFonts w:ascii="Times New Roman" w:eastAsia="Times New Roman" w:hAnsi="Times New Roman" w:cs="Times New Roman"/>
                      <w:highlight w:val="white"/>
                    </w:rPr>
                    <w:t xml:space="preserve"> COMPATÍVEL COM CANETA DE QUADRO BRANCO</w:t>
                  </w:r>
                  <w:r w:rsidRPr="00393927">
                    <w:rPr>
                      <w:rFonts w:ascii="Times New Roman" w:eastAsia="Times New Roman" w:hAnsi="Times New Roman" w:cs="Times New Roman"/>
                    </w:rPr>
                    <w:t>. DIMENSÕES APROXIMADAS: 1,20CM X 90CM. MAPA ENROLADO COM FECHO DE VELCRO.</w:t>
                  </w:r>
                </w:p>
              </w:tc>
              <w:tc>
                <w:tcPr>
                  <w:tcW w:w="709" w:type="dxa"/>
                  <w:tcBorders>
                    <w:top w:val="single" w:sz="4" w:space="0" w:color="000000"/>
                    <w:left w:val="single" w:sz="4" w:space="0" w:color="000000"/>
                    <w:bottom w:val="single" w:sz="4" w:space="0" w:color="000000"/>
                    <w:right w:val="single" w:sz="4" w:space="0" w:color="000000"/>
                  </w:tcBorders>
                </w:tcPr>
                <w:p w14:paraId="336441A9"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2837D03B"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003C2720"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06</w:t>
                  </w:r>
                </w:p>
              </w:tc>
              <w:tc>
                <w:tcPr>
                  <w:tcW w:w="1134" w:type="dxa"/>
                  <w:tcBorders>
                    <w:top w:val="single" w:sz="4" w:space="0" w:color="000000"/>
                    <w:left w:val="single" w:sz="4" w:space="0" w:color="000000"/>
                    <w:bottom w:val="single" w:sz="4" w:space="0" w:color="000000"/>
                    <w:right w:val="single" w:sz="4" w:space="0" w:color="000000"/>
                  </w:tcBorders>
                </w:tcPr>
                <w:p w14:paraId="1EB5B93D"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99,00</w:t>
                  </w:r>
                </w:p>
              </w:tc>
            </w:tr>
            <w:tr w:rsidR="00FD4AB3" w:rsidRPr="00393927" w14:paraId="28247EFF" w14:textId="77777777" w:rsidTr="00FD4AB3">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0001E998"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646B0E3C" w14:textId="7673C13F"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bCs/>
                    </w:rPr>
                    <w:t>MAPA MUNDI</w:t>
                  </w:r>
                  <w:r w:rsidRPr="00393927">
                    <w:rPr>
                      <w:rFonts w:ascii="Times New Roman" w:eastAsia="Times New Roman" w:hAnsi="Times New Roman" w:cs="Times New Roman"/>
                    </w:rPr>
                    <w:t xml:space="preserve"> POLÍTICO, TAMANHO 1,20M X 0,90M. MAPA ENVIADO ENROLADO EM TUBO POSTAL (SEM DOBRAS OU MARCAS), PLANISFÉRICO POLÍTICO, GEOGRÁFICO ESCOLAR. DIVISÃO POLÍTICA DOS PAÍSES E SUAS CAPITAIS, PRINCIPAIS PORTOS E AEROPORTOS, ILHAS, GOLFOS, MARES E OCEANOS, FUSO HORÁRIO, ÍNDICE DOS PAÍSES COM SUAS RESPECTIVAS BANDEIRAS E A MOEDA CORRENTE DE CADA PAÍS. ESCALA APROX.: 1:32.400.000. ALTA QUALIDADE DE IMPRESSÃO, SUPERFÍCIE PLASTIFICADA DE FÁBRICA. COMPATÍVEL COM CANETA DE QUADRO BRANCO QUE PODE 06RISCAR E APAGAR. COM MOLDURAS SUPERIOR E INFERIOR. EDIÇÃO 2020.   </w:t>
                  </w:r>
                </w:p>
              </w:tc>
              <w:tc>
                <w:tcPr>
                  <w:tcW w:w="709" w:type="dxa"/>
                  <w:tcBorders>
                    <w:top w:val="single" w:sz="4" w:space="0" w:color="000000"/>
                    <w:left w:val="single" w:sz="4" w:space="0" w:color="000000"/>
                    <w:bottom w:val="single" w:sz="4" w:space="0" w:color="000000"/>
                    <w:right w:val="single" w:sz="4" w:space="0" w:color="000000"/>
                  </w:tcBorders>
                </w:tcPr>
                <w:p w14:paraId="7A0DFF78"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060E86F9"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765CB2FB"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06</w:t>
                  </w:r>
                </w:p>
              </w:tc>
              <w:tc>
                <w:tcPr>
                  <w:tcW w:w="1134" w:type="dxa"/>
                  <w:tcBorders>
                    <w:top w:val="single" w:sz="4" w:space="0" w:color="000000"/>
                    <w:left w:val="single" w:sz="4" w:space="0" w:color="000000"/>
                    <w:bottom w:val="single" w:sz="4" w:space="0" w:color="000000"/>
                    <w:right w:val="single" w:sz="4" w:space="0" w:color="000000"/>
                  </w:tcBorders>
                </w:tcPr>
                <w:p w14:paraId="5D4B2DAF"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90,00</w:t>
                  </w:r>
                </w:p>
              </w:tc>
            </w:tr>
            <w:tr w:rsidR="00FD4AB3" w:rsidRPr="00393927" w14:paraId="48914D08" w14:textId="77777777" w:rsidTr="00FD4AB3">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1B28D01C"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07C482FD" w14:textId="3AA22E05"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 xml:space="preserve">MESA PARA ESCRITÓRIO EM FORMATO L: DIMENSÃO 1,20M X 1M; CONEXÃO DE 0,60M X </w:t>
                  </w:r>
                  <w:r w:rsidRPr="00393927">
                    <w:rPr>
                      <w:rFonts w:ascii="Times New Roman" w:eastAsia="Times New Roman" w:hAnsi="Times New Roman" w:cs="Times New Roman"/>
                    </w:rPr>
                    <w:lastRenderedPageBreak/>
                    <w:t>0,60M. TAMPO 15 MM, BORDAS EM PVC; COM 2 GAVETAS; CORES AZUL, BRANCO OU BEGE.</w:t>
                  </w:r>
                </w:p>
              </w:tc>
              <w:tc>
                <w:tcPr>
                  <w:tcW w:w="709" w:type="dxa"/>
                  <w:tcBorders>
                    <w:top w:val="single" w:sz="4" w:space="0" w:color="000000"/>
                    <w:left w:val="single" w:sz="4" w:space="0" w:color="000000"/>
                    <w:bottom w:val="single" w:sz="4" w:space="0" w:color="000000"/>
                    <w:right w:val="single" w:sz="4" w:space="0" w:color="000000"/>
                  </w:tcBorders>
                </w:tcPr>
                <w:p w14:paraId="18E1DBF6"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lastRenderedPageBreak/>
                    <w:t>UND</w:t>
                  </w:r>
                </w:p>
              </w:tc>
              <w:tc>
                <w:tcPr>
                  <w:tcW w:w="708" w:type="dxa"/>
                  <w:tcBorders>
                    <w:top w:val="single" w:sz="4" w:space="0" w:color="000000"/>
                    <w:left w:val="single" w:sz="4" w:space="0" w:color="000000"/>
                    <w:bottom w:val="single" w:sz="4" w:space="0" w:color="000000"/>
                    <w:right w:val="single" w:sz="4" w:space="0" w:color="000000"/>
                  </w:tcBorders>
                </w:tcPr>
                <w:p w14:paraId="2BC01AC0"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03CEFBF0"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08</w:t>
                  </w:r>
                </w:p>
              </w:tc>
              <w:tc>
                <w:tcPr>
                  <w:tcW w:w="1134" w:type="dxa"/>
                  <w:tcBorders>
                    <w:top w:val="single" w:sz="4" w:space="0" w:color="000000"/>
                    <w:left w:val="single" w:sz="4" w:space="0" w:color="000000"/>
                    <w:bottom w:val="single" w:sz="4" w:space="0" w:color="000000"/>
                    <w:right w:val="single" w:sz="4" w:space="0" w:color="000000"/>
                  </w:tcBorders>
                </w:tcPr>
                <w:p w14:paraId="36A3E4E7"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1.064,00</w:t>
                  </w:r>
                </w:p>
              </w:tc>
            </w:tr>
            <w:tr w:rsidR="00FD4AB3" w:rsidRPr="00393927" w14:paraId="1346BE04" w14:textId="77777777" w:rsidTr="00FD4AB3">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094500F4"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37424A56" w14:textId="097224B8"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MESA PARA ESCRITÓRIO, RETANGULAR, FABRICADA EM MADEIRA MDP; MEDINDO APROXIMADAMENTE 1,20M X 60 CM E GAVETEIRO FIXO COM 2 GAVETAS; ESTRUTURA METÁLICA; OPÇÕES CORES; BRANCO, AZUL, BEGE.</w:t>
                  </w:r>
                </w:p>
              </w:tc>
              <w:tc>
                <w:tcPr>
                  <w:tcW w:w="709" w:type="dxa"/>
                  <w:tcBorders>
                    <w:top w:val="single" w:sz="4" w:space="0" w:color="000000"/>
                    <w:left w:val="single" w:sz="4" w:space="0" w:color="000000"/>
                    <w:bottom w:val="single" w:sz="4" w:space="0" w:color="000000"/>
                    <w:right w:val="single" w:sz="4" w:space="0" w:color="000000"/>
                  </w:tcBorders>
                </w:tcPr>
                <w:p w14:paraId="052A99D7"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4E5C835A"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4E280104"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08</w:t>
                  </w:r>
                </w:p>
              </w:tc>
              <w:tc>
                <w:tcPr>
                  <w:tcW w:w="1134" w:type="dxa"/>
                  <w:tcBorders>
                    <w:top w:val="single" w:sz="4" w:space="0" w:color="000000"/>
                    <w:left w:val="single" w:sz="4" w:space="0" w:color="000000"/>
                    <w:bottom w:val="single" w:sz="4" w:space="0" w:color="000000"/>
                    <w:right w:val="single" w:sz="4" w:space="0" w:color="000000"/>
                  </w:tcBorders>
                </w:tcPr>
                <w:p w14:paraId="6FBBD0D0"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630,00</w:t>
                  </w:r>
                </w:p>
              </w:tc>
            </w:tr>
            <w:tr w:rsidR="00FD4AB3" w:rsidRPr="00393927" w14:paraId="4F9A1455" w14:textId="77777777" w:rsidTr="00FD4AB3">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1BF45C13"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bookmarkStart w:id="2" w:name="_heading=h.30j0zll" w:colFirst="0" w:colLast="0"/>
                  <w:bookmarkEnd w:id="2"/>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087CF65C" w14:textId="6372C26A"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MESA PROFESSOR – MODELO FNDE: COM MEDIDAS APROXIMADAS COMO SEGUE. TAMPO (1200X650MM) EM MADEIRA AGLOMERADA (MDP) DE 18MM DE ESPESSURA REVESTIDO NA FACE SUPERIOR EM LAMINADO MELAMÍNICO. APRESENTAR JUNTO À PROPOSTA DE PREÇOS O CERTIFICADO DE CONFORMIDADE DO SISTEMA DE GESTÃO DE QUALIDADE, EMITIDO PELA ASSOC. BRASILEIRA DE NORMAS TÉCNICAS (ABNT) CUJA CERTIFICADORA ESTEJA ENQUADRADA NO ESCOPO PARA CERTIFICARO SGQ. O CERTIFICADO DEVERÁ CONTER O SELO DO INMETRO, CERTIFICADO DE CADEIA DE CUSTÓDIA PARA PRODUTOS DE MADEIRA (FSC), EMITIDO POR CERTIFICADOR RECONHECIDO NACIONAL OU INTERNACIONALMENTE EM NOME DO FABRICANTE DO MOBILIÁRIO E RELATÓRIO DE ENSAIO EMITIDO POR LABORATÓRIO CREDENCIADO PELO INMETRO, DO ESFORÇO DE TRAÇÃO DE 12000KGF NA REGIÃO DA SOLDA. ACOMPANHA CADEIRA.</w:t>
                  </w:r>
                </w:p>
              </w:tc>
              <w:tc>
                <w:tcPr>
                  <w:tcW w:w="709" w:type="dxa"/>
                  <w:tcBorders>
                    <w:top w:val="single" w:sz="4" w:space="0" w:color="000000"/>
                    <w:left w:val="single" w:sz="4" w:space="0" w:color="000000"/>
                    <w:bottom w:val="single" w:sz="4" w:space="0" w:color="000000"/>
                    <w:right w:val="single" w:sz="4" w:space="0" w:color="000000"/>
                  </w:tcBorders>
                </w:tcPr>
                <w:p w14:paraId="3D03D667"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574502FC"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0D906806"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08</w:t>
                  </w:r>
                </w:p>
              </w:tc>
              <w:tc>
                <w:tcPr>
                  <w:tcW w:w="1134" w:type="dxa"/>
                  <w:tcBorders>
                    <w:top w:val="single" w:sz="4" w:space="0" w:color="000000"/>
                    <w:left w:val="single" w:sz="4" w:space="0" w:color="000000"/>
                    <w:bottom w:val="single" w:sz="4" w:space="0" w:color="000000"/>
                    <w:right w:val="single" w:sz="4" w:space="0" w:color="000000"/>
                  </w:tcBorders>
                </w:tcPr>
                <w:p w14:paraId="77F365EC"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714,00</w:t>
                  </w:r>
                </w:p>
              </w:tc>
            </w:tr>
            <w:tr w:rsidR="00FD4AB3" w:rsidRPr="00393927" w14:paraId="6EF929E9" w14:textId="77777777" w:rsidTr="00FD4AB3">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650AD59F"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6BB21F4F" w14:textId="159E6050"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MICROONDAS - CAPACIDADE: VOLUME ÚTIL MÍNIMO DE 30 LITROS, RESULTADO DO PRODUTO DAS DIMENSÕES INTERNAS DA CAVIDADE DO EQUIPAMENTO. CARACTERÍSTICAS CONSTRUTIVAS: GABINETE MONOBLOCO EM AÇO GALVANIZADO REVESTIDO INTERNA E EXTERNAMENTE COM PINTURA ELETROSTÁTICA EM PÓ, NA COR BRANCA. ILUMINAÇÃO INTERNA. PAINEL DE CONTROLE DIGITAL COM FUNÇÕES PRÉ-PROGRAMADAS. TIMER. DISPLAY DIGITAL. RELÓGIO. PORTA COM VISOR CENTRAL, DOTADA DE PUXADOR E/OU TECLA DE ABERTURA. DISPOSITIVOS E TRAVAS DE SEGURANÇA. SAPATAS PLÁSTICAS. PRATO GIRATÓRIO EM VIDRO. DIMENSIONAMENTO DA FIAÇÃO, PLUGUE E CONECTORES ELÉTRICOS COMPATÍVEIS COM A CORRENTE DE OPERAÇÃO. PLUGUE E CORDÃO DE ALIMENTAÇÃO COM CERTIFICAÇÃO INMETRO. VOLTAGEM</w:t>
                  </w:r>
                </w:p>
              </w:tc>
              <w:tc>
                <w:tcPr>
                  <w:tcW w:w="709" w:type="dxa"/>
                  <w:tcBorders>
                    <w:top w:val="single" w:sz="4" w:space="0" w:color="000000"/>
                    <w:left w:val="single" w:sz="4" w:space="0" w:color="000000"/>
                    <w:bottom w:val="single" w:sz="4" w:space="0" w:color="000000"/>
                    <w:right w:val="single" w:sz="4" w:space="0" w:color="000000"/>
                  </w:tcBorders>
                </w:tcPr>
                <w:p w14:paraId="2B67FEC7"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4FA5F37B"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2C7A91B2"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05</w:t>
                  </w:r>
                </w:p>
              </w:tc>
              <w:tc>
                <w:tcPr>
                  <w:tcW w:w="1134" w:type="dxa"/>
                  <w:tcBorders>
                    <w:top w:val="single" w:sz="4" w:space="0" w:color="000000"/>
                    <w:left w:val="single" w:sz="4" w:space="0" w:color="000000"/>
                    <w:bottom w:val="single" w:sz="4" w:space="0" w:color="000000"/>
                    <w:right w:val="single" w:sz="4" w:space="0" w:color="000000"/>
                  </w:tcBorders>
                </w:tcPr>
                <w:p w14:paraId="75343599"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1.120,00</w:t>
                  </w:r>
                </w:p>
              </w:tc>
            </w:tr>
            <w:tr w:rsidR="00FD4AB3" w:rsidRPr="00393927" w14:paraId="1EE5E61C" w14:textId="77777777" w:rsidTr="00FD4AB3">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67C9CF3F"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44208A9D" w14:textId="367549C3" w:rsidR="00FD4AB3" w:rsidRPr="00393927" w:rsidRDefault="00FD4AB3" w:rsidP="00CD512D">
                  <w:pPr>
                    <w:spacing w:after="0" w:line="240" w:lineRule="auto"/>
                    <w:jc w:val="both"/>
                    <w:rPr>
                      <w:rFonts w:ascii="Times New Roman" w:eastAsia="Times New Roman" w:hAnsi="Times New Roman" w:cs="Times New Roman"/>
                      <w:highlight w:val="yellow"/>
                    </w:rPr>
                  </w:pPr>
                  <w:r w:rsidRPr="00393927">
                    <w:rPr>
                      <w:rFonts w:ascii="Times New Roman" w:eastAsia="Times New Roman" w:hAnsi="Times New Roman" w:cs="Times New Roman"/>
                    </w:rPr>
                    <w:t xml:space="preserve">PURIFICADOR DE ÁGUA. ALIMENTAÇÃO 220V AUTOMÁTICO. POSSUIR NO MÍNIMO 02 NÍVEIS DE TEMPERATURA DA ÁGUA - NATURAL E GELADA. LIGADO DIRETAMENTE À REDE DE ÁGUA. PODE SER ACONDICIONADO EM BANCADA (COM PÉS ANTIADERENTES) OU FIXADO EM PAREDE. BANDEJA DE ÁGUA REMOVÍVEL PARA FACILITAR A HIGIENIZAÇÃO. FILTRO INCLUSO E DE TROCA FÁCIL E COM INDICAÇÃO DE VIDA ÚTIL. 12 MESES DE </w:t>
                  </w:r>
                  <w:r w:rsidRPr="00393927">
                    <w:rPr>
                      <w:rFonts w:ascii="Times New Roman" w:eastAsia="Times New Roman" w:hAnsi="Times New Roman" w:cs="Times New Roman"/>
                    </w:rPr>
                    <w:lastRenderedPageBreak/>
                    <w:t>GARANTIA. CERTIFICADO NO INMETRO. POSSUIR MANUAL DO USUÁRIO.  </w:t>
                  </w:r>
                </w:p>
              </w:tc>
              <w:tc>
                <w:tcPr>
                  <w:tcW w:w="709" w:type="dxa"/>
                  <w:tcBorders>
                    <w:top w:val="single" w:sz="4" w:space="0" w:color="000000"/>
                    <w:left w:val="single" w:sz="4" w:space="0" w:color="000000"/>
                    <w:bottom w:val="single" w:sz="4" w:space="0" w:color="000000"/>
                    <w:right w:val="single" w:sz="4" w:space="0" w:color="000000"/>
                  </w:tcBorders>
                </w:tcPr>
                <w:p w14:paraId="2F728400"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lastRenderedPageBreak/>
                    <w:t>UND</w:t>
                  </w:r>
                </w:p>
              </w:tc>
              <w:tc>
                <w:tcPr>
                  <w:tcW w:w="708" w:type="dxa"/>
                  <w:tcBorders>
                    <w:top w:val="single" w:sz="4" w:space="0" w:color="000000"/>
                    <w:left w:val="single" w:sz="4" w:space="0" w:color="000000"/>
                    <w:bottom w:val="single" w:sz="4" w:space="0" w:color="000000"/>
                    <w:right w:val="single" w:sz="4" w:space="0" w:color="000000"/>
                  </w:tcBorders>
                </w:tcPr>
                <w:p w14:paraId="573EBB1B"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1C9CE31C"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05</w:t>
                  </w:r>
                </w:p>
              </w:tc>
              <w:tc>
                <w:tcPr>
                  <w:tcW w:w="1134" w:type="dxa"/>
                  <w:tcBorders>
                    <w:top w:val="single" w:sz="4" w:space="0" w:color="000000"/>
                    <w:left w:val="single" w:sz="4" w:space="0" w:color="000000"/>
                    <w:bottom w:val="single" w:sz="4" w:space="0" w:color="000000"/>
                    <w:right w:val="single" w:sz="4" w:space="0" w:color="000000"/>
                  </w:tcBorders>
                </w:tcPr>
                <w:p w14:paraId="49C17D04"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1.000,00</w:t>
                  </w:r>
                </w:p>
              </w:tc>
            </w:tr>
            <w:tr w:rsidR="00FD4AB3" w:rsidRPr="00393927" w14:paraId="634EC15B" w14:textId="77777777" w:rsidTr="00FD4AB3">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74B989F9"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0CEF1271" w14:textId="05CC5A45"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QUADRO BRANCO - LOUSA FÓRMICA PROFISSIONAL, FUNDO EM MDF, MOLDURA EM ALUMÍNIO COM 2 CM DEESPESSURA. SUPORTE PARA APAGADOR. MEDIDAS APROXIMADAS: 200 CM LARGURA X 120 CM DE ALTURA.</w:t>
                  </w:r>
                </w:p>
              </w:tc>
              <w:tc>
                <w:tcPr>
                  <w:tcW w:w="709" w:type="dxa"/>
                  <w:tcBorders>
                    <w:top w:val="single" w:sz="4" w:space="0" w:color="000000"/>
                    <w:left w:val="single" w:sz="4" w:space="0" w:color="000000"/>
                    <w:bottom w:val="single" w:sz="4" w:space="0" w:color="000000"/>
                    <w:right w:val="single" w:sz="4" w:space="0" w:color="000000"/>
                  </w:tcBorders>
                </w:tcPr>
                <w:p w14:paraId="4AA32BA1"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70CD8A44"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183E372F"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06</w:t>
                  </w:r>
                </w:p>
              </w:tc>
              <w:tc>
                <w:tcPr>
                  <w:tcW w:w="1134" w:type="dxa"/>
                  <w:tcBorders>
                    <w:top w:val="single" w:sz="4" w:space="0" w:color="000000"/>
                    <w:left w:val="single" w:sz="4" w:space="0" w:color="000000"/>
                    <w:bottom w:val="single" w:sz="4" w:space="0" w:color="000000"/>
                    <w:right w:val="single" w:sz="4" w:space="0" w:color="000000"/>
                  </w:tcBorders>
                </w:tcPr>
                <w:p w14:paraId="25D7CFE1"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571,00</w:t>
                  </w:r>
                </w:p>
              </w:tc>
            </w:tr>
            <w:tr w:rsidR="00FD4AB3" w:rsidRPr="00393927" w14:paraId="33BA3E0F" w14:textId="77777777" w:rsidTr="00FD4AB3">
              <w:tc>
                <w:tcPr>
                  <w:tcW w:w="877" w:type="dxa"/>
                  <w:tcBorders>
                    <w:top w:val="single" w:sz="4" w:space="0" w:color="000000"/>
                    <w:left w:val="single" w:sz="4" w:space="0" w:color="000000"/>
                    <w:bottom w:val="single" w:sz="4" w:space="0" w:color="000000"/>
                    <w:right w:val="single" w:sz="4" w:space="0" w:color="000000"/>
                  </w:tcBorders>
                </w:tcPr>
                <w:p w14:paraId="5F5C98FF"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tcPr>
                <w:p w14:paraId="7E665FC6" w14:textId="6F5138A2"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 xml:space="preserve">REGISTRO COM MANGUEIRA PARA BOTIJÃO DE GÁS 13 KG BAIXA PRESSÃO. </w:t>
                  </w:r>
                </w:p>
              </w:tc>
              <w:tc>
                <w:tcPr>
                  <w:tcW w:w="709" w:type="dxa"/>
                  <w:tcBorders>
                    <w:top w:val="single" w:sz="4" w:space="0" w:color="000000"/>
                    <w:left w:val="single" w:sz="4" w:space="0" w:color="000000"/>
                    <w:bottom w:val="single" w:sz="4" w:space="0" w:color="000000"/>
                    <w:right w:val="single" w:sz="4" w:space="0" w:color="000000"/>
                  </w:tcBorders>
                </w:tcPr>
                <w:p w14:paraId="387539C6"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04362ABD"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2D1244EA"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06</w:t>
                  </w:r>
                </w:p>
              </w:tc>
              <w:tc>
                <w:tcPr>
                  <w:tcW w:w="1134" w:type="dxa"/>
                  <w:tcBorders>
                    <w:top w:val="single" w:sz="4" w:space="0" w:color="000000"/>
                    <w:left w:val="single" w:sz="4" w:space="0" w:color="000000"/>
                    <w:bottom w:val="single" w:sz="4" w:space="0" w:color="000000"/>
                    <w:right w:val="single" w:sz="4" w:space="0" w:color="000000"/>
                  </w:tcBorders>
                </w:tcPr>
                <w:p w14:paraId="30EA9DF3"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38,00</w:t>
                  </w:r>
                </w:p>
              </w:tc>
            </w:tr>
            <w:tr w:rsidR="00FD4AB3" w:rsidRPr="00393927" w14:paraId="03B5FD54" w14:textId="77777777" w:rsidTr="00FD4AB3">
              <w:tc>
                <w:tcPr>
                  <w:tcW w:w="877" w:type="dxa"/>
                  <w:tcBorders>
                    <w:top w:val="single" w:sz="4" w:space="0" w:color="000000"/>
                    <w:left w:val="single" w:sz="4" w:space="0" w:color="000000"/>
                    <w:bottom w:val="single" w:sz="4" w:space="0" w:color="000000"/>
                    <w:right w:val="single" w:sz="4" w:space="0" w:color="000000"/>
                  </w:tcBorders>
                </w:tcPr>
                <w:p w14:paraId="0AEB8391"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tcPr>
                <w:p w14:paraId="08231B69" w14:textId="2191D841"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 xml:space="preserve">REGISTRO COM MANGUEIRA PARA BOTIJÃO DE GÁS 45 KG ALTA PRESSÃO. </w:t>
                  </w:r>
                </w:p>
              </w:tc>
              <w:tc>
                <w:tcPr>
                  <w:tcW w:w="709" w:type="dxa"/>
                  <w:tcBorders>
                    <w:top w:val="single" w:sz="4" w:space="0" w:color="000000"/>
                    <w:left w:val="single" w:sz="4" w:space="0" w:color="000000"/>
                    <w:bottom w:val="single" w:sz="4" w:space="0" w:color="000000"/>
                    <w:right w:val="single" w:sz="4" w:space="0" w:color="000000"/>
                  </w:tcBorders>
                </w:tcPr>
                <w:p w14:paraId="45DF346E"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1EEB3D06"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4190D995"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06</w:t>
                  </w:r>
                </w:p>
              </w:tc>
              <w:tc>
                <w:tcPr>
                  <w:tcW w:w="1134" w:type="dxa"/>
                  <w:tcBorders>
                    <w:top w:val="single" w:sz="4" w:space="0" w:color="000000"/>
                    <w:left w:val="single" w:sz="4" w:space="0" w:color="000000"/>
                    <w:bottom w:val="single" w:sz="4" w:space="0" w:color="000000"/>
                    <w:right w:val="single" w:sz="4" w:space="0" w:color="000000"/>
                  </w:tcBorders>
                </w:tcPr>
                <w:p w14:paraId="6CF81121"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180,00</w:t>
                  </w:r>
                </w:p>
              </w:tc>
            </w:tr>
            <w:tr w:rsidR="00FD4AB3" w:rsidRPr="00393927" w14:paraId="4DA9F913" w14:textId="77777777" w:rsidTr="00FD4AB3">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77C42700"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3B1920A3" w14:textId="709D7AF7"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SECADOR ELÉTRICO AUTOMÁTICO PARA MÃOS 220V. ACIONAMENTO AUTOMÁTICO COM SENSOR.  NÍVEL SONORO DE NO MÁXIMO 65DB. GARANTIA DE NO MÍNIMO UM ANO. FILTRO PARA PURIFICAÇÃO DO AR USADO NA SECAGEM DAS MÃOS. TEMPO DE SECAGEM NÃO SUPERIOR A 15 SEGUNDOS. EQUIPAMENTO COM SELO DE QUALIDADE DENTRO DE TODOS OS PADRÕES ABNT.</w:t>
                  </w:r>
                </w:p>
              </w:tc>
              <w:tc>
                <w:tcPr>
                  <w:tcW w:w="709" w:type="dxa"/>
                  <w:tcBorders>
                    <w:top w:val="single" w:sz="4" w:space="0" w:color="000000"/>
                    <w:left w:val="single" w:sz="4" w:space="0" w:color="000000"/>
                    <w:bottom w:val="single" w:sz="4" w:space="0" w:color="000000"/>
                    <w:right w:val="single" w:sz="4" w:space="0" w:color="000000"/>
                  </w:tcBorders>
                </w:tcPr>
                <w:p w14:paraId="4E05EDF2"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548649DC"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3ECC5ACF"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15</w:t>
                  </w:r>
                </w:p>
              </w:tc>
              <w:tc>
                <w:tcPr>
                  <w:tcW w:w="1134" w:type="dxa"/>
                  <w:tcBorders>
                    <w:top w:val="single" w:sz="4" w:space="0" w:color="000000"/>
                    <w:left w:val="single" w:sz="4" w:space="0" w:color="000000"/>
                    <w:bottom w:val="single" w:sz="4" w:space="0" w:color="000000"/>
                    <w:right w:val="single" w:sz="4" w:space="0" w:color="000000"/>
                  </w:tcBorders>
                </w:tcPr>
                <w:p w14:paraId="40C48187"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650,00</w:t>
                  </w:r>
                </w:p>
              </w:tc>
            </w:tr>
            <w:tr w:rsidR="00FD4AB3" w:rsidRPr="00393927" w14:paraId="73669B90" w14:textId="77777777" w:rsidTr="00FD4AB3">
              <w:tc>
                <w:tcPr>
                  <w:tcW w:w="877" w:type="dxa"/>
                  <w:tcBorders>
                    <w:top w:val="single" w:sz="4" w:space="0" w:color="000000"/>
                    <w:left w:val="single" w:sz="4" w:space="0" w:color="000000"/>
                    <w:bottom w:val="single" w:sz="4" w:space="0" w:color="000000"/>
                    <w:right w:val="single" w:sz="4" w:space="0" w:color="000000"/>
                  </w:tcBorders>
                </w:tcPr>
                <w:p w14:paraId="0CC5305D"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tcPr>
                <w:p w14:paraId="03DD06D4" w14:textId="7DDA52A6" w:rsidR="00FD4AB3" w:rsidRPr="00393927" w:rsidRDefault="00FD4AB3" w:rsidP="00D274A6">
                  <w:pPr>
                    <w:pStyle w:val="Ttulo1"/>
                    <w:shd w:val="clear" w:color="auto" w:fill="FFFFFF"/>
                    <w:ind w:right="420"/>
                    <w:rPr>
                      <w:rFonts w:ascii="Times New Roman" w:eastAsia="Times New Roman" w:hAnsi="Times New Roman" w:cs="Times New Roman"/>
                      <w:sz w:val="22"/>
                      <w:szCs w:val="22"/>
                    </w:rPr>
                  </w:pPr>
                  <w:r w:rsidRPr="00393927">
                    <w:rPr>
                      <w:rFonts w:ascii="Times New Roman" w:eastAsia="Times New Roman" w:hAnsi="Times New Roman" w:cs="Times New Roman"/>
                      <w:sz w:val="22"/>
                      <w:szCs w:val="22"/>
                    </w:rPr>
                    <w:t xml:space="preserve">SOPRADOR E ASPIRADOR PÓ FOLHAS PORTÁTIL – BATERIA 48V POTÊNCIA 2200W (ACOMPANHA  2 BATERIAS E 1 CARREGADOR) </w:t>
                  </w:r>
                </w:p>
              </w:tc>
              <w:tc>
                <w:tcPr>
                  <w:tcW w:w="709" w:type="dxa"/>
                  <w:tcBorders>
                    <w:top w:val="single" w:sz="4" w:space="0" w:color="000000"/>
                    <w:left w:val="single" w:sz="4" w:space="0" w:color="000000"/>
                    <w:bottom w:val="single" w:sz="4" w:space="0" w:color="000000"/>
                    <w:right w:val="single" w:sz="4" w:space="0" w:color="000000"/>
                  </w:tcBorders>
                </w:tcPr>
                <w:p w14:paraId="515B987B"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41F579A1"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0147F241"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03</w:t>
                  </w:r>
                </w:p>
              </w:tc>
              <w:tc>
                <w:tcPr>
                  <w:tcW w:w="1134" w:type="dxa"/>
                  <w:tcBorders>
                    <w:top w:val="single" w:sz="4" w:space="0" w:color="000000"/>
                    <w:left w:val="single" w:sz="4" w:space="0" w:color="000000"/>
                    <w:bottom w:val="single" w:sz="4" w:space="0" w:color="000000"/>
                    <w:right w:val="single" w:sz="4" w:space="0" w:color="000000"/>
                  </w:tcBorders>
                </w:tcPr>
                <w:p w14:paraId="40255625"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484,00</w:t>
                  </w:r>
                </w:p>
              </w:tc>
            </w:tr>
            <w:tr w:rsidR="00FD4AB3" w:rsidRPr="00393927" w14:paraId="05D70EDE" w14:textId="77777777" w:rsidTr="00FD4AB3">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426ACB9D"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161219E2" w14:textId="412BB0DD"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TELEVISOR 50", LED, SMART, 4K/ULTRA HD. CARACTERISTICAS DO PRODUTO: BIVOLT. TELA DE LED COM RESOLUÇÃO 4K 3840 X 2160, TIPO FULL SCREEN/WIDESCREEN. 50 POLEGADAS. SMART TV. EFICIÊNCIA ENERGÉTICA "A" (INMETRO). PAINEL RGB.PAINEL DE 8 BITS. FREQUÊNCIA DA TELA (HZ-MR):120 HDR (HIGH DYNAMIC RANGE). CONVERSOR DIGITAL. CONEXÕES: NO MÍNIMO 2 HDMI E 2 USB. ACOMPANHADO DE CONTROLE REMOTO, MANUAL E CABO DE FORÇA. 24 (VINTE E QUATRO) MESES DE GARANTIA FORNECIDA PELO FABIRCANTE.  </w:t>
                  </w:r>
                </w:p>
              </w:tc>
              <w:tc>
                <w:tcPr>
                  <w:tcW w:w="709" w:type="dxa"/>
                  <w:tcBorders>
                    <w:top w:val="single" w:sz="4" w:space="0" w:color="000000"/>
                    <w:left w:val="single" w:sz="4" w:space="0" w:color="000000"/>
                    <w:bottom w:val="single" w:sz="4" w:space="0" w:color="000000"/>
                    <w:right w:val="single" w:sz="4" w:space="0" w:color="000000"/>
                  </w:tcBorders>
                </w:tcPr>
                <w:p w14:paraId="4F77B064"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3DB6DC7F"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2B35CAC1"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06</w:t>
                  </w:r>
                </w:p>
              </w:tc>
              <w:tc>
                <w:tcPr>
                  <w:tcW w:w="1134" w:type="dxa"/>
                  <w:tcBorders>
                    <w:top w:val="single" w:sz="4" w:space="0" w:color="000000"/>
                    <w:left w:val="single" w:sz="4" w:space="0" w:color="000000"/>
                    <w:bottom w:val="single" w:sz="4" w:space="0" w:color="000000"/>
                    <w:right w:val="single" w:sz="4" w:space="0" w:color="000000"/>
                  </w:tcBorders>
                </w:tcPr>
                <w:p w14:paraId="49B0270E"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3.900,00</w:t>
                  </w:r>
                </w:p>
              </w:tc>
            </w:tr>
            <w:tr w:rsidR="00FD4AB3" w:rsidRPr="00393927" w14:paraId="3302FF4E" w14:textId="77777777" w:rsidTr="00FD4AB3">
              <w:tc>
                <w:tcPr>
                  <w:tcW w:w="877" w:type="dxa"/>
                  <w:tcBorders>
                    <w:top w:val="single" w:sz="4" w:space="0" w:color="000000"/>
                    <w:left w:val="single" w:sz="4" w:space="0" w:color="000000"/>
                    <w:bottom w:val="single" w:sz="4" w:space="0" w:color="000000"/>
                    <w:right w:val="single" w:sz="4" w:space="0" w:color="000000"/>
                  </w:tcBorders>
                  <w:shd w:val="clear" w:color="auto" w:fill="auto"/>
                </w:tcPr>
                <w:p w14:paraId="266218C4"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14:paraId="1C5CE0EF" w14:textId="6886E97F"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TROCADOR, EM MDF TODO ENGROSSADO COM DUAS PORTAS DE CORRER E SAPATAS REGULÁVEIS, MEDINDO 80 DE ALTURA, 190 DE COMPRIMENTO, POR 80 LARGURA, EM BRANCO LACA.</w:t>
                  </w:r>
                </w:p>
              </w:tc>
              <w:tc>
                <w:tcPr>
                  <w:tcW w:w="709" w:type="dxa"/>
                  <w:tcBorders>
                    <w:top w:val="single" w:sz="4" w:space="0" w:color="000000"/>
                    <w:left w:val="single" w:sz="4" w:space="0" w:color="000000"/>
                    <w:bottom w:val="single" w:sz="4" w:space="0" w:color="000000"/>
                    <w:right w:val="single" w:sz="4" w:space="0" w:color="000000"/>
                  </w:tcBorders>
                </w:tcPr>
                <w:p w14:paraId="322E0079"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29D4FF05"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6B482D38"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08</w:t>
                  </w:r>
                </w:p>
              </w:tc>
              <w:tc>
                <w:tcPr>
                  <w:tcW w:w="1134" w:type="dxa"/>
                  <w:tcBorders>
                    <w:top w:val="single" w:sz="4" w:space="0" w:color="000000"/>
                    <w:left w:val="single" w:sz="4" w:space="0" w:color="000000"/>
                    <w:bottom w:val="single" w:sz="4" w:space="0" w:color="000000"/>
                    <w:right w:val="single" w:sz="4" w:space="0" w:color="000000"/>
                  </w:tcBorders>
                </w:tcPr>
                <w:p w14:paraId="4AFBA558"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3.290,00</w:t>
                  </w:r>
                </w:p>
              </w:tc>
            </w:tr>
            <w:tr w:rsidR="00FD4AB3" w:rsidRPr="00393927" w14:paraId="1AC128C6" w14:textId="77777777" w:rsidTr="00FD4AB3">
              <w:tc>
                <w:tcPr>
                  <w:tcW w:w="877" w:type="dxa"/>
                  <w:tcBorders>
                    <w:top w:val="single" w:sz="4" w:space="0" w:color="000000"/>
                    <w:left w:val="single" w:sz="4" w:space="0" w:color="000000"/>
                    <w:bottom w:val="single" w:sz="4" w:space="0" w:color="000000"/>
                    <w:right w:val="single" w:sz="4" w:space="0" w:color="000000"/>
                  </w:tcBorders>
                </w:tcPr>
                <w:p w14:paraId="1509211D"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tcPr>
                <w:p w14:paraId="1A481DD8" w14:textId="35892633"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TV SMART 40” - TELEVISOR LCD, COM TELA LED WIDESCREEN DE 40’, RESOLUÇÃO FULL HD, ACESSO Á INTERNET, WI-FI, ENTRADA HDMI E USB. COM GARANTIA MÍNIMA DE 12 (DOZE) MESES.   </w:t>
                  </w:r>
                </w:p>
              </w:tc>
              <w:tc>
                <w:tcPr>
                  <w:tcW w:w="709" w:type="dxa"/>
                  <w:tcBorders>
                    <w:top w:val="single" w:sz="4" w:space="0" w:color="000000"/>
                    <w:left w:val="single" w:sz="4" w:space="0" w:color="000000"/>
                    <w:bottom w:val="single" w:sz="4" w:space="0" w:color="000000"/>
                    <w:right w:val="single" w:sz="4" w:space="0" w:color="000000"/>
                  </w:tcBorders>
                </w:tcPr>
                <w:p w14:paraId="5BADA5CF"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2FBED4D6"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46F7D907"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06</w:t>
                  </w:r>
                </w:p>
              </w:tc>
              <w:tc>
                <w:tcPr>
                  <w:tcW w:w="1134" w:type="dxa"/>
                  <w:tcBorders>
                    <w:top w:val="single" w:sz="4" w:space="0" w:color="000000"/>
                    <w:left w:val="single" w:sz="4" w:space="0" w:color="000000"/>
                    <w:bottom w:val="single" w:sz="4" w:space="0" w:color="000000"/>
                    <w:right w:val="single" w:sz="4" w:space="0" w:color="000000"/>
                  </w:tcBorders>
                </w:tcPr>
                <w:p w14:paraId="2D4DBFBB"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1.670,00</w:t>
                  </w:r>
                </w:p>
              </w:tc>
            </w:tr>
            <w:tr w:rsidR="00FD4AB3" w:rsidRPr="00393927" w14:paraId="17680C12" w14:textId="77777777" w:rsidTr="00FD4AB3">
              <w:tc>
                <w:tcPr>
                  <w:tcW w:w="877" w:type="dxa"/>
                  <w:tcBorders>
                    <w:top w:val="single" w:sz="4" w:space="0" w:color="000000"/>
                    <w:left w:val="single" w:sz="4" w:space="0" w:color="000000"/>
                    <w:bottom w:val="single" w:sz="4" w:space="0" w:color="000000"/>
                    <w:right w:val="single" w:sz="4" w:space="0" w:color="000000"/>
                  </w:tcBorders>
                </w:tcPr>
                <w:p w14:paraId="7F460479"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tcPr>
                <w:p w14:paraId="3C26A046" w14:textId="1CD8A809"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 xml:space="preserve">VÁLVULA P13 (UGV) DE VEDAÇÃO. ALTA PRESSÃO. MATERIAL: LATÃO. MEDIDA: 3/4”. </w:t>
                  </w:r>
                </w:p>
              </w:tc>
              <w:tc>
                <w:tcPr>
                  <w:tcW w:w="709" w:type="dxa"/>
                  <w:tcBorders>
                    <w:top w:val="single" w:sz="4" w:space="0" w:color="000000"/>
                    <w:left w:val="single" w:sz="4" w:space="0" w:color="000000"/>
                    <w:bottom w:val="single" w:sz="4" w:space="0" w:color="000000"/>
                    <w:right w:val="single" w:sz="4" w:space="0" w:color="000000"/>
                  </w:tcBorders>
                </w:tcPr>
                <w:p w14:paraId="30DF8342"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09BB4F0D"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71D4518E"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05</w:t>
                  </w:r>
                </w:p>
              </w:tc>
              <w:tc>
                <w:tcPr>
                  <w:tcW w:w="1134" w:type="dxa"/>
                  <w:tcBorders>
                    <w:top w:val="single" w:sz="4" w:space="0" w:color="000000"/>
                    <w:left w:val="single" w:sz="4" w:space="0" w:color="000000"/>
                    <w:bottom w:val="single" w:sz="4" w:space="0" w:color="000000"/>
                    <w:right w:val="single" w:sz="4" w:space="0" w:color="000000"/>
                  </w:tcBorders>
                </w:tcPr>
                <w:p w14:paraId="79499863"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24,00</w:t>
                  </w:r>
                </w:p>
              </w:tc>
            </w:tr>
            <w:tr w:rsidR="00FD4AB3" w:rsidRPr="00393927" w14:paraId="1FB6723E" w14:textId="77777777" w:rsidTr="00FD4AB3">
              <w:tc>
                <w:tcPr>
                  <w:tcW w:w="877" w:type="dxa"/>
                  <w:tcBorders>
                    <w:top w:val="single" w:sz="4" w:space="0" w:color="000000"/>
                    <w:left w:val="single" w:sz="4" w:space="0" w:color="000000"/>
                    <w:bottom w:val="single" w:sz="4" w:space="0" w:color="000000"/>
                    <w:right w:val="single" w:sz="4" w:space="0" w:color="000000"/>
                  </w:tcBorders>
                </w:tcPr>
                <w:p w14:paraId="0DA3DCFE" w14:textId="77777777" w:rsidR="00FD4AB3" w:rsidRPr="00393927" w:rsidRDefault="00FD4AB3" w:rsidP="00FD4AB3">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tcPr>
                <w:p w14:paraId="6261B691" w14:textId="779170A9" w:rsidR="00FD4AB3" w:rsidRPr="00393927" w:rsidRDefault="00FD4AB3" w:rsidP="00D274A6">
                  <w:pPr>
                    <w:spacing w:after="0" w:line="240" w:lineRule="auto"/>
                    <w:jc w:val="both"/>
                    <w:rPr>
                      <w:rFonts w:ascii="Times New Roman" w:eastAsia="Times New Roman" w:hAnsi="Times New Roman" w:cs="Times New Roman"/>
                    </w:rPr>
                  </w:pPr>
                  <w:r w:rsidRPr="00393927">
                    <w:rPr>
                      <w:rFonts w:ascii="Times New Roman" w:eastAsia="Times New Roman" w:hAnsi="Times New Roman" w:cs="Times New Roman"/>
                    </w:rPr>
                    <w:t xml:space="preserve">VÁLVULA P45 (UGV) DE VEDAÇÃO. ALTA PRESSÃO. MATERIAL: LATÃO. MEDIDA: 3/4”. </w:t>
                  </w:r>
                </w:p>
              </w:tc>
              <w:tc>
                <w:tcPr>
                  <w:tcW w:w="709" w:type="dxa"/>
                  <w:tcBorders>
                    <w:top w:val="single" w:sz="4" w:space="0" w:color="000000"/>
                    <w:left w:val="single" w:sz="4" w:space="0" w:color="000000"/>
                    <w:bottom w:val="single" w:sz="4" w:space="0" w:color="000000"/>
                    <w:right w:val="single" w:sz="4" w:space="0" w:color="000000"/>
                  </w:tcBorders>
                </w:tcPr>
                <w:p w14:paraId="59A5BEA7"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468FEEAD"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1AC42CCE"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05</w:t>
                  </w:r>
                </w:p>
              </w:tc>
              <w:tc>
                <w:tcPr>
                  <w:tcW w:w="1134" w:type="dxa"/>
                  <w:tcBorders>
                    <w:top w:val="single" w:sz="4" w:space="0" w:color="000000"/>
                    <w:left w:val="single" w:sz="4" w:space="0" w:color="000000"/>
                    <w:bottom w:val="single" w:sz="4" w:space="0" w:color="000000"/>
                    <w:right w:val="single" w:sz="4" w:space="0" w:color="000000"/>
                  </w:tcBorders>
                </w:tcPr>
                <w:p w14:paraId="72F79906" w14:textId="77777777" w:rsidR="00FD4AB3" w:rsidRPr="00393927" w:rsidRDefault="00FD4AB3">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12,00</w:t>
                  </w:r>
                </w:p>
              </w:tc>
            </w:tr>
            <w:tr w:rsidR="00391AD8" w:rsidRPr="00393927" w14:paraId="2BA4256A" w14:textId="77777777" w:rsidTr="00FD4AB3">
              <w:tc>
                <w:tcPr>
                  <w:tcW w:w="877" w:type="dxa"/>
                  <w:tcBorders>
                    <w:top w:val="single" w:sz="4" w:space="0" w:color="000000"/>
                    <w:left w:val="single" w:sz="4" w:space="0" w:color="000000"/>
                    <w:bottom w:val="single" w:sz="4" w:space="0" w:color="000000"/>
                    <w:right w:val="single" w:sz="4" w:space="0" w:color="000000"/>
                  </w:tcBorders>
                </w:tcPr>
                <w:p w14:paraId="58413812" w14:textId="77777777" w:rsidR="00391AD8" w:rsidRPr="00393927" w:rsidRDefault="00391AD8" w:rsidP="00391AD8">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tcPr>
                <w:p w14:paraId="5910EF04" w14:textId="17323943" w:rsidR="00391AD8" w:rsidRPr="00393927" w:rsidRDefault="00391AD8" w:rsidP="00391AD8">
                  <w:pPr>
                    <w:spacing w:after="0" w:line="240" w:lineRule="auto"/>
                    <w:jc w:val="both"/>
                    <w:rPr>
                      <w:rFonts w:ascii="Times New Roman" w:eastAsia="Times New Roman" w:hAnsi="Times New Roman" w:cs="Times New Roman"/>
                    </w:rPr>
                  </w:pPr>
                  <w:r w:rsidRPr="00B810A2">
                    <w:rPr>
                      <w:rFonts w:ascii="Times New Roman" w:eastAsia="Times New Roman" w:hAnsi="Times New Roman" w:cs="Times New Roman"/>
                    </w:rPr>
                    <w:t xml:space="preserve">FILTRO IBBL </w:t>
                  </w:r>
                  <w:r>
                    <w:rPr>
                      <w:rFonts w:ascii="Times New Roman" w:eastAsia="Times New Roman" w:hAnsi="Times New Roman" w:cs="Times New Roman"/>
                    </w:rPr>
                    <w:t xml:space="preserve">- </w:t>
                  </w:r>
                  <w:r w:rsidRPr="00B810A2">
                    <w:rPr>
                      <w:rFonts w:ascii="Times New Roman" w:eastAsia="Times New Roman" w:hAnsi="Times New Roman" w:cs="Times New Roman"/>
                    </w:rPr>
                    <w:t>ESPECIFICAÇÕES TÉCNICAS DO FILTRO: EFICIÊNCIA DE RETENÇÃO DE PARTÍCULAS (UM): CLASSE C ≥5 A &lt; 15. EFICIÊNCIA DE REDUÇÃO DE CLORO LIVRE: APROVADO, RECOMENDAMOS A SUBSTITUIÇÃO A CADA 3.000 LITROS OU ATÉ 6 MESES, DEPENDENDO DO USO E DA CONDIÇÃO DA ÁGUA</w:t>
                  </w:r>
                </w:p>
              </w:tc>
              <w:tc>
                <w:tcPr>
                  <w:tcW w:w="709" w:type="dxa"/>
                  <w:tcBorders>
                    <w:top w:val="single" w:sz="4" w:space="0" w:color="000000"/>
                    <w:left w:val="single" w:sz="4" w:space="0" w:color="000000"/>
                    <w:bottom w:val="single" w:sz="4" w:space="0" w:color="000000"/>
                    <w:right w:val="single" w:sz="4" w:space="0" w:color="000000"/>
                  </w:tcBorders>
                </w:tcPr>
                <w:p w14:paraId="79AE5C8B" w14:textId="171BB63F" w:rsidR="00391AD8" w:rsidRPr="00393927" w:rsidRDefault="00391AD8" w:rsidP="00391AD8">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31213682" w14:textId="20B76EC9" w:rsidR="00391AD8" w:rsidRPr="00393927" w:rsidRDefault="00391AD8" w:rsidP="00391AD8">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6234F65C" w14:textId="05BBE34B" w:rsidR="00391AD8" w:rsidRPr="00393927" w:rsidRDefault="00391AD8" w:rsidP="00391AD8">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w:t>
                  </w:r>
                  <w:r>
                    <w:rPr>
                      <w:rFonts w:ascii="Times New Roman" w:eastAsia="Times New Roman" w:hAnsi="Times New Roman" w:cs="Times New Roman"/>
                    </w:rPr>
                    <w:t>2</w:t>
                  </w:r>
                </w:p>
              </w:tc>
              <w:tc>
                <w:tcPr>
                  <w:tcW w:w="1134" w:type="dxa"/>
                  <w:tcBorders>
                    <w:top w:val="single" w:sz="4" w:space="0" w:color="000000"/>
                    <w:left w:val="single" w:sz="4" w:space="0" w:color="000000"/>
                    <w:bottom w:val="single" w:sz="4" w:space="0" w:color="000000"/>
                    <w:right w:val="single" w:sz="4" w:space="0" w:color="000000"/>
                  </w:tcBorders>
                </w:tcPr>
                <w:p w14:paraId="24DC1F29" w14:textId="425C591B" w:rsidR="00391AD8" w:rsidRPr="00393927" w:rsidRDefault="00391AD8" w:rsidP="00391A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60,00</w:t>
                  </w:r>
                </w:p>
              </w:tc>
            </w:tr>
            <w:tr w:rsidR="00391AD8" w:rsidRPr="00393927" w14:paraId="1A5D6CCA" w14:textId="77777777" w:rsidTr="00FD4AB3">
              <w:tc>
                <w:tcPr>
                  <w:tcW w:w="877" w:type="dxa"/>
                  <w:tcBorders>
                    <w:top w:val="single" w:sz="4" w:space="0" w:color="000000"/>
                    <w:left w:val="single" w:sz="4" w:space="0" w:color="000000"/>
                    <w:bottom w:val="single" w:sz="4" w:space="0" w:color="000000"/>
                    <w:right w:val="single" w:sz="4" w:space="0" w:color="000000"/>
                  </w:tcBorders>
                </w:tcPr>
                <w:p w14:paraId="0E33C0BA" w14:textId="77777777" w:rsidR="00391AD8" w:rsidRPr="00393927" w:rsidRDefault="00391AD8" w:rsidP="00391AD8">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tcPr>
                <w:p w14:paraId="66F7A531" w14:textId="77777777" w:rsidR="00391AD8" w:rsidRDefault="00391AD8" w:rsidP="00391AD8">
                  <w:pPr>
                    <w:spacing w:after="0" w:line="240" w:lineRule="auto"/>
                    <w:jc w:val="both"/>
                    <w:rPr>
                      <w:rStyle w:val="fontstyle21"/>
                      <w:rFonts w:ascii="Times New Roman" w:hAnsi="Times New Roman" w:cs="Times New Roman"/>
                      <w:sz w:val="22"/>
                      <w:szCs w:val="22"/>
                    </w:rPr>
                  </w:pPr>
                  <w:r w:rsidRPr="00391AD8">
                    <w:rPr>
                      <w:rStyle w:val="fontstyle01"/>
                      <w:rFonts w:ascii="Times New Roman" w:hAnsi="Times New Roman" w:cs="Times New Roman"/>
                      <w:sz w:val="22"/>
                      <w:szCs w:val="22"/>
                    </w:rPr>
                    <w:t>MEDIDOR DE CLORO MULTIPARÂMETRO, REALIZA MEDIÇÕES DE CLORO LIVRE E TOTAL, PH, BROMO, ALCALINIDADE TOTAL, DUREZA TOTAL, COBRE, FERRO TOTAL E CLORO EM ALTAS CONCENTRAÇÕES, SENDO NECESSÁRIOS APENAS 4 ML DE ÁGUA POR ANÁLISE.</w:t>
                  </w:r>
                  <w:r w:rsidRPr="00391AD8">
                    <w:rPr>
                      <w:rStyle w:val="fontstyle21"/>
                      <w:rFonts w:ascii="Times New Roman" w:hAnsi="Times New Roman" w:cs="Times New Roman"/>
                      <w:sz w:val="22"/>
                      <w:szCs w:val="22"/>
                    </w:rPr>
                    <w:t xml:space="preserve">• </w:t>
                  </w:r>
                  <w:r w:rsidRPr="00391AD8">
                    <w:rPr>
                      <w:rStyle w:val="fontstyle01"/>
                      <w:rFonts w:ascii="Times New Roman" w:hAnsi="Times New Roman" w:cs="Times New Roman"/>
                      <w:sz w:val="22"/>
                      <w:szCs w:val="22"/>
                    </w:rPr>
                    <w:t>COM CALIBRAÇÃO REGISTRADA (RASTREÁVEL)</w:t>
                  </w:r>
                  <w:r w:rsidRPr="00391AD8">
                    <w:rPr>
                      <w:rStyle w:val="fontstyle21"/>
                      <w:rFonts w:ascii="Times New Roman" w:hAnsi="Times New Roman" w:cs="Times New Roman"/>
                      <w:sz w:val="22"/>
                      <w:szCs w:val="22"/>
                    </w:rPr>
                    <w:t xml:space="preserve">• </w:t>
                  </w:r>
                  <w:r w:rsidRPr="00391AD8">
                    <w:rPr>
                      <w:rStyle w:val="fontstyle01"/>
                      <w:rFonts w:ascii="Times New Roman" w:hAnsi="Times New Roman" w:cs="Times New Roman"/>
                      <w:sz w:val="22"/>
                      <w:szCs w:val="22"/>
                    </w:rPr>
                    <w:t>UTILIZA REAGENTES DEPOSITADOS EM TIRAS DE</w:t>
                  </w:r>
                  <w:r>
                    <w:rPr>
                      <w:rStyle w:val="fontstyle01"/>
                      <w:rFonts w:ascii="Times New Roman" w:hAnsi="Times New Roman" w:cs="Times New Roman"/>
                      <w:sz w:val="22"/>
                      <w:szCs w:val="22"/>
                    </w:rPr>
                    <w:t xml:space="preserve"> </w:t>
                  </w:r>
                  <w:r w:rsidRPr="00391AD8">
                    <w:rPr>
                      <w:rStyle w:val="fontstyle01"/>
                      <w:rFonts w:ascii="Times New Roman" w:hAnsi="Times New Roman" w:cs="Times New Roman"/>
                      <w:sz w:val="22"/>
                      <w:szCs w:val="22"/>
                    </w:rPr>
                    <w:t>PAPEL E DISPENSA O USO DE CUBETAS, POIS</w:t>
                  </w:r>
                  <w:r>
                    <w:rPr>
                      <w:rStyle w:val="fontstyle01"/>
                      <w:rFonts w:ascii="Times New Roman" w:hAnsi="Times New Roman" w:cs="Times New Roman"/>
                      <w:sz w:val="22"/>
                      <w:szCs w:val="22"/>
                    </w:rPr>
                    <w:t xml:space="preserve"> </w:t>
                  </w:r>
                  <w:r w:rsidRPr="00391AD8">
                    <w:rPr>
                      <w:rStyle w:val="fontstyle01"/>
                      <w:rFonts w:ascii="Times New Roman" w:hAnsi="Times New Roman" w:cs="Times New Roman"/>
                      <w:sz w:val="22"/>
                      <w:szCs w:val="22"/>
                    </w:rPr>
                    <w:t>REALIZA AS MEDIÇÕES EM CÉLULA EMBUTIDA NO</w:t>
                  </w:r>
                  <w:r>
                    <w:rPr>
                      <w:rStyle w:val="fontstyle01"/>
                      <w:rFonts w:ascii="Times New Roman" w:hAnsi="Times New Roman" w:cs="Times New Roman"/>
                      <w:sz w:val="22"/>
                      <w:szCs w:val="22"/>
                    </w:rPr>
                    <w:t xml:space="preserve"> </w:t>
                  </w:r>
                  <w:r w:rsidRPr="00391AD8">
                    <w:rPr>
                      <w:rStyle w:val="fontstyle01"/>
                      <w:rFonts w:ascii="Times New Roman" w:hAnsi="Times New Roman" w:cs="Times New Roman"/>
                      <w:sz w:val="22"/>
                      <w:szCs w:val="22"/>
                    </w:rPr>
                    <w:t>INSTRUMENTO.</w:t>
                  </w:r>
                  <w:r w:rsidRPr="00391AD8">
                    <w:rPr>
                      <w:rStyle w:val="fontstyle21"/>
                      <w:rFonts w:ascii="Times New Roman" w:hAnsi="Times New Roman" w:cs="Times New Roman"/>
                      <w:sz w:val="22"/>
                      <w:szCs w:val="22"/>
                    </w:rPr>
                    <w:t xml:space="preserve">• </w:t>
                  </w:r>
                  <w:r w:rsidRPr="00391AD8">
                    <w:rPr>
                      <w:rStyle w:val="fontstyle01"/>
                      <w:rFonts w:ascii="Times New Roman" w:hAnsi="Times New Roman" w:cs="Times New Roman"/>
                      <w:sz w:val="22"/>
                      <w:szCs w:val="22"/>
                    </w:rPr>
                    <w:t>À PROVA D’ÁGUA, O INSTRUMENTO PODE SER</w:t>
                  </w:r>
                  <w:r>
                    <w:rPr>
                      <w:rStyle w:val="fontstyle01"/>
                      <w:rFonts w:ascii="Times New Roman" w:hAnsi="Times New Roman" w:cs="Times New Roman"/>
                      <w:sz w:val="22"/>
                      <w:szCs w:val="22"/>
                    </w:rPr>
                    <w:t xml:space="preserve"> </w:t>
                  </w:r>
                  <w:r w:rsidRPr="00391AD8">
                    <w:rPr>
                      <w:rStyle w:val="fontstyle01"/>
                      <w:rFonts w:ascii="Times New Roman" w:hAnsi="Times New Roman" w:cs="Times New Roman"/>
                      <w:sz w:val="22"/>
                      <w:szCs w:val="22"/>
                    </w:rPr>
                    <w:t>MERGULHADO DIRETAMENTE NA ÁGUA PARA A</w:t>
                  </w:r>
                  <w:r>
                    <w:rPr>
                      <w:rStyle w:val="fontstyle01"/>
                      <w:rFonts w:ascii="Times New Roman" w:hAnsi="Times New Roman" w:cs="Times New Roman"/>
                      <w:sz w:val="22"/>
                      <w:szCs w:val="22"/>
                    </w:rPr>
                    <w:t xml:space="preserve"> </w:t>
                  </w:r>
                  <w:r w:rsidRPr="00391AD8">
                    <w:rPr>
                      <w:rStyle w:val="fontstyle01"/>
                      <w:rFonts w:ascii="Times New Roman" w:hAnsi="Times New Roman" w:cs="Times New Roman"/>
                      <w:sz w:val="22"/>
                      <w:szCs w:val="22"/>
                    </w:rPr>
                    <w:t>COLETA DA AMOSTRA, TORNANDO-O UMA SOLUÇÃO</w:t>
                  </w:r>
                  <w:r>
                    <w:rPr>
                      <w:rStyle w:val="fontstyle01"/>
                      <w:rFonts w:ascii="Times New Roman" w:hAnsi="Times New Roman" w:cs="Times New Roman"/>
                      <w:sz w:val="22"/>
                      <w:szCs w:val="22"/>
                    </w:rPr>
                    <w:t xml:space="preserve"> </w:t>
                  </w:r>
                  <w:r w:rsidRPr="00391AD8">
                    <w:rPr>
                      <w:rStyle w:val="fontstyle01"/>
                      <w:rFonts w:ascii="Times New Roman" w:hAnsi="Times New Roman" w:cs="Times New Roman"/>
                      <w:sz w:val="22"/>
                      <w:szCs w:val="22"/>
                    </w:rPr>
                    <w:t>IDEAL PARA ANÁLISES A CAMPO.</w:t>
                  </w:r>
                  <w:r w:rsidRPr="00391AD8">
                    <w:rPr>
                      <w:rStyle w:val="fontstyle21"/>
                      <w:rFonts w:ascii="Times New Roman" w:hAnsi="Times New Roman" w:cs="Times New Roman"/>
                      <w:sz w:val="22"/>
                      <w:szCs w:val="22"/>
                    </w:rPr>
                    <w:t xml:space="preserve">• </w:t>
                  </w:r>
                  <w:r w:rsidRPr="00391AD8">
                    <w:rPr>
                      <w:rStyle w:val="fontstyle01"/>
                      <w:rFonts w:ascii="Times New Roman" w:hAnsi="Times New Roman" w:cs="Times New Roman"/>
                      <w:sz w:val="22"/>
                      <w:szCs w:val="22"/>
                    </w:rPr>
                    <w:t>FONTE DE ALIMENTAÇÃO: 6VDC (4 PILHASAAA)</w:t>
                  </w:r>
                  <w:r>
                    <w:rPr>
                      <w:rStyle w:val="fontstyle01"/>
                      <w:rFonts w:ascii="Times New Roman" w:hAnsi="Times New Roman" w:cs="Times New Roman"/>
                      <w:sz w:val="22"/>
                      <w:szCs w:val="22"/>
                    </w:rPr>
                    <w:t xml:space="preserve"> </w:t>
                  </w:r>
                  <w:r w:rsidRPr="00391AD8">
                    <w:rPr>
                      <w:rStyle w:val="fontstyle21"/>
                      <w:rFonts w:ascii="Times New Roman" w:hAnsi="Times New Roman" w:cs="Times New Roman"/>
                      <w:sz w:val="22"/>
                      <w:szCs w:val="22"/>
                    </w:rPr>
                    <w:t xml:space="preserve">• </w:t>
                  </w:r>
                  <w:r w:rsidRPr="00391AD8">
                    <w:rPr>
                      <w:rStyle w:val="fontstyle01"/>
                      <w:rFonts w:ascii="Times New Roman" w:hAnsi="Times New Roman" w:cs="Times New Roman"/>
                      <w:sz w:val="22"/>
                      <w:szCs w:val="22"/>
                    </w:rPr>
                    <w:t>EM CONFORMIDADE COM OS PADRÕES US EPA,DIN E ISO PARA MEDIÇÃO DE CLORO LIVRE E TOTAL (4500-CL G, DIN STANDARD 38 408 G4, ISO7393/2)</w:t>
                  </w:r>
                  <w:r>
                    <w:rPr>
                      <w:rStyle w:val="fontstyle01"/>
                      <w:rFonts w:ascii="Times New Roman" w:hAnsi="Times New Roman" w:cs="Times New Roman"/>
                      <w:sz w:val="22"/>
                      <w:szCs w:val="22"/>
                    </w:rPr>
                    <w:t xml:space="preserve">. </w:t>
                  </w:r>
                  <w:r w:rsidRPr="00391AD8">
                    <w:rPr>
                      <w:rStyle w:val="fontstyle01"/>
                      <w:rFonts w:ascii="Times New Roman" w:hAnsi="Times New Roman" w:cs="Times New Roman"/>
                      <w:sz w:val="22"/>
                      <w:szCs w:val="22"/>
                    </w:rPr>
                    <w:t>FAIXA DE MEDIÇÃO:</w:t>
                  </w:r>
                  <w:r>
                    <w:rPr>
                      <w:rStyle w:val="fontstyle01"/>
                      <w:rFonts w:ascii="Times New Roman" w:hAnsi="Times New Roman" w:cs="Times New Roman"/>
                      <w:sz w:val="22"/>
                      <w:szCs w:val="22"/>
                    </w:rPr>
                    <w:t xml:space="preserve"> </w:t>
                  </w:r>
                  <w:r w:rsidRPr="00391AD8">
                    <w:rPr>
                      <w:rStyle w:val="fontstyle21"/>
                      <w:rFonts w:ascii="Times New Roman" w:hAnsi="Times New Roman" w:cs="Times New Roman"/>
                      <w:sz w:val="22"/>
                      <w:szCs w:val="22"/>
                    </w:rPr>
                    <w:t xml:space="preserve">• </w:t>
                  </w:r>
                  <w:r w:rsidRPr="00391AD8">
                    <w:rPr>
                      <w:rStyle w:val="fontstyle01"/>
                      <w:rFonts w:ascii="Times New Roman" w:hAnsi="Times New Roman" w:cs="Times New Roman"/>
                      <w:sz w:val="22"/>
                      <w:szCs w:val="22"/>
                    </w:rPr>
                    <w:t>CLORO LIVRE E TOTAL (COMBINADO): 0.05 A</w:t>
                  </w:r>
                  <w:r>
                    <w:rPr>
                      <w:rStyle w:val="fontstyle01"/>
                      <w:rFonts w:ascii="Times New Roman" w:hAnsi="Times New Roman" w:cs="Times New Roman"/>
                      <w:sz w:val="22"/>
                      <w:szCs w:val="22"/>
                    </w:rPr>
                    <w:t xml:space="preserve"> </w:t>
                  </w:r>
                  <w:r w:rsidRPr="00391AD8">
                    <w:rPr>
                      <w:rStyle w:val="fontstyle01"/>
                      <w:rFonts w:ascii="Times New Roman" w:hAnsi="Times New Roman" w:cs="Times New Roman"/>
                      <w:sz w:val="22"/>
                      <w:szCs w:val="22"/>
                    </w:rPr>
                    <w:t>6 PPM / 6 A 11PPM</w:t>
                  </w:r>
                  <w:r>
                    <w:rPr>
                      <w:rStyle w:val="fontstyle01"/>
                      <w:rFonts w:ascii="Times New Roman" w:hAnsi="Times New Roman" w:cs="Times New Roman"/>
                      <w:sz w:val="22"/>
                      <w:szCs w:val="22"/>
                    </w:rPr>
                    <w:t xml:space="preserve"> </w:t>
                  </w:r>
                  <w:r w:rsidRPr="00391AD8">
                    <w:rPr>
                      <w:rStyle w:val="fontstyle21"/>
                      <w:rFonts w:ascii="Times New Roman" w:hAnsi="Times New Roman" w:cs="Times New Roman"/>
                      <w:sz w:val="22"/>
                      <w:szCs w:val="22"/>
                    </w:rPr>
                    <w:t xml:space="preserve">• </w:t>
                  </w:r>
                  <w:r w:rsidRPr="00391AD8">
                    <w:rPr>
                      <w:rStyle w:val="fontstyle01"/>
                      <w:rFonts w:ascii="Times New Roman" w:hAnsi="Times New Roman" w:cs="Times New Roman"/>
                      <w:sz w:val="22"/>
                      <w:szCs w:val="22"/>
                    </w:rPr>
                    <w:t>PH: 6.4 A 8.4 PH</w:t>
                  </w:r>
                  <w:r>
                    <w:rPr>
                      <w:rStyle w:val="fontstyle01"/>
                      <w:rFonts w:ascii="Times New Roman" w:hAnsi="Times New Roman" w:cs="Times New Roman"/>
                      <w:sz w:val="22"/>
                      <w:szCs w:val="22"/>
                    </w:rPr>
                    <w:t xml:space="preserve"> </w:t>
                  </w:r>
                  <w:r w:rsidRPr="00391AD8">
                    <w:rPr>
                      <w:rStyle w:val="fontstyle21"/>
                      <w:rFonts w:ascii="Times New Roman" w:hAnsi="Times New Roman" w:cs="Times New Roman"/>
                      <w:sz w:val="22"/>
                      <w:szCs w:val="22"/>
                    </w:rPr>
                    <w:t xml:space="preserve">• </w:t>
                  </w:r>
                  <w:r w:rsidRPr="00391AD8">
                    <w:rPr>
                      <w:rStyle w:val="fontstyle01"/>
                      <w:rFonts w:ascii="Times New Roman" w:hAnsi="Times New Roman" w:cs="Times New Roman"/>
                      <w:sz w:val="22"/>
                      <w:szCs w:val="22"/>
                    </w:rPr>
                    <w:t>BROMO: 0.02 A 6 PPM / 6 A 10 PPM</w:t>
                  </w:r>
                  <w:r>
                    <w:rPr>
                      <w:rStyle w:val="fontstyle01"/>
                      <w:rFonts w:ascii="Times New Roman" w:hAnsi="Times New Roman" w:cs="Times New Roman"/>
                      <w:sz w:val="22"/>
                      <w:szCs w:val="22"/>
                    </w:rPr>
                    <w:t xml:space="preserve"> </w:t>
                  </w:r>
                  <w:r w:rsidRPr="00391AD8">
                    <w:rPr>
                      <w:rStyle w:val="fontstyle21"/>
                      <w:rFonts w:ascii="Times New Roman" w:hAnsi="Times New Roman" w:cs="Times New Roman"/>
                      <w:sz w:val="22"/>
                      <w:szCs w:val="22"/>
                    </w:rPr>
                    <w:t xml:space="preserve">• </w:t>
                  </w:r>
                  <w:r w:rsidRPr="00391AD8">
                    <w:rPr>
                      <w:rStyle w:val="fontstyle01"/>
                      <w:rFonts w:ascii="Times New Roman" w:hAnsi="Times New Roman" w:cs="Times New Roman"/>
                      <w:sz w:val="22"/>
                      <w:szCs w:val="22"/>
                    </w:rPr>
                    <w:t>ALCALINIDADE TOTAL: 10 A 200 PPM</w:t>
                  </w:r>
                  <w:r>
                    <w:rPr>
                      <w:rStyle w:val="fontstyle01"/>
                      <w:rFonts w:ascii="Times New Roman" w:hAnsi="Times New Roman" w:cs="Times New Roman"/>
                      <w:sz w:val="22"/>
                      <w:szCs w:val="22"/>
                    </w:rPr>
                    <w:t xml:space="preserve"> </w:t>
                  </w:r>
                  <w:r w:rsidRPr="00391AD8">
                    <w:rPr>
                      <w:rStyle w:val="fontstyle21"/>
                      <w:rFonts w:ascii="Times New Roman" w:hAnsi="Times New Roman" w:cs="Times New Roman"/>
                      <w:sz w:val="22"/>
                      <w:szCs w:val="22"/>
                    </w:rPr>
                    <w:t xml:space="preserve">• </w:t>
                  </w:r>
                  <w:r w:rsidRPr="00391AD8">
                    <w:rPr>
                      <w:rStyle w:val="fontstyle01"/>
                      <w:rFonts w:ascii="Times New Roman" w:hAnsi="Times New Roman" w:cs="Times New Roman"/>
                      <w:sz w:val="22"/>
                      <w:szCs w:val="22"/>
                    </w:rPr>
                    <w:t>DUREZA TOTAL: 30 A 550 PPM</w:t>
                  </w:r>
                  <w:r>
                    <w:rPr>
                      <w:rStyle w:val="fontstyle01"/>
                      <w:rFonts w:ascii="Times New Roman" w:hAnsi="Times New Roman" w:cs="Times New Roman"/>
                      <w:sz w:val="22"/>
                      <w:szCs w:val="22"/>
                    </w:rPr>
                    <w:t xml:space="preserve"> </w:t>
                  </w:r>
                  <w:r w:rsidRPr="00391AD8">
                    <w:rPr>
                      <w:rStyle w:val="fontstyle21"/>
                      <w:rFonts w:ascii="Times New Roman" w:hAnsi="Times New Roman" w:cs="Times New Roman"/>
                      <w:sz w:val="22"/>
                      <w:szCs w:val="22"/>
                    </w:rPr>
                    <w:t xml:space="preserve">• </w:t>
                  </w:r>
                  <w:r w:rsidRPr="00391AD8">
                    <w:rPr>
                      <w:rStyle w:val="fontstyle01"/>
                      <w:rFonts w:ascii="Times New Roman" w:hAnsi="Times New Roman" w:cs="Times New Roman"/>
                      <w:sz w:val="22"/>
                      <w:szCs w:val="22"/>
                    </w:rPr>
                    <w:t>COBRE: 0.05 A 4 PPM / 4 A 10 PPM</w:t>
                  </w:r>
                  <w:r>
                    <w:rPr>
                      <w:rStyle w:val="fontstyle01"/>
                      <w:rFonts w:ascii="Times New Roman" w:hAnsi="Times New Roman" w:cs="Times New Roman"/>
                      <w:sz w:val="22"/>
                      <w:szCs w:val="22"/>
                    </w:rPr>
                    <w:t xml:space="preserve"> </w:t>
                  </w:r>
                  <w:r w:rsidRPr="00391AD8">
                    <w:rPr>
                      <w:rStyle w:val="fontstyle21"/>
                      <w:rFonts w:ascii="Times New Roman" w:hAnsi="Times New Roman" w:cs="Times New Roman"/>
                      <w:sz w:val="22"/>
                      <w:szCs w:val="22"/>
                    </w:rPr>
                    <w:t xml:space="preserve">• </w:t>
                  </w:r>
                  <w:r w:rsidRPr="00391AD8">
                    <w:rPr>
                      <w:rStyle w:val="fontstyle01"/>
                      <w:rFonts w:ascii="Times New Roman" w:hAnsi="Times New Roman" w:cs="Times New Roman"/>
                      <w:sz w:val="22"/>
                      <w:szCs w:val="22"/>
                    </w:rPr>
                    <w:t>FERRO TOTAL: 0.02 A 2.50 PPM / 2.5 A 4.5</w:t>
                  </w:r>
                  <w:r>
                    <w:rPr>
                      <w:rStyle w:val="fontstyle01"/>
                      <w:rFonts w:ascii="Times New Roman" w:hAnsi="Times New Roman" w:cs="Times New Roman"/>
                      <w:sz w:val="22"/>
                      <w:szCs w:val="22"/>
                    </w:rPr>
                    <w:t xml:space="preserve"> </w:t>
                  </w:r>
                  <w:r w:rsidRPr="00391AD8">
                    <w:rPr>
                      <w:rStyle w:val="fontstyle01"/>
                      <w:rFonts w:ascii="Times New Roman" w:hAnsi="Times New Roman" w:cs="Times New Roman"/>
                      <w:sz w:val="22"/>
                      <w:szCs w:val="22"/>
                    </w:rPr>
                    <w:t>PPM</w:t>
                  </w:r>
                  <w:r>
                    <w:rPr>
                      <w:rStyle w:val="fontstyle01"/>
                      <w:rFonts w:ascii="Times New Roman" w:hAnsi="Times New Roman" w:cs="Times New Roman"/>
                      <w:sz w:val="22"/>
                      <w:szCs w:val="22"/>
                    </w:rPr>
                    <w:t xml:space="preserve"> </w:t>
                  </w:r>
                  <w:r w:rsidRPr="00391AD8">
                    <w:rPr>
                      <w:rStyle w:val="fontstyle21"/>
                      <w:rFonts w:ascii="Times New Roman" w:hAnsi="Times New Roman" w:cs="Times New Roman"/>
                      <w:sz w:val="22"/>
                      <w:szCs w:val="22"/>
                    </w:rPr>
                    <w:t xml:space="preserve">• </w:t>
                  </w:r>
                  <w:r w:rsidRPr="00391AD8">
                    <w:rPr>
                      <w:rStyle w:val="fontstyle01"/>
                      <w:rFonts w:ascii="Times New Roman" w:hAnsi="Times New Roman" w:cs="Times New Roman"/>
                      <w:sz w:val="22"/>
                      <w:szCs w:val="22"/>
                    </w:rPr>
                    <w:t>CLORO LIVRE EM ALTAS CONCENTRAÇÕES:</w:t>
                  </w:r>
                  <w:r>
                    <w:rPr>
                      <w:rStyle w:val="fontstyle01"/>
                      <w:rFonts w:ascii="Times New Roman" w:hAnsi="Times New Roman" w:cs="Times New Roman"/>
                      <w:sz w:val="22"/>
                      <w:szCs w:val="22"/>
                    </w:rPr>
                    <w:t xml:space="preserve"> </w:t>
                  </w:r>
                  <w:r w:rsidRPr="00391AD8">
                    <w:rPr>
                      <w:rStyle w:val="fontstyle01"/>
                      <w:rFonts w:ascii="Times New Roman" w:hAnsi="Times New Roman" w:cs="Times New Roman"/>
                      <w:sz w:val="22"/>
                      <w:szCs w:val="22"/>
                    </w:rPr>
                    <w:t>1.2 A 50 PPM / 50 A 150 PPM / 150 A 250</w:t>
                  </w:r>
                  <w:r>
                    <w:rPr>
                      <w:rStyle w:val="fontstyle01"/>
                      <w:rFonts w:ascii="Times New Roman" w:hAnsi="Times New Roman" w:cs="Times New Roman"/>
                      <w:sz w:val="22"/>
                      <w:szCs w:val="22"/>
                    </w:rPr>
                    <w:t xml:space="preserve"> </w:t>
                  </w:r>
                  <w:r w:rsidRPr="00391AD8">
                    <w:rPr>
                      <w:rStyle w:val="fontstyle01"/>
                      <w:rFonts w:ascii="Times New Roman" w:hAnsi="Times New Roman" w:cs="Times New Roman"/>
                      <w:sz w:val="22"/>
                      <w:szCs w:val="22"/>
                    </w:rPr>
                    <w:t>PPM</w:t>
                  </w:r>
                  <w:r>
                    <w:rPr>
                      <w:rStyle w:val="fontstyle01"/>
                      <w:rFonts w:ascii="Times New Roman" w:hAnsi="Times New Roman" w:cs="Times New Roman"/>
                      <w:sz w:val="22"/>
                      <w:szCs w:val="22"/>
                    </w:rPr>
                    <w:t xml:space="preserve">. </w:t>
                  </w:r>
                  <w:r w:rsidRPr="00391AD8">
                    <w:rPr>
                      <w:rStyle w:val="fontstyle01"/>
                      <w:rFonts w:ascii="Times New Roman" w:hAnsi="Times New Roman" w:cs="Times New Roman"/>
                      <w:sz w:val="22"/>
                      <w:szCs w:val="22"/>
                    </w:rPr>
                    <w:t>RESOLUÇÃO:</w:t>
                  </w:r>
                  <w:r>
                    <w:rPr>
                      <w:rStyle w:val="fontstyle01"/>
                      <w:rFonts w:ascii="Times New Roman" w:hAnsi="Times New Roman" w:cs="Times New Roman"/>
                      <w:sz w:val="22"/>
                      <w:szCs w:val="22"/>
                    </w:rPr>
                    <w:t xml:space="preserve"> </w:t>
                  </w:r>
                  <w:r w:rsidRPr="00391AD8">
                    <w:rPr>
                      <w:rStyle w:val="fontstyle21"/>
                      <w:rFonts w:ascii="Times New Roman" w:hAnsi="Times New Roman" w:cs="Times New Roman"/>
                      <w:sz w:val="22"/>
                      <w:szCs w:val="22"/>
                    </w:rPr>
                    <w:t xml:space="preserve">• </w:t>
                  </w:r>
                  <w:r w:rsidRPr="00391AD8">
                    <w:rPr>
                      <w:rStyle w:val="fontstyle01"/>
                      <w:rFonts w:ascii="Times New Roman" w:hAnsi="Times New Roman" w:cs="Times New Roman"/>
                      <w:sz w:val="22"/>
                      <w:szCs w:val="22"/>
                    </w:rPr>
                    <w:t>CLORO LIVRE E TOTAL (COMBINADO):</w:t>
                  </w:r>
                  <w:r>
                    <w:rPr>
                      <w:rStyle w:val="fontstyle01"/>
                      <w:rFonts w:ascii="Times New Roman" w:hAnsi="Times New Roman" w:cs="Times New Roman"/>
                      <w:sz w:val="22"/>
                      <w:szCs w:val="22"/>
                    </w:rPr>
                    <w:t xml:space="preserve"> </w:t>
                  </w:r>
                  <w:r w:rsidRPr="00391AD8">
                    <w:rPr>
                      <w:rStyle w:val="fontstyle01"/>
                      <w:rFonts w:ascii="Times New Roman" w:hAnsi="Times New Roman" w:cs="Times New Roman"/>
                      <w:sz w:val="22"/>
                      <w:szCs w:val="22"/>
                    </w:rPr>
                    <w:t>0.01PPM / 0.1PPM</w:t>
                  </w:r>
                  <w:r>
                    <w:rPr>
                      <w:rStyle w:val="fontstyle01"/>
                      <w:rFonts w:ascii="Times New Roman" w:hAnsi="Times New Roman" w:cs="Times New Roman"/>
                      <w:sz w:val="22"/>
                      <w:szCs w:val="22"/>
                    </w:rPr>
                    <w:t xml:space="preserve"> </w:t>
                  </w:r>
                  <w:r w:rsidRPr="00391AD8">
                    <w:rPr>
                      <w:rStyle w:val="fontstyle21"/>
                      <w:rFonts w:ascii="Times New Roman" w:hAnsi="Times New Roman" w:cs="Times New Roman"/>
                      <w:sz w:val="22"/>
                      <w:szCs w:val="22"/>
                    </w:rPr>
                    <w:t xml:space="preserve">• </w:t>
                  </w:r>
                  <w:r w:rsidRPr="00391AD8">
                    <w:rPr>
                      <w:rStyle w:val="fontstyle01"/>
                      <w:rFonts w:ascii="Times New Roman" w:hAnsi="Times New Roman" w:cs="Times New Roman"/>
                      <w:sz w:val="22"/>
                      <w:szCs w:val="22"/>
                    </w:rPr>
                    <w:t>PH: 0.1PH</w:t>
                  </w:r>
                  <w:r>
                    <w:rPr>
                      <w:rStyle w:val="fontstyle01"/>
                      <w:rFonts w:ascii="Times New Roman" w:hAnsi="Times New Roman" w:cs="Times New Roman"/>
                      <w:sz w:val="22"/>
                      <w:szCs w:val="22"/>
                    </w:rPr>
                    <w:t xml:space="preserve"> </w:t>
                  </w:r>
                  <w:r w:rsidRPr="00391AD8">
                    <w:rPr>
                      <w:rStyle w:val="fontstyle21"/>
                      <w:rFonts w:ascii="Times New Roman" w:hAnsi="Times New Roman" w:cs="Times New Roman"/>
                      <w:sz w:val="22"/>
                      <w:szCs w:val="22"/>
                    </w:rPr>
                    <w:t xml:space="preserve">• </w:t>
                  </w:r>
                  <w:r w:rsidRPr="00391AD8">
                    <w:rPr>
                      <w:rStyle w:val="fontstyle01"/>
                      <w:rFonts w:ascii="Times New Roman" w:hAnsi="Times New Roman" w:cs="Times New Roman"/>
                      <w:sz w:val="22"/>
                      <w:szCs w:val="22"/>
                    </w:rPr>
                    <w:t>BROMO: 0.01PPM / 0.1PPM</w:t>
                  </w:r>
                  <w:r>
                    <w:rPr>
                      <w:rStyle w:val="fontstyle01"/>
                      <w:rFonts w:ascii="Times New Roman" w:hAnsi="Times New Roman" w:cs="Times New Roman"/>
                      <w:sz w:val="22"/>
                      <w:szCs w:val="22"/>
                    </w:rPr>
                    <w:t xml:space="preserve"> </w:t>
                  </w:r>
                  <w:r w:rsidRPr="00391AD8">
                    <w:rPr>
                      <w:rStyle w:val="fontstyle21"/>
                      <w:rFonts w:ascii="Times New Roman" w:hAnsi="Times New Roman" w:cs="Times New Roman"/>
                      <w:sz w:val="22"/>
                      <w:szCs w:val="22"/>
                    </w:rPr>
                    <w:t xml:space="preserve">• </w:t>
                  </w:r>
                  <w:r w:rsidRPr="00391AD8">
                    <w:rPr>
                      <w:rStyle w:val="fontstyle01"/>
                      <w:rFonts w:ascii="Times New Roman" w:hAnsi="Times New Roman" w:cs="Times New Roman"/>
                      <w:sz w:val="22"/>
                      <w:szCs w:val="22"/>
                    </w:rPr>
                    <w:t>ALCALINIDADE TOTAL: 1PPM</w:t>
                  </w:r>
                  <w:r>
                    <w:rPr>
                      <w:rStyle w:val="fontstyle01"/>
                      <w:rFonts w:ascii="Times New Roman" w:hAnsi="Times New Roman" w:cs="Times New Roman"/>
                      <w:sz w:val="22"/>
                      <w:szCs w:val="22"/>
                    </w:rPr>
                    <w:t xml:space="preserve"> </w:t>
                  </w:r>
                  <w:r w:rsidRPr="00391AD8">
                    <w:rPr>
                      <w:rStyle w:val="fontstyle21"/>
                      <w:rFonts w:ascii="Times New Roman" w:hAnsi="Times New Roman" w:cs="Times New Roman"/>
                      <w:sz w:val="22"/>
                      <w:szCs w:val="22"/>
                    </w:rPr>
                    <w:t xml:space="preserve">• </w:t>
                  </w:r>
                  <w:r w:rsidRPr="00391AD8">
                    <w:rPr>
                      <w:rStyle w:val="fontstyle01"/>
                      <w:rFonts w:ascii="Times New Roman" w:hAnsi="Times New Roman" w:cs="Times New Roman"/>
                      <w:sz w:val="22"/>
                      <w:szCs w:val="22"/>
                    </w:rPr>
                    <w:t>DUREZA TOTAL: 1PPM</w:t>
                  </w:r>
                  <w:r>
                    <w:rPr>
                      <w:rStyle w:val="fontstyle01"/>
                      <w:rFonts w:ascii="Times New Roman" w:hAnsi="Times New Roman" w:cs="Times New Roman"/>
                      <w:sz w:val="22"/>
                      <w:szCs w:val="22"/>
                    </w:rPr>
                    <w:t xml:space="preserve"> </w:t>
                  </w:r>
                  <w:r w:rsidRPr="00391AD8">
                    <w:rPr>
                      <w:rStyle w:val="fontstyle21"/>
                      <w:rFonts w:ascii="Times New Roman" w:hAnsi="Times New Roman" w:cs="Times New Roman"/>
                      <w:sz w:val="22"/>
                      <w:szCs w:val="22"/>
                    </w:rPr>
                    <w:t xml:space="preserve">• </w:t>
                  </w:r>
                  <w:r w:rsidRPr="00391AD8">
                    <w:rPr>
                      <w:rStyle w:val="fontstyle01"/>
                      <w:rFonts w:ascii="Times New Roman" w:hAnsi="Times New Roman" w:cs="Times New Roman"/>
                      <w:sz w:val="22"/>
                      <w:szCs w:val="22"/>
                    </w:rPr>
                    <w:t>COBRE: 0.01PPM / 0.1PPM</w:t>
                  </w:r>
                  <w:r>
                    <w:rPr>
                      <w:rStyle w:val="fontstyle01"/>
                      <w:rFonts w:ascii="Times New Roman" w:hAnsi="Times New Roman" w:cs="Times New Roman"/>
                      <w:sz w:val="22"/>
                      <w:szCs w:val="22"/>
                    </w:rPr>
                    <w:t xml:space="preserve"> </w:t>
                  </w:r>
                  <w:r w:rsidRPr="00391AD8">
                    <w:rPr>
                      <w:rStyle w:val="fontstyle21"/>
                      <w:rFonts w:ascii="Times New Roman" w:hAnsi="Times New Roman" w:cs="Times New Roman"/>
                      <w:sz w:val="22"/>
                      <w:szCs w:val="22"/>
                    </w:rPr>
                    <w:t xml:space="preserve">• </w:t>
                  </w:r>
                  <w:r w:rsidRPr="00391AD8">
                    <w:rPr>
                      <w:rStyle w:val="fontstyle01"/>
                      <w:rFonts w:ascii="Times New Roman" w:hAnsi="Times New Roman" w:cs="Times New Roman"/>
                      <w:sz w:val="22"/>
                      <w:szCs w:val="22"/>
                    </w:rPr>
                    <w:t>FERRO TOTAL: 0.01PPM / 0.1 PPM</w:t>
                  </w:r>
                  <w:r>
                    <w:rPr>
                      <w:rStyle w:val="fontstyle01"/>
                      <w:rFonts w:ascii="Times New Roman" w:hAnsi="Times New Roman" w:cs="Times New Roman"/>
                      <w:sz w:val="22"/>
                      <w:szCs w:val="22"/>
                    </w:rPr>
                    <w:t xml:space="preserve"> </w:t>
                  </w:r>
                  <w:r w:rsidRPr="00391AD8">
                    <w:rPr>
                      <w:rStyle w:val="fontstyle21"/>
                      <w:rFonts w:ascii="Times New Roman" w:hAnsi="Times New Roman" w:cs="Times New Roman"/>
                      <w:sz w:val="22"/>
                      <w:szCs w:val="22"/>
                    </w:rPr>
                    <w:t xml:space="preserve">• </w:t>
                  </w:r>
                  <w:r w:rsidRPr="00391AD8">
                    <w:rPr>
                      <w:rStyle w:val="fontstyle01"/>
                      <w:rFonts w:ascii="Times New Roman" w:hAnsi="Times New Roman" w:cs="Times New Roman"/>
                      <w:sz w:val="22"/>
                      <w:szCs w:val="22"/>
                    </w:rPr>
                    <w:t>CLORO LIVRE EM ALTAS</w:t>
                  </w:r>
                  <w:r>
                    <w:rPr>
                      <w:rStyle w:val="fontstyle01"/>
                      <w:rFonts w:ascii="Times New Roman" w:hAnsi="Times New Roman" w:cs="Times New Roman"/>
                      <w:sz w:val="22"/>
                      <w:szCs w:val="22"/>
                    </w:rPr>
                    <w:t xml:space="preserve">. </w:t>
                  </w:r>
                  <w:r w:rsidRPr="00391AD8">
                    <w:rPr>
                      <w:rStyle w:val="fontstyle01"/>
                      <w:rFonts w:ascii="Times New Roman" w:hAnsi="Times New Roman" w:cs="Times New Roman"/>
                      <w:sz w:val="22"/>
                      <w:szCs w:val="22"/>
                    </w:rPr>
                    <w:t>CONCENTRAÇÕES:</w:t>
                  </w:r>
                  <w:r>
                    <w:rPr>
                      <w:rStyle w:val="fontstyle01"/>
                      <w:rFonts w:ascii="Times New Roman" w:hAnsi="Times New Roman" w:cs="Times New Roman"/>
                      <w:sz w:val="22"/>
                      <w:szCs w:val="22"/>
                    </w:rPr>
                    <w:t xml:space="preserve"> </w:t>
                  </w:r>
                  <w:r w:rsidRPr="00391AD8">
                    <w:rPr>
                      <w:rStyle w:val="fontstyle01"/>
                      <w:rFonts w:ascii="Times New Roman" w:hAnsi="Times New Roman" w:cs="Times New Roman"/>
                      <w:sz w:val="22"/>
                      <w:szCs w:val="22"/>
                    </w:rPr>
                    <w:t>1PPM</w:t>
                  </w:r>
                  <w:r>
                    <w:rPr>
                      <w:rStyle w:val="fontstyle01"/>
                      <w:rFonts w:ascii="Times New Roman" w:hAnsi="Times New Roman" w:cs="Times New Roman"/>
                      <w:sz w:val="22"/>
                      <w:szCs w:val="22"/>
                    </w:rPr>
                    <w:t xml:space="preserve">. </w:t>
                  </w:r>
                  <w:r w:rsidRPr="00391AD8">
                    <w:rPr>
                      <w:rStyle w:val="fontstyle01"/>
                      <w:rFonts w:ascii="Times New Roman" w:hAnsi="Times New Roman" w:cs="Times New Roman"/>
                      <w:sz w:val="22"/>
                      <w:szCs w:val="22"/>
                    </w:rPr>
                    <w:t>EXATIDÃO:</w:t>
                  </w:r>
                  <w:r w:rsidRPr="00391AD8">
                    <w:rPr>
                      <w:rStyle w:val="fontstyle11"/>
                      <w:rFonts w:ascii="Times New Roman" w:hAnsi="Times New Roman" w:cs="Times New Roman"/>
                      <w:sz w:val="22"/>
                      <w:szCs w:val="22"/>
                    </w:rPr>
                    <w:t xml:space="preserve">• </w:t>
                  </w:r>
                  <w:r w:rsidRPr="00391AD8">
                    <w:rPr>
                      <w:rStyle w:val="fontstyle01"/>
                      <w:rFonts w:ascii="Times New Roman" w:hAnsi="Times New Roman" w:cs="Times New Roman"/>
                      <w:sz w:val="22"/>
                      <w:szCs w:val="22"/>
                    </w:rPr>
                    <w:t>CLORO LIVRE E TOTAL (COMBINADO): ± 3%</w:t>
                  </w:r>
                  <w:r w:rsidRPr="00391AD8">
                    <w:rPr>
                      <w:rStyle w:val="fontstyle11"/>
                      <w:rFonts w:ascii="Times New Roman" w:hAnsi="Times New Roman" w:cs="Times New Roman"/>
                      <w:sz w:val="22"/>
                      <w:szCs w:val="22"/>
                    </w:rPr>
                    <w:t xml:space="preserve">• </w:t>
                  </w:r>
                  <w:r w:rsidRPr="00391AD8">
                    <w:rPr>
                      <w:rStyle w:val="fontstyle01"/>
                      <w:rFonts w:ascii="Times New Roman" w:hAnsi="Times New Roman" w:cs="Times New Roman"/>
                      <w:sz w:val="22"/>
                      <w:szCs w:val="22"/>
                    </w:rPr>
                    <w:t>PH: ± 0.2PH</w:t>
                  </w:r>
                  <w:r w:rsidRPr="00391AD8">
                    <w:rPr>
                      <w:rStyle w:val="fontstyle11"/>
                      <w:rFonts w:ascii="Times New Roman" w:hAnsi="Times New Roman" w:cs="Times New Roman"/>
                      <w:sz w:val="22"/>
                      <w:szCs w:val="22"/>
                    </w:rPr>
                    <w:t xml:space="preserve">• </w:t>
                  </w:r>
                  <w:r w:rsidRPr="00391AD8">
                    <w:rPr>
                      <w:rStyle w:val="fontstyle01"/>
                      <w:rFonts w:ascii="Times New Roman" w:hAnsi="Times New Roman" w:cs="Times New Roman"/>
                      <w:sz w:val="22"/>
                      <w:szCs w:val="22"/>
                    </w:rPr>
                    <w:t>BROMO: ± 6%</w:t>
                  </w:r>
                  <w:r w:rsidRPr="00391AD8">
                    <w:rPr>
                      <w:rStyle w:val="fontstyle11"/>
                      <w:rFonts w:ascii="Times New Roman" w:hAnsi="Times New Roman" w:cs="Times New Roman"/>
                      <w:sz w:val="22"/>
                      <w:szCs w:val="22"/>
                    </w:rPr>
                    <w:t xml:space="preserve">• </w:t>
                  </w:r>
                  <w:r w:rsidRPr="00391AD8">
                    <w:rPr>
                      <w:rStyle w:val="fontstyle01"/>
                      <w:rFonts w:ascii="Times New Roman" w:hAnsi="Times New Roman" w:cs="Times New Roman"/>
                      <w:sz w:val="22"/>
                      <w:szCs w:val="22"/>
                    </w:rPr>
                    <w:t>ALCALINIDADE TOTAL: ± 9%</w:t>
                  </w:r>
                  <w:r w:rsidRPr="00391AD8">
                    <w:rPr>
                      <w:rStyle w:val="fontstyle11"/>
                      <w:rFonts w:ascii="Times New Roman" w:hAnsi="Times New Roman" w:cs="Times New Roman"/>
                      <w:sz w:val="22"/>
                      <w:szCs w:val="22"/>
                    </w:rPr>
                    <w:t xml:space="preserve">• </w:t>
                  </w:r>
                  <w:r w:rsidRPr="00391AD8">
                    <w:rPr>
                      <w:rStyle w:val="fontstyle01"/>
                      <w:rFonts w:ascii="Times New Roman" w:hAnsi="Times New Roman" w:cs="Times New Roman"/>
                      <w:sz w:val="22"/>
                      <w:szCs w:val="22"/>
                    </w:rPr>
                    <w:t>DUREZA TOTAL: ± 11%</w:t>
                  </w:r>
                  <w:r w:rsidRPr="00391AD8">
                    <w:rPr>
                      <w:rStyle w:val="fontstyle11"/>
                      <w:rFonts w:ascii="Times New Roman" w:hAnsi="Times New Roman" w:cs="Times New Roman"/>
                      <w:sz w:val="22"/>
                      <w:szCs w:val="22"/>
                    </w:rPr>
                    <w:t xml:space="preserve">• </w:t>
                  </w:r>
                  <w:r w:rsidRPr="00391AD8">
                    <w:rPr>
                      <w:rStyle w:val="fontstyle01"/>
                      <w:rFonts w:ascii="Times New Roman" w:hAnsi="Times New Roman" w:cs="Times New Roman"/>
                      <w:sz w:val="22"/>
                      <w:szCs w:val="22"/>
                    </w:rPr>
                    <w:t>COBRE: ± 6%</w:t>
                  </w:r>
                  <w:r w:rsidRPr="00391AD8">
                    <w:rPr>
                      <w:rStyle w:val="fontstyle11"/>
                      <w:rFonts w:ascii="Times New Roman" w:hAnsi="Times New Roman" w:cs="Times New Roman"/>
                      <w:sz w:val="22"/>
                      <w:szCs w:val="22"/>
                    </w:rPr>
                    <w:t xml:space="preserve">• </w:t>
                  </w:r>
                  <w:r w:rsidRPr="00391AD8">
                    <w:rPr>
                      <w:rStyle w:val="fontstyle01"/>
                      <w:rFonts w:ascii="Times New Roman" w:hAnsi="Times New Roman" w:cs="Times New Roman"/>
                      <w:sz w:val="22"/>
                      <w:szCs w:val="22"/>
                    </w:rPr>
                    <w:t>FERRO TOTAL: ± 10%</w:t>
                  </w:r>
                  <w:r>
                    <w:rPr>
                      <w:rStyle w:val="fontstyle01"/>
                      <w:rFonts w:ascii="Times New Roman" w:hAnsi="Times New Roman" w:cs="Times New Roman"/>
                      <w:sz w:val="22"/>
                      <w:szCs w:val="22"/>
                    </w:rPr>
                    <w:t xml:space="preserve">. </w:t>
                  </w:r>
                  <w:r w:rsidRPr="00391AD8">
                    <w:rPr>
                      <w:rStyle w:val="fontstyle01"/>
                      <w:rFonts w:ascii="Times New Roman" w:hAnsi="Times New Roman" w:cs="Times New Roman"/>
                      <w:sz w:val="22"/>
                      <w:szCs w:val="22"/>
                    </w:rPr>
                    <w:t xml:space="preserve">• </w:t>
                  </w:r>
                  <w:r w:rsidRPr="00391AD8">
                    <w:rPr>
                      <w:rStyle w:val="fontstyle21"/>
                      <w:rFonts w:ascii="Times New Roman" w:hAnsi="Times New Roman" w:cs="Times New Roman"/>
                      <w:sz w:val="22"/>
                      <w:szCs w:val="22"/>
                    </w:rPr>
                    <w:t>CLORO LIVRE EM ALTAS CONCENTRAÇÕES: ± 8</w:t>
                  </w:r>
                  <w:r>
                    <w:rPr>
                      <w:rStyle w:val="fontstyle21"/>
                      <w:rFonts w:ascii="Times New Roman" w:hAnsi="Times New Roman" w:cs="Times New Roman"/>
                      <w:sz w:val="22"/>
                      <w:szCs w:val="22"/>
                    </w:rPr>
                    <w:t xml:space="preserve">. </w:t>
                  </w:r>
                </w:p>
                <w:p w14:paraId="72754FE5" w14:textId="17E19E51" w:rsidR="00433DBB" w:rsidRPr="00391AD8" w:rsidRDefault="00433DBB" w:rsidP="00391AD8">
                  <w:pPr>
                    <w:spacing w:after="0" w:line="240" w:lineRule="auto"/>
                    <w:jc w:val="both"/>
                    <w:rPr>
                      <w:rFonts w:ascii="Times New Roman" w:hAnsi="Times New Roman" w:cs="Times New Roman"/>
                    </w:rPr>
                  </w:pPr>
                  <w:r w:rsidRPr="00433DBB">
                    <w:rPr>
                      <w:rFonts w:ascii="Times New Roman" w:hAnsi="Times New Roman" w:cs="Times New Roman"/>
                    </w:rPr>
                    <w:drawing>
                      <wp:inline distT="0" distB="0" distL="0" distR="0" wp14:anchorId="45834418" wp14:editId="57D82F2C">
                        <wp:extent cx="1657581" cy="2648320"/>
                        <wp:effectExtent l="0" t="0" r="0" b="0"/>
                        <wp:docPr id="14724500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45003" name=""/>
                                <pic:cNvPicPr/>
                              </pic:nvPicPr>
                              <pic:blipFill>
                                <a:blip r:embed="rId22"/>
                                <a:stretch>
                                  <a:fillRect/>
                                </a:stretch>
                              </pic:blipFill>
                              <pic:spPr>
                                <a:xfrm>
                                  <a:off x="0" y="0"/>
                                  <a:ext cx="1657581" cy="2648320"/>
                                </a:xfrm>
                                <a:prstGeom prst="rect">
                                  <a:avLst/>
                                </a:prstGeom>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tcPr>
                <w:p w14:paraId="19870A77" w14:textId="2A883AAE" w:rsidR="00391AD8" w:rsidRPr="00393927" w:rsidRDefault="00391AD8" w:rsidP="00391AD8">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6CA93DE3" w14:textId="473FDC95" w:rsidR="00391AD8" w:rsidRPr="00393927" w:rsidRDefault="00391AD8" w:rsidP="00391AD8">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33B81252" w14:textId="204641A9" w:rsidR="00391AD8" w:rsidRPr="00393927" w:rsidRDefault="00391AD8" w:rsidP="00391AD8">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w:t>
                  </w:r>
                  <w:r>
                    <w:rPr>
                      <w:rFonts w:ascii="Times New Roman" w:eastAsia="Times New Roman" w:hAnsi="Times New Roman" w:cs="Times New Roman"/>
                    </w:rPr>
                    <w:t>1</w:t>
                  </w:r>
                </w:p>
              </w:tc>
              <w:tc>
                <w:tcPr>
                  <w:tcW w:w="1134" w:type="dxa"/>
                  <w:tcBorders>
                    <w:top w:val="single" w:sz="4" w:space="0" w:color="000000"/>
                    <w:left w:val="single" w:sz="4" w:space="0" w:color="000000"/>
                    <w:bottom w:val="single" w:sz="4" w:space="0" w:color="000000"/>
                    <w:right w:val="single" w:sz="4" w:space="0" w:color="000000"/>
                  </w:tcBorders>
                </w:tcPr>
                <w:p w14:paraId="37A39A26" w14:textId="160D6303" w:rsidR="00391AD8" w:rsidRDefault="00391AD8" w:rsidP="00391A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3.049,00</w:t>
                  </w:r>
                </w:p>
              </w:tc>
            </w:tr>
            <w:tr w:rsidR="00E816F8" w:rsidRPr="00393927" w14:paraId="76BD36E6" w14:textId="77777777" w:rsidTr="00FD4AB3">
              <w:tc>
                <w:tcPr>
                  <w:tcW w:w="877" w:type="dxa"/>
                  <w:tcBorders>
                    <w:top w:val="single" w:sz="4" w:space="0" w:color="000000"/>
                    <w:left w:val="single" w:sz="4" w:space="0" w:color="000000"/>
                    <w:bottom w:val="single" w:sz="4" w:space="0" w:color="000000"/>
                    <w:right w:val="single" w:sz="4" w:space="0" w:color="000000"/>
                  </w:tcBorders>
                </w:tcPr>
                <w:p w14:paraId="29E67A84" w14:textId="77777777" w:rsidR="00E816F8" w:rsidRPr="00393927" w:rsidRDefault="00E816F8" w:rsidP="00E816F8">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tcPr>
                <w:p w14:paraId="31ADE2E6" w14:textId="77777777" w:rsidR="00E816F8" w:rsidRDefault="00E816F8" w:rsidP="00E816F8">
                  <w:pPr>
                    <w:jc w:val="both"/>
                    <w:rPr>
                      <w:rStyle w:val="fontstyle01"/>
                      <w:rFonts w:ascii="Times New Roman" w:hAnsi="Times New Roman" w:cs="Times New Roman"/>
                      <w:sz w:val="22"/>
                      <w:szCs w:val="22"/>
                    </w:rPr>
                  </w:pPr>
                  <w:r w:rsidRPr="00E816F8">
                    <w:rPr>
                      <w:rStyle w:val="fontstyle01"/>
                      <w:rFonts w:ascii="Times New Roman" w:hAnsi="Times New Roman" w:cs="Times New Roman"/>
                      <w:sz w:val="22"/>
                      <w:szCs w:val="22"/>
                    </w:rPr>
                    <w:t xml:space="preserve">TERMÔMETRO DIGITAL TIPO ESPETO FAIXA DE MEDIÇÃO: -50°C A 300°C ALIMENTAÇÃO: 1.5V (1 PILHA LR44)FUNÇÕES ADICIONAIS:- SELEÇÃO </w:t>
                  </w:r>
                  <w:r w:rsidRPr="00E816F8">
                    <w:rPr>
                      <w:rStyle w:val="fontstyle01"/>
                      <w:rFonts w:ascii="Times New Roman" w:hAnsi="Times New Roman" w:cs="Times New Roman"/>
                      <w:sz w:val="22"/>
                      <w:szCs w:val="22"/>
                    </w:rPr>
                    <w:lastRenderedPageBreak/>
                    <w:t>°C / °F- REGISTRO DE MÁXIMA / MÍNIMA- CONGELAMENTO DA LEITURA – HOLD.</w:t>
                  </w:r>
                </w:p>
                <w:p w14:paraId="09F6DFDD" w14:textId="565736A8" w:rsidR="00433DBB" w:rsidRPr="00E816F8" w:rsidRDefault="00433DBB" w:rsidP="00E816F8">
                  <w:pPr>
                    <w:jc w:val="both"/>
                    <w:rPr>
                      <w:rStyle w:val="fontstyle01"/>
                      <w:rFonts w:ascii="Times New Roman" w:hAnsi="Times New Roman" w:cs="Times New Roman"/>
                      <w:color w:val="auto"/>
                      <w:sz w:val="22"/>
                      <w:szCs w:val="22"/>
                    </w:rPr>
                  </w:pPr>
                  <w:r w:rsidRPr="00433DBB">
                    <w:rPr>
                      <w:rStyle w:val="fontstyle01"/>
                      <w:rFonts w:ascii="Times New Roman" w:hAnsi="Times New Roman" w:cs="Times New Roman"/>
                      <w:color w:val="auto"/>
                      <w:sz w:val="22"/>
                      <w:szCs w:val="22"/>
                    </w:rPr>
                    <w:drawing>
                      <wp:inline distT="0" distB="0" distL="0" distR="0" wp14:anchorId="6AD8B727" wp14:editId="032C64BC">
                        <wp:extent cx="1596788" cy="1643752"/>
                        <wp:effectExtent l="0" t="0" r="3810" b="0"/>
                        <wp:docPr id="10932941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29418" name=""/>
                                <pic:cNvPicPr/>
                              </pic:nvPicPr>
                              <pic:blipFill>
                                <a:blip r:embed="rId23"/>
                                <a:stretch>
                                  <a:fillRect/>
                                </a:stretch>
                              </pic:blipFill>
                              <pic:spPr>
                                <a:xfrm>
                                  <a:off x="0" y="0"/>
                                  <a:ext cx="1599966" cy="1647023"/>
                                </a:xfrm>
                                <a:prstGeom prst="rect">
                                  <a:avLst/>
                                </a:prstGeom>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tcPr>
                <w:p w14:paraId="5EF6E6D1" w14:textId="2925474F" w:rsidR="00E816F8" w:rsidRPr="00393927" w:rsidRDefault="00E816F8" w:rsidP="00E816F8">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lastRenderedPageBreak/>
                    <w:t>UND</w:t>
                  </w:r>
                </w:p>
              </w:tc>
              <w:tc>
                <w:tcPr>
                  <w:tcW w:w="708" w:type="dxa"/>
                  <w:tcBorders>
                    <w:top w:val="single" w:sz="4" w:space="0" w:color="000000"/>
                    <w:left w:val="single" w:sz="4" w:space="0" w:color="000000"/>
                    <w:bottom w:val="single" w:sz="4" w:space="0" w:color="000000"/>
                    <w:right w:val="single" w:sz="4" w:space="0" w:color="000000"/>
                  </w:tcBorders>
                </w:tcPr>
                <w:p w14:paraId="4101CF58" w14:textId="162D6A75" w:rsidR="00E816F8" w:rsidRPr="00393927" w:rsidRDefault="00E816F8" w:rsidP="00E816F8">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7D7C40A0" w14:textId="6759CC4A" w:rsidR="00E816F8" w:rsidRPr="00393927" w:rsidRDefault="00E816F8" w:rsidP="00E816F8">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w:t>
                  </w:r>
                  <w:r>
                    <w:rPr>
                      <w:rFonts w:ascii="Times New Roman" w:eastAsia="Times New Roman" w:hAnsi="Times New Roman" w:cs="Times New Roman"/>
                    </w:rPr>
                    <w:t>1</w:t>
                  </w:r>
                </w:p>
              </w:tc>
              <w:tc>
                <w:tcPr>
                  <w:tcW w:w="1134" w:type="dxa"/>
                  <w:tcBorders>
                    <w:top w:val="single" w:sz="4" w:space="0" w:color="000000"/>
                    <w:left w:val="single" w:sz="4" w:space="0" w:color="000000"/>
                    <w:bottom w:val="single" w:sz="4" w:space="0" w:color="000000"/>
                    <w:right w:val="single" w:sz="4" w:space="0" w:color="000000"/>
                  </w:tcBorders>
                </w:tcPr>
                <w:p w14:paraId="22C83C47" w14:textId="39D4E342" w:rsidR="00E816F8" w:rsidRDefault="00E816F8" w:rsidP="00E816F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125,90</w:t>
                  </w:r>
                </w:p>
              </w:tc>
            </w:tr>
            <w:tr w:rsidR="00E816F8" w:rsidRPr="00393927" w14:paraId="36D64A12" w14:textId="77777777" w:rsidTr="00FD4AB3">
              <w:tc>
                <w:tcPr>
                  <w:tcW w:w="877" w:type="dxa"/>
                  <w:tcBorders>
                    <w:top w:val="single" w:sz="4" w:space="0" w:color="000000"/>
                    <w:left w:val="single" w:sz="4" w:space="0" w:color="000000"/>
                    <w:bottom w:val="single" w:sz="4" w:space="0" w:color="000000"/>
                    <w:right w:val="single" w:sz="4" w:space="0" w:color="000000"/>
                  </w:tcBorders>
                </w:tcPr>
                <w:p w14:paraId="2AB91C2D" w14:textId="77777777" w:rsidR="00E816F8" w:rsidRPr="00393927" w:rsidRDefault="00E816F8" w:rsidP="00E816F8">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tcPr>
                <w:p w14:paraId="28D15FB4" w14:textId="77777777" w:rsidR="00E816F8" w:rsidRDefault="00E816F8" w:rsidP="00E816F8">
                  <w:pPr>
                    <w:jc w:val="both"/>
                    <w:rPr>
                      <w:rStyle w:val="fontstyle01"/>
                      <w:rFonts w:ascii="Times New Roman" w:hAnsi="Times New Roman" w:cs="Times New Roman"/>
                      <w:sz w:val="22"/>
                      <w:szCs w:val="22"/>
                    </w:rPr>
                  </w:pPr>
                  <w:r w:rsidRPr="00E816F8">
                    <w:rPr>
                      <w:rStyle w:val="fontstyle01"/>
                      <w:rFonts w:ascii="Times New Roman" w:hAnsi="Times New Roman" w:cs="Times New Roman"/>
                      <w:sz w:val="22"/>
                      <w:szCs w:val="22"/>
                    </w:rPr>
                    <w:t>TERMÔMETRO DIGITAL PARA MÁXIMA/ MÍNIMA COM SENSOR</w:t>
                  </w:r>
                  <w:r w:rsidRPr="00E816F8">
                    <w:rPr>
                      <w:rStyle w:val="fontstyle21"/>
                      <w:rFonts w:ascii="Times New Roman" w:hAnsi="Times New Roman" w:cs="Times New Roman"/>
                      <w:sz w:val="22"/>
                      <w:szCs w:val="22"/>
                    </w:rPr>
                    <w:t xml:space="preserve">• </w:t>
                  </w:r>
                  <w:r w:rsidRPr="00E816F8">
                    <w:rPr>
                      <w:rStyle w:val="fontstyle01"/>
                      <w:rFonts w:ascii="Times New Roman" w:hAnsi="Times New Roman" w:cs="Times New Roman"/>
                      <w:sz w:val="22"/>
                      <w:szCs w:val="22"/>
                    </w:rPr>
                    <w:t>MEDIÇÕES DE -10 A 50°C NO SENSOR INTERNO (AMBIENTE) E DE -50 A 70°C NO SENSOR EXTERNO</w:t>
                  </w:r>
                  <w:r w:rsidRPr="00E816F8">
                    <w:rPr>
                      <w:rStyle w:val="fontstyle21"/>
                      <w:rFonts w:ascii="Times New Roman" w:hAnsi="Times New Roman" w:cs="Times New Roman"/>
                      <w:sz w:val="22"/>
                      <w:szCs w:val="22"/>
                    </w:rPr>
                    <w:t xml:space="preserve">• </w:t>
                  </w:r>
                  <w:r w:rsidRPr="00E816F8">
                    <w:rPr>
                      <w:rStyle w:val="fontstyle01"/>
                      <w:rFonts w:ascii="Times New Roman" w:hAnsi="Times New Roman" w:cs="Times New Roman"/>
                      <w:sz w:val="22"/>
                      <w:szCs w:val="22"/>
                    </w:rPr>
                    <w:t>SONDA COM CABO DE PELO MENOS 1METRO DE COMPRIMENTO</w:t>
                  </w:r>
                  <w:r w:rsidRPr="00E816F8">
                    <w:rPr>
                      <w:rStyle w:val="fontstyle21"/>
                      <w:rFonts w:ascii="Times New Roman" w:hAnsi="Times New Roman" w:cs="Times New Roman"/>
                      <w:sz w:val="22"/>
                      <w:szCs w:val="22"/>
                    </w:rPr>
                    <w:t xml:space="preserve">• </w:t>
                  </w:r>
                  <w:r w:rsidRPr="00E816F8">
                    <w:rPr>
                      <w:rStyle w:val="fontstyle01"/>
                      <w:rFonts w:ascii="Times New Roman" w:hAnsi="Times New Roman" w:cs="Times New Roman"/>
                      <w:sz w:val="22"/>
                      <w:szCs w:val="22"/>
                    </w:rPr>
                    <w:t>ALARME SONORO DE TEMPERATURA,</w:t>
                  </w:r>
                  <w:r w:rsidRPr="00E816F8">
                    <w:rPr>
                      <w:rStyle w:val="fontstyle21"/>
                      <w:rFonts w:ascii="Times New Roman" w:hAnsi="Times New Roman" w:cs="Times New Roman"/>
                      <w:sz w:val="22"/>
                      <w:szCs w:val="22"/>
                    </w:rPr>
                    <w:t xml:space="preserve">• </w:t>
                  </w:r>
                  <w:r w:rsidRPr="00E816F8">
                    <w:rPr>
                      <w:rStyle w:val="fontstyle01"/>
                      <w:rFonts w:ascii="Times New Roman" w:hAnsi="Times New Roman" w:cs="Times New Roman"/>
                      <w:sz w:val="22"/>
                      <w:szCs w:val="22"/>
                    </w:rPr>
                    <w:t>REGISTRO DE MEDIÇÃO MÁXIMA E MÍNIMA E</w:t>
                  </w:r>
                  <w:r w:rsidRPr="00E816F8">
                    <w:rPr>
                      <w:rStyle w:val="fontstyle21"/>
                      <w:rFonts w:ascii="Times New Roman" w:hAnsi="Times New Roman" w:cs="Times New Roman"/>
                      <w:sz w:val="22"/>
                      <w:szCs w:val="22"/>
                    </w:rPr>
                    <w:t xml:space="preserve">• </w:t>
                  </w:r>
                  <w:r w:rsidRPr="00E816F8">
                    <w:rPr>
                      <w:rStyle w:val="fontstyle01"/>
                      <w:rFonts w:ascii="Times New Roman" w:hAnsi="Times New Roman" w:cs="Times New Roman"/>
                      <w:sz w:val="22"/>
                      <w:szCs w:val="22"/>
                    </w:rPr>
                    <w:t>SELEÇÃO DE UNIDADE DE MEDIÇÃO (°C/°F).</w:t>
                  </w:r>
                  <w:r w:rsidRPr="00E816F8">
                    <w:rPr>
                      <w:rStyle w:val="fontstyle21"/>
                      <w:rFonts w:ascii="Times New Roman" w:hAnsi="Times New Roman" w:cs="Times New Roman"/>
                      <w:sz w:val="22"/>
                      <w:szCs w:val="22"/>
                    </w:rPr>
                    <w:t xml:space="preserve">• </w:t>
                  </w:r>
                  <w:r w:rsidRPr="00E816F8">
                    <w:rPr>
                      <w:rStyle w:val="fontstyle01"/>
                      <w:rFonts w:ascii="Times New Roman" w:hAnsi="Times New Roman" w:cs="Times New Roman"/>
                      <w:sz w:val="22"/>
                      <w:szCs w:val="22"/>
                    </w:rPr>
                    <w:t>ALIMENTAÇÃO: 1.5VDC (1 PILHA AAA)</w:t>
                  </w:r>
                  <w:r w:rsidRPr="00E816F8">
                    <w:rPr>
                      <w:rStyle w:val="fontstyle21"/>
                      <w:rFonts w:ascii="Times New Roman" w:hAnsi="Times New Roman" w:cs="Times New Roman"/>
                      <w:sz w:val="22"/>
                      <w:szCs w:val="22"/>
                    </w:rPr>
                    <w:t xml:space="preserve">• </w:t>
                  </w:r>
                  <w:r w:rsidRPr="00E816F8">
                    <w:rPr>
                      <w:rStyle w:val="fontstyle01"/>
                      <w:rFonts w:ascii="Times New Roman" w:hAnsi="Times New Roman" w:cs="Times New Roman"/>
                      <w:sz w:val="22"/>
                      <w:szCs w:val="22"/>
                    </w:rPr>
                    <w:t>CALIBRAÇÃO.</w:t>
                  </w:r>
                </w:p>
                <w:p w14:paraId="1A7AAC4A" w14:textId="58242740" w:rsidR="00433DBB" w:rsidRPr="00E816F8" w:rsidRDefault="00433DBB" w:rsidP="00E816F8">
                  <w:pPr>
                    <w:jc w:val="both"/>
                    <w:rPr>
                      <w:rStyle w:val="fontstyle01"/>
                      <w:rFonts w:ascii="Times New Roman" w:hAnsi="Times New Roman" w:cs="Times New Roman"/>
                      <w:sz w:val="22"/>
                      <w:szCs w:val="22"/>
                    </w:rPr>
                  </w:pPr>
                  <w:r w:rsidRPr="00433DBB">
                    <w:rPr>
                      <w:rStyle w:val="fontstyle01"/>
                      <w:rFonts w:ascii="Times New Roman" w:hAnsi="Times New Roman" w:cs="Times New Roman"/>
                      <w:sz w:val="22"/>
                      <w:szCs w:val="22"/>
                    </w:rPr>
                    <w:drawing>
                      <wp:inline distT="0" distB="0" distL="0" distR="0" wp14:anchorId="7E02B197" wp14:editId="6A860587">
                        <wp:extent cx="1501253" cy="1995885"/>
                        <wp:effectExtent l="0" t="0" r="3810" b="4445"/>
                        <wp:docPr id="12743828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38287" name=""/>
                                <pic:cNvPicPr/>
                              </pic:nvPicPr>
                              <pic:blipFill>
                                <a:blip r:embed="rId24"/>
                                <a:stretch>
                                  <a:fillRect/>
                                </a:stretch>
                              </pic:blipFill>
                              <pic:spPr>
                                <a:xfrm>
                                  <a:off x="0" y="0"/>
                                  <a:ext cx="1502956" cy="1998149"/>
                                </a:xfrm>
                                <a:prstGeom prst="rect">
                                  <a:avLst/>
                                </a:prstGeom>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tcPr>
                <w:p w14:paraId="6F30405D" w14:textId="4D47FB19" w:rsidR="00E816F8" w:rsidRPr="00393927" w:rsidRDefault="00E816F8" w:rsidP="00E816F8">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29221371" w14:textId="5D78C838" w:rsidR="00E816F8" w:rsidRPr="00393927" w:rsidRDefault="00E816F8" w:rsidP="00E816F8">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1B50A002" w14:textId="7DA5F9E3" w:rsidR="00E816F8" w:rsidRPr="00393927" w:rsidRDefault="00E816F8" w:rsidP="00E816F8">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w:t>
                  </w:r>
                  <w:r>
                    <w:rPr>
                      <w:rFonts w:ascii="Times New Roman" w:eastAsia="Times New Roman" w:hAnsi="Times New Roman" w:cs="Times New Roman"/>
                    </w:rPr>
                    <w:t>1</w:t>
                  </w:r>
                </w:p>
              </w:tc>
              <w:tc>
                <w:tcPr>
                  <w:tcW w:w="1134" w:type="dxa"/>
                  <w:tcBorders>
                    <w:top w:val="single" w:sz="4" w:space="0" w:color="000000"/>
                    <w:left w:val="single" w:sz="4" w:space="0" w:color="000000"/>
                    <w:bottom w:val="single" w:sz="4" w:space="0" w:color="000000"/>
                    <w:right w:val="single" w:sz="4" w:space="0" w:color="000000"/>
                  </w:tcBorders>
                </w:tcPr>
                <w:p w14:paraId="7F172AEA" w14:textId="49926EBE" w:rsidR="00E816F8" w:rsidRDefault="00E816F8" w:rsidP="00E816F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119,40</w:t>
                  </w:r>
                </w:p>
              </w:tc>
            </w:tr>
            <w:tr w:rsidR="005A6509" w:rsidRPr="00393927" w14:paraId="65F20BA3" w14:textId="77777777" w:rsidTr="00FD4AB3">
              <w:tc>
                <w:tcPr>
                  <w:tcW w:w="877" w:type="dxa"/>
                  <w:tcBorders>
                    <w:top w:val="single" w:sz="4" w:space="0" w:color="000000"/>
                    <w:left w:val="single" w:sz="4" w:space="0" w:color="000000"/>
                    <w:bottom w:val="single" w:sz="4" w:space="0" w:color="000000"/>
                    <w:right w:val="single" w:sz="4" w:space="0" w:color="000000"/>
                  </w:tcBorders>
                </w:tcPr>
                <w:p w14:paraId="560C6670" w14:textId="77777777" w:rsidR="005A6509" w:rsidRPr="00393927" w:rsidRDefault="005A6509" w:rsidP="005A6509">
                  <w:pPr>
                    <w:pStyle w:val="PargrafodaLista"/>
                    <w:numPr>
                      <w:ilvl w:val="0"/>
                      <w:numId w:val="11"/>
                    </w:numPr>
                    <w:spacing w:after="0" w:line="240" w:lineRule="auto"/>
                    <w:rPr>
                      <w:rFonts w:ascii="Times New Roman" w:eastAsia="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tcPr>
                <w:p w14:paraId="6BC0D084" w14:textId="77777777" w:rsidR="005A6509" w:rsidRDefault="005A6509" w:rsidP="005A6509">
                  <w:pPr>
                    <w:jc w:val="both"/>
                    <w:rPr>
                      <w:rFonts w:ascii="Times New Roman" w:hAnsi="Times New Roman" w:cs="Times New Roman"/>
                    </w:rPr>
                  </w:pPr>
                  <w:r w:rsidRPr="005A6509">
                    <w:rPr>
                      <w:rStyle w:val="fontstyle01"/>
                      <w:rFonts w:ascii="Times New Roman" w:hAnsi="Times New Roman" w:cs="Times New Roman"/>
                      <w:sz w:val="22"/>
                      <w:szCs w:val="22"/>
                    </w:rPr>
                    <w:t>MEDIDOR DE PH DE BOLSO (PHMETRO) COM ELETRODO SUBSTITUÍVEL E COMPENSAÇÃO AUTOMÁTICA DE TEMPERATURA (ATC)</w:t>
                  </w:r>
                  <w:r w:rsidRPr="005A6509">
                    <w:rPr>
                      <w:rStyle w:val="fontstyle21"/>
                      <w:rFonts w:ascii="Times New Roman" w:hAnsi="Times New Roman" w:cs="Times New Roman"/>
                      <w:sz w:val="22"/>
                      <w:szCs w:val="22"/>
                    </w:rPr>
                    <w:t>FAIXA DE MEDIÇÃO:</w:t>
                  </w:r>
                  <w:r w:rsidRPr="005A6509">
                    <w:rPr>
                      <w:rStyle w:val="fontstyle31"/>
                      <w:rFonts w:ascii="Times New Roman" w:hAnsi="Times New Roman" w:cs="Times New Roman"/>
                      <w:sz w:val="22"/>
                      <w:szCs w:val="22"/>
                    </w:rPr>
                    <w:t xml:space="preserve">• </w:t>
                  </w:r>
                  <w:r w:rsidRPr="005A6509">
                    <w:rPr>
                      <w:rStyle w:val="fontstyle21"/>
                      <w:rFonts w:ascii="Times New Roman" w:hAnsi="Times New Roman" w:cs="Times New Roman"/>
                      <w:sz w:val="22"/>
                      <w:szCs w:val="22"/>
                    </w:rPr>
                    <w:t xml:space="preserve">PH: </w:t>
                  </w:r>
                  <w:r w:rsidRPr="005A6509">
                    <w:rPr>
                      <w:rStyle w:val="fontstyle01"/>
                      <w:rFonts w:ascii="Times New Roman" w:hAnsi="Times New Roman" w:cs="Times New Roman"/>
                      <w:sz w:val="22"/>
                      <w:szCs w:val="22"/>
                    </w:rPr>
                    <w:t>0.0 A 14.0</w:t>
                  </w:r>
                  <w:r w:rsidRPr="005A6509">
                    <w:rPr>
                      <w:rStyle w:val="fontstyle31"/>
                      <w:rFonts w:ascii="Times New Roman" w:hAnsi="Times New Roman" w:cs="Times New Roman"/>
                      <w:sz w:val="22"/>
                      <w:szCs w:val="22"/>
                    </w:rPr>
                    <w:t xml:space="preserve">• </w:t>
                  </w:r>
                  <w:r w:rsidRPr="005A6509">
                    <w:rPr>
                      <w:rStyle w:val="fontstyle21"/>
                      <w:rFonts w:ascii="Times New Roman" w:hAnsi="Times New Roman" w:cs="Times New Roman"/>
                      <w:sz w:val="22"/>
                      <w:szCs w:val="22"/>
                    </w:rPr>
                    <w:t xml:space="preserve">TEMPERATURA: </w:t>
                  </w:r>
                  <w:r w:rsidRPr="005A6509">
                    <w:rPr>
                      <w:rStyle w:val="fontstyle01"/>
                      <w:rFonts w:ascii="Times New Roman" w:hAnsi="Times New Roman" w:cs="Times New Roman"/>
                      <w:sz w:val="22"/>
                      <w:szCs w:val="22"/>
                    </w:rPr>
                    <w:t>0.0 A 50°C</w:t>
                  </w:r>
                  <w:r w:rsidRPr="005A6509">
                    <w:rPr>
                      <w:rStyle w:val="fontstyle21"/>
                      <w:rFonts w:ascii="Times New Roman" w:hAnsi="Times New Roman" w:cs="Times New Roman"/>
                      <w:sz w:val="22"/>
                      <w:szCs w:val="22"/>
                    </w:rPr>
                    <w:t>RESOLUÇÃO:</w:t>
                  </w:r>
                  <w:r w:rsidRPr="005A6509">
                    <w:rPr>
                      <w:rStyle w:val="fontstyle31"/>
                      <w:rFonts w:ascii="Times New Roman" w:hAnsi="Times New Roman" w:cs="Times New Roman"/>
                      <w:sz w:val="22"/>
                      <w:szCs w:val="22"/>
                    </w:rPr>
                    <w:t xml:space="preserve">• </w:t>
                  </w:r>
                  <w:r w:rsidRPr="005A6509">
                    <w:rPr>
                      <w:rStyle w:val="fontstyle21"/>
                      <w:rFonts w:ascii="Times New Roman" w:hAnsi="Times New Roman" w:cs="Times New Roman"/>
                      <w:sz w:val="22"/>
                      <w:szCs w:val="22"/>
                    </w:rPr>
                    <w:t xml:space="preserve">PH: </w:t>
                  </w:r>
                  <w:r w:rsidRPr="005A6509">
                    <w:rPr>
                      <w:rStyle w:val="fontstyle01"/>
                      <w:rFonts w:ascii="Times New Roman" w:hAnsi="Times New Roman" w:cs="Times New Roman"/>
                      <w:sz w:val="22"/>
                      <w:szCs w:val="22"/>
                    </w:rPr>
                    <w:t>0.1</w:t>
                  </w:r>
                  <w:r w:rsidRPr="005A6509">
                    <w:rPr>
                      <w:rStyle w:val="fontstyle31"/>
                      <w:rFonts w:ascii="Times New Roman" w:hAnsi="Times New Roman" w:cs="Times New Roman"/>
                      <w:sz w:val="22"/>
                      <w:szCs w:val="22"/>
                    </w:rPr>
                    <w:t xml:space="preserve">• </w:t>
                  </w:r>
                  <w:r w:rsidRPr="005A6509">
                    <w:rPr>
                      <w:rStyle w:val="fontstyle21"/>
                      <w:rFonts w:ascii="Times New Roman" w:hAnsi="Times New Roman" w:cs="Times New Roman"/>
                      <w:sz w:val="22"/>
                      <w:szCs w:val="22"/>
                    </w:rPr>
                    <w:t xml:space="preserve">TEMPERATURA: </w:t>
                  </w:r>
                  <w:r w:rsidRPr="005A6509">
                    <w:rPr>
                      <w:rStyle w:val="fontstyle01"/>
                      <w:rFonts w:ascii="Times New Roman" w:hAnsi="Times New Roman" w:cs="Times New Roman"/>
                      <w:sz w:val="22"/>
                      <w:szCs w:val="22"/>
                    </w:rPr>
                    <w:t>0.1°C</w:t>
                  </w:r>
                  <w:r w:rsidRPr="005A6509">
                    <w:rPr>
                      <w:rStyle w:val="fontstyle21"/>
                      <w:rFonts w:ascii="Times New Roman" w:hAnsi="Times New Roman" w:cs="Times New Roman"/>
                      <w:sz w:val="22"/>
                      <w:szCs w:val="22"/>
                    </w:rPr>
                    <w:t>EXATIDÃO:</w:t>
                  </w:r>
                  <w:r w:rsidRPr="005A6509">
                    <w:rPr>
                      <w:rStyle w:val="fontstyle31"/>
                      <w:rFonts w:ascii="Times New Roman" w:hAnsi="Times New Roman" w:cs="Times New Roman"/>
                      <w:sz w:val="22"/>
                      <w:szCs w:val="22"/>
                    </w:rPr>
                    <w:t xml:space="preserve">• </w:t>
                  </w:r>
                  <w:r w:rsidRPr="005A6509">
                    <w:rPr>
                      <w:rStyle w:val="fontstyle21"/>
                      <w:rFonts w:ascii="Times New Roman" w:hAnsi="Times New Roman" w:cs="Times New Roman"/>
                      <w:sz w:val="22"/>
                      <w:szCs w:val="22"/>
                    </w:rPr>
                    <w:t xml:space="preserve">PH: </w:t>
                  </w:r>
                  <w:r w:rsidRPr="005A6509">
                    <w:rPr>
                      <w:rStyle w:val="fontstyle01"/>
                      <w:rFonts w:ascii="Times New Roman" w:hAnsi="Times New Roman" w:cs="Times New Roman"/>
                      <w:sz w:val="22"/>
                      <w:szCs w:val="22"/>
                    </w:rPr>
                    <w:t>±0.1</w:t>
                  </w:r>
                  <w:r w:rsidRPr="005A6509">
                    <w:rPr>
                      <w:rStyle w:val="fontstyle31"/>
                      <w:rFonts w:ascii="Times New Roman" w:hAnsi="Times New Roman" w:cs="Times New Roman"/>
                      <w:sz w:val="22"/>
                      <w:szCs w:val="22"/>
                    </w:rPr>
                    <w:t xml:space="preserve">• </w:t>
                  </w:r>
                  <w:r w:rsidRPr="005A6509">
                    <w:rPr>
                      <w:rStyle w:val="fontstyle21"/>
                      <w:rFonts w:ascii="Times New Roman" w:hAnsi="Times New Roman" w:cs="Times New Roman"/>
                      <w:sz w:val="22"/>
                      <w:szCs w:val="22"/>
                    </w:rPr>
                    <w:t xml:space="preserve">TEMPERATURA: </w:t>
                  </w:r>
                  <w:r w:rsidRPr="005A6509">
                    <w:rPr>
                      <w:rStyle w:val="fontstyle01"/>
                      <w:rFonts w:ascii="Times New Roman" w:hAnsi="Times New Roman" w:cs="Times New Roman"/>
                      <w:sz w:val="22"/>
                      <w:szCs w:val="22"/>
                    </w:rPr>
                    <w:t>±1°C</w:t>
                  </w:r>
                  <w:r w:rsidRPr="005A6509">
                    <w:rPr>
                      <w:rStyle w:val="fontstyle31"/>
                      <w:rFonts w:ascii="Times New Roman" w:hAnsi="Times New Roman" w:cs="Times New Roman"/>
                      <w:sz w:val="22"/>
                      <w:szCs w:val="22"/>
                    </w:rPr>
                    <w:t xml:space="preserve">• </w:t>
                  </w:r>
                  <w:r w:rsidRPr="005A6509">
                    <w:rPr>
                      <w:rStyle w:val="fontstyle21"/>
                      <w:rFonts w:ascii="Times New Roman" w:hAnsi="Times New Roman" w:cs="Times New Roman"/>
                      <w:sz w:val="22"/>
                      <w:szCs w:val="22"/>
                    </w:rPr>
                    <w:t xml:space="preserve">PONTOS DE AJUSTE (CALIBRAÇÃO): </w:t>
                  </w:r>
                  <w:r w:rsidRPr="005A6509">
                    <w:rPr>
                      <w:rStyle w:val="fontstyle01"/>
                      <w:rFonts w:ascii="Times New Roman" w:hAnsi="Times New Roman" w:cs="Times New Roman"/>
                      <w:sz w:val="22"/>
                      <w:szCs w:val="22"/>
                    </w:rPr>
                    <w:t>PH4.01, 7.00 E 10.01 CALIBRAÇÃO</w:t>
                  </w:r>
                  <w:r w:rsidRPr="005A6509">
                    <w:rPr>
                      <w:rFonts w:ascii="Times New Roman" w:hAnsi="Times New Roman" w:cs="Times New Roman"/>
                    </w:rPr>
                    <w:t>.</w:t>
                  </w:r>
                </w:p>
                <w:p w14:paraId="34C2B745" w14:textId="41C9FE9F" w:rsidR="00433DBB" w:rsidRPr="005A6509" w:rsidRDefault="00433DBB" w:rsidP="005A6509">
                  <w:pPr>
                    <w:jc w:val="both"/>
                    <w:rPr>
                      <w:rStyle w:val="fontstyle01"/>
                      <w:rFonts w:ascii="Times New Roman" w:hAnsi="Times New Roman" w:cs="Times New Roman"/>
                      <w:color w:val="auto"/>
                      <w:sz w:val="22"/>
                      <w:szCs w:val="22"/>
                    </w:rPr>
                  </w:pPr>
                  <w:r w:rsidRPr="00433DBB">
                    <w:rPr>
                      <w:rStyle w:val="fontstyle01"/>
                      <w:rFonts w:ascii="Times New Roman" w:hAnsi="Times New Roman" w:cs="Times New Roman"/>
                      <w:color w:val="auto"/>
                      <w:sz w:val="22"/>
                      <w:szCs w:val="22"/>
                    </w:rPr>
                    <w:drawing>
                      <wp:inline distT="0" distB="0" distL="0" distR="0" wp14:anchorId="7D39ECDB" wp14:editId="330E4C2E">
                        <wp:extent cx="2074459" cy="1900346"/>
                        <wp:effectExtent l="0" t="0" r="2540" b="5080"/>
                        <wp:docPr id="40202665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26656" name=""/>
                                <pic:cNvPicPr/>
                              </pic:nvPicPr>
                              <pic:blipFill>
                                <a:blip r:embed="rId25"/>
                                <a:stretch>
                                  <a:fillRect/>
                                </a:stretch>
                              </pic:blipFill>
                              <pic:spPr>
                                <a:xfrm>
                                  <a:off x="0" y="0"/>
                                  <a:ext cx="2082728" cy="1907921"/>
                                </a:xfrm>
                                <a:prstGeom prst="rect">
                                  <a:avLst/>
                                </a:prstGeom>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tcPr>
                <w:p w14:paraId="2CFDB114" w14:textId="1013D22D" w:rsidR="005A6509" w:rsidRPr="00393927" w:rsidRDefault="005A6509" w:rsidP="005A6509">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UND</w:t>
                  </w:r>
                </w:p>
              </w:tc>
              <w:tc>
                <w:tcPr>
                  <w:tcW w:w="708" w:type="dxa"/>
                  <w:tcBorders>
                    <w:top w:val="single" w:sz="4" w:space="0" w:color="000000"/>
                    <w:left w:val="single" w:sz="4" w:space="0" w:color="000000"/>
                    <w:bottom w:val="single" w:sz="4" w:space="0" w:color="000000"/>
                    <w:right w:val="single" w:sz="4" w:space="0" w:color="000000"/>
                  </w:tcBorders>
                </w:tcPr>
                <w:p w14:paraId="1B7F0C08" w14:textId="6372BFDE" w:rsidR="005A6509" w:rsidRPr="00393927" w:rsidRDefault="005A6509" w:rsidP="005A6509">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01</w:t>
                  </w:r>
                </w:p>
              </w:tc>
              <w:tc>
                <w:tcPr>
                  <w:tcW w:w="709" w:type="dxa"/>
                  <w:tcBorders>
                    <w:top w:val="single" w:sz="4" w:space="0" w:color="000000"/>
                    <w:left w:val="single" w:sz="4" w:space="0" w:color="000000"/>
                    <w:bottom w:val="single" w:sz="4" w:space="0" w:color="000000"/>
                    <w:right w:val="single" w:sz="4" w:space="0" w:color="000000"/>
                  </w:tcBorders>
                </w:tcPr>
                <w:p w14:paraId="73FD587C" w14:textId="4F29A9AC" w:rsidR="005A6509" w:rsidRPr="00393927" w:rsidRDefault="005A6509" w:rsidP="005A6509">
                  <w:pPr>
                    <w:spacing w:after="0" w:line="240" w:lineRule="auto"/>
                    <w:jc w:val="center"/>
                    <w:rPr>
                      <w:rFonts w:ascii="Times New Roman" w:eastAsia="Times New Roman" w:hAnsi="Times New Roman" w:cs="Times New Roman"/>
                    </w:rPr>
                  </w:pPr>
                  <w:r w:rsidRPr="00393927">
                    <w:rPr>
                      <w:rFonts w:ascii="Times New Roman" w:eastAsia="Times New Roman" w:hAnsi="Times New Roman" w:cs="Times New Roman"/>
                    </w:rPr>
                    <w:t>0</w:t>
                  </w:r>
                  <w:r>
                    <w:rPr>
                      <w:rFonts w:ascii="Times New Roman" w:eastAsia="Times New Roman" w:hAnsi="Times New Roman" w:cs="Times New Roman"/>
                    </w:rPr>
                    <w:t>2</w:t>
                  </w:r>
                </w:p>
              </w:tc>
              <w:tc>
                <w:tcPr>
                  <w:tcW w:w="1134" w:type="dxa"/>
                  <w:tcBorders>
                    <w:top w:val="single" w:sz="4" w:space="0" w:color="000000"/>
                    <w:left w:val="single" w:sz="4" w:space="0" w:color="000000"/>
                    <w:bottom w:val="single" w:sz="4" w:space="0" w:color="000000"/>
                    <w:right w:val="single" w:sz="4" w:space="0" w:color="000000"/>
                  </w:tcBorders>
                </w:tcPr>
                <w:p w14:paraId="5938751F" w14:textId="58577473" w:rsidR="005A6509" w:rsidRDefault="005A6509" w:rsidP="005A65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315,25</w:t>
                  </w:r>
                </w:p>
              </w:tc>
            </w:tr>
          </w:tbl>
          <w:p w14:paraId="000001DD" w14:textId="77777777" w:rsidR="007A0081" w:rsidRPr="00393927" w:rsidRDefault="007A0081">
            <w:pPr>
              <w:jc w:val="both"/>
              <w:rPr>
                <w:rFonts w:ascii="Times New Roman" w:eastAsia="Times New Roman" w:hAnsi="Times New Roman" w:cs="Times New Roman"/>
              </w:rPr>
            </w:pPr>
          </w:p>
        </w:tc>
      </w:tr>
      <w:tr w:rsidR="007A0081" w:rsidRPr="00393927" w14:paraId="13D9D447" w14:textId="77777777">
        <w:tc>
          <w:tcPr>
            <w:tcW w:w="709" w:type="dxa"/>
          </w:tcPr>
          <w:p w14:paraId="05DA479E" w14:textId="77777777" w:rsidR="007A0081" w:rsidRPr="00393927" w:rsidRDefault="007A0081" w:rsidP="00E77AD0">
            <w:pPr>
              <w:pBdr>
                <w:top w:val="nil"/>
                <w:left w:val="nil"/>
                <w:bottom w:val="nil"/>
                <w:right w:val="nil"/>
                <w:between w:val="nil"/>
              </w:pBdr>
              <w:shd w:val="clear" w:color="auto" w:fill="FFFFFF"/>
              <w:spacing w:after="160" w:line="259" w:lineRule="auto"/>
              <w:ind w:left="708"/>
              <w:jc w:val="both"/>
              <w:rPr>
                <w:rFonts w:ascii="Times New Roman" w:eastAsia="Times New Roman" w:hAnsi="Times New Roman" w:cs="Times New Roman"/>
                <w:color w:val="000000"/>
              </w:rPr>
            </w:pPr>
          </w:p>
          <w:p w14:paraId="000001DE" w14:textId="77777777" w:rsidR="005E701C" w:rsidRPr="00393927" w:rsidRDefault="005E701C" w:rsidP="005E701C">
            <w:pPr>
              <w:pStyle w:val="PargrafodaLista"/>
              <w:numPr>
                <w:ilvl w:val="0"/>
                <w:numId w:val="6"/>
              </w:numPr>
              <w:rPr>
                <w:rFonts w:ascii="Times New Roman" w:eastAsia="Times New Roman" w:hAnsi="Times New Roman" w:cs="Times New Roman"/>
              </w:rPr>
            </w:pPr>
          </w:p>
        </w:tc>
        <w:tc>
          <w:tcPr>
            <w:tcW w:w="9640" w:type="dxa"/>
          </w:tcPr>
          <w:p w14:paraId="000001DF" w14:textId="1561CE94" w:rsidR="007A0081" w:rsidRPr="00393927" w:rsidRDefault="00000000">
            <w:pPr>
              <w:shd w:val="clear" w:color="auto" w:fill="FFFFFF"/>
              <w:jc w:val="both"/>
              <w:rPr>
                <w:rFonts w:ascii="Times New Roman" w:eastAsia="Times New Roman" w:hAnsi="Times New Roman" w:cs="Times New Roman"/>
                <w:b/>
              </w:rPr>
            </w:pPr>
            <w:r w:rsidRPr="00393927">
              <w:rPr>
                <w:rFonts w:ascii="Times New Roman" w:eastAsia="Times New Roman" w:hAnsi="Times New Roman" w:cs="Times New Roman"/>
                <w:b/>
              </w:rPr>
              <w:t>Fundamentação da contratação, que consiste na referência aos estudos técnicos preliminares correspondentes ou, quando não for possível divulgar esses estudos, no extrato das partes que não contiverem informações sigilosas:</w:t>
            </w:r>
          </w:p>
          <w:p w14:paraId="742C1904" w14:textId="77777777" w:rsidR="007A0081" w:rsidRPr="00393927" w:rsidRDefault="00000000">
            <w:pPr>
              <w:shd w:val="clear" w:color="auto" w:fill="FFFFFF"/>
              <w:jc w:val="both"/>
              <w:rPr>
                <w:rFonts w:ascii="Times New Roman" w:eastAsia="Times New Roman" w:hAnsi="Times New Roman" w:cs="Times New Roman"/>
              </w:rPr>
            </w:pPr>
            <w:r w:rsidRPr="00393927">
              <w:rPr>
                <w:rFonts w:ascii="Times New Roman" w:eastAsia="Times New Roman" w:hAnsi="Times New Roman" w:cs="Times New Roman"/>
              </w:rPr>
              <w:t>A fundamentação e a necessidade desta contratação ficam demonstradas no ETP e em anexos.</w:t>
            </w:r>
          </w:p>
          <w:p w14:paraId="000001E0" w14:textId="77777777" w:rsidR="000E43E5" w:rsidRPr="00393927" w:rsidRDefault="000E43E5">
            <w:pPr>
              <w:shd w:val="clear" w:color="auto" w:fill="FFFFFF"/>
              <w:jc w:val="both"/>
              <w:rPr>
                <w:rFonts w:ascii="Times New Roman" w:eastAsia="Times New Roman" w:hAnsi="Times New Roman" w:cs="Times New Roman"/>
              </w:rPr>
            </w:pPr>
          </w:p>
        </w:tc>
      </w:tr>
      <w:tr w:rsidR="007A0081" w:rsidRPr="00393927" w14:paraId="26B15A39" w14:textId="77777777">
        <w:tc>
          <w:tcPr>
            <w:tcW w:w="709" w:type="dxa"/>
          </w:tcPr>
          <w:p w14:paraId="000001E1" w14:textId="77777777" w:rsidR="007A0081" w:rsidRPr="00393927" w:rsidRDefault="007A0081" w:rsidP="005E701C">
            <w:pPr>
              <w:pStyle w:val="PargrafodaLista"/>
              <w:numPr>
                <w:ilvl w:val="0"/>
                <w:numId w:val="6"/>
              </w:numPr>
              <w:pBdr>
                <w:top w:val="nil"/>
                <w:left w:val="nil"/>
                <w:bottom w:val="nil"/>
                <w:right w:val="nil"/>
                <w:between w:val="nil"/>
              </w:pBdr>
              <w:shd w:val="clear" w:color="auto" w:fill="FFFFFF"/>
              <w:jc w:val="both"/>
              <w:rPr>
                <w:rFonts w:ascii="Times New Roman" w:eastAsia="Times New Roman" w:hAnsi="Times New Roman" w:cs="Times New Roman"/>
                <w:color w:val="000000"/>
              </w:rPr>
            </w:pPr>
          </w:p>
        </w:tc>
        <w:tc>
          <w:tcPr>
            <w:tcW w:w="9640" w:type="dxa"/>
          </w:tcPr>
          <w:p w14:paraId="000001E2" w14:textId="77777777" w:rsidR="007A0081" w:rsidRPr="00393927" w:rsidRDefault="00000000">
            <w:pPr>
              <w:shd w:val="clear" w:color="auto" w:fill="FFFFFF"/>
              <w:jc w:val="both"/>
              <w:rPr>
                <w:rFonts w:ascii="Times New Roman" w:eastAsia="Times New Roman" w:hAnsi="Times New Roman" w:cs="Times New Roman"/>
                <w:b/>
              </w:rPr>
            </w:pPr>
            <w:r w:rsidRPr="00393927">
              <w:rPr>
                <w:rFonts w:ascii="Times New Roman" w:eastAsia="Times New Roman" w:hAnsi="Times New Roman" w:cs="Times New Roman"/>
                <w:b/>
              </w:rPr>
              <w:t>Descrição da solução como um todo, considerado todo o ciclo de vida do objeto.</w:t>
            </w:r>
          </w:p>
          <w:p w14:paraId="5C99DA8A" w14:textId="77777777" w:rsidR="007A0081" w:rsidRPr="00393927" w:rsidRDefault="00000000">
            <w:pPr>
              <w:jc w:val="both"/>
              <w:rPr>
                <w:rFonts w:ascii="Times New Roman" w:eastAsia="Times New Roman" w:hAnsi="Times New Roman" w:cs="Times New Roman"/>
                <w:color w:val="000000"/>
              </w:rPr>
            </w:pPr>
            <w:r w:rsidRPr="00393927">
              <w:rPr>
                <w:rFonts w:ascii="Times New Roman" w:eastAsia="Times New Roman" w:hAnsi="Times New Roman" w:cs="Times New Roman"/>
                <w:color w:val="000000"/>
              </w:rPr>
              <w:t>Das opções disponíveis no mercado, a única viável é a aquisição de itens de materiais permanentes e consumo, uma vez que tais itens se destinam a atender as mais variadas necessidades da atividade administrativa, rotineiras dos setores e áreas que compõem a Administração Pública.</w:t>
            </w:r>
          </w:p>
          <w:p w14:paraId="000001E3" w14:textId="77777777" w:rsidR="000E43E5" w:rsidRPr="00393927" w:rsidRDefault="000E43E5">
            <w:pPr>
              <w:jc w:val="both"/>
              <w:rPr>
                <w:rFonts w:ascii="Times New Roman" w:eastAsia="Times New Roman" w:hAnsi="Times New Roman" w:cs="Times New Roman"/>
                <w:b/>
              </w:rPr>
            </w:pPr>
          </w:p>
        </w:tc>
      </w:tr>
      <w:tr w:rsidR="007A0081" w:rsidRPr="00393927" w14:paraId="7CDEF98C" w14:textId="77777777">
        <w:tc>
          <w:tcPr>
            <w:tcW w:w="709" w:type="dxa"/>
          </w:tcPr>
          <w:p w14:paraId="000001E4" w14:textId="77777777" w:rsidR="007A0081" w:rsidRPr="00393927" w:rsidRDefault="007A0081" w:rsidP="00F062C8">
            <w:pPr>
              <w:pStyle w:val="PargrafodaLista"/>
              <w:numPr>
                <w:ilvl w:val="0"/>
                <w:numId w:val="6"/>
              </w:numPr>
              <w:pBdr>
                <w:top w:val="nil"/>
                <w:left w:val="nil"/>
                <w:bottom w:val="nil"/>
                <w:right w:val="nil"/>
                <w:between w:val="nil"/>
              </w:pBdr>
              <w:shd w:val="clear" w:color="auto" w:fill="FFFFFF"/>
              <w:jc w:val="both"/>
              <w:rPr>
                <w:rFonts w:ascii="Times New Roman" w:eastAsia="Times New Roman" w:hAnsi="Times New Roman" w:cs="Times New Roman"/>
                <w:color w:val="000000"/>
              </w:rPr>
            </w:pPr>
          </w:p>
        </w:tc>
        <w:tc>
          <w:tcPr>
            <w:tcW w:w="9640" w:type="dxa"/>
          </w:tcPr>
          <w:p w14:paraId="000001E5" w14:textId="77777777" w:rsidR="007A0081" w:rsidRPr="00393927" w:rsidRDefault="00000000">
            <w:pPr>
              <w:shd w:val="clear" w:color="auto" w:fill="FFFFFF"/>
              <w:jc w:val="both"/>
              <w:rPr>
                <w:rFonts w:ascii="Times New Roman" w:eastAsia="Times New Roman" w:hAnsi="Times New Roman" w:cs="Times New Roman"/>
                <w:b/>
              </w:rPr>
            </w:pPr>
            <w:r w:rsidRPr="00393927">
              <w:rPr>
                <w:rFonts w:ascii="Times New Roman" w:eastAsia="Times New Roman" w:hAnsi="Times New Roman" w:cs="Times New Roman"/>
                <w:b/>
              </w:rPr>
              <w:t>Modelo de gestão do objeto e do contrato, que descreve como a execução do objeto será acompanhada e fiscalizada pelo órgão ou entidade.</w:t>
            </w:r>
          </w:p>
          <w:p w14:paraId="000001E6" w14:textId="77777777" w:rsidR="007A0081" w:rsidRPr="00393927" w:rsidRDefault="00000000">
            <w:pPr>
              <w:jc w:val="both"/>
              <w:rPr>
                <w:rFonts w:ascii="Times New Roman" w:eastAsia="Times New Roman" w:hAnsi="Times New Roman" w:cs="Times New Roman"/>
              </w:rPr>
            </w:pPr>
            <w:r w:rsidRPr="00393927">
              <w:rPr>
                <w:rFonts w:ascii="Times New Roman" w:eastAsia="Times New Roman" w:hAnsi="Times New Roman" w:cs="Times New Roman"/>
              </w:rPr>
              <w:t>A gestão do presente objeto será realizada por cada secretário/departamento solicitante, sendo os mesmos responsáveis pelo recebimento e fiscalização do contrato, devendo ser observado o disposto no art. 117 da Lei nº 14.133/2021.</w:t>
            </w:r>
          </w:p>
          <w:p w14:paraId="000001E7" w14:textId="77777777" w:rsidR="007A0081" w:rsidRPr="00393927" w:rsidRDefault="00000000">
            <w:pPr>
              <w:shd w:val="clear" w:color="auto" w:fill="FFFFFF"/>
              <w:jc w:val="both"/>
              <w:rPr>
                <w:rFonts w:ascii="Times New Roman" w:eastAsia="Times New Roman" w:hAnsi="Times New Roman" w:cs="Times New Roman"/>
              </w:rPr>
            </w:pPr>
            <w:r w:rsidRPr="00393927">
              <w:rPr>
                <w:rFonts w:ascii="Times New Roman" w:eastAsia="Times New Roman" w:hAnsi="Times New Roman" w:cs="Times New Roman"/>
              </w:rPr>
              <w:t xml:space="preserve">Cumprir e fazer cumprir as disposições do edital; </w:t>
            </w:r>
          </w:p>
          <w:p w14:paraId="000001E8" w14:textId="77777777" w:rsidR="007A0081" w:rsidRPr="00393927" w:rsidRDefault="00000000">
            <w:pPr>
              <w:shd w:val="clear" w:color="auto" w:fill="FFFFFF"/>
              <w:jc w:val="both"/>
              <w:rPr>
                <w:rFonts w:ascii="Times New Roman" w:eastAsia="Times New Roman" w:hAnsi="Times New Roman" w:cs="Times New Roman"/>
              </w:rPr>
            </w:pPr>
            <w:r w:rsidRPr="00393927">
              <w:rPr>
                <w:rFonts w:ascii="Times New Roman" w:eastAsia="Times New Roman" w:hAnsi="Times New Roman" w:cs="Times New Roman"/>
              </w:rPr>
              <w:t xml:space="preserve">Transmitir por escrito as instruções, ordens e reclamações, competindo-lhe a decisão nos casos de dúvidas que surgirem na relação de consumo; </w:t>
            </w:r>
          </w:p>
          <w:p w14:paraId="000001E9" w14:textId="77777777" w:rsidR="007A0081" w:rsidRPr="00393927" w:rsidRDefault="00000000">
            <w:pPr>
              <w:tabs>
                <w:tab w:val="left" w:pos="4335"/>
              </w:tabs>
              <w:jc w:val="both"/>
              <w:rPr>
                <w:rFonts w:ascii="Times New Roman" w:eastAsia="Times New Roman" w:hAnsi="Times New Roman" w:cs="Times New Roman"/>
              </w:rPr>
            </w:pPr>
            <w:bookmarkStart w:id="3" w:name="_heading=h.1fob9te" w:colFirst="0" w:colLast="0"/>
            <w:bookmarkEnd w:id="3"/>
            <w:r w:rsidRPr="00393927">
              <w:rPr>
                <w:rFonts w:ascii="Times New Roman" w:eastAsia="Times New Roman" w:hAnsi="Times New Roman" w:cs="Times New Roman"/>
              </w:rPr>
              <w:t>O acompanhamento e a fiscalização do objeto contratado será realizada pelos Gestores os Srs. Rodrigo Henrique Timm, Olir Roque Gonzatti,  Dineia Cristiane de Aguiar e as Sras. Lucineide Orsolin e Rosangela Otto, e como Fiscais, as Sras. Iva Cristina Zittlau, Eliane Furlanetto Reinheimer e Chirlei Steffens Pedó e os Srs. Joubert Luiz Zanatta, Ricardo Einloft, Márcio Stahlhöfer e Clério André Reversi, que farão o acompanhamento formal nos aspectos administrativos, procedimentais contábeis, além do acompanhamento e fiscalização dos serviços, devendo registrar em relatório todas as ocorrências e as deficiências, nos termos da Lei, consolidada, cuja cópia será encaminhada à contratada, objetivando a correção das irregularidades apontadas no prazo que for estabelecido.</w:t>
            </w:r>
          </w:p>
          <w:p w14:paraId="000001EA" w14:textId="77777777" w:rsidR="007A0081" w:rsidRPr="00393927" w:rsidRDefault="00000000">
            <w:pPr>
              <w:pBdr>
                <w:top w:val="nil"/>
                <w:left w:val="nil"/>
                <w:bottom w:val="nil"/>
                <w:right w:val="nil"/>
                <w:between w:val="nil"/>
              </w:pBdr>
              <w:spacing w:after="160" w:line="259" w:lineRule="auto"/>
              <w:jc w:val="both"/>
              <w:rPr>
                <w:rFonts w:ascii="Times New Roman" w:eastAsia="Times New Roman" w:hAnsi="Times New Roman" w:cs="Times New Roman"/>
                <w:color w:val="000000"/>
              </w:rPr>
            </w:pPr>
            <w:r w:rsidRPr="00393927">
              <w:rPr>
                <w:rFonts w:ascii="Times New Roman" w:eastAsia="Times New Roman" w:hAnsi="Times New Roman" w:cs="Times New Roman"/>
                <w:color w:val="000000"/>
              </w:rPr>
              <w:t>O fiscal do contrato será responsável pelo fiel cumprimento das cláusulas contratuais, inclusive as pertinentes aos encargos complementares.</w:t>
            </w:r>
          </w:p>
          <w:p w14:paraId="000001EB" w14:textId="5947264F" w:rsidR="000E43E5" w:rsidRPr="00393927" w:rsidRDefault="00000000">
            <w:pPr>
              <w:shd w:val="clear" w:color="auto" w:fill="FFFFFF"/>
              <w:jc w:val="both"/>
              <w:rPr>
                <w:rFonts w:ascii="Times New Roman" w:eastAsia="Times New Roman" w:hAnsi="Times New Roman" w:cs="Times New Roman"/>
              </w:rPr>
            </w:pPr>
            <w:r w:rsidRPr="00393927">
              <w:rPr>
                <w:rFonts w:ascii="Times New Roman" w:eastAsia="Times New Roman" w:hAnsi="Times New Roman" w:cs="Times New Roman"/>
              </w:rPr>
              <w:t>As exigências e a atuação da fiscalização pelo município</w:t>
            </w:r>
            <w:r w:rsidRPr="00393927">
              <w:rPr>
                <w:rFonts w:ascii="Times New Roman" w:eastAsia="Times New Roman" w:hAnsi="Times New Roman" w:cs="Times New Roman"/>
                <w:b/>
              </w:rPr>
              <w:t xml:space="preserve"> </w:t>
            </w:r>
            <w:r w:rsidRPr="00393927">
              <w:rPr>
                <w:rFonts w:ascii="Times New Roman" w:eastAsia="Times New Roman" w:hAnsi="Times New Roman" w:cs="Times New Roman"/>
              </w:rPr>
              <w:t>em nada restringem a responsabilidade única, integral e exclusiva da contratada no que concerne à execução do objeto contratado.</w:t>
            </w:r>
          </w:p>
        </w:tc>
      </w:tr>
      <w:tr w:rsidR="007A0081" w:rsidRPr="00393927" w14:paraId="11185C95" w14:textId="77777777">
        <w:tc>
          <w:tcPr>
            <w:tcW w:w="709" w:type="dxa"/>
          </w:tcPr>
          <w:p w14:paraId="000001EC" w14:textId="6118AA08" w:rsidR="007A0081" w:rsidRPr="00393927" w:rsidRDefault="007A0081" w:rsidP="005E701C">
            <w:pPr>
              <w:pStyle w:val="PargrafodaLista"/>
              <w:numPr>
                <w:ilvl w:val="0"/>
                <w:numId w:val="6"/>
              </w:numPr>
              <w:pBdr>
                <w:top w:val="nil"/>
                <w:left w:val="nil"/>
                <w:bottom w:val="nil"/>
                <w:right w:val="nil"/>
                <w:between w:val="nil"/>
              </w:pBdr>
              <w:shd w:val="clear" w:color="auto" w:fill="FFFFFF"/>
              <w:jc w:val="both"/>
              <w:rPr>
                <w:rFonts w:ascii="Times New Roman" w:eastAsia="Times New Roman" w:hAnsi="Times New Roman" w:cs="Times New Roman"/>
                <w:color w:val="000000"/>
              </w:rPr>
            </w:pPr>
          </w:p>
        </w:tc>
        <w:tc>
          <w:tcPr>
            <w:tcW w:w="9640" w:type="dxa"/>
          </w:tcPr>
          <w:p w14:paraId="2E9B3D2F" w14:textId="57437C55" w:rsidR="007A0081" w:rsidRPr="00393927" w:rsidRDefault="00000000">
            <w:pPr>
              <w:shd w:val="clear" w:color="auto" w:fill="FFFFFF"/>
              <w:jc w:val="both"/>
              <w:rPr>
                <w:rFonts w:ascii="Times New Roman" w:eastAsia="Times New Roman" w:hAnsi="Times New Roman" w:cs="Times New Roman"/>
                <w:b/>
              </w:rPr>
            </w:pPr>
            <w:r w:rsidRPr="00393927">
              <w:rPr>
                <w:rFonts w:ascii="Times New Roman" w:eastAsia="Times New Roman" w:hAnsi="Times New Roman" w:cs="Times New Roman"/>
                <w:b/>
                <w:color w:val="C00000"/>
              </w:rPr>
              <w:t xml:space="preserve"> </w:t>
            </w:r>
            <w:r w:rsidR="00F062C8" w:rsidRPr="00393927">
              <w:rPr>
                <w:rFonts w:ascii="Times New Roman" w:eastAsia="Times New Roman" w:hAnsi="Times New Roman" w:cs="Times New Roman"/>
                <w:b/>
              </w:rPr>
              <w:t>M</w:t>
            </w:r>
            <w:r w:rsidR="005E701C" w:rsidRPr="00393927">
              <w:rPr>
                <w:rFonts w:ascii="Times New Roman" w:eastAsia="Times New Roman" w:hAnsi="Times New Roman" w:cs="Times New Roman"/>
                <w:b/>
              </w:rPr>
              <w:t>odelo de execução do objeto</w:t>
            </w:r>
          </w:p>
          <w:p w14:paraId="5E0A033D" w14:textId="2FD8D3BD" w:rsidR="00A42036" w:rsidRPr="00393927" w:rsidRDefault="00A42036" w:rsidP="00A42036">
            <w:pPr>
              <w:shd w:val="clear" w:color="auto" w:fill="FFFFFF"/>
              <w:jc w:val="both"/>
              <w:rPr>
                <w:rFonts w:ascii="Times New Roman" w:eastAsia="Times New Roman" w:hAnsi="Times New Roman" w:cs="Times New Roman"/>
              </w:rPr>
            </w:pPr>
            <w:r w:rsidRPr="00393927">
              <w:rPr>
                <w:rFonts w:ascii="Times New Roman" w:hAnsi="Times New Roman" w:cs="Times New Roman"/>
              </w:rPr>
              <w:t xml:space="preserve">A mercadoria deve </w:t>
            </w:r>
            <w:r w:rsidR="005E2909" w:rsidRPr="00393927">
              <w:rPr>
                <w:rFonts w:ascii="Times New Roman" w:hAnsi="Times New Roman" w:cs="Times New Roman"/>
              </w:rPr>
              <w:t xml:space="preserve">ser de ótima qualidade e </w:t>
            </w:r>
            <w:r w:rsidRPr="00393927">
              <w:rPr>
                <w:rFonts w:ascii="Times New Roman" w:hAnsi="Times New Roman" w:cs="Times New Roman"/>
              </w:rPr>
              <w:t>embalada</w:t>
            </w:r>
            <w:r w:rsidR="005E2909" w:rsidRPr="00393927">
              <w:rPr>
                <w:rFonts w:ascii="Times New Roman" w:hAnsi="Times New Roman" w:cs="Times New Roman"/>
              </w:rPr>
              <w:t>. Deve chegar</w:t>
            </w:r>
            <w:r w:rsidRPr="00393927">
              <w:rPr>
                <w:rFonts w:ascii="Times New Roman" w:eastAsia="Times New Roman" w:hAnsi="Times New Roman" w:cs="Times New Roman"/>
              </w:rPr>
              <w:t xml:space="preserve"> com eficiência e rapidez e que atenda a necessidade de cada secretaria municipal</w:t>
            </w:r>
            <w:r w:rsidR="005E2909" w:rsidRPr="00393927">
              <w:rPr>
                <w:rFonts w:ascii="Times New Roman" w:eastAsia="Times New Roman" w:hAnsi="Times New Roman" w:cs="Times New Roman"/>
              </w:rPr>
              <w:t xml:space="preserve"> dentro dos</w:t>
            </w:r>
            <w:r w:rsidRPr="00393927">
              <w:rPr>
                <w:rFonts w:ascii="Times New Roman" w:eastAsia="Times New Roman" w:hAnsi="Times New Roman" w:cs="Times New Roman"/>
              </w:rPr>
              <w:t xml:space="preserve"> prazos estipulados sob pena de notificação.</w:t>
            </w:r>
            <w:r w:rsidR="005E2909" w:rsidRPr="00393927">
              <w:rPr>
                <w:rFonts w:ascii="Times New Roman" w:eastAsia="Times New Roman" w:hAnsi="Times New Roman" w:cs="Times New Roman"/>
              </w:rPr>
              <w:t xml:space="preserve"> Em caso de algum móvel chegar desmontado, este deverá ser montado no local indicado pela secretaria.</w:t>
            </w:r>
          </w:p>
          <w:p w14:paraId="1EEBA52B" w14:textId="77777777" w:rsidR="005E2909" w:rsidRPr="00393927" w:rsidRDefault="005E2909" w:rsidP="005E2909">
            <w:pPr>
              <w:jc w:val="both"/>
              <w:rPr>
                <w:rFonts w:ascii="Times New Roman" w:hAnsi="Times New Roman" w:cs="Times New Roman"/>
                <w:shd w:val="clear" w:color="auto" w:fill="FFFFFF"/>
              </w:rPr>
            </w:pPr>
            <w:r w:rsidRPr="00393927">
              <w:rPr>
                <w:rFonts w:ascii="Times New Roman" w:hAnsi="Times New Roman" w:cs="Times New Roman"/>
              </w:rPr>
              <w:t>O prazo de entrega, do objeto licitado deverá ser de até 15 (quinze) dias, a contar da data de envio da autorização de fornecimento</w:t>
            </w:r>
            <w:r w:rsidRPr="00393927">
              <w:rPr>
                <w:rFonts w:ascii="Times New Roman" w:hAnsi="Times New Roman" w:cs="Times New Roman"/>
                <w:shd w:val="clear" w:color="auto" w:fill="FFFFFF"/>
              </w:rPr>
              <w:t>.</w:t>
            </w:r>
          </w:p>
          <w:p w14:paraId="512C296D" w14:textId="77777777" w:rsidR="005E2909" w:rsidRPr="00393927" w:rsidRDefault="005E2909" w:rsidP="005E2909">
            <w:pPr>
              <w:jc w:val="both"/>
              <w:rPr>
                <w:rFonts w:ascii="Times New Roman" w:hAnsi="Times New Roman" w:cs="Times New Roman"/>
                <w:b/>
                <w:bCs/>
              </w:rPr>
            </w:pPr>
            <w:r w:rsidRPr="00393927">
              <w:rPr>
                <w:rFonts w:ascii="Times New Roman" w:hAnsi="Times New Roman" w:cs="Times New Roman"/>
              </w:rPr>
              <w:t xml:space="preserve">O(s) produto(s) que for(em) recusado(s) deverá(ão) ser refeito(s) no </w:t>
            </w:r>
            <w:r w:rsidRPr="00393927">
              <w:rPr>
                <w:rFonts w:ascii="Times New Roman" w:hAnsi="Times New Roman" w:cs="Times New Roman"/>
                <w:shd w:val="clear" w:color="auto" w:fill="FFFFFF"/>
              </w:rPr>
              <w:t>prazo máximo de 02 (dois) dias</w:t>
            </w:r>
            <w:r w:rsidRPr="00393927">
              <w:rPr>
                <w:rFonts w:ascii="Times New Roman" w:hAnsi="Times New Roman" w:cs="Times New Roman"/>
              </w:rPr>
              <w:t>, contados da data de notificação apresentada à fornecedora, sem qualquer ônus para o Município</w:t>
            </w:r>
            <w:r w:rsidRPr="00393927">
              <w:rPr>
                <w:rFonts w:ascii="Times New Roman" w:hAnsi="Times New Roman" w:cs="Times New Roman"/>
                <w:shd w:val="clear" w:color="auto" w:fill="FFFFFF"/>
              </w:rPr>
              <w:t>.</w:t>
            </w:r>
          </w:p>
          <w:p w14:paraId="000001ED" w14:textId="19738D4E" w:rsidR="00A42036" w:rsidRPr="00393927" w:rsidRDefault="00A42036" w:rsidP="005E2909">
            <w:pPr>
              <w:shd w:val="clear" w:color="auto" w:fill="FFFFFF"/>
              <w:jc w:val="both"/>
              <w:rPr>
                <w:rFonts w:ascii="Times New Roman" w:eastAsia="Times New Roman" w:hAnsi="Times New Roman" w:cs="Times New Roman"/>
                <w:b/>
                <w:color w:val="C00000"/>
              </w:rPr>
            </w:pPr>
          </w:p>
        </w:tc>
      </w:tr>
      <w:tr w:rsidR="007A0081" w:rsidRPr="00393927" w14:paraId="6EA4892E" w14:textId="77777777">
        <w:tc>
          <w:tcPr>
            <w:tcW w:w="709" w:type="dxa"/>
          </w:tcPr>
          <w:p w14:paraId="2C0D0BFB" w14:textId="77777777" w:rsidR="007A0081" w:rsidRPr="00393927" w:rsidRDefault="006E5775" w:rsidP="006E5775">
            <w:pPr>
              <w:pBdr>
                <w:top w:val="nil"/>
                <w:left w:val="nil"/>
                <w:bottom w:val="nil"/>
                <w:right w:val="nil"/>
                <w:between w:val="nil"/>
              </w:pBdr>
              <w:shd w:val="clear" w:color="auto" w:fill="FFFFFF"/>
              <w:spacing w:after="160" w:line="259" w:lineRule="auto"/>
              <w:ind w:left="708"/>
              <w:jc w:val="both"/>
              <w:rPr>
                <w:rFonts w:ascii="Times New Roman" w:eastAsia="Times New Roman" w:hAnsi="Times New Roman" w:cs="Times New Roman"/>
                <w:color w:val="000000"/>
              </w:rPr>
            </w:pPr>
            <w:r w:rsidRPr="00393927">
              <w:rPr>
                <w:rFonts w:ascii="Times New Roman" w:eastAsia="Times New Roman" w:hAnsi="Times New Roman" w:cs="Times New Roman"/>
                <w:color w:val="000000"/>
              </w:rPr>
              <w:t>77</w:t>
            </w:r>
          </w:p>
          <w:p w14:paraId="624AA550" w14:textId="77777777" w:rsidR="006E5775" w:rsidRPr="00393927" w:rsidRDefault="006E5775" w:rsidP="006E5775">
            <w:pPr>
              <w:rPr>
                <w:rFonts w:ascii="Times New Roman" w:eastAsia="Times New Roman" w:hAnsi="Times New Roman" w:cs="Times New Roman"/>
                <w:color w:val="000000"/>
              </w:rPr>
            </w:pPr>
          </w:p>
          <w:p w14:paraId="000001EE" w14:textId="0A3FDFAF" w:rsidR="006E5775" w:rsidRPr="00393927" w:rsidRDefault="006E5775" w:rsidP="005E701C">
            <w:pPr>
              <w:pStyle w:val="PargrafodaLista"/>
              <w:numPr>
                <w:ilvl w:val="0"/>
                <w:numId w:val="6"/>
              </w:numPr>
              <w:rPr>
                <w:rFonts w:ascii="Times New Roman" w:eastAsia="Times New Roman" w:hAnsi="Times New Roman" w:cs="Times New Roman"/>
              </w:rPr>
            </w:pPr>
          </w:p>
        </w:tc>
        <w:tc>
          <w:tcPr>
            <w:tcW w:w="9640" w:type="dxa"/>
          </w:tcPr>
          <w:p w14:paraId="4B768668" w14:textId="77777777" w:rsidR="006F2C5B" w:rsidRPr="00393927" w:rsidRDefault="006F2C5B" w:rsidP="006F2C5B">
            <w:pPr>
              <w:shd w:val="clear" w:color="auto" w:fill="FFFFFF"/>
              <w:jc w:val="both"/>
              <w:rPr>
                <w:rFonts w:ascii="Times New Roman" w:eastAsia="Times New Roman" w:hAnsi="Times New Roman" w:cs="Times New Roman"/>
                <w:b/>
              </w:rPr>
            </w:pPr>
            <w:r w:rsidRPr="00393927">
              <w:rPr>
                <w:rFonts w:ascii="Times New Roman" w:eastAsia="Times New Roman" w:hAnsi="Times New Roman" w:cs="Times New Roman"/>
                <w:b/>
              </w:rPr>
              <w:t>Requisitos da contratação</w:t>
            </w:r>
          </w:p>
          <w:p w14:paraId="14D5518A" w14:textId="77777777" w:rsidR="006F2C5B" w:rsidRPr="00393927" w:rsidRDefault="006F2C5B" w:rsidP="006F2C5B">
            <w:pPr>
              <w:tabs>
                <w:tab w:val="left" w:pos="567"/>
              </w:tabs>
              <w:jc w:val="both"/>
              <w:rPr>
                <w:rFonts w:ascii="Times New Roman" w:eastAsia="Times New Roman" w:hAnsi="Times New Roman" w:cs="Times New Roman"/>
                <w:b/>
              </w:rPr>
            </w:pPr>
            <w:r w:rsidRPr="00393927">
              <w:rPr>
                <w:rFonts w:ascii="Times New Roman" w:eastAsia="Times New Roman" w:hAnsi="Times New Roman" w:cs="Times New Roman"/>
              </w:rPr>
              <w:t>PESSOA JURÍDICA</w:t>
            </w:r>
          </w:p>
          <w:p w14:paraId="56A5E96F" w14:textId="77777777" w:rsidR="006F2C5B" w:rsidRPr="00393927" w:rsidRDefault="006F2C5B" w:rsidP="006F2C5B">
            <w:pPr>
              <w:numPr>
                <w:ilvl w:val="0"/>
                <w:numId w:val="1"/>
              </w:numPr>
              <w:pBdr>
                <w:top w:val="nil"/>
                <w:left w:val="nil"/>
                <w:bottom w:val="nil"/>
                <w:right w:val="nil"/>
                <w:between w:val="nil"/>
              </w:pBdr>
              <w:tabs>
                <w:tab w:val="left" w:pos="567"/>
              </w:tabs>
              <w:ind w:left="0" w:firstLine="0"/>
              <w:jc w:val="both"/>
              <w:rPr>
                <w:rFonts w:ascii="Times New Roman" w:eastAsia="Times New Roman" w:hAnsi="Times New Roman" w:cs="Times New Roman"/>
                <w:color w:val="000000"/>
              </w:rPr>
            </w:pPr>
            <w:r w:rsidRPr="00393927">
              <w:rPr>
                <w:rFonts w:ascii="Times New Roman" w:eastAsia="Times New Roman" w:hAnsi="Times New Roman" w:cs="Times New Roman"/>
                <w:color w:val="000000"/>
              </w:rPr>
              <w:t>Declaração que atende aos requisitos de habilitação (</w:t>
            </w:r>
            <w:hyperlink r:id="rId26" w:anchor="art63i">
              <w:r w:rsidRPr="00393927">
                <w:rPr>
                  <w:rFonts w:ascii="Times New Roman" w:eastAsia="Times New Roman" w:hAnsi="Times New Roman" w:cs="Times New Roman"/>
                  <w:color w:val="000000"/>
                  <w:u w:val="single"/>
                </w:rPr>
                <w:t>art. 63, I da Lei nº 14.133/2021</w:t>
              </w:r>
            </w:hyperlink>
            <w:r w:rsidRPr="00393927">
              <w:rPr>
                <w:rFonts w:ascii="Times New Roman" w:eastAsia="Times New Roman" w:hAnsi="Times New Roman" w:cs="Times New Roman"/>
                <w:color w:val="000000"/>
              </w:rPr>
              <w:t xml:space="preserve">) </w:t>
            </w:r>
          </w:p>
          <w:p w14:paraId="35F91A0C" w14:textId="77777777" w:rsidR="006F2C5B" w:rsidRPr="00393927" w:rsidRDefault="006F2C5B" w:rsidP="006F2C5B">
            <w:pPr>
              <w:numPr>
                <w:ilvl w:val="0"/>
                <w:numId w:val="1"/>
              </w:numPr>
              <w:pBdr>
                <w:top w:val="nil"/>
                <w:left w:val="nil"/>
                <w:bottom w:val="nil"/>
                <w:right w:val="nil"/>
                <w:between w:val="nil"/>
              </w:pBdr>
              <w:tabs>
                <w:tab w:val="left" w:pos="567"/>
              </w:tabs>
              <w:ind w:left="0" w:firstLine="0"/>
              <w:jc w:val="both"/>
              <w:rPr>
                <w:rFonts w:ascii="Times New Roman" w:eastAsia="Times New Roman" w:hAnsi="Times New Roman" w:cs="Times New Roman"/>
                <w:color w:val="000000"/>
              </w:rPr>
            </w:pPr>
            <w:r w:rsidRPr="00393927">
              <w:rPr>
                <w:rFonts w:ascii="Times New Roman" w:eastAsia="Times New Roman" w:hAnsi="Times New Roman" w:cs="Times New Roman"/>
                <w:color w:val="000000"/>
              </w:rPr>
              <w:t xml:space="preserve">Declaração que cumpre as exigências de reserva de cargos para pessoa com deficiência e para reabilitado da Previdência Social, nos termos do </w:t>
            </w:r>
            <w:hyperlink r:id="rId27" w:anchor="art93">
              <w:r w:rsidRPr="00393927">
                <w:rPr>
                  <w:rFonts w:ascii="Times New Roman" w:eastAsia="Times New Roman" w:hAnsi="Times New Roman" w:cs="Times New Roman"/>
                  <w:color w:val="000000"/>
                  <w:u w:val="single"/>
                </w:rPr>
                <w:t>art. 93 da Lei nº 8.213/91</w:t>
              </w:r>
            </w:hyperlink>
            <w:r w:rsidRPr="00393927">
              <w:rPr>
                <w:rFonts w:ascii="Times New Roman" w:eastAsia="Times New Roman" w:hAnsi="Times New Roman" w:cs="Times New Roman"/>
                <w:color w:val="000000"/>
              </w:rPr>
              <w:t xml:space="preserve"> (</w:t>
            </w:r>
            <w:hyperlink r:id="rId28" w:anchor="art63iv">
              <w:r w:rsidRPr="00393927">
                <w:rPr>
                  <w:rFonts w:ascii="Times New Roman" w:eastAsia="Times New Roman" w:hAnsi="Times New Roman" w:cs="Times New Roman"/>
                  <w:color w:val="000000"/>
                  <w:u w:val="single"/>
                </w:rPr>
                <w:t>art. 63, IV da Lei nº 14.133/2021</w:t>
              </w:r>
            </w:hyperlink>
            <w:r w:rsidRPr="00393927">
              <w:rPr>
                <w:rFonts w:ascii="Times New Roman" w:eastAsia="Times New Roman" w:hAnsi="Times New Roman" w:cs="Times New Roman"/>
                <w:color w:val="000000"/>
              </w:rPr>
              <w:t>)</w:t>
            </w:r>
          </w:p>
          <w:p w14:paraId="30690638" w14:textId="77777777" w:rsidR="006F2C5B" w:rsidRPr="00393927" w:rsidRDefault="006F2C5B" w:rsidP="006F2C5B">
            <w:pPr>
              <w:numPr>
                <w:ilvl w:val="0"/>
                <w:numId w:val="1"/>
              </w:numPr>
              <w:pBdr>
                <w:top w:val="nil"/>
                <w:left w:val="nil"/>
                <w:bottom w:val="nil"/>
                <w:right w:val="nil"/>
                <w:between w:val="nil"/>
              </w:pBdr>
              <w:tabs>
                <w:tab w:val="left" w:pos="567"/>
              </w:tabs>
              <w:ind w:left="0" w:firstLine="0"/>
              <w:jc w:val="both"/>
              <w:rPr>
                <w:rFonts w:ascii="Times New Roman" w:eastAsia="Times New Roman" w:hAnsi="Times New Roman" w:cs="Times New Roman"/>
                <w:color w:val="000000"/>
              </w:rPr>
            </w:pPr>
            <w:r w:rsidRPr="00393927">
              <w:rPr>
                <w:rFonts w:ascii="Times New Roman" w:eastAsia="Times New Roman" w:hAnsi="Times New Roman" w:cs="Times New Roman"/>
                <w:color w:val="000000"/>
              </w:rPr>
              <w:t xml:space="preserve">O licitante </w:t>
            </w:r>
            <w:r w:rsidRPr="00393927">
              <w:rPr>
                <w:rFonts w:ascii="Times New Roman" w:eastAsia="Times New Roman" w:hAnsi="Times New Roman" w:cs="Times New Roman"/>
                <w:b/>
                <w:color w:val="000000"/>
              </w:rPr>
              <w:t>deverá</w:t>
            </w:r>
            <w:r w:rsidRPr="00393927">
              <w:rPr>
                <w:rFonts w:ascii="Times New Roman" w:eastAsia="Times New Roman" w:hAnsi="Times New Roman" w:cs="Times New Roman"/>
                <w:color w:val="000000"/>
              </w:rPr>
              <w:t xml:space="preserve"> apresentar declaração que não incorre nos impedimentos.</w:t>
            </w:r>
          </w:p>
          <w:p w14:paraId="48204D3D" w14:textId="77777777" w:rsidR="006F2C5B" w:rsidRPr="00393927" w:rsidRDefault="006F2C5B" w:rsidP="006F2C5B">
            <w:pPr>
              <w:numPr>
                <w:ilvl w:val="0"/>
                <w:numId w:val="1"/>
              </w:numPr>
              <w:pBdr>
                <w:top w:val="nil"/>
                <w:left w:val="nil"/>
                <w:bottom w:val="nil"/>
                <w:right w:val="nil"/>
                <w:between w:val="nil"/>
              </w:pBdr>
              <w:tabs>
                <w:tab w:val="left" w:pos="567"/>
              </w:tabs>
              <w:ind w:left="0" w:firstLine="0"/>
              <w:jc w:val="both"/>
              <w:rPr>
                <w:rFonts w:ascii="Times New Roman" w:eastAsia="Times New Roman" w:hAnsi="Times New Roman" w:cs="Times New Roman"/>
                <w:color w:val="000000"/>
              </w:rPr>
            </w:pPr>
            <w:r w:rsidRPr="00393927">
              <w:rPr>
                <w:rFonts w:ascii="Times New Roman" w:eastAsia="Times New Roman" w:hAnsi="Times New Roman" w:cs="Times New Roman"/>
                <w:color w:val="000000"/>
              </w:rPr>
              <w:t>HABILITAÇÃO JURÍDICA (</w:t>
            </w:r>
            <w:hyperlink r:id="rId29" w:anchor="art66">
              <w:r w:rsidRPr="00393927">
                <w:rPr>
                  <w:rFonts w:ascii="Times New Roman" w:eastAsia="Times New Roman" w:hAnsi="Times New Roman" w:cs="Times New Roman"/>
                  <w:color w:val="000000"/>
                  <w:u w:val="single"/>
                </w:rPr>
                <w:t>art. 66 da Lei nº 14.133/2021</w:t>
              </w:r>
            </w:hyperlink>
            <w:r w:rsidRPr="00393927">
              <w:rPr>
                <w:rFonts w:ascii="Times New Roman" w:eastAsia="Times New Roman" w:hAnsi="Times New Roman" w:cs="Times New Roman"/>
                <w:color w:val="000000"/>
              </w:rPr>
              <w:t>):</w:t>
            </w:r>
          </w:p>
          <w:p w14:paraId="1A3FEE29" w14:textId="77777777" w:rsidR="006F2C5B" w:rsidRPr="00393927" w:rsidRDefault="006F2C5B" w:rsidP="006F2C5B">
            <w:pPr>
              <w:numPr>
                <w:ilvl w:val="1"/>
                <w:numId w:val="1"/>
              </w:numPr>
              <w:pBdr>
                <w:top w:val="nil"/>
                <w:left w:val="nil"/>
                <w:bottom w:val="nil"/>
                <w:right w:val="nil"/>
                <w:between w:val="nil"/>
              </w:pBdr>
              <w:tabs>
                <w:tab w:val="left" w:pos="567"/>
                <w:tab w:val="left" w:pos="1701"/>
              </w:tabs>
              <w:ind w:left="0" w:firstLine="0"/>
              <w:jc w:val="both"/>
              <w:rPr>
                <w:rFonts w:ascii="Times New Roman" w:eastAsia="Times New Roman" w:hAnsi="Times New Roman" w:cs="Times New Roman"/>
                <w:color w:val="000000"/>
              </w:rPr>
            </w:pPr>
            <w:r w:rsidRPr="00393927">
              <w:rPr>
                <w:rFonts w:ascii="Times New Roman" w:eastAsia="Times New Roman" w:hAnsi="Times New Roman" w:cs="Times New Roman"/>
                <w:color w:val="000000"/>
              </w:rPr>
              <w:t>Cartão do CNPJ;</w:t>
            </w:r>
          </w:p>
          <w:p w14:paraId="21A05BEF" w14:textId="77777777" w:rsidR="006F2C5B" w:rsidRPr="00393927" w:rsidRDefault="006F2C5B" w:rsidP="006F2C5B">
            <w:pPr>
              <w:numPr>
                <w:ilvl w:val="1"/>
                <w:numId w:val="1"/>
              </w:numPr>
              <w:pBdr>
                <w:top w:val="nil"/>
                <w:left w:val="nil"/>
                <w:bottom w:val="nil"/>
                <w:right w:val="nil"/>
                <w:between w:val="nil"/>
              </w:pBdr>
              <w:tabs>
                <w:tab w:val="left" w:pos="567"/>
                <w:tab w:val="left" w:pos="1701"/>
              </w:tabs>
              <w:ind w:left="0" w:firstLine="0"/>
              <w:jc w:val="both"/>
              <w:rPr>
                <w:rFonts w:ascii="Times New Roman" w:eastAsia="Times New Roman" w:hAnsi="Times New Roman" w:cs="Times New Roman"/>
                <w:color w:val="000000"/>
              </w:rPr>
            </w:pPr>
            <w:r w:rsidRPr="00393927">
              <w:rPr>
                <w:rFonts w:ascii="Times New Roman" w:eastAsia="Times New Roman" w:hAnsi="Times New Roman" w:cs="Times New Roman"/>
                <w:color w:val="000000"/>
              </w:rPr>
              <w:t>Estatuto ou contrato social;</w:t>
            </w:r>
          </w:p>
          <w:p w14:paraId="1FF3ACC7" w14:textId="77777777" w:rsidR="006F2C5B" w:rsidRPr="00393927" w:rsidRDefault="006F2C5B" w:rsidP="006F2C5B">
            <w:pPr>
              <w:numPr>
                <w:ilvl w:val="0"/>
                <w:numId w:val="1"/>
              </w:numPr>
              <w:pBdr>
                <w:top w:val="nil"/>
                <w:left w:val="nil"/>
                <w:bottom w:val="nil"/>
                <w:right w:val="nil"/>
                <w:between w:val="nil"/>
              </w:pBdr>
              <w:tabs>
                <w:tab w:val="left" w:pos="567"/>
              </w:tabs>
              <w:ind w:left="0" w:firstLine="0"/>
              <w:jc w:val="both"/>
              <w:rPr>
                <w:rFonts w:ascii="Times New Roman" w:eastAsia="Times New Roman" w:hAnsi="Times New Roman" w:cs="Times New Roman"/>
                <w:color w:val="000000"/>
              </w:rPr>
            </w:pPr>
            <w:r w:rsidRPr="00393927">
              <w:rPr>
                <w:rFonts w:ascii="Times New Roman" w:eastAsia="Times New Roman" w:hAnsi="Times New Roman" w:cs="Times New Roman"/>
                <w:color w:val="000000"/>
              </w:rPr>
              <w:t>HABILITAÇÃO FISCAL, SOCIAL E TRABALHISTA (</w:t>
            </w:r>
            <w:hyperlink r:id="rId30" w:anchor="art68">
              <w:r w:rsidRPr="00393927">
                <w:rPr>
                  <w:rFonts w:ascii="Times New Roman" w:eastAsia="Times New Roman" w:hAnsi="Times New Roman" w:cs="Times New Roman"/>
                  <w:color w:val="000000"/>
                  <w:u w:val="single"/>
                </w:rPr>
                <w:t>art. 68 da Lei nº 14.133/2021</w:t>
              </w:r>
            </w:hyperlink>
            <w:r w:rsidRPr="00393927">
              <w:rPr>
                <w:rFonts w:ascii="Times New Roman" w:eastAsia="Times New Roman" w:hAnsi="Times New Roman" w:cs="Times New Roman"/>
                <w:color w:val="000000"/>
              </w:rPr>
              <w:t>):</w:t>
            </w:r>
          </w:p>
          <w:p w14:paraId="623816AC" w14:textId="77777777" w:rsidR="006F2C5B" w:rsidRPr="00393927" w:rsidRDefault="006F2C5B" w:rsidP="006F2C5B">
            <w:pPr>
              <w:tabs>
                <w:tab w:val="left" w:pos="567"/>
              </w:tabs>
              <w:jc w:val="both"/>
              <w:rPr>
                <w:rFonts w:ascii="Times New Roman" w:eastAsia="Times New Roman" w:hAnsi="Times New Roman" w:cs="Times New Roman"/>
              </w:rPr>
            </w:pPr>
            <w:r w:rsidRPr="00393927">
              <w:rPr>
                <w:rFonts w:ascii="Times New Roman" w:eastAsia="Times New Roman" w:hAnsi="Times New Roman" w:cs="Times New Roman"/>
                <w:b/>
              </w:rPr>
              <w:t>a)</w:t>
            </w:r>
            <w:r w:rsidRPr="00393927">
              <w:rPr>
                <w:rFonts w:ascii="Times New Roman" w:eastAsia="Times New Roman" w:hAnsi="Times New Roman" w:cs="Times New Roman"/>
              </w:rPr>
              <w:t xml:space="preserve"> Os documentos poderão ser substituídos ou supridos, no todo ou em parte, por outros meios hábeis a comprovar a regularidade do licitante, inclusive por meio eletrônico (art. 68, § 1º). </w:t>
            </w:r>
          </w:p>
          <w:p w14:paraId="1CCAB029" w14:textId="77777777" w:rsidR="006F2C5B" w:rsidRPr="00393927" w:rsidRDefault="006F2C5B" w:rsidP="006F2C5B">
            <w:pPr>
              <w:tabs>
                <w:tab w:val="left" w:pos="567"/>
              </w:tabs>
              <w:jc w:val="both"/>
              <w:rPr>
                <w:rFonts w:ascii="Times New Roman" w:eastAsia="Times New Roman" w:hAnsi="Times New Roman" w:cs="Times New Roman"/>
              </w:rPr>
            </w:pPr>
            <w:r w:rsidRPr="00393927">
              <w:rPr>
                <w:rFonts w:ascii="Times New Roman" w:eastAsia="Times New Roman" w:hAnsi="Times New Roman" w:cs="Times New Roman"/>
                <w:b/>
              </w:rPr>
              <w:t>b)</w:t>
            </w:r>
            <w:r w:rsidRPr="00393927">
              <w:rPr>
                <w:rFonts w:ascii="Times New Roman" w:eastAsia="Times New Roman" w:hAnsi="Times New Roman" w:cs="Times New Roman"/>
              </w:rPr>
              <w:t xml:space="preserve"> Regularidade perante a Fazenda federal, estadual e municipal do domicílio ou sede do licitante, ou outra equivalente, na forma da lei (art. 68, III); </w:t>
            </w:r>
          </w:p>
          <w:p w14:paraId="26D4C90C" w14:textId="77777777" w:rsidR="006F2C5B" w:rsidRPr="00393927" w:rsidRDefault="006F2C5B" w:rsidP="006F2C5B">
            <w:pPr>
              <w:tabs>
                <w:tab w:val="left" w:pos="567"/>
              </w:tabs>
              <w:jc w:val="both"/>
              <w:rPr>
                <w:rFonts w:ascii="Times New Roman" w:eastAsia="Times New Roman" w:hAnsi="Times New Roman" w:cs="Times New Roman"/>
              </w:rPr>
            </w:pPr>
            <w:r w:rsidRPr="00393927">
              <w:rPr>
                <w:rFonts w:ascii="Times New Roman" w:eastAsia="Times New Roman" w:hAnsi="Times New Roman" w:cs="Times New Roman"/>
                <w:b/>
              </w:rPr>
              <w:t>c)</w:t>
            </w:r>
            <w:r w:rsidRPr="00393927">
              <w:rPr>
                <w:rFonts w:ascii="Times New Roman" w:eastAsia="Times New Roman" w:hAnsi="Times New Roman" w:cs="Times New Roman"/>
              </w:rPr>
              <w:t xml:space="preserve"> Regularidade relativa à Seguridade Social e ao FGTS, que demonstre cumprimento dos encargos sociais instituídos por lei (art. 68, IV); </w:t>
            </w:r>
          </w:p>
          <w:p w14:paraId="4C319505" w14:textId="77777777" w:rsidR="006F2C5B" w:rsidRPr="00393927" w:rsidRDefault="006F2C5B" w:rsidP="006F2C5B">
            <w:pPr>
              <w:tabs>
                <w:tab w:val="left" w:pos="567"/>
              </w:tabs>
              <w:jc w:val="both"/>
              <w:rPr>
                <w:rFonts w:ascii="Times New Roman" w:eastAsia="Times New Roman" w:hAnsi="Times New Roman" w:cs="Times New Roman"/>
              </w:rPr>
            </w:pPr>
            <w:r w:rsidRPr="00393927">
              <w:rPr>
                <w:rFonts w:ascii="Times New Roman" w:eastAsia="Times New Roman" w:hAnsi="Times New Roman" w:cs="Times New Roman"/>
                <w:b/>
              </w:rPr>
              <w:t>d)</w:t>
            </w:r>
            <w:r w:rsidRPr="00393927">
              <w:rPr>
                <w:rFonts w:ascii="Times New Roman" w:eastAsia="Times New Roman" w:hAnsi="Times New Roman" w:cs="Times New Roman"/>
              </w:rPr>
              <w:t xml:space="preserve"> Regularidade perante a Justiça do Trabalho (art. 68, V); </w:t>
            </w:r>
          </w:p>
          <w:p w14:paraId="252EBB7B" w14:textId="77777777" w:rsidR="006F2C5B" w:rsidRPr="00393927" w:rsidRDefault="006F2C5B" w:rsidP="006F2C5B">
            <w:pPr>
              <w:tabs>
                <w:tab w:val="left" w:pos="567"/>
              </w:tabs>
              <w:jc w:val="both"/>
              <w:rPr>
                <w:rFonts w:ascii="Times New Roman" w:eastAsia="Times New Roman" w:hAnsi="Times New Roman" w:cs="Times New Roman"/>
              </w:rPr>
            </w:pPr>
            <w:r w:rsidRPr="00393927">
              <w:rPr>
                <w:rFonts w:ascii="Times New Roman" w:eastAsia="Times New Roman" w:hAnsi="Times New Roman" w:cs="Times New Roman"/>
                <w:b/>
              </w:rPr>
              <w:t>e)</w:t>
            </w:r>
            <w:r w:rsidRPr="00393927">
              <w:rPr>
                <w:rFonts w:ascii="Times New Roman" w:eastAsia="Times New Roman" w:hAnsi="Times New Roman" w:cs="Times New Roman"/>
              </w:rPr>
              <w:t xml:space="preserve"> Declaração de Cumprimento do disposto no inciso XXXIII do art. 7º da Constituição Federal (art. 68, VI).</w:t>
            </w:r>
          </w:p>
          <w:p w14:paraId="0CDB2F49" w14:textId="77777777" w:rsidR="006F2C5B" w:rsidRPr="00393927" w:rsidRDefault="006F2C5B" w:rsidP="006F2C5B">
            <w:pPr>
              <w:numPr>
                <w:ilvl w:val="0"/>
                <w:numId w:val="1"/>
              </w:numPr>
              <w:pBdr>
                <w:top w:val="nil"/>
                <w:left w:val="nil"/>
                <w:bottom w:val="nil"/>
                <w:right w:val="nil"/>
                <w:between w:val="nil"/>
              </w:pBdr>
              <w:tabs>
                <w:tab w:val="left" w:pos="567"/>
              </w:tabs>
              <w:ind w:left="0" w:firstLine="0"/>
              <w:jc w:val="both"/>
              <w:rPr>
                <w:rFonts w:ascii="Times New Roman" w:eastAsia="Times New Roman" w:hAnsi="Times New Roman" w:cs="Times New Roman"/>
                <w:color w:val="000000"/>
              </w:rPr>
            </w:pPr>
            <w:r w:rsidRPr="00393927">
              <w:rPr>
                <w:rFonts w:ascii="Times New Roman" w:eastAsia="Times New Roman" w:hAnsi="Times New Roman" w:cs="Times New Roman"/>
                <w:color w:val="000000"/>
              </w:rPr>
              <w:t>HABILITAÇÃO ECONÔMICO FINANCEIRA (</w:t>
            </w:r>
            <w:hyperlink r:id="rId31" w:anchor="art68">
              <w:r w:rsidRPr="00393927">
                <w:rPr>
                  <w:rFonts w:ascii="Times New Roman" w:eastAsia="Times New Roman" w:hAnsi="Times New Roman" w:cs="Times New Roman"/>
                  <w:color w:val="000000"/>
                  <w:u w:val="single"/>
                </w:rPr>
                <w:t>art. 69 da Lei nº 14.133/2021</w:t>
              </w:r>
            </w:hyperlink>
            <w:r w:rsidRPr="00393927">
              <w:rPr>
                <w:rFonts w:ascii="Times New Roman" w:eastAsia="Times New Roman" w:hAnsi="Times New Roman" w:cs="Times New Roman"/>
                <w:color w:val="000000"/>
              </w:rPr>
              <w:t>):</w:t>
            </w:r>
          </w:p>
          <w:p w14:paraId="4FB1AF94" w14:textId="77777777" w:rsidR="006F2C5B" w:rsidRPr="00393927" w:rsidRDefault="006F2C5B" w:rsidP="006F2C5B">
            <w:pPr>
              <w:tabs>
                <w:tab w:val="left" w:pos="567"/>
              </w:tabs>
              <w:jc w:val="both"/>
              <w:rPr>
                <w:rFonts w:ascii="Times New Roman" w:eastAsia="Times New Roman" w:hAnsi="Times New Roman" w:cs="Times New Roman"/>
              </w:rPr>
            </w:pPr>
            <w:r w:rsidRPr="00393927">
              <w:rPr>
                <w:rFonts w:ascii="Times New Roman" w:eastAsia="Times New Roman" w:hAnsi="Times New Roman" w:cs="Times New Roman"/>
                <w:b/>
                <w:bCs/>
              </w:rPr>
              <w:lastRenderedPageBreak/>
              <w:t>a)</w:t>
            </w:r>
            <w:r w:rsidRPr="00393927">
              <w:rPr>
                <w:rFonts w:ascii="Times New Roman" w:eastAsia="Times New Roman" w:hAnsi="Times New Roman" w:cs="Times New Roman"/>
              </w:rPr>
              <w:t xml:space="preserve"> Certidão negativa de feitos sobre falência expedida pelo distribuidor da sede do licitante.</w:t>
            </w:r>
          </w:p>
          <w:p w14:paraId="000001FE" w14:textId="6EA9931C" w:rsidR="000E43E5" w:rsidRPr="00393927" w:rsidRDefault="006F2C5B" w:rsidP="006F2C5B">
            <w:pPr>
              <w:tabs>
                <w:tab w:val="left" w:pos="567"/>
              </w:tabs>
              <w:jc w:val="both"/>
              <w:rPr>
                <w:rFonts w:ascii="Times New Roman" w:eastAsia="Times New Roman" w:hAnsi="Times New Roman" w:cs="Times New Roman"/>
              </w:rPr>
            </w:pPr>
            <w:r w:rsidRPr="00393927">
              <w:rPr>
                <w:rFonts w:ascii="Times New Roman" w:eastAsia="Times New Roman" w:hAnsi="Times New Roman" w:cs="Times New Roman"/>
              </w:rPr>
              <w:t>E demais documentos exigidos por Lei.</w:t>
            </w:r>
          </w:p>
        </w:tc>
      </w:tr>
      <w:tr w:rsidR="007A0081" w:rsidRPr="00393927" w14:paraId="392FADBC" w14:textId="77777777">
        <w:tc>
          <w:tcPr>
            <w:tcW w:w="709" w:type="dxa"/>
          </w:tcPr>
          <w:p w14:paraId="000001FF" w14:textId="6BBD532C" w:rsidR="007A0081" w:rsidRPr="00393927" w:rsidRDefault="006E5775" w:rsidP="005E701C">
            <w:pPr>
              <w:pStyle w:val="PargrafodaLista"/>
              <w:numPr>
                <w:ilvl w:val="0"/>
                <w:numId w:val="6"/>
              </w:numPr>
              <w:pBdr>
                <w:top w:val="nil"/>
                <w:left w:val="nil"/>
                <w:bottom w:val="nil"/>
                <w:right w:val="nil"/>
                <w:between w:val="nil"/>
              </w:pBdr>
              <w:shd w:val="clear" w:color="auto" w:fill="FFFFFF"/>
              <w:jc w:val="both"/>
              <w:rPr>
                <w:rFonts w:ascii="Times New Roman" w:eastAsia="Times New Roman" w:hAnsi="Times New Roman" w:cs="Times New Roman"/>
                <w:color w:val="000000"/>
              </w:rPr>
            </w:pPr>
            <w:r w:rsidRPr="00393927">
              <w:rPr>
                <w:rFonts w:ascii="Times New Roman" w:eastAsia="Times New Roman" w:hAnsi="Times New Roman" w:cs="Times New Roman"/>
                <w:color w:val="000000"/>
              </w:rPr>
              <w:lastRenderedPageBreak/>
              <w:t>8</w:t>
            </w:r>
          </w:p>
        </w:tc>
        <w:tc>
          <w:tcPr>
            <w:tcW w:w="9640" w:type="dxa"/>
          </w:tcPr>
          <w:p w14:paraId="00000200" w14:textId="0F04064F" w:rsidR="007A0081" w:rsidRPr="00393927" w:rsidRDefault="00000000">
            <w:pPr>
              <w:shd w:val="clear" w:color="auto" w:fill="FFFFFF"/>
              <w:jc w:val="both"/>
              <w:rPr>
                <w:rFonts w:ascii="Times New Roman" w:eastAsia="Times New Roman" w:hAnsi="Times New Roman" w:cs="Times New Roman"/>
                <w:b/>
              </w:rPr>
            </w:pPr>
            <w:r w:rsidRPr="00393927">
              <w:rPr>
                <w:rFonts w:ascii="Times New Roman" w:eastAsia="Times New Roman" w:hAnsi="Times New Roman" w:cs="Times New Roman"/>
                <w:b/>
              </w:rPr>
              <w:t>Critérios de medição e de pagamento</w:t>
            </w:r>
            <w:r w:rsidR="000E43E5" w:rsidRPr="00393927">
              <w:rPr>
                <w:rFonts w:ascii="Times New Roman" w:eastAsia="Times New Roman" w:hAnsi="Times New Roman" w:cs="Times New Roman"/>
                <w:b/>
              </w:rPr>
              <w:t>:</w:t>
            </w:r>
          </w:p>
          <w:p w14:paraId="53B46C28" w14:textId="77777777" w:rsidR="000E43E5" w:rsidRPr="00393927" w:rsidRDefault="000E43E5">
            <w:pPr>
              <w:shd w:val="clear" w:color="auto" w:fill="FFFFFF"/>
              <w:jc w:val="both"/>
              <w:rPr>
                <w:rFonts w:ascii="Times New Roman" w:eastAsia="Times New Roman" w:hAnsi="Times New Roman" w:cs="Times New Roman"/>
                <w:b/>
              </w:rPr>
            </w:pPr>
          </w:p>
          <w:p w14:paraId="00000201" w14:textId="77777777" w:rsidR="007A0081" w:rsidRPr="00393927"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195"/>
                <w:tab w:val="left" w:pos="10762"/>
              </w:tabs>
              <w:jc w:val="both"/>
              <w:rPr>
                <w:rFonts w:ascii="Times New Roman" w:eastAsia="Times New Roman" w:hAnsi="Times New Roman" w:cs="Times New Roman"/>
              </w:rPr>
            </w:pPr>
            <w:r w:rsidRPr="00393927">
              <w:rPr>
                <w:rFonts w:ascii="Times New Roman" w:eastAsia="Times New Roman" w:hAnsi="Times New Roman" w:cs="Times New Roman"/>
              </w:rPr>
              <w:t xml:space="preserve">O pagamento será efetuado em até </w:t>
            </w:r>
            <w:r w:rsidRPr="00393927">
              <w:rPr>
                <w:rFonts w:ascii="Times New Roman" w:eastAsia="Times New Roman" w:hAnsi="Times New Roman" w:cs="Times New Roman"/>
                <w:b/>
              </w:rPr>
              <w:t>30 (trinta) dias</w:t>
            </w:r>
            <w:r w:rsidRPr="00393927">
              <w:rPr>
                <w:rFonts w:ascii="Times New Roman" w:eastAsia="Times New Roman" w:hAnsi="Times New Roman" w:cs="Times New Roman"/>
              </w:rPr>
              <w:t xml:space="preserve">, após a certificação da Nota Fiscal Eletrônica – NF-e correspondente à solicitação/planilha e dias trabalhados, mediante transferência na conta corrente da contratada ou emissão de boleto bancário. </w:t>
            </w:r>
          </w:p>
          <w:p w14:paraId="00000202" w14:textId="77777777" w:rsidR="007A0081" w:rsidRPr="00393927" w:rsidRDefault="00000000">
            <w:pPr>
              <w:tabs>
                <w:tab w:val="left" w:pos="708"/>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195"/>
                <w:tab w:val="left" w:pos="10762"/>
              </w:tabs>
              <w:jc w:val="both"/>
              <w:rPr>
                <w:rFonts w:ascii="Times New Roman" w:eastAsia="Times New Roman" w:hAnsi="Times New Roman" w:cs="Times New Roman"/>
              </w:rPr>
            </w:pPr>
            <w:r w:rsidRPr="00393927">
              <w:rPr>
                <w:rFonts w:ascii="Times New Roman" w:eastAsia="Times New Roman" w:hAnsi="Times New Roman" w:cs="Times New Roman"/>
              </w:rPr>
              <w:t>Na opção pela transferência bancária para instituição financeira diversa daquela em que estiver depositado o recurso público, caberá ao fornecedor arcar com as despesas da TED/DOC/PIX.</w:t>
            </w:r>
          </w:p>
          <w:p w14:paraId="76BD9DB9" w14:textId="77777777" w:rsidR="007A0081" w:rsidRPr="00393927" w:rsidRDefault="00000000">
            <w:pPr>
              <w:tabs>
                <w:tab w:val="left" w:pos="708"/>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195"/>
                <w:tab w:val="left" w:pos="10762"/>
              </w:tabs>
              <w:jc w:val="both"/>
              <w:rPr>
                <w:rFonts w:ascii="Times New Roman" w:eastAsia="Times New Roman" w:hAnsi="Times New Roman" w:cs="Times New Roman"/>
              </w:rPr>
            </w:pPr>
            <w:r w:rsidRPr="00393927">
              <w:rPr>
                <w:rFonts w:ascii="Times New Roman" w:eastAsia="Times New Roman" w:hAnsi="Times New Roman" w:cs="Times New Roman"/>
                <w:highlight w:val="white"/>
              </w:rPr>
              <w:t>Qualquer pagamento somente será realizado quando a empresa contratada estiver regular em relação ao Edital.</w:t>
            </w:r>
          </w:p>
          <w:p w14:paraId="00000203" w14:textId="77777777" w:rsidR="000E43E5" w:rsidRPr="00393927" w:rsidRDefault="000E43E5">
            <w:pPr>
              <w:tabs>
                <w:tab w:val="left" w:pos="708"/>
                <w:tab w:val="left" w:pos="14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195"/>
                <w:tab w:val="left" w:pos="10762"/>
              </w:tabs>
              <w:jc w:val="both"/>
              <w:rPr>
                <w:rFonts w:ascii="Times New Roman" w:eastAsia="Times New Roman" w:hAnsi="Times New Roman" w:cs="Times New Roman"/>
              </w:rPr>
            </w:pPr>
          </w:p>
        </w:tc>
      </w:tr>
      <w:tr w:rsidR="007A0081" w:rsidRPr="00393927" w14:paraId="7528E13B" w14:textId="77777777">
        <w:tc>
          <w:tcPr>
            <w:tcW w:w="709" w:type="dxa"/>
          </w:tcPr>
          <w:p w14:paraId="00000204" w14:textId="77777777" w:rsidR="007A0081" w:rsidRPr="00393927" w:rsidRDefault="007A0081" w:rsidP="005E701C">
            <w:pPr>
              <w:pStyle w:val="PargrafodaLista"/>
              <w:numPr>
                <w:ilvl w:val="0"/>
                <w:numId w:val="6"/>
              </w:numPr>
              <w:pBdr>
                <w:top w:val="nil"/>
                <w:left w:val="nil"/>
                <w:bottom w:val="nil"/>
                <w:right w:val="nil"/>
                <w:between w:val="nil"/>
              </w:pBdr>
              <w:shd w:val="clear" w:color="auto" w:fill="FFFFFF"/>
              <w:jc w:val="both"/>
              <w:rPr>
                <w:rFonts w:ascii="Times New Roman" w:eastAsia="Times New Roman" w:hAnsi="Times New Roman" w:cs="Times New Roman"/>
                <w:color w:val="000000"/>
              </w:rPr>
            </w:pPr>
          </w:p>
        </w:tc>
        <w:tc>
          <w:tcPr>
            <w:tcW w:w="9640" w:type="dxa"/>
          </w:tcPr>
          <w:p w14:paraId="68DF2BBB" w14:textId="4C20C66C" w:rsidR="007A0081" w:rsidRPr="00393927" w:rsidRDefault="00031484">
            <w:pPr>
              <w:shd w:val="clear" w:color="auto" w:fill="FFFFFF"/>
              <w:jc w:val="both"/>
              <w:rPr>
                <w:rFonts w:ascii="Times New Roman" w:eastAsia="Times New Roman" w:hAnsi="Times New Roman" w:cs="Times New Roman"/>
                <w:b/>
              </w:rPr>
            </w:pPr>
            <w:r w:rsidRPr="00393927">
              <w:rPr>
                <w:rFonts w:ascii="Times New Roman" w:eastAsia="Times New Roman" w:hAnsi="Times New Roman" w:cs="Times New Roman"/>
                <w:b/>
              </w:rPr>
              <w:t>Forma e critérios de seleção do fornecedor.</w:t>
            </w:r>
          </w:p>
          <w:p w14:paraId="78930646" w14:textId="77777777" w:rsidR="00031484" w:rsidRPr="00393927" w:rsidRDefault="00031484">
            <w:pPr>
              <w:shd w:val="clear" w:color="auto" w:fill="FFFFFF"/>
              <w:jc w:val="both"/>
              <w:rPr>
                <w:rFonts w:ascii="Times New Roman" w:eastAsia="Times New Roman" w:hAnsi="Times New Roman" w:cs="Times New Roman"/>
              </w:rPr>
            </w:pPr>
            <w:r w:rsidRPr="00393927">
              <w:rPr>
                <w:rFonts w:ascii="Times New Roman" w:eastAsia="Times New Roman" w:hAnsi="Times New Roman" w:cs="Times New Roman"/>
                <w:color w:val="000000"/>
              </w:rPr>
              <w:t xml:space="preserve">O </w:t>
            </w:r>
            <w:r w:rsidRPr="00393927">
              <w:rPr>
                <w:rFonts w:ascii="Times New Roman" w:eastAsia="Times New Roman" w:hAnsi="Times New Roman" w:cs="Times New Roman"/>
              </w:rPr>
              <w:t>Pregão foi a modalidade selecionada como a mais viável, a forma eletrônica é a solução mais viável para a Administração, levando em conta os princípios da economicidade, publicidade transparência e interesse público e tendo em vista atender necessidades contínuas recorrentes, durante o prazo de vigência. Os itens, objeto desta contratação são classificados como comuns, pois possuem padrões de qualidade que podem ser objetivamente definidos pelo Edital, por meio de especificações reconhecidas e usuais no mercado.</w:t>
            </w:r>
          </w:p>
          <w:p w14:paraId="00000205" w14:textId="549D8ECE" w:rsidR="000E43E5" w:rsidRPr="00393927" w:rsidRDefault="000E43E5">
            <w:pPr>
              <w:shd w:val="clear" w:color="auto" w:fill="FFFFFF"/>
              <w:jc w:val="both"/>
              <w:rPr>
                <w:rFonts w:ascii="Times New Roman" w:eastAsia="Times New Roman" w:hAnsi="Times New Roman" w:cs="Times New Roman"/>
                <w:b/>
                <w:color w:val="FF0000"/>
              </w:rPr>
            </w:pPr>
          </w:p>
        </w:tc>
      </w:tr>
      <w:tr w:rsidR="007A0081" w:rsidRPr="00393927" w14:paraId="3C558FC4" w14:textId="77777777">
        <w:tc>
          <w:tcPr>
            <w:tcW w:w="709" w:type="dxa"/>
          </w:tcPr>
          <w:p w14:paraId="00000206" w14:textId="77777777" w:rsidR="007A0081" w:rsidRPr="00393927" w:rsidRDefault="007A0081" w:rsidP="005E701C">
            <w:pPr>
              <w:pStyle w:val="PargrafodaLista"/>
              <w:numPr>
                <w:ilvl w:val="0"/>
                <w:numId w:val="6"/>
              </w:numPr>
              <w:pBdr>
                <w:top w:val="nil"/>
                <w:left w:val="nil"/>
                <w:bottom w:val="nil"/>
                <w:right w:val="nil"/>
                <w:between w:val="nil"/>
              </w:pBdr>
              <w:shd w:val="clear" w:color="auto" w:fill="FFFFFF"/>
              <w:jc w:val="both"/>
              <w:rPr>
                <w:rFonts w:ascii="Times New Roman" w:eastAsia="Times New Roman" w:hAnsi="Times New Roman" w:cs="Times New Roman"/>
                <w:color w:val="000000"/>
              </w:rPr>
            </w:pPr>
          </w:p>
        </w:tc>
        <w:tc>
          <w:tcPr>
            <w:tcW w:w="9640" w:type="dxa"/>
          </w:tcPr>
          <w:p w14:paraId="00000207" w14:textId="77777777" w:rsidR="007A0081" w:rsidRPr="00393927" w:rsidRDefault="00000000">
            <w:pPr>
              <w:shd w:val="clear" w:color="auto" w:fill="FFFFFF"/>
              <w:jc w:val="both"/>
              <w:rPr>
                <w:rFonts w:ascii="Times New Roman" w:eastAsia="Times New Roman" w:hAnsi="Times New Roman" w:cs="Times New Roman"/>
                <w:b/>
              </w:rPr>
            </w:pPr>
            <w:r w:rsidRPr="00393927">
              <w:rPr>
                <w:rFonts w:ascii="Times New Roman" w:eastAsia="Times New Roman" w:hAnsi="Times New Roman" w:cs="Times New Roman"/>
                <w:b/>
              </w:rPr>
              <w:t>Estimativas do valor da contratação, acompanhadas dos preços unitários referenciais, das memórias de cálculo e dos documentos que lhe dão suporte, com os parâmetros utilizados para a obtenção dos preços e para os respectivos cálculos, que devem constar de documento separado e classificado.</w:t>
            </w:r>
          </w:p>
          <w:p w14:paraId="200DB81E" w14:textId="77777777" w:rsidR="007A0081" w:rsidRPr="00393927" w:rsidRDefault="00000000">
            <w:pPr>
              <w:shd w:val="clear" w:color="auto" w:fill="FFFFFF"/>
              <w:jc w:val="both"/>
              <w:rPr>
                <w:rFonts w:ascii="Times New Roman" w:eastAsia="Times New Roman" w:hAnsi="Times New Roman" w:cs="Times New Roman"/>
              </w:rPr>
            </w:pPr>
            <w:r w:rsidRPr="00393927">
              <w:rPr>
                <w:rFonts w:ascii="Times New Roman" w:eastAsia="Times New Roman" w:hAnsi="Times New Roman" w:cs="Times New Roman"/>
              </w:rPr>
              <w:t xml:space="preserve">O custo estimado total da contratação é de </w:t>
            </w:r>
            <w:r w:rsidRPr="00393927">
              <w:rPr>
                <w:rFonts w:ascii="Times New Roman" w:eastAsia="Times New Roman" w:hAnsi="Times New Roman" w:cs="Times New Roman"/>
                <w:color w:val="FF0000"/>
              </w:rPr>
              <w:t>R$: 539 722,00</w:t>
            </w:r>
            <w:r w:rsidRPr="00393927">
              <w:rPr>
                <w:rFonts w:ascii="Times New Roman" w:eastAsia="Times New Roman" w:hAnsi="Times New Roman" w:cs="Times New Roman"/>
              </w:rPr>
              <w:t>, conforme custos unitários apostos em anexo e conforme estipulado no Item 2, do Estudo técnico preliminar.</w:t>
            </w:r>
          </w:p>
          <w:p w14:paraId="00000208" w14:textId="77777777" w:rsidR="000E43E5" w:rsidRPr="00393927" w:rsidRDefault="000E43E5">
            <w:pPr>
              <w:shd w:val="clear" w:color="auto" w:fill="FFFFFF"/>
              <w:jc w:val="both"/>
              <w:rPr>
                <w:rFonts w:ascii="Times New Roman" w:eastAsia="Times New Roman" w:hAnsi="Times New Roman" w:cs="Times New Roman"/>
              </w:rPr>
            </w:pPr>
          </w:p>
        </w:tc>
      </w:tr>
      <w:tr w:rsidR="007A0081" w:rsidRPr="00393927" w14:paraId="39792B72" w14:textId="77777777">
        <w:tc>
          <w:tcPr>
            <w:tcW w:w="709" w:type="dxa"/>
          </w:tcPr>
          <w:p w14:paraId="00000209" w14:textId="77777777" w:rsidR="007A0081" w:rsidRPr="00393927" w:rsidRDefault="007A0081" w:rsidP="005E701C">
            <w:pPr>
              <w:pStyle w:val="PargrafodaLista"/>
              <w:numPr>
                <w:ilvl w:val="0"/>
                <w:numId w:val="6"/>
              </w:numPr>
              <w:pBdr>
                <w:top w:val="nil"/>
                <w:left w:val="nil"/>
                <w:bottom w:val="nil"/>
                <w:right w:val="nil"/>
                <w:between w:val="nil"/>
              </w:pBdr>
              <w:shd w:val="clear" w:color="auto" w:fill="FFFFFF"/>
              <w:jc w:val="both"/>
              <w:rPr>
                <w:rFonts w:ascii="Times New Roman" w:eastAsia="Times New Roman" w:hAnsi="Times New Roman" w:cs="Times New Roman"/>
                <w:color w:val="000000"/>
              </w:rPr>
            </w:pPr>
          </w:p>
        </w:tc>
        <w:tc>
          <w:tcPr>
            <w:tcW w:w="9640" w:type="dxa"/>
          </w:tcPr>
          <w:p w14:paraId="0000020A" w14:textId="77777777" w:rsidR="007A0081" w:rsidRPr="00393927" w:rsidRDefault="00000000">
            <w:pPr>
              <w:shd w:val="clear" w:color="auto" w:fill="FFFFFF"/>
              <w:jc w:val="both"/>
              <w:rPr>
                <w:rFonts w:ascii="Times New Roman" w:eastAsia="Times New Roman" w:hAnsi="Times New Roman" w:cs="Times New Roman"/>
                <w:b/>
              </w:rPr>
            </w:pPr>
            <w:r w:rsidRPr="00393927">
              <w:rPr>
                <w:rFonts w:ascii="Times New Roman" w:eastAsia="Times New Roman" w:hAnsi="Times New Roman" w:cs="Times New Roman"/>
                <w:b/>
              </w:rPr>
              <w:t>Adequação orçamentária</w:t>
            </w:r>
          </w:p>
          <w:p w14:paraId="14D64ED9" w14:textId="77777777" w:rsidR="007A0081" w:rsidRPr="00393927" w:rsidRDefault="00000000">
            <w:pPr>
              <w:jc w:val="both"/>
              <w:rPr>
                <w:rFonts w:ascii="Times New Roman" w:eastAsia="Times New Roman" w:hAnsi="Times New Roman" w:cs="Times New Roman"/>
                <w:color w:val="000000"/>
              </w:rPr>
            </w:pPr>
            <w:r w:rsidRPr="00393927">
              <w:rPr>
                <w:rFonts w:ascii="Times New Roman" w:eastAsia="Times New Roman" w:hAnsi="Times New Roman" w:cs="Times New Roman"/>
                <w:color w:val="000000"/>
              </w:rPr>
              <w:t>Como a presente proposta de certame licitatório baseia-se em uma Ata de Registro de Preços, a indicação de adequação orçamentária ocorrerá apenas em eventual solicitação de consumo.</w:t>
            </w:r>
          </w:p>
          <w:p w14:paraId="0000020B" w14:textId="77777777" w:rsidR="000E43E5" w:rsidRPr="00393927" w:rsidRDefault="000E43E5">
            <w:pPr>
              <w:jc w:val="both"/>
              <w:rPr>
                <w:rFonts w:ascii="Times New Roman" w:eastAsia="Times New Roman" w:hAnsi="Times New Roman" w:cs="Times New Roman"/>
                <w:b/>
              </w:rPr>
            </w:pPr>
          </w:p>
        </w:tc>
      </w:tr>
      <w:tr w:rsidR="007A0081" w:rsidRPr="00393927" w14:paraId="788474B3" w14:textId="77777777">
        <w:tc>
          <w:tcPr>
            <w:tcW w:w="709" w:type="dxa"/>
          </w:tcPr>
          <w:p w14:paraId="0000020C" w14:textId="77777777" w:rsidR="007A0081" w:rsidRPr="00393927" w:rsidRDefault="007A0081" w:rsidP="005E701C">
            <w:pPr>
              <w:pStyle w:val="PargrafodaLista"/>
              <w:numPr>
                <w:ilvl w:val="0"/>
                <w:numId w:val="6"/>
              </w:numPr>
              <w:pBdr>
                <w:top w:val="nil"/>
                <w:left w:val="nil"/>
                <w:bottom w:val="nil"/>
                <w:right w:val="nil"/>
                <w:between w:val="nil"/>
              </w:pBdr>
              <w:shd w:val="clear" w:color="auto" w:fill="FFFFFF"/>
              <w:jc w:val="both"/>
              <w:rPr>
                <w:rFonts w:ascii="Times New Roman" w:eastAsia="Times New Roman" w:hAnsi="Times New Roman" w:cs="Times New Roman"/>
                <w:color w:val="000000"/>
              </w:rPr>
            </w:pPr>
          </w:p>
        </w:tc>
        <w:tc>
          <w:tcPr>
            <w:tcW w:w="9640" w:type="dxa"/>
          </w:tcPr>
          <w:p w14:paraId="0000020D" w14:textId="77777777" w:rsidR="007A0081" w:rsidRPr="00393927" w:rsidRDefault="00000000">
            <w:pPr>
              <w:shd w:val="clear" w:color="auto" w:fill="FFFFFF"/>
              <w:jc w:val="both"/>
              <w:rPr>
                <w:rFonts w:ascii="Times New Roman" w:eastAsia="Times New Roman" w:hAnsi="Times New Roman" w:cs="Times New Roman"/>
                <w:b/>
              </w:rPr>
            </w:pPr>
            <w:r w:rsidRPr="00393927">
              <w:rPr>
                <w:rFonts w:ascii="Times New Roman" w:eastAsia="Times New Roman" w:hAnsi="Times New Roman" w:cs="Times New Roman"/>
                <w:b/>
              </w:rPr>
              <w:t>Indicação dos locais de entrega dos produtos e das regras para recebimentos provisório e definitivo</w:t>
            </w:r>
          </w:p>
          <w:p w14:paraId="0000020E" w14:textId="77777777" w:rsidR="007A0081" w:rsidRPr="00393927" w:rsidRDefault="00000000">
            <w:pPr>
              <w:jc w:val="both"/>
              <w:rPr>
                <w:rFonts w:ascii="Times New Roman" w:eastAsia="Times New Roman" w:hAnsi="Times New Roman" w:cs="Times New Roman"/>
                <w:color w:val="000000"/>
              </w:rPr>
            </w:pPr>
            <w:r w:rsidRPr="00393927">
              <w:rPr>
                <w:rFonts w:ascii="Times New Roman" w:eastAsia="Times New Roman" w:hAnsi="Times New Roman" w:cs="Times New Roman"/>
                <w:color w:val="000000"/>
              </w:rPr>
              <w:t xml:space="preserve">As empresas, </w:t>
            </w:r>
            <w:r w:rsidRPr="00393927">
              <w:rPr>
                <w:rFonts w:ascii="Times New Roman" w:eastAsia="Times New Roman" w:hAnsi="Times New Roman" w:cs="Times New Roman"/>
              </w:rPr>
              <w:t xml:space="preserve">arrematantes da licitação deverão </w:t>
            </w:r>
            <w:r w:rsidRPr="00393927">
              <w:rPr>
                <w:rFonts w:ascii="Times New Roman" w:eastAsia="Times New Roman" w:hAnsi="Times New Roman" w:cs="Times New Roman"/>
                <w:color w:val="000000"/>
              </w:rPr>
              <w:t>responsabilizar-se, às suas expensas, pelos itens compatíveis com o objeto da licitação solicitado pela secretaria responsável, sob pena de penalidade para a empresa caso não cumpra o exigido no Edital. No ato da entrega, será verificado a integridade física, conferindo fisicamente, confrontando como referência a nota fiscal.</w:t>
            </w:r>
            <w:r w:rsidRPr="00393927">
              <w:rPr>
                <w:rFonts w:ascii="Times New Roman" w:eastAsia="Times New Roman" w:hAnsi="Times New Roman" w:cs="Times New Roman"/>
                <w:b/>
                <w:color w:val="000000"/>
              </w:rPr>
              <w:t xml:space="preserve"> </w:t>
            </w:r>
          </w:p>
          <w:p w14:paraId="0000020F" w14:textId="77777777" w:rsidR="007A0081" w:rsidRPr="00393927" w:rsidRDefault="00000000">
            <w:pPr>
              <w:jc w:val="both"/>
              <w:rPr>
                <w:rFonts w:ascii="Times New Roman" w:eastAsia="Times New Roman" w:hAnsi="Times New Roman" w:cs="Times New Roman"/>
              </w:rPr>
            </w:pPr>
            <w:r w:rsidRPr="00393927">
              <w:rPr>
                <w:rFonts w:ascii="Times New Roman" w:eastAsia="Times New Roman" w:hAnsi="Times New Roman" w:cs="Times New Roman"/>
              </w:rPr>
              <w:t xml:space="preserve">Os fornecimentos dos itens serão solicitados pelo Município de Palmitos/SC, conforme AF (Autorização de Fornecimento) que será encaminhada para a empresa vencedora do certame, via endereço eletrônico ou aplicativo </w:t>
            </w:r>
            <w:r w:rsidRPr="00393927">
              <w:rPr>
                <w:rFonts w:ascii="Times New Roman" w:eastAsia="Times New Roman" w:hAnsi="Times New Roman" w:cs="Times New Roman"/>
                <w:i/>
              </w:rPr>
              <w:t>WhatsApp</w:t>
            </w:r>
            <w:r w:rsidRPr="00393927">
              <w:rPr>
                <w:rFonts w:ascii="Times New Roman" w:eastAsia="Times New Roman" w:hAnsi="Times New Roman" w:cs="Times New Roman"/>
              </w:rPr>
              <w:t>.</w:t>
            </w:r>
          </w:p>
          <w:p w14:paraId="00000210" w14:textId="77777777" w:rsidR="007A0081" w:rsidRPr="00393927" w:rsidRDefault="00000000">
            <w:pPr>
              <w:jc w:val="both"/>
              <w:rPr>
                <w:rFonts w:ascii="Times New Roman" w:eastAsia="Times New Roman" w:hAnsi="Times New Roman" w:cs="Times New Roman"/>
                <w:highlight w:val="white"/>
              </w:rPr>
            </w:pPr>
            <w:r w:rsidRPr="00393927">
              <w:rPr>
                <w:rFonts w:ascii="Times New Roman" w:eastAsia="Times New Roman" w:hAnsi="Times New Roman" w:cs="Times New Roman"/>
              </w:rPr>
              <w:t>O prazo de entrega, do objeto licitado deverá ser de até 15 (quinze) dias úteis, a contar da data de envio da autorização de fornecimento</w:t>
            </w:r>
            <w:r w:rsidRPr="00393927">
              <w:rPr>
                <w:rFonts w:ascii="Times New Roman" w:eastAsia="Times New Roman" w:hAnsi="Times New Roman" w:cs="Times New Roman"/>
                <w:highlight w:val="white"/>
              </w:rPr>
              <w:t>.</w:t>
            </w:r>
          </w:p>
          <w:p w14:paraId="00000211" w14:textId="77777777" w:rsidR="007A0081" w:rsidRPr="00393927" w:rsidRDefault="00000000">
            <w:pPr>
              <w:jc w:val="both"/>
              <w:rPr>
                <w:rFonts w:ascii="Times New Roman" w:eastAsia="Times New Roman" w:hAnsi="Times New Roman" w:cs="Times New Roman"/>
                <w:b/>
              </w:rPr>
            </w:pPr>
            <w:r w:rsidRPr="00393927">
              <w:rPr>
                <w:rFonts w:ascii="Times New Roman" w:eastAsia="Times New Roman" w:hAnsi="Times New Roman" w:cs="Times New Roman"/>
              </w:rPr>
              <w:t xml:space="preserve">O(s) produto(s) que for(em) recusado(s) deverá(ão) ser refeito(s) no </w:t>
            </w:r>
            <w:r w:rsidRPr="00393927">
              <w:rPr>
                <w:rFonts w:ascii="Times New Roman" w:eastAsia="Times New Roman" w:hAnsi="Times New Roman" w:cs="Times New Roman"/>
                <w:highlight w:val="white"/>
              </w:rPr>
              <w:t>prazo máximo de 05 (cinco) dias</w:t>
            </w:r>
            <w:r w:rsidRPr="00393927">
              <w:rPr>
                <w:rFonts w:ascii="Times New Roman" w:eastAsia="Times New Roman" w:hAnsi="Times New Roman" w:cs="Times New Roman"/>
              </w:rPr>
              <w:t>, contados da data de notificação apresentada à fornecedora, sem qualquer ônus para o Município</w:t>
            </w:r>
            <w:r w:rsidRPr="00393927">
              <w:rPr>
                <w:rFonts w:ascii="Times New Roman" w:eastAsia="Times New Roman" w:hAnsi="Times New Roman" w:cs="Times New Roman"/>
                <w:highlight w:val="white"/>
              </w:rPr>
              <w:t>.</w:t>
            </w:r>
          </w:p>
          <w:p w14:paraId="00000212" w14:textId="77777777" w:rsidR="007A0081" w:rsidRPr="0039392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eastAsia="Times New Roman" w:hAnsi="Times New Roman" w:cs="Times New Roman"/>
              </w:rPr>
            </w:pPr>
            <w:r w:rsidRPr="00393927">
              <w:rPr>
                <w:rFonts w:ascii="Times New Roman" w:eastAsia="Times New Roman" w:hAnsi="Times New Roman" w:cs="Times New Roman"/>
              </w:rPr>
              <w:t>Se a substituição do(s) produto(s) cotados não for realizada no prazo estipulado, a empresa estará sujeita às sanções previstas neste Edital e na Ata de Registro de Preços.</w:t>
            </w:r>
          </w:p>
          <w:p w14:paraId="00000213" w14:textId="77777777" w:rsidR="007A0081" w:rsidRPr="00393927" w:rsidRDefault="00000000">
            <w:pPr>
              <w:jc w:val="both"/>
              <w:rPr>
                <w:rFonts w:ascii="Times New Roman" w:eastAsia="Times New Roman" w:hAnsi="Times New Roman" w:cs="Times New Roman"/>
              </w:rPr>
            </w:pPr>
            <w:r w:rsidRPr="00393927">
              <w:rPr>
                <w:rFonts w:ascii="Times New Roman" w:eastAsia="Times New Roman" w:hAnsi="Times New Roman" w:cs="Times New Roman"/>
              </w:rPr>
              <w:t>O recebimento dos serviços, mesmo que definitivo, não exclui a responsabilidade das fornecedoras em relação à qualidade e características, cabendo-lhe sanar quaisquer irregularidades detectadas durante todo o prazo de vigência da Ata de Registro de Preço.</w:t>
            </w:r>
          </w:p>
          <w:p w14:paraId="00000214" w14:textId="77777777" w:rsidR="007A0081" w:rsidRPr="00393927" w:rsidRDefault="00000000">
            <w:pPr>
              <w:jc w:val="both"/>
              <w:rPr>
                <w:rFonts w:ascii="Times New Roman" w:eastAsia="Times New Roman" w:hAnsi="Times New Roman" w:cs="Times New Roman"/>
              </w:rPr>
            </w:pPr>
            <w:r w:rsidRPr="00393927">
              <w:rPr>
                <w:rFonts w:ascii="Times New Roman" w:eastAsia="Times New Roman" w:hAnsi="Times New Roman" w:cs="Times New Roman"/>
              </w:rPr>
              <w:t>Os produtos/itens adquiridos deverão ser entregues no local indicado na autorização de fornecimento conforme Secretaria solicitante.  A realização dos serviços deverá ser nos seguintes horários: MATUTINO das 7h30 até 11hs; VESPERTINO: das 13h30 até às 17 hs e, ou a combinar com a secretaria solicitante.</w:t>
            </w:r>
            <w:r w:rsidRPr="00393927">
              <w:rPr>
                <w:rFonts w:ascii="Times New Roman" w:eastAsia="Times New Roman" w:hAnsi="Times New Roman" w:cs="Times New Roman"/>
                <w:color w:val="000000"/>
              </w:rPr>
              <w:t xml:space="preserve"> O prazo para a realização do serviço é imediatamente após o recebimento da </w:t>
            </w:r>
            <w:r w:rsidRPr="00393927">
              <w:rPr>
                <w:rFonts w:ascii="Times New Roman" w:eastAsia="Times New Roman" w:hAnsi="Times New Roman" w:cs="Times New Roman"/>
              </w:rPr>
              <w:t>Autorização de Fornecimento.</w:t>
            </w:r>
          </w:p>
          <w:p w14:paraId="00000215" w14:textId="77777777" w:rsidR="007A0081" w:rsidRPr="00393927" w:rsidRDefault="00000000">
            <w:pPr>
              <w:jc w:val="both"/>
              <w:rPr>
                <w:rFonts w:ascii="Times New Roman" w:eastAsia="Times New Roman" w:hAnsi="Times New Roman" w:cs="Times New Roman"/>
              </w:rPr>
            </w:pPr>
            <w:r w:rsidRPr="00393927">
              <w:rPr>
                <w:rFonts w:ascii="Times New Roman" w:eastAsia="Times New Roman" w:hAnsi="Times New Roman" w:cs="Times New Roman"/>
              </w:rPr>
              <w:t>O recebimento provisório será realizado no momento da entrega/recepção da mercadoria. O recebimento dos produtos, mesmo que definitivo, não exclui a responsabilidade das fornecedoras em relação à qualidade e características, cabendo-lhe sanar quaisquer irregularidades detectadas durante todo o prazo de vigência da Ata de Registro de Preço ou da garantia do produto.</w:t>
            </w:r>
          </w:p>
        </w:tc>
      </w:tr>
      <w:tr w:rsidR="007A0081" w:rsidRPr="00393927" w14:paraId="0C7DF164" w14:textId="77777777">
        <w:tc>
          <w:tcPr>
            <w:tcW w:w="709" w:type="dxa"/>
          </w:tcPr>
          <w:p w14:paraId="00000216" w14:textId="77777777" w:rsidR="007A0081" w:rsidRPr="00393927" w:rsidRDefault="007A0081" w:rsidP="005E701C">
            <w:pPr>
              <w:pStyle w:val="PargrafodaLista"/>
              <w:numPr>
                <w:ilvl w:val="0"/>
                <w:numId w:val="6"/>
              </w:numPr>
              <w:pBdr>
                <w:top w:val="nil"/>
                <w:left w:val="nil"/>
                <w:bottom w:val="nil"/>
                <w:right w:val="nil"/>
                <w:between w:val="nil"/>
              </w:pBdr>
              <w:shd w:val="clear" w:color="auto" w:fill="FFFFFF"/>
              <w:jc w:val="both"/>
              <w:rPr>
                <w:rFonts w:ascii="Times New Roman" w:eastAsia="Times New Roman" w:hAnsi="Times New Roman" w:cs="Times New Roman"/>
                <w:color w:val="000000"/>
              </w:rPr>
            </w:pPr>
          </w:p>
        </w:tc>
        <w:tc>
          <w:tcPr>
            <w:tcW w:w="9640" w:type="dxa"/>
          </w:tcPr>
          <w:p w14:paraId="00000217" w14:textId="77777777" w:rsidR="007A0081" w:rsidRPr="00393927" w:rsidRDefault="00000000">
            <w:pPr>
              <w:shd w:val="clear" w:color="auto" w:fill="FFFFFF"/>
              <w:jc w:val="both"/>
              <w:rPr>
                <w:rFonts w:ascii="Times New Roman" w:eastAsia="Times New Roman" w:hAnsi="Times New Roman" w:cs="Times New Roman"/>
                <w:b/>
              </w:rPr>
            </w:pPr>
            <w:r w:rsidRPr="00393927">
              <w:rPr>
                <w:rFonts w:ascii="Times New Roman" w:eastAsia="Times New Roman" w:hAnsi="Times New Roman" w:cs="Times New Roman"/>
                <w:b/>
              </w:rPr>
              <w:t>Especificação da garantia exigida e das condições de manutenção e assistência técnica, quando for o caso</w:t>
            </w:r>
          </w:p>
          <w:p w14:paraId="00000218" w14:textId="77777777" w:rsidR="007A0081" w:rsidRPr="00393927" w:rsidRDefault="00000000">
            <w:pPr>
              <w:shd w:val="clear" w:color="auto" w:fill="FFFFFF"/>
              <w:jc w:val="both"/>
              <w:rPr>
                <w:rFonts w:ascii="Times New Roman" w:eastAsia="Times New Roman" w:hAnsi="Times New Roman" w:cs="Times New Roman"/>
              </w:rPr>
            </w:pPr>
            <w:r w:rsidRPr="00393927">
              <w:rPr>
                <w:rFonts w:ascii="Times New Roman" w:eastAsia="Times New Roman" w:hAnsi="Times New Roman" w:cs="Times New Roman"/>
                <w:color w:val="000000"/>
              </w:rPr>
              <w:t xml:space="preserve">Os materiais deverão ter prazo e </w:t>
            </w:r>
            <w:r w:rsidRPr="00393927">
              <w:rPr>
                <w:rFonts w:ascii="Times New Roman" w:eastAsia="Times New Roman" w:hAnsi="Times New Roman" w:cs="Times New Roman"/>
              </w:rPr>
              <w:t>garantias usuais de mercado ou do próprio fabricante, sendo este prazo de no mínimo 90 dias, ou ainda conforme descrito no próprio item,</w:t>
            </w:r>
            <w:r w:rsidRPr="00393927">
              <w:rPr>
                <w:rFonts w:ascii="Times New Roman" w:eastAsia="Times New Roman" w:hAnsi="Times New Roman" w:cs="Times New Roman"/>
                <w:color w:val="ED0000"/>
              </w:rPr>
              <w:t xml:space="preserve"> </w:t>
            </w:r>
            <w:r w:rsidRPr="00393927">
              <w:rPr>
                <w:rFonts w:ascii="Times New Roman" w:eastAsia="Times New Roman" w:hAnsi="Times New Roman" w:cs="Times New Roman"/>
                <w:color w:val="000000"/>
              </w:rPr>
              <w:t>sendo contados a partir da emissão da nota fiscal.</w:t>
            </w:r>
            <w:r w:rsidRPr="00393927">
              <w:rPr>
                <w:rFonts w:ascii="Times New Roman" w:eastAsia="Times New Roman" w:hAnsi="Times New Roman" w:cs="Times New Roman"/>
              </w:rPr>
              <w:t xml:space="preserve"> </w:t>
            </w:r>
          </w:p>
          <w:p w14:paraId="00000219" w14:textId="77777777" w:rsidR="007A0081" w:rsidRPr="00393927" w:rsidRDefault="00000000">
            <w:pPr>
              <w:shd w:val="clear" w:color="auto" w:fill="FFFFFF"/>
              <w:jc w:val="both"/>
              <w:rPr>
                <w:rFonts w:ascii="Times New Roman" w:eastAsia="Times New Roman" w:hAnsi="Times New Roman" w:cs="Times New Roman"/>
              </w:rPr>
            </w:pPr>
            <w:r w:rsidRPr="00393927">
              <w:rPr>
                <w:rFonts w:ascii="Times New Roman" w:eastAsia="Times New Roman" w:hAnsi="Times New Roman" w:cs="Times New Roman"/>
              </w:rPr>
              <w:lastRenderedPageBreak/>
              <w:t>A garantia dos itens/produtos (por defeito de fabricação) deverá ser contados a partir da data de emissão da nota fiscal.</w:t>
            </w:r>
          </w:p>
          <w:p w14:paraId="0000021A" w14:textId="77777777" w:rsidR="007A0081" w:rsidRPr="00393927" w:rsidRDefault="00000000">
            <w:pPr>
              <w:shd w:val="clear" w:color="auto" w:fill="FFFFFF"/>
              <w:jc w:val="both"/>
              <w:rPr>
                <w:rFonts w:ascii="Times New Roman" w:eastAsia="Times New Roman" w:hAnsi="Times New Roman" w:cs="Times New Roman"/>
              </w:rPr>
            </w:pPr>
            <w:r w:rsidRPr="00393927">
              <w:rPr>
                <w:rFonts w:ascii="Times New Roman" w:eastAsia="Times New Roman" w:hAnsi="Times New Roman" w:cs="Times New Roman"/>
              </w:rPr>
              <w:t>Já a assistência técnica deverá ser fornecida pela empresa fornecedora do produto pelo período mínimo de um ano a partir da data de emissão da nota fiscal.</w:t>
            </w:r>
          </w:p>
          <w:p w14:paraId="0000021B" w14:textId="77777777" w:rsidR="007A0081" w:rsidRPr="00393927" w:rsidRDefault="00000000">
            <w:pPr>
              <w:shd w:val="clear" w:color="auto" w:fill="FFFFFF"/>
              <w:jc w:val="both"/>
              <w:rPr>
                <w:rFonts w:ascii="Times New Roman" w:eastAsia="Times New Roman" w:hAnsi="Times New Roman" w:cs="Times New Roman"/>
                <w:b/>
              </w:rPr>
            </w:pPr>
            <w:r w:rsidRPr="00393927">
              <w:rPr>
                <w:rFonts w:ascii="Times New Roman" w:eastAsia="Times New Roman" w:hAnsi="Times New Roman" w:cs="Times New Roman"/>
                <w:color w:val="000000"/>
              </w:rPr>
              <w:t>Durante o prazo de garantia, o item deve ser substituído, sem ônus para a Prefeitura Municipal de Palmitos, a parte ou peça defeituosa, salvo quando o defeito for provocado por uso inadequado dos equipamentos.</w:t>
            </w:r>
          </w:p>
        </w:tc>
      </w:tr>
    </w:tbl>
    <w:p w14:paraId="0000021C" w14:textId="77777777" w:rsidR="007A0081" w:rsidRPr="00393927" w:rsidRDefault="007A0081">
      <w:pPr>
        <w:shd w:val="clear" w:color="auto" w:fill="FFFFFF"/>
        <w:spacing w:after="0" w:line="240" w:lineRule="auto"/>
        <w:jc w:val="both"/>
        <w:rPr>
          <w:rFonts w:ascii="Times New Roman" w:eastAsia="Times New Roman" w:hAnsi="Times New Roman" w:cs="Times New Roman"/>
          <w:b/>
        </w:rPr>
      </w:pPr>
    </w:p>
    <w:p w14:paraId="0000021D" w14:textId="77777777" w:rsidR="007A0081" w:rsidRPr="00393927" w:rsidRDefault="00000000">
      <w:pPr>
        <w:shd w:val="clear" w:color="auto" w:fill="FFFFFF"/>
        <w:spacing w:after="0" w:line="240" w:lineRule="auto"/>
        <w:jc w:val="both"/>
        <w:rPr>
          <w:rFonts w:ascii="Times New Roman" w:eastAsia="Times New Roman" w:hAnsi="Times New Roman" w:cs="Times New Roman"/>
          <w:b/>
        </w:rPr>
      </w:pPr>
      <w:r w:rsidRPr="00393927">
        <w:rPr>
          <w:rFonts w:ascii="Times New Roman" w:eastAsia="Times New Roman" w:hAnsi="Times New Roman" w:cs="Times New Roman"/>
          <w:b/>
        </w:rPr>
        <w:t xml:space="preserve">                                                            Palmitos, _____de junho de 2024</w:t>
      </w:r>
    </w:p>
    <w:p w14:paraId="0000021E" w14:textId="77777777" w:rsidR="007A0081" w:rsidRPr="00393927" w:rsidRDefault="007A0081">
      <w:pPr>
        <w:shd w:val="clear" w:color="auto" w:fill="FFFFFF"/>
        <w:spacing w:after="0" w:line="240" w:lineRule="auto"/>
        <w:jc w:val="both"/>
        <w:rPr>
          <w:rFonts w:ascii="Times New Roman" w:eastAsia="Times New Roman" w:hAnsi="Times New Roman" w:cs="Times New Roman"/>
          <w:b/>
        </w:rPr>
      </w:pPr>
    </w:p>
    <w:p w14:paraId="0000021F" w14:textId="77777777" w:rsidR="007A0081" w:rsidRPr="00393927" w:rsidRDefault="007A0081">
      <w:pPr>
        <w:shd w:val="clear" w:color="auto" w:fill="FFFFFF"/>
        <w:spacing w:after="0" w:line="240" w:lineRule="auto"/>
        <w:jc w:val="both"/>
        <w:rPr>
          <w:rFonts w:ascii="Times New Roman" w:eastAsia="Times New Roman" w:hAnsi="Times New Roman" w:cs="Times New Roman"/>
          <w:b/>
        </w:rPr>
      </w:pPr>
    </w:p>
    <w:p w14:paraId="00000220" w14:textId="77777777" w:rsidR="007A0081" w:rsidRPr="00393927" w:rsidRDefault="007A0081">
      <w:pPr>
        <w:shd w:val="clear" w:color="auto" w:fill="FFFFFF"/>
        <w:spacing w:after="0" w:line="240" w:lineRule="auto"/>
        <w:jc w:val="both"/>
        <w:rPr>
          <w:rFonts w:ascii="Times New Roman" w:eastAsia="Times New Roman" w:hAnsi="Times New Roman" w:cs="Times New Roman"/>
          <w:b/>
        </w:rPr>
      </w:pPr>
    </w:p>
    <w:p w14:paraId="00000221" w14:textId="77777777" w:rsidR="007A0081" w:rsidRPr="00393927" w:rsidRDefault="007A0081">
      <w:pPr>
        <w:shd w:val="clear" w:color="auto" w:fill="FFFFFF"/>
        <w:spacing w:after="0" w:line="240" w:lineRule="auto"/>
        <w:jc w:val="both"/>
        <w:rPr>
          <w:rFonts w:ascii="Times New Roman" w:eastAsia="Times New Roman" w:hAnsi="Times New Roman" w:cs="Times New Roman"/>
          <w:b/>
        </w:rPr>
      </w:pPr>
    </w:p>
    <w:p w14:paraId="00000222" w14:textId="77777777" w:rsidR="007A0081" w:rsidRPr="00393927" w:rsidRDefault="00000000">
      <w:pPr>
        <w:pBdr>
          <w:top w:val="nil"/>
          <w:left w:val="nil"/>
          <w:bottom w:val="nil"/>
          <w:right w:val="nil"/>
          <w:between w:val="nil"/>
        </w:pBdr>
        <w:shd w:val="clear" w:color="auto" w:fill="FFFFFF"/>
        <w:tabs>
          <w:tab w:val="left" w:pos="567"/>
        </w:tabs>
        <w:spacing w:after="0" w:line="240" w:lineRule="auto"/>
        <w:ind w:left="-993" w:right="-994"/>
        <w:jc w:val="both"/>
        <w:rPr>
          <w:rFonts w:ascii="Times New Roman" w:eastAsia="Times New Roman" w:hAnsi="Times New Roman" w:cs="Times New Roman"/>
          <w:color w:val="000000"/>
        </w:rPr>
      </w:pPr>
      <w:r w:rsidRPr="00393927">
        <w:rPr>
          <w:rFonts w:ascii="Times New Roman" w:eastAsia="Times New Roman" w:hAnsi="Times New Roman" w:cs="Times New Roman"/>
          <w:color w:val="000000"/>
        </w:rPr>
        <w:t xml:space="preserve">                                                               ____________________________________</w:t>
      </w:r>
    </w:p>
    <w:sectPr w:rsidR="007A0081" w:rsidRPr="00393927" w:rsidSect="006A6943">
      <w:pgSz w:w="11906" w:h="16838"/>
      <w:pgMar w:top="426" w:right="1701" w:bottom="993"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C7D686D-AE8D-4CC4-9481-A6FEDD471F54}"/>
    <w:embedBold r:id="rId2" w:fontKey="{0B05C1EE-DA97-4E26-8100-AB542E34FC60}"/>
  </w:font>
  <w:font w:name="Garamond">
    <w:panose1 w:val="02020404030301010803"/>
    <w:charset w:val="00"/>
    <w:family w:val="roman"/>
    <w:pitch w:val="variable"/>
    <w:sig w:usb0="00000287" w:usb1="00000000" w:usb2="00000000" w:usb3="00000000" w:csb0="0000009F" w:csb1="00000000"/>
    <w:embedRegular r:id="rId3" w:fontKey="{68F2593F-7792-4A78-A506-A94DB39D12D5}"/>
  </w:font>
  <w:font w:name="Arial Unicode MS">
    <w:altName w:val="Arial"/>
    <w:panose1 w:val="020B0604020202020204"/>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DA1B5308-8E5E-445C-A7E5-904E1E84E2D5}"/>
    <w:embedItalic r:id="rId5" w:fontKey="{15D5ABB4-3644-4AE3-99EA-E6E82F450D43}"/>
  </w:font>
  <w:font w:name="SymbolM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6" w:fontKey="{3158B3BC-E9F0-4529-ACFE-674C2DBCC3B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542B6"/>
    <w:multiLevelType w:val="multilevel"/>
    <w:tmpl w:val="FBE4FFC6"/>
    <w:lvl w:ilvl="0">
      <w:start w:val="1"/>
      <w:numFmt w:val="decimal"/>
      <w:lvlText w:val="%1."/>
      <w:lvlJc w:val="left"/>
      <w:pPr>
        <w:ind w:left="399" w:hanging="220"/>
      </w:pPr>
      <w:rPr>
        <w:b/>
      </w:rPr>
    </w:lvl>
    <w:lvl w:ilvl="1">
      <w:numFmt w:val="decimal"/>
      <w:lvlText w:val=""/>
      <w:lvlJc w:val="left"/>
      <w:pPr>
        <w:ind w:left="0" w:firstLine="0"/>
      </w:pPr>
    </w:lvl>
    <w:lvl w:ilvl="2">
      <w:numFmt w:val="decimal"/>
      <w:lvlText w:val=""/>
      <w:lvlJc w:val="left"/>
      <w:pPr>
        <w:ind w:left="0" w:firstLine="0"/>
      </w:pPr>
    </w:lvl>
    <w:lvl w:ilvl="3">
      <w:numFmt w:val="bullet"/>
      <w:lvlText w:val="•"/>
      <w:lvlJc w:val="left"/>
      <w:pPr>
        <w:ind w:left="1987" w:hanging="550"/>
      </w:pPr>
    </w:lvl>
    <w:lvl w:ilvl="4">
      <w:numFmt w:val="bullet"/>
      <w:lvlText w:val="•"/>
      <w:lvlJc w:val="left"/>
      <w:pPr>
        <w:ind w:left="3254" w:hanging="550"/>
      </w:pPr>
    </w:lvl>
    <w:lvl w:ilvl="5">
      <w:numFmt w:val="bullet"/>
      <w:lvlText w:val="•"/>
      <w:lvlJc w:val="left"/>
      <w:pPr>
        <w:ind w:left="4522" w:hanging="550"/>
      </w:pPr>
    </w:lvl>
    <w:lvl w:ilvl="6">
      <w:numFmt w:val="bullet"/>
      <w:lvlText w:val="•"/>
      <w:lvlJc w:val="left"/>
      <w:pPr>
        <w:ind w:left="5789" w:hanging="550"/>
      </w:pPr>
    </w:lvl>
    <w:lvl w:ilvl="7">
      <w:numFmt w:val="bullet"/>
      <w:lvlText w:val="•"/>
      <w:lvlJc w:val="left"/>
      <w:pPr>
        <w:ind w:left="7057" w:hanging="550"/>
      </w:pPr>
    </w:lvl>
    <w:lvl w:ilvl="8">
      <w:numFmt w:val="bullet"/>
      <w:lvlText w:val="•"/>
      <w:lvlJc w:val="left"/>
      <w:pPr>
        <w:ind w:left="8324" w:hanging="550"/>
      </w:pPr>
    </w:lvl>
  </w:abstractNum>
  <w:abstractNum w:abstractNumId="1" w15:restartNumberingAfterBreak="0">
    <w:nsid w:val="00C52EF8"/>
    <w:multiLevelType w:val="multilevel"/>
    <w:tmpl w:val="1C30E644"/>
    <w:lvl w:ilvl="0">
      <w:start w:val="1"/>
      <w:numFmt w:val="upperRoman"/>
      <w:lvlText w:val="%1 - "/>
      <w:lvlJc w:val="left"/>
      <w:pPr>
        <w:ind w:left="6740" w:hanging="36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833989"/>
    <w:multiLevelType w:val="multilevel"/>
    <w:tmpl w:val="F06A90AC"/>
    <w:lvl w:ilvl="0">
      <w:start w:val="1"/>
      <w:numFmt w:val="decimal"/>
      <w:lvlText w:val="%1."/>
      <w:lvlJc w:val="left"/>
      <w:pPr>
        <w:ind w:left="605" w:hanging="360"/>
      </w:pPr>
    </w:lvl>
    <w:lvl w:ilvl="1">
      <w:start w:val="1"/>
      <w:numFmt w:val="lowerLetter"/>
      <w:lvlText w:val="%2."/>
      <w:lvlJc w:val="left"/>
      <w:pPr>
        <w:ind w:left="977" w:hanging="360"/>
      </w:pPr>
    </w:lvl>
    <w:lvl w:ilvl="2">
      <w:start w:val="1"/>
      <w:numFmt w:val="lowerRoman"/>
      <w:lvlText w:val="%3."/>
      <w:lvlJc w:val="right"/>
      <w:pPr>
        <w:ind w:left="1697" w:hanging="180"/>
      </w:pPr>
    </w:lvl>
    <w:lvl w:ilvl="3">
      <w:start w:val="1"/>
      <w:numFmt w:val="decimal"/>
      <w:lvlText w:val="%4."/>
      <w:lvlJc w:val="left"/>
      <w:pPr>
        <w:ind w:left="2417" w:hanging="360"/>
      </w:pPr>
    </w:lvl>
    <w:lvl w:ilvl="4">
      <w:start w:val="1"/>
      <w:numFmt w:val="lowerLetter"/>
      <w:lvlText w:val="%5."/>
      <w:lvlJc w:val="left"/>
      <w:pPr>
        <w:ind w:left="3137" w:hanging="360"/>
      </w:pPr>
    </w:lvl>
    <w:lvl w:ilvl="5">
      <w:start w:val="1"/>
      <w:numFmt w:val="lowerRoman"/>
      <w:lvlText w:val="%6."/>
      <w:lvlJc w:val="right"/>
      <w:pPr>
        <w:ind w:left="3857" w:hanging="180"/>
      </w:pPr>
    </w:lvl>
    <w:lvl w:ilvl="6">
      <w:start w:val="1"/>
      <w:numFmt w:val="decimal"/>
      <w:lvlText w:val="%7."/>
      <w:lvlJc w:val="left"/>
      <w:pPr>
        <w:ind w:left="4577" w:hanging="360"/>
      </w:pPr>
    </w:lvl>
    <w:lvl w:ilvl="7">
      <w:start w:val="1"/>
      <w:numFmt w:val="lowerLetter"/>
      <w:lvlText w:val="%8."/>
      <w:lvlJc w:val="left"/>
      <w:pPr>
        <w:ind w:left="5297" w:hanging="360"/>
      </w:pPr>
    </w:lvl>
    <w:lvl w:ilvl="8">
      <w:start w:val="1"/>
      <w:numFmt w:val="lowerRoman"/>
      <w:lvlText w:val="%9."/>
      <w:lvlJc w:val="right"/>
      <w:pPr>
        <w:ind w:left="6017" w:hanging="180"/>
      </w:pPr>
    </w:lvl>
  </w:abstractNum>
  <w:abstractNum w:abstractNumId="3" w15:restartNumberingAfterBreak="0">
    <w:nsid w:val="270E0BA2"/>
    <w:multiLevelType w:val="hybridMultilevel"/>
    <w:tmpl w:val="FFFFFFFF"/>
    <w:lvl w:ilvl="0" w:tplc="B9348900">
      <w:start w:val="1"/>
      <w:numFmt w:val="upperRoman"/>
      <w:lvlText w:val="%1"/>
      <w:lvlJc w:val="left"/>
      <w:pPr>
        <w:ind w:left="362" w:hanging="129"/>
      </w:pPr>
      <w:rPr>
        <w:rFonts w:ascii="Times New Roman" w:eastAsia="Times New Roman" w:hAnsi="Times New Roman" w:cs="Times New Roman" w:hint="default"/>
        <w:w w:val="99"/>
        <w:sz w:val="22"/>
        <w:szCs w:val="22"/>
      </w:rPr>
    </w:lvl>
    <w:lvl w:ilvl="1" w:tplc="44CCC94A">
      <w:numFmt w:val="bullet"/>
      <w:lvlText w:val="•"/>
      <w:lvlJc w:val="left"/>
      <w:pPr>
        <w:ind w:left="1409" w:hanging="129"/>
      </w:pPr>
      <w:rPr>
        <w:rFonts w:hint="default"/>
      </w:rPr>
    </w:lvl>
    <w:lvl w:ilvl="2" w:tplc="9A1A4C82">
      <w:numFmt w:val="bullet"/>
      <w:lvlText w:val="•"/>
      <w:lvlJc w:val="left"/>
      <w:pPr>
        <w:ind w:left="2459" w:hanging="129"/>
      </w:pPr>
      <w:rPr>
        <w:rFonts w:hint="default"/>
      </w:rPr>
    </w:lvl>
    <w:lvl w:ilvl="3" w:tplc="7FDC985A">
      <w:numFmt w:val="bullet"/>
      <w:lvlText w:val="•"/>
      <w:lvlJc w:val="left"/>
      <w:pPr>
        <w:ind w:left="3509" w:hanging="129"/>
      </w:pPr>
      <w:rPr>
        <w:rFonts w:hint="default"/>
      </w:rPr>
    </w:lvl>
    <w:lvl w:ilvl="4" w:tplc="42AE5A38">
      <w:numFmt w:val="bullet"/>
      <w:lvlText w:val="•"/>
      <w:lvlJc w:val="left"/>
      <w:pPr>
        <w:ind w:left="4559" w:hanging="129"/>
      </w:pPr>
      <w:rPr>
        <w:rFonts w:hint="default"/>
      </w:rPr>
    </w:lvl>
    <w:lvl w:ilvl="5" w:tplc="9940B05A">
      <w:numFmt w:val="bullet"/>
      <w:lvlText w:val="•"/>
      <w:lvlJc w:val="left"/>
      <w:pPr>
        <w:ind w:left="5609" w:hanging="129"/>
      </w:pPr>
      <w:rPr>
        <w:rFonts w:hint="default"/>
      </w:rPr>
    </w:lvl>
    <w:lvl w:ilvl="6" w:tplc="ED740556">
      <w:numFmt w:val="bullet"/>
      <w:lvlText w:val="•"/>
      <w:lvlJc w:val="left"/>
      <w:pPr>
        <w:ind w:left="6659" w:hanging="129"/>
      </w:pPr>
      <w:rPr>
        <w:rFonts w:hint="default"/>
      </w:rPr>
    </w:lvl>
    <w:lvl w:ilvl="7" w:tplc="FC5ACC48">
      <w:numFmt w:val="bullet"/>
      <w:lvlText w:val="•"/>
      <w:lvlJc w:val="left"/>
      <w:pPr>
        <w:ind w:left="7709" w:hanging="129"/>
      </w:pPr>
      <w:rPr>
        <w:rFonts w:hint="default"/>
      </w:rPr>
    </w:lvl>
    <w:lvl w:ilvl="8" w:tplc="A356B152">
      <w:numFmt w:val="bullet"/>
      <w:lvlText w:val="•"/>
      <w:lvlJc w:val="left"/>
      <w:pPr>
        <w:ind w:left="8759" w:hanging="129"/>
      </w:pPr>
      <w:rPr>
        <w:rFonts w:hint="default"/>
      </w:rPr>
    </w:lvl>
  </w:abstractNum>
  <w:abstractNum w:abstractNumId="4" w15:restartNumberingAfterBreak="0">
    <w:nsid w:val="354129AF"/>
    <w:multiLevelType w:val="hybridMultilevel"/>
    <w:tmpl w:val="C71053E4"/>
    <w:lvl w:ilvl="0" w:tplc="0416000F">
      <w:start w:val="1"/>
      <w:numFmt w:val="decimal"/>
      <w:lvlText w:val="%1."/>
      <w:lvlJc w:val="left"/>
      <w:pPr>
        <w:ind w:left="900" w:hanging="360"/>
      </w:p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5" w15:restartNumberingAfterBreak="0">
    <w:nsid w:val="3BBF3B8E"/>
    <w:multiLevelType w:val="hybridMultilevel"/>
    <w:tmpl w:val="0A9AFF0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D413A5A"/>
    <w:multiLevelType w:val="hybridMultilevel"/>
    <w:tmpl w:val="97AC327E"/>
    <w:lvl w:ilvl="0" w:tplc="0416000F">
      <w:start w:val="1"/>
      <w:numFmt w:val="decimal"/>
      <w:lvlText w:val="%1."/>
      <w:lvlJc w:val="left"/>
      <w:pPr>
        <w:ind w:left="900" w:hanging="360"/>
      </w:p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7" w15:restartNumberingAfterBreak="0">
    <w:nsid w:val="483D082A"/>
    <w:multiLevelType w:val="hybridMultilevel"/>
    <w:tmpl w:val="015212D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848374B"/>
    <w:multiLevelType w:val="hybridMultilevel"/>
    <w:tmpl w:val="FF086B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530C3CB5"/>
    <w:multiLevelType w:val="hybridMultilevel"/>
    <w:tmpl w:val="320A0018"/>
    <w:lvl w:ilvl="0" w:tplc="0416000F">
      <w:start w:val="1"/>
      <w:numFmt w:val="decimal"/>
      <w:lvlText w:val="%1."/>
      <w:lvlJc w:val="left"/>
      <w:pPr>
        <w:ind w:left="900" w:hanging="360"/>
      </w:p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10" w15:restartNumberingAfterBreak="0">
    <w:nsid w:val="7AB95185"/>
    <w:multiLevelType w:val="multilevel"/>
    <w:tmpl w:val="4A92443A"/>
    <w:lvl w:ilvl="0">
      <w:start w:val="1"/>
      <w:numFmt w:val="decimal"/>
      <w:lvlText w:val="%1."/>
      <w:lvlJc w:val="left"/>
      <w:pPr>
        <w:ind w:left="927"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7812020">
    <w:abstractNumId w:val="1"/>
  </w:num>
  <w:num w:numId="2" w16cid:durableId="704870784">
    <w:abstractNumId w:val="0"/>
  </w:num>
  <w:num w:numId="3" w16cid:durableId="1253078055">
    <w:abstractNumId w:val="2"/>
  </w:num>
  <w:num w:numId="4" w16cid:durableId="395202287">
    <w:abstractNumId w:val="10"/>
  </w:num>
  <w:num w:numId="5" w16cid:durableId="1239250439">
    <w:abstractNumId w:val="8"/>
  </w:num>
  <w:num w:numId="6" w16cid:durableId="1539119410">
    <w:abstractNumId w:val="7"/>
  </w:num>
  <w:num w:numId="7" w16cid:durableId="1903711883">
    <w:abstractNumId w:val="9"/>
  </w:num>
  <w:num w:numId="8" w16cid:durableId="1526821423">
    <w:abstractNumId w:val="6"/>
  </w:num>
  <w:num w:numId="9" w16cid:durableId="13532222">
    <w:abstractNumId w:val="4"/>
  </w:num>
  <w:num w:numId="10" w16cid:durableId="1435175615">
    <w:abstractNumId w:val="3"/>
  </w:num>
  <w:num w:numId="11" w16cid:durableId="10597889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081"/>
    <w:rsid w:val="00031484"/>
    <w:rsid w:val="000E43E5"/>
    <w:rsid w:val="00182219"/>
    <w:rsid w:val="00220982"/>
    <w:rsid w:val="00391AD8"/>
    <w:rsid w:val="00393927"/>
    <w:rsid w:val="003B0A7B"/>
    <w:rsid w:val="003D0123"/>
    <w:rsid w:val="00433DBB"/>
    <w:rsid w:val="004D61DF"/>
    <w:rsid w:val="004E3F0A"/>
    <w:rsid w:val="005125E3"/>
    <w:rsid w:val="00532AF5"/>
    <w:rsid w:val="005A6509"/>
    <w:rsid w:val="005E2909"/>
    <w:rsid w:val="005E701C"/>
    <w:rsid w:val="00672052"/>
    <w:rsid w:val="006A6943"/>
    <w:rsid w:val="006E5775"/>
    <w:rsid w:val="006F2C5B"/>
    <w:rsid w:val="0076713E"/>
    <w:rsid w:val="007A0081"/>
    <w:rsid w:val="00857FDF"/>
    <w:rsid w:val="00A225B2"/>
    <w:rsid w:val="00A42036"/>
    <w:rsid w:val="00AE6ABB"/>
    <w:rsid w:val="00B75EA7"/>
    <w:rsid w:val="00B810A2"/>
    <w:rsid w:val="00BD1EB1"/>
    <w:rsid w:val="00BD565B"/>
    <w:rsid w:val="00C05E73"/>
    <w:rsid w:val="00C712B6"/>
    <w:rsid w:val="00CD512D"/>
    <w:rsid w:val="00D00BAD"/>
    <w:rsid w:val="00D274A6"/>
    <w:rsid w:val="00DC1683"/>
    <w:rsid w:val="00DD3D44"/>
    <w:rsid w:val="00E77AD0"/>
    <w:rsid w:val="00E816F8"/>
    <w:rsid w:val="00F04A26"/>
    <w:rsid w:val="00F062C8"/>
    <w:rsid w:val="00FD4A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394E4"/>
  <w15:docId w15:val="{C89D4030-022A-40E0-B96C-A3F8364B1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B99"/>
  </w:style>
  <w:style w:type="paragraph" w:styleId="Ttulo1">
    <w:name w:val="heading 1"/>
    <w:aliases w:val="título 1"/>
    <w:basedOn w:val="Normal"/>
    <w:next w:val="Normal"/>
    <w:link w:val="Ttulo1Char"/>
    <w:uiPriority w:val="9"/>
    <w:qFormat/>
    <w:rsid w:val="00F56802"/>
    <w:pPr>
      <w:keepNext/>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spacing w:after="0" w:line="240" w:lineRule="auto"/>
      <w:jc w:val="both"/>
      <w:outlineLvl w:val="0"/>
    </w:pPr>
    <w:rPr>
      <w:rFonts w:ascii="Garamond" w:eastAsia="Arial Unicode MS" w:hAnsi="Garamond" w:cs="Arial Unicode MS"/>
      <w:spacing w:val="-3"/>
      <w:sz w:val="24"/>
      <w:szCs w:val="20"/>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argrafodaLista">
    <w:name w:val="List Paragraph"/>
    <w:basedOn w:val="Normal"/>
    <w:qFormat/>
    <w:rsid w:val="003B3B99"/>
    <w:pPr>
      <w:ind w:left="720"/>
      <w:contextualSpacing/>
    </w:pPr>
  </w:style>
  <w:style w:type="table" w:styleId="Tabelacomgrade">
    <w:name w:val="Table Grid"/>
    <w:basedOn w:val="Tabelanormal"/>
    <w:uiPriority w:val="39"/>
    <w:rsid w:val="003B3B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ontepargpadro"/>
    <w:rsid w:val="003B3B99"/>
    <w:rPr>
      <w:rFonts w:ascii="TimesNewRomanPSMT" w:hAnsi="TimesNewRomanPSMT" w:hint="default"/>
      <w:b w:val="0"/>
      <w:bCs w:val="0"/>
      <w:i w:val="0"/>
      <w:iCs w:val="0"/>
      <w:color w:val="000000"/>
      <w:sz w:val="18"/>
      <w:szCs w:val="18"/>
    </w:rPr>
  </w:style>
  <w:style w:type="paragraph" w:styleId="SemEspaamento">
    <w:name w:val="No Spacing"/>
    <w:link w:val="SemEspaamentoChar"/>
    <w:uiPriority w:val="1"/>
    <w:qFormat/>
    <w:rsid w:val="003B3B99"/>
    <w:pPr>
      <w:spacing w:after="0" w:line="240" w:lineRule="auto"/>
    </w:pPr>
  </w:style>
  <w:style w:type="character" w:styleId="Hyperlink">
    <w:name w:val="Hyperlink"/>
    <w:basedOn w:val="Fontepargpadro"/>
    <w:uiPriority w:val="99"/>
    <w:unhideWhenUsed/>
    <w:rsid w:val="003B3B99"/>
    <w:rPr>
      <w:color w:val="0563C1" w:themeColor="hyperlink"/>
      <w:u w:val="single"/>
    </w:rPr>
  </w:style>
  <w:style w:type="character" w:customStyle="1" w:styleId="SemEspaamentoChar">
    <w:name w:val="Sem Espaçamento Char"/>
    <w:link w:val="SemEspaamento"/>
    <w:uiPriority w:val="1"/>
    <w:locked/>
    <w:rsid w:val="00C113F5"/>
    <w:rPr>
      <w:kern w:val="0"/>
    </w:rPr>
  </w:style>
  <w:style w:type="character" w:customStyle="1" w:styleId="Ttulo1Char">
    <w:name w:val="Título 1 Char"/>
    <w:aliases w:val="título 1 Char"/>
    <w:basedOn w:val="Fontepargpadro"/>
    <w:link w:val="Ttulo1"/>
    <w:rsid w:val="00F56802"/>
    <w:rPr>
      <w:rFonts w:ascii="Garamond" w:eastAsia="Arial Unicode MS" w:hAnsi="Garamond" w:cs="Arial Unicode MS"/>
      <w:spacing w:val="-3"/>
      <w:kern w:val="0"/>
      <w:sz w:val="24"/>
      <w:szCs w:val="20"/>
      <w:lang w:eastAsia="pt-BR"/>
    </w:rPr>
  </w:style>
  <w:style w:type="character" w:customStyle="1" w:styleId="a-size-large">
    <w:name w:val="a-size-large"/>
    <w:rsid w:val="00F56802"/>
  </w:style>
  <w:style w:type="character" w:customStyle="1" w:styleId="morecontent">
    <w:name w:val="morecontent"/>
    <w:basedOn w:val="Fontepargpadro"/>
    <w:rsid w:val="00F56802"/>
  </w:style>
  <w:style w:type="paragraph" w:customStyle="1" w:styleId="Default">
    <w:name w:val="Default"/>
    <w:rsid w:val="00A74DDE"/>
    <w:pPr>
      <w:autoSpaceDE w:val="0"/>
      <w:autoSpaceDN w:val="0"/>
      <w:adjustRightInd w:val="0"/>
      <w:spacing w:after="0" w:line="240" w:lineRule="auto"/>
    </w:pPr>
    <w:rPr>
      <w:rFonts w:ascii="Arial" w:hAnsi="Arial" w:cs="Arial"/>
      <w:color w:val="000000"/>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Assuntodocomentrio">
    <w:name w:val="annotation subject"/>
    <w:basedOn w:val="Textodecomentrio"/>
    <w:next w:val="Textodecomentrio"/>
    <w:link w:val="AssuntodocomentrioChar"/>
    <w:uiPriority w:val="99"/>
    <w:semiHidden/>
    <w:unhideWhenUsed/>
    <w:rsid w:val="000E43E5"/>
    <w:rPr>
      <w:b/>
      <w:bCs/>
    </w:rPr>
  </w:style>
  <w:style w:type="character" w:customStyle="1" w:styleId="AssuntodocomentrioChar">
    <w:name w:val="Assunto do comentário Char"/>
    <w:basedOn w:val="TextodecomentrioChar"/>
    <w:link w:val="Assuntodocomentrio"/>
    <w:uiPriority w:val="99"/>
    <w:semiHidden/>
    <w:rsid w:val="000E43E5"/>
    <w:rPr>
      <w:b/>
      <w:bCs/>
      <w:sz w:val="20"/>
      <w:szCs w:val="20"/>
    </w:rPr>
  </w:style>
  <w:style w:type="character" w:customStyle="1" w:styleId="fontstyle21">
    <w:name w:val="fontstyle21"/>
    <w:basedOn w:val="Fontepargpadro"/>
    <w:rsid w:val="00391AD8"/>
    <w:rPr>
      <w:rFonts w:ascii="SymbolMT" w:hAnsi="SymbolMT" w:hint="default"/>
      <w:b w:val="0"/>
      <w:bCs w:val="0"/>
      <w:i w:val="0"/>
      <w:iCs w:val="0"/>
      <w:color w:val="000000"/>
      <w:sz w:val="20"/>
      <w:szCs w:val="20"/>
    </w:rPr>
  </w:style>
  <w:style w:type="character" w:customStyle="1" w:styleId="fontstyle11">
    <w:name w:val="fontstyle11"/>
    <w:basedOn w:val="Fontepargpadro"/>
    <w:rsid w:val="00391AD8"/>
    <w:rPr>
      <w:rFonts w:ascii="SymbolMT" w:hAnsi="SymbolMT" w:hint="default"/>
      <w:b w:val="0"/>
      <w:bCs w:val="0"/>
      <w:i w:val="0"/>
      <w:iCs w:val="0"/>
      <w:color w:val="000000"/>
      <w:sz w:val="20"/>
      <w:szCs w:val="20"/>
    </w:rPr>
  </w:style>
  <w:style w:type="character" w:customStyle="1" w:styleId="fontstyle31">
    <w:name w:val="fontstyle31"/>
    <w:basedOn w:val="Fontepargpadro"/>
    <w:rsid w:val="005A6509"/>
    <w:rPr>
      <w:rFonts w:ascii="SymbolMT" w:hAnsi="SymbolMT"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1139323">
      <w:bodyDiv w:val="1"/>
      <w:marLeft w:val="0"/>
      <w:marRight w:val="0"/>
      <w:marTop w:val="0"/>
      <w:marBottom w:val="0"/>
      <w:divBdr>
        <w:top w:val="none" w:sz="0" w:space="0" w:color="auto"/>
        <w:left w:val="none" w:sz="0" w:space="0" w:color="auto"/>
        <w:bottom w:val="none" w:sz="0" w:space="0" w:color="auto"/>
        <w:right w:val="none" w:sz="0" w:space="0" w:color="auto"/>
      </w:divBdr>
    </w:div>
    <w:div w:id="435177618">
      <w:bodyDiv w:val="1"/>
      <w:marLeft w:val="0"/>
      <w:marRight w:val="0"/>
      <w:marTop w:val="0"/>
      <w:marBottom w:val="0"/>
      <w:divBdr>
        <w:top w:val="none" w:sz="0" w:space="0" w:color="auto"/>
        <w:left w:val="none" w:sz="0" w:space="0" w:color="auto"/>
        <w:bottom w:val="none" w:sz="0" w:space="0" w:color="auto"/>
        <w:right w:val="none" w:sz="0" w:space="0" w:color="auto"/>
      </w:divBdr>
    </w:div>
    <w:div w:id="904998831">
      <w:bodyDiv w:val="1"/>
      <w:marLeft w:val="0"/>
      <w:marRight w:val="0"/>
      <w:marTop w:val="0"/>
      <w:marBottom w:val="0"/>
      <w:divBdr>
        <w:top w:val="none" w:sz="0" w:space="0" w:color="auto"/>
        <w:left w:val="none" w:sz="0" w:space="0" w:color="auto"/>
        <w:bottom w:val="none" w:sz="0" w:space="0" w:color="auto"/>
        <w:right w:val="none" w:sz="0" w:space="0" w:color="auto"/>
      </w:divBdr>
    </w:div>
    <w:div w:id="1032875818">
      <w:bodyDiv w:val="1"/>
      <w:marLeft w:val="0"/>
      <w:marRight w:val="0"/>
      <w:marTop w:val="0"/>
      <w:marBottom w:val="0"/>
      <w:divBdr>
        <w:top w:val="none" w:sz="0" w:space="0" w:color="auto"/>
        <w:left w:val="none" w:sz="0" w:space="0" w:color="auto"/>
        <w:bottom w:val="none" w:sz="0" w:space="0" w:color="auto"/>
        <w:right w:val="none" w:sz="0" w:space="0" w:color="auto"/>
      </w:divBdr>
    </w:div>
    <w:div w:id="1382631615">
      <w:bodyDiv w:val="1"/>
      <w:marLeft w:val="0"/>
      <w:marRight w:val="0"/>
      <w:marTop w:val="0"/>
      <w:marBottom w:val="0"/>
      <w:divBdr>
        <w:top w:val="none" w:sz="0" w:space="0" w:color="auto"/>
        <w:left w:val="none" w:sz="0" w:space="0" w:color="auto"/>
        <w:bottom w:val="none" w:sz="0" w:space="0" w:color="auto"/>
        <w:right w:val="none" w:sz="0" w:space="0" w:color="auto"/>
      </w:divBdr>
    </w:div>
    <w:div w:id="1878464372">
      <w:bodyDiv w:val="1"/>
      <w:marLeft w:val="0"/>
      <w:marRight w:val="0"/>
      <w:marTop w:val="0"/>
      <w:marBottom w:val="0"/>
      <w:divBdr>
        <w:top w:val="none" w:sz="0" w:space="0" w:color="auto"/>
        <w:left w:val="none" w:sz="0" w:space="0" w:color="auto"/>
        <w:bottom w:val="none" w:sz="0" w:space="0" w:color="auto"/>
        <w:right w:val="none" w:sz="0" w:space="0" w:color="auto"/>
      </w:divBdr>
    </w:div>
    <w:div w:id="19740935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planalto.gov.br/ccivil_03/_ato2019-2022/2021/lei/l14133.htm" TargetMode="Externa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s://www.planalto.gov.br/ccivil_03/_ato2019-2022/2021/lei/l14133.htm" TargetMode="External"/><Relationship Id="rId1" Type="http://schemas.openxmlformats.org/officeDocument/2006/relationships/customXml" Target="../customXml/item1.xml"/><Relationship Id="rId6" Type="http://schemas.openxmlformats.org/officeDocument/2006/relationships/hyperlink" Target="https://www.planalto.gov.br/ccivil_03/_ato2019-2022/2021/lei/l14133.htm" TargetMode="External"/><Relationship Id="rId11" Type="http://schemas.openxmlformats.org/officeDocument/2006/relationships/oleObject" Target="embeddings/oleObject1.bin"/><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hyperlink" Target="https://www.planalto.gov.br/ccivil_03/_ato2019-2022/2021/lei/l14133.htm" TargetMode="Externa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hyperlink" Target="https://www.planalto.gov.br/ccivil_03/_ato2019-2022/2021/lei/l14133.htm"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hyperlink" Target="https://www.planalto.gov.br/ccivil_03/leis/l8213cons.htm" TargetMode="External"/><Relationship Id="rId30" Type="http://schemas.openxmlformats.org/officeDocument/2006/relationships/hyperlink" Target="https://www.planalto.gov.br/ccivil_03/_ato2019-2022/2021/lei/l14133.htm" TargetMode="External"/><Relationship Id="rId8"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j8bpiGbG6hiF6jP8AZlxRHSUeQ==">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23</Pages>
  <Words>7955</Words>
  <Characters>42960</Characters>
  <Application>Microsoft Office Word</Application>
  <DocSecurity>0</DocSecurity>
  <Lines>358</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Educ.Administrativo</dc:creator>
  <cp:lastModifiedBy>Particular</cp:lastModifiedBy>
  <cp:revision>24</cp:revision>
  <dcterms:created xsi:type="dcterms:W3CDTF">2024-06-13T20:07:00Z</dcterms:created>
  <dcterms:modified xsi:type="dcterms:W3CDTF">2024-07-04T18:31:00Z</dcterms:modified>
</cp:coreProperties>
</file>