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5457" w14:textId="77777777" w:rsidR="00E41FDE" w:rsidRPr="008B2BDE" w:rsidRDefault="00E41FDE" w:rsidP="006924F8">
      <w:pPr>
        <w:jc w:val="both"/>
        <w:rPr>
          <w:rFonts w:ascii="Lao UI" w:eastAsia="Lao UI" w:hAnsi="Lao UI" w:cs="Lao UI"/>
          <w:sz w:val="20"/>
          <w:szCs w:val="20"/>
        </w:rPr>
      </w:pPr>
    </w:p>
    <w:p w14:paraId="03A829D2" w14:textId="5691BFD1" w:rsidR="00383AC1" w:rsidRDefault="00F865D9"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O Prefeito Municipal de </w:t>
      </w:r>
      <w:r w:rsidR="005E4AA1" w:rsidRPr="008B2BDE">
        <w:rPr>
          <w:rFonts w:ascii="Lao UI" w:eastAsia="Lao UI" w:hAnsi="Lao UI" w:cs="Lao UI"/>
          <w:sz w:val="20"/>
          <w:szCs w:val="20"/>
        </w:rPr>
        <w:t>Palmitos</w:t>
      </w:r>
      <w:r w:rsidRPr="008B2BDE">
        <w:rPr>
          <w:rFonts w:ascii="Lao UI" w:eastAsia="Lao UI" w:hAnsi="Lao UI" w:cs="Lao UI"/>
          <w:sz w:val="20"/>
          <w:szCs w:val="20"/>
        </w:rPr>
        <w:t xml:space="preserve">, Estado </w:t>
      </w:r>
      <w:r w:rsidR="001D0829" w:rsidRPr="008B2BDE">
        <w:rPr>
          <w:rFonts w:ascii="Lao UI" w:eastAsia="Lao UI" w:hAnsi="Lao UI" w:cs="Lao UI"/>
          <w:sz w:val="20"/>
          <w:szCs w:val="20"/>
        </w:rPr>
        <w:t>de Santa Catarina</w:t>
      </w:r>
      <w:r w:rsidRPr="008B2BDE">
        <w:rPr>
          <w:rFonts w:ascii="Lao UI" w:eastAsia="Lao UI" w:hAnsi="Lao UI" w:cs="Lao UI"/>
          <w:sz w:val="20"/>
          <w:szCs w:val="20"/>
        </w:rPr>
        <w:t xml:space="preserve">, no uso de suas atribuições legais, mediante as condições estipuladas neste Edital, em conformidade com a Constituição Federal e demais disposições atinentes à matéria, em conjunto com a Comissão Organizadora de Concursos Públicos, nomeada através </w:t>
      </w:r>
      <w:r w:rsidR="001D0829" w:rsidRPr="008B2BDE">
        <w:rPr>
          <w:rFonts w:ascii="Lao UI" w:eastAsia="Lao UI" w:hAnsi="Lao UI" w:cs="Lao UI"/>
          <w:sz w:val="20"/>
          <w:szCs w:val="20"/>
        </w:rPr>
        <w:t>da</w:t>
      </w:r>
      <w:r w:rsidR="005734A8" w:rsidRPr="008B2BDE">
        <w:rPr>
          <w:rFonts w:ascii="Lao UI" w:eastAsia="Lao UI" w:hAnsi="Lao UI" w:cs="Lao UI"/>
          <w:sz w:val="20"/>
          <w:szCs w:val="20"/>
        </w:rPr>
        <w:t xml:space="preserve"> </w:t>
      </w:r>
      <w:r w:rsidR="005F65D8" w:rsidRPr="008B2BDE">
        <w:rPr>
          <w:rFonts w:ascii="Lao UI" w:eastAsia="Lao UI" w:hAnsi="Lao UI" w:cs="Lao UI"/>
          <w:sz w:val="20"/>
          <w:szCs w:val="20"/>
        </w:rPr>
        <w:t>Decreto</w:t>
      </w:r>
      <w:r w:rsidR="005734A8" w:rsidRPr="008B2BDE">
        <w:rPr>
          <w:rFonts w:ascii="Lao UI" w:eastAsia="Lao UI" w:hAnsi="Lao UI" w:cs="Lao UI"/>
          <w:sz w:val="20"/>
          <w:szCs w:val="20"/>
        </w:rPr>
        <w:t xml:space="preserve"> </w:t>
      </w:r>
      <w:r w:rsidR="00735DAE" w:rsidRPr="008B2BDE">
        <w:rPr>
          <w:rFonts w:ascii="Lao UI" w:eastAsia="Lao UI" w:hAnsi="Lao UI" w:cs="Lao UI"/>
          <w:sz w:val="20"/>
          <w:szCs w:val="20"/>
        </w:rPr>
        <w:t xml:space="preserve">n° </w:t>
      </w:r>
      <w:r w:rsidR="005F65D8" w:rsidRPr="008B2BDE">
        <w:rPr>
          <w:rFonts w:ascii="Lao UI" w:eastAsia="Lao UI" w:hAnsi="Lao UI" w:cs="Lao UI"/>
          <w:sz w:val="20"/>
          <w:szCs w:val="20"/>
        </w:rPr>
        <w:t>83</w:t>
      </w:r>
      <w:r w:rsidRPr="008B2BDE">
        <w:rPr>
          <w:rFonts w:ascii="Lao UI" w:eastAsia="Lao UI" w:hAnsi="Lao UI" w:cs="Lao UI"/>
          <w:sz w:val="20"/>
          <w:szCs w:val="20"/>
        </w:rPr>
        <w:t>/</w:t>
      </w:r>
      <w:r w:rsidR="00A343A8" w:rsidRPr="008B2BDE">
        <w:rPr>
          <w:rFonts w:ascii="Lao UI" w:eastAsia="Lao UI" w:hAnsi="Lao UI" w:cs="Lao UI"/>
          <w:sz w:val="20"/>
          <w:szCs w:val="20"/>
        </w:rPr>
        <w:t>2022</w:t>
      </w:r>
      <w:r w:rsidRPr="008B2BDE">
        <w:rPr>
          <w:rFonts w:ascii="Lao UI" w:eastAsia="Lao UI" w:hAnsi="Lao UI" w:cs="Lao UI"/>
          <w:sz w:val="20"/>
          <w:szCs w:val="20"/>
        </w:rPr>
        <w:t xml:space="preserve">, TORNA PÚBLICO a </w:t>
      </w:r>
      <w:r w:rsidR="00383AC1">
        <w:rPr>
          <w:rFonts w:ascii="Lao UI" w:eastAsia="Lao UI" w:hAnsi="Lao UI" w:cs="Lao UI"/>
          <w:sz w:val="20"/>
          <w:szCs w:val="20"/>
        </w:rPr>
        <w:t>seguinte retificação no edital de abertura n.º 01/2022:</w:t>
      </w:r>
    </w:p>
    <w:p w14:paraId="2546BC7B" w14:textId="77777777" w:rsidR="00383AC1" w:rsidRDefault="00383AC1" w:rsidP="00951378">
      <w:pPr>
        <w:ind w:left="-426"/>
        <w:jc w:val="both"/>
        <w:rPr>
          <w:rFonts w:ascii="Lao UI" w:eastAsia="Lao UI" w:hAnsi="Lao UI" w:cs="Lao UI"/>
          <w:sz w:val="20"/>
          <w:szCs w:val="20"/>
        </w:rPr>
      </w:pPr>
    </w:p>
    <w:p w14:paraId="43B2407B" w14:textId="1AE0C8AA" w:rsidR="00383AC1" w:rsidRPr="00383AC1" w:rsidRDefault="00383AC1" w:rsidP="00951378">
      <w:pPr>
        <w:ind w:left="-426"/>
        <w:jc w:val="both"/>
        <w:rPr>
          <w:rFonts w:ascii="Lao UI" w:eastAsia="Lao UI" w:hAnsi="Lao UI" w:cs="Lao UI"/>
          <w:b/>
          <w:bCs/>
          <w:sz w:val="28"/>
          <w:szCs w:val="28"/>
        </w:rPr>
      </w:pPr>
      <w:r w:rsidRPr="00383AC1">
        <w:rPr>
          <w:rFonts w:ascii="Lao UI" w:eastAsia="Lao UI" w:hAnsi="Lao UI" w:cs="Lao UI"/>
          <w:b/>
          <w:bCs/>
          <w:sz w:val="28"/>
          <w:szCs w:val="28"/>
        </w:rPr>
        <w:t>ONDE SE LÊ:</w:t>
      </w:r>
    </w:p>
    <w:p w14:paraId="73CD6182" w14:textId="77777777" w:rsidR="00E0382D" w:rsidRPr="008B2BDE" w:rsidRDefault="00E0382D" w:rsidP="00E0382D">
      <w:pPr>
        <w:jc w:val="both"/>
        <w:rPr>
          <w:rFonts w:ascii="Lao UI" w:eastAsia="Lao UI" w:hAnsi="Lao UI" w:cs="Lao UI"/>
          <w:sz w:val="20"/>
          <w:szCs w:val="20"/>
        </w:rPr>
      </w:pPr>
      <w:bookmarkStart w:id="0" w:name="_Hlk112919141"/>
    </w:p>
    <w:tbl>
      <w:tblPr>
        <w:tblStyle w:val="8"/>
        <w:tblW w:w="11262" w:type="dxa"/>
        <w:tblInd w:w="-431" w:type="dxa"/>
        <w:tblLayout w:type="fixed"/>
        <w:tblLook w:val="0000" w:firstRow="0" w:lastRow="0" w:firstColumn="0" w:lastColumn="0" w:noHBand="0" w:noVBand="0"/>
      </w:tblPr>
      <w:tblGrid>
        <w:gridCol w:w="11262"/>
      </w:tblGrid>
      <w:tr w:rsidR="00E0382D" w:rsidRPr="008B2BDE" w14:paraId="32C83431" w14:textId="77777777" w:rsidTr="00E0382D">
        <w:trPr>
          <w:trHeight w:val="340"/>
        </w:trPr>
        <w:tc>
          <w:tcPr>
            <w:tcW w:w="11262"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2922B00A" w14:textId="77777777" w:rsidR="00E0382D" w:rsidRPr="008B2BDE" w:rsidRDefault="00E0382D" w:rsidP="00E50270">
            <w:pPr>
              <w:jc w:val="center"/>
              <w:rPr>
                <w:rFonts w:ascii="Lao UI" w:eastAsia="Lao UI" w:hAnsi="Lao UI" w:cs="Lao UI"/>
              </w:rPr>
            </w:pPr>
            <w:r w:rsidRPr="008B2BDE">
              <w:rPr>
                <w:rFonts w:ascii="Lao UI" w:eastAsia="Lao UI" w:hAnsi="Lao UI" w:cs="Lao UI"/>
                <w:sz w:val="18"/>
                <w:szCs w:val="18"/>
              </w:rPr>
              <w:br w:type="page"/>
            </w:r>
            <w:r w:rsidRPr="008B2BDE">
              <w:rPr>
                <w:rFonts w:ascii="Lao UI" w:hAnsi="Lao UI" w:cs="Lao UI"/>
              </w:rPr>
              <w:br w:type="page"/>
            </w:r>
            <w:r w:rsidRPr="008B2BDE">
              <w:rPr>
                <w:rFonts w:ascii="Lao UI" w:eastAsia="Lao UI" w:hAnsi="Lao UI" w:cs="Lao UI"/>
                <w:b/>
              </w:rPr>
              <w:t>ANEXO II – DOS CONTEÚDOS PROGRAMÁTICOS</w:t>
            </w:r>
          </w:p>
        </w:tc>
      </w:tr>
    </w:tbl>
    <w:p w14:paraId="45871D5B" w14:textId="77777777" w:rsidR="00E0382D" w:rsidRPr="008B2BDE" w:rsidRDefault="00E0382D" w:rsidP="00E0382D">
      <w:pPr>
        <w:jc w:val="both"/>
        <w:rPr>
          <w:rFonts w:ascii="Lao UI" w:eastAsia="Lao UI" w:hAnsi="Lao UI" w:cs="Lao UI"/>
          <w:sz w:val="20"/>
          <w:szCs w:val="20"/>
        </w:rPr>
      </w:pPr>
    </w:p>
    <w:p w14:paraId="6B7E18ED" w14:textId="570D109D" w:rsidR="00E0382D" w:rsidRPr="008B2BDE" w:rsidRDefault="00E0382D" w:rsidP="00E0382D">
      <w:pPr>
        <w:shd w:val="clear" w:color="auto" w:fill="9CC2E5"/>
        <w:ind w:left="-426"/>
        <w:jc w:val="center"/>
        <w:rPr>
          <w:rFonts w:ascii="Lao UI" w:eastAsia="Lao UI" w:hAnsi="Lao UI" w:cs="Lao UI"/>
          <w:b/>
        </w:rPr>
      </w:pPr>
      <w:r w:rsidRPr="00E0382D">
        <w:rPr>
          <w:rFonts w:ascii="Lao UI" w:eastAsia="Lao UI" w:hAnsi="Lao UI" w:cs="Lao UI"/>
          <w:b/>
        </w:rPr>
        <w:t xml:space="preserve">CONHECIMENTOS ESPECÍFICOS </w:t>
      </w:r>
    </w:p>
    <w:p w14:paraId="5F8F3960" w14:textId="77777777" w:rsidR="00E0382D" w:rsidRPr="008B2BDE" w:rsidRDefault="00E0382D" w:rsidP="00E0382D">
      <w:pPr>
        <w:ind w:left="-426"/>
        <w:rPr>
          <w:rFonts w:ascii="Lao UI" w:eastAsia="Lao UI" w:hAnsi="Lao UI" w:cs="Lao UI"/>
          <w:b/>
          <w:sz w:val="18"/>
          <w:szCs w:val="18"/>
        </w:rPr>
      </w:pPr>
    </w:p>
    <w:bookmarkEnd w:id="0"/>
    <w:p w14:paraId="3B42DC5F" w14:textId="77777777" w:rsidR="00896486" w:rsidRPr="008B2BDE" w:rsidRDefault="00896486" w:rsidP="00896486">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ADVOGADO </w:t>
      </w:r>
    </w:p>
    <w:p w14:paraId="0F0D0919" w14:textId="77777777" w:rsidR="00896486" w:rsidRPr="008B2BDE" w:rsidRDefault="00896486" w:rsidP="00896486">
      <w:pPr>
        <w:shd w:val="clear" w:color="auto" w:fill="FFFFFF"/>
        <w:ind w:left="-426"/>
        <w:jc w:val="both"/>
        <w:rPr>
          <w:rFonts w:ascii="Lao UI" w:eastAsia="Lao UI" w:hAnsi="Lao UI" w:cs="Lao UI"/>
          <w:sz w:val="18"/>
        </w:rPr>
      </w:pPr>
      <w:r w:rsidRPr="008B2BDE">
        <w:rPr>
          <w:rFonts w:ascii="Lao UI" w:eastAsia="Lao UI" w:hAnsi="Lao UI" w:cs="Lao UI"/>
          <w:sz w:val="18"/>
        </w:rPr>
        <w:t>Direito Constitucional: Constituição Federal de 1988, alterações e complementações.   Direito Administrativo: Administração Pública Direta e Indireta, Regime Jurídico Administrativo, Serviços Públicos, Poder de Polícia, Restrições do Estado Sobre a Propriedade Privada, Atos Administrativos, Contratos Administrativos, Entidades Paraestatais e Terceiro Setor, Órgãos Públicos e Servidores Públicos, Processo Administrativo, Responsabilidade Extracontratual do Estado, Bens Públicos, Controles da Administração Pública, Improbidade Administrativa.  Principais leis: 8.666/93, 10.520/02, 11.079/04, 8.429/92, 1.079/50, Lei Complementar 101/2000, Emendas Constitucionais nº 19, 20, 41 e 47.  Direito Civil: Código Civil – Parte Geral, Parte Especial e Livro Complementar. Lei de Introdução ao Código Civil.  Direito Processual Civil: Código de Processo Civil – Do Processo de Conhecimento, Do Processo de Execução, Do Processo Cautelar, Dos Procedimentos Especiais, Das Disposições Finais e Transitórias.  Direito do Trabalho e Processual do Trabalho: Consolidação das Leis do Trabalho – Introdução, Das Normas Gerais de Tutela do Trabalho, Das Normas Especiais de Tutela do Trabalho, Do Contrato Individual de Trabalho, Da Organização Sindical, Das Convenções Coletivas de Trabalho, Do Processo de Multas Administrativas, Da Justiça do Trabalho, Do Ministério Público do Trabalho, Do Processo Judiciário do Trabalho, Das Disposições Finais e Transitórias.  Direito Penal: Código Penal – Parte Geral e Parte Especial. Efeitos civis e trabalhistas da sentença penal.  Principais Leis: Crimes de sonegação fiscal (lei nº 4.729/65), Crimes contra a Ordem Tributária e a Ordem Econômica (lei nº 8.137/90 e lei nº 8.176/91). Crimes contra o Sistema Financeiro Nacional (Lei nº 7.492/86). Crimes falimentares (Lei nº 11.101/05).  Direito Tributário: Código Tributário Nacional – Disposição Preliminar, Sistema Tributário Nacional, Normas Gerais de Direito Tributário, Disposições Finais e Transitórias. Princípios Constitucionais Gerais e Tributários. Tributos: Conceitos, espécies, classificação, função. Direito Constitucional Tributário. Direito Ambiental: Direitos Coletivos e Interesses Difusos. Competências Legislativas, Executivas, Administrativas e Judiciais para a Proteção Ambiental e Cultural. Política Nacional do Meio Ambiente (lei nº 6.938/81). Sistema Nacional do Meio Ambiente (SISNAMA). Código Florestal (Lei nº 12.651/2012). Código de Águas (lei nº 9.433/97). Concessão Florestal (lei nº 11.284/06). Sistema Nacional de Unidades de Conservação (Lei no 9.985/00). Ação Popular. Ação Civil Pública. Ação de Desapropriação. Ação Discriminatória. Ações Privadas auxiliares de proteção ambiental. Espaços Ambientais Protegidos e Unidades de Conservação. Tombamento e Limitações Ambientais. Bens Ambientais e Culturais. Patrimônio Ambiental, Cultural, Histórico, Artístico, Arqueológico, Genético. Proteção da Biodiversidade e da Sociodiversidade. Licenciamento Ambiental. Estudos de Impacto Ambiental (EIA). Relatório de Impacto Ambiental (RIMA) e outros estudos e relatórios. Dano Público Ambiental e Cultural. Responsabilidade Civil dos particulares e do Estado. Responsabilidade Penal da Pessoa Jurídica. Estatuto da Advocacia e a Ordem dos Advogados do Brasil (OAB) (</w:t>
      </w:r>
      <w:hyperlink r:id="rId8" w:history="1">
        <w:r w:rsidRPr="008B2BDE">
          <w:rPr>
            <w:rFonts w:ascii="Lao UI" w:eastAsia="Lao UI" w:hAnsi="Lao UI" w:cs="Lao UI"/>
            <w:sz w:val="18"/>
          </w:rPr>
          <w:t>Lei nº 8.906/94).</w:t>
        </w:r>
      </w:hyperlink>
      <w:r w:rsidRPr="008B2BDE">
        <w:rPr>
          <w:rFonts w:ascii="Lao UI" w:eastAsia="Lao UI" w:hAnsi="Lao UI" w:cs="Lao UI"/>
          <w:sz w:val="18"/>
        </w:rPr>
        <w:t xml:space="preserve"> Código de Ética e Disciplina da OAB. Lei Complementar 123/2006. </w:t>
      </w:r>
    </w:p>
    <w:p w14:paraId="6BBF1F16" w14:textId="77777777" w:rsidR="00E0382D" w:rsidRPr="008B2BDE" w:rsidRDefault="00E0382D" w:rsidP="00E0382D">
      <w:pPr>
        <w:shd w:val="clear" w:color="auto" w:fill="FFFFFF"/>
        <w:ind w:left="-426"/>
        <w:jc w:val="both"/>
        <w:rPr>
          <w:rFonts w:ascii="Lao UI" w:eastAsia="Lao UI" w:hAnsi="Lao UI" w:cs="Lao UI"/>
          <w:sz w:val="18"/>
        </w:rPr>
      </w:pPr>
    </w:p>
    <w:p w14:paraId="29FFBFA9" w14:textId="0DAC8368" w:rsidR="00896486" w:rsidRPr="00383AC1" w:rsidRDefault="00896486" w:rsidP="00896486">
      <w:pPr>
        <w:ind w:left="-426"/>
        <w:jc w:val="both"/>
        <w:rPr>
          <w:rFonts w:ascii="Lao UI" w:eastAsia="Lao UI" w:hAnsi="Lao UI" w:cs="Lao UI"/>
          <w:b/>
          <w:bCs/>
          <w:sz w:val="28"/>
          <w:szCs w:val="28"/>
        </w:rPr>
      </w:pPr>
      <w:r>
        <w:rPr>
          <w:rFonts w:ascii="Lao UI" w:eastAsia="Lao UI" w:hAnsi="Lao UI" w:cs="Lao UI"/>
          <w:b/>
          <w:bCs/>
          <w:sz w:val="28"/>
          <w:szCs w:val="28"/>
        </w:rPr>
        <w:t>LEIA-SE</w:t>
      </w:r>
      <w:r w:rsidRPr="00383AC1">
        <w:rPr>
          <w:rFonts w:ascii="Lao UI" w:eastAsia="Lao UI" w:hAnsi="Lao UI" w:cs="Lao UI"/>
          <w:b/>
          <w:bCs/>
          <w:sz w:val="28"/>
          <w:szCs w:val="28"/>
        </w:rPr>
        <w:t>:</w:t>
      </w:r>
    </w:p>
    <w:p w14:paraId="53687136" w14:textId="77777777" w:rsidR="00896486" w:rsidRPr="008B2BDE" w:rsidRDefault="00896486" w:rsidP="00896486">
      <w:pPr>
        <w:jc w:val="both"/>
        <w:rPr>
          <w:rFonts w:ascii="Lao UI" w:eastAsia="Lao UI" w:hAnsi="Lao UI" w:cs="Lao UI"/>
          <w:sz w:val="20"/>
          <w:szCs w:val="20"/>
        </w:rPr>
      </w:pPr>
    </w:p>
    <w:tbl>
      <w:tblPr>
        <w:tblStyle w:val="8"/>
        <w:tblW w:w="11262" w:type="dxa"/>
        <w:tblInd w:w="-431" w:type="dxa"/>
        <w:tblLayout w:type="fixed"/>
        <w:tblLook w:val="0000" w:firstRow="0" w:lastRow="0" w:firstColumn="0" w:lastColumn="0" w:noHBand="0" w:noVBand="0"/>
      </w:tblPr>
      <w:tblGrid>
        <w:gridCol w:w="11262"/>
      </w:tblGrid>
      <w:tr w:rsidR="00896486" w:rsidRPr="008B2BDE" w14:paraId="784ED93F" w14:textId="77777777" w:rsidTr="00C33F69">
        <w:trPr>
          <w:trHeight w:val="340"/>
        </w:trPr>
        <w:tc>
          <w:tcPr>
            <w:tcW w:w="11262"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68CC1502" w14:textId="77777777" w:rsidR="00896486" w:rsidRPr="008B2BDE" w:rsidRDefault="00896486" w:rsidP="00C33F69">
            <w:pPr>
              <w:jc w:val="center"/>
              <w:rPr>
                <w:rFonts w:ascii="Lao UI" w:eastAsia="Lao UI" w:hAnsi="Lao UI" w:cs="Lao UI"/>
              </w:rPr>
            </w:pPr>
            <w:r w:rsidRPr="008B2BDE">
              <w:rPr>
                <w:rFonts w:ascii="Lao UI" w:eastAsia="Lao UI" w:hAnsi="Lao UI" w:cs="Lao UI"/>
                <w:sz w:val="18"/>
                <w:szCs w:val="18"/>
              </w:rPr>
              <w:br w:type="page"/>
            </w:r>
            <w:r w:rsidRPr="008B2BDE">
              <w:rPr>
                <w:rFonts w:ascii="Lao UI" w:hAnsi="Lao UI" w:cs="Lao UI"/>
              </w:rPr>
              <w:br w:type="page"/>
            </w:r>
            <w:r w:rsidRPr="008B2BDE">
              <w:rPr>
                <w:rFonts w:ascii="Lao UI" w:eastAsia="Lao UI" w:hAnsi="Lao UI" w:cs="Lao UI"/>
                <w:b/>
              </w:rPr>
              <w:t>ANEXO II – DOS CONTEÚDOS PROGRAMÁTICOS</w:t>
            </w:r>
          </w:p>
        </w:tc>
      </w:tr>
    </w:tbl>
    <w:p w14:paraId="03F138D5" w14:textId="77777777" w:rsidR="00896486" w:rsidRPr="008B2BDE" w:rsidRDefault="00896486" w:rsidP="00896486">
      <w:pPr>
        <w:jc w:val="both"/>
        <w:rPr>
          <w:rFonts w:ascii="Lao UI" w:eastAsia="Lao UI" w:hAnsi="Lao UI" w:cs="Lao UI"/>
          <w:sz w:val="20"/>
          <w:szCs w:val="20"/>
        </w:rPr>
      </w:pPr>
    </w:p>
    <w:p w14:paraId="581DE911" w14:textId="77777777" w:rsidR="00896486" w:rsidRPr="008B2BDE" w:rsidRDefault="00896486" w:rsidP="00896486">
      <w:pPr>
        <w:shd w:val="clear" w:color="auto" w:fill="9CC2E5"/>
        <w:ind w:left="-426"/>
        <w:jc w:val="center"/>
        <w:rPr>
          <w:rFonts w:ascii="Lao UI" w:eastAsia="Lao UI" w:hAnsi="Lao UI" w:cs="Lao UI"/>
          <w:b/>
        </w:rPr>
      </w:pPr>
      <w:r w:rsidRPr="00E0382D">
        <w:rPr>
          <w:rFonts w:ascii="Lao UI" w:eastAsia="Lao UI" w:hAnsi="Lao UI" w:cs="Lao UI"/>
          <w:b/>
        </w:rPr>
        <w:t xml:space="preserve">CONHECIMENTOS ESPECÍFICOS </w:t>
      </w:r>
    </w:p>
    <w:p w14:paraId="0E831908" w14:textId="77777777" w:rsidR="00896486" w:rsidRPr="008B2BDE" w:rsidRDefault="00896486" w:rsidP="00896486">
      <w:pPr>
        <w:ind w:left="-426"/>
        <w:rPr>
          <w:rFonts w:ascii="Lao UI" w:eastAsia="Lao UI" w:hAnsi="Lao UI" w:cs="Lao UI"/>
          <w:b/>
          <w:sz w:val="18"/>
          <w:szCs w:val="18"/>
        </w:rPr>
      </w:pPr>
    </w:p>
    <w:p w14:paraId="5663F1F1" w14:textId="77777777" w:rsidR="00896486" w:rsidRPr="008B2BDE" w:rsidRDefault="00896486" w:rsidP="00896486">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ADVOGADO </w:t>
      </w:r>
    </w:p>
    <w:p w14:paraId="53458091" w14:textId="0C166CD6" w:rsidR="00896486" w:rsidRPr="008B2BDE" w:rsidRDefault="00896486" w:rsidP="00896486">
      <w:pPr>
        <w:shd w:val="clear" w:color="auto" w:fill="FFFFFF"/>
        <w:ind w:left="-426"/>
        <w:jc w:val="both"/>
        <w:rPr>
          <w:rFonts w:ascii="Lao UI" w:eastAsia="Lao UI" w:hAnsi="Lao UI" w:cs="Lao UI"/>
          <w:sz w:val="18"/>
        </w:rPr>
      </w:pPr>
      <w:r w:rsidRPr="008B2BDE">
        <w:rPr>
          <w:rFonts w:ascii="Lao UI" w:eastAsia="Lao UI" w:hAnsi="Lao UI" w:cs="Lao UI"/>
          <w:sz w:val="18"/>
        </w:rPr>
        <w:t xml:space="preserve">Direito Constitucional: Constituição Federal de 1988, alterações e complementações.   Direito Administrativo: Administração Pública Direta e Indireta, Regime Jurídico Administrativo, Serviços Públicos, Poder de Polícia, Restrições do Estado Sobre a Propriedade Privada, Atos Administrativos, Contratos Administrativos, Entidades Paraestatais e Terceiro Setor, Órgãos Públicos e Servidores Públicos, Processo </w:t>
      </w:r>
      <w:r w:rsidRPr="008B2BDE">
        <w:rPr>
          <w:rFonts w:ascii="Lao UI" w:eastAsia="Lao UI" w:hAnsi="Lao UI" w:cs="Lao UI"/>
          <w:sz w:val="18"/>
        </w:rPr>
        <w:lastRenderedPageBreak/>
        <w:t xml:space="preserve">Administrativo, Responsabilidade Extracontratual do Estado, Bens Públicos, Controles da Administração Pública, Improbidade Administrativa.  Principais leis: 8.666/93, </w:t>
      </w:r>
      <w:r w:rsidRPr="00896486">
        <w:rPr>
          <w:rFonts w:ascii="Lao UI" w:eastAsia="Lao UI" w:hAnsi="Lao UI" w:cs="Lao UI"/>
          <w:color w:val="FF0000"/>
          <w:sz w:val="18"/>
        </w:rPr>
        <w:t>14.133/21</w:t>
      </w:r>
      <w:r>
        <w:rPr>
          <w:rFonts w:ascii="Lao UI" w:eastAsia="Lao UI" w:hAnsi="Lao UI" w:cs="Lao UI"/>
          <w:sz w:val="18"/>
        </w:rPr>
        <w:t xml:space="preserve">, </w:t>
      </w:r>
      <w:r w:rsidRPr="008B2BDE">
        <w:rPr>
          <w:rFonts w:ascii="Lao UI" w:eastAsia="Lao UI" w:hAnsi="Lao UI" w:cs="Lao UI"/>
          <w:sz w:val="18"/>
        </w:rPr>
        <w:t>10.520/02, 11.079/04, 8.429/92, 1.079/50, Lei Complementar 101/2000, Emendas Constitucionais nº 19, 20, 41 e 47.  Direito Civil: Código Civil – Parte Geral, Parte Especial e Livro Complementar. Lei de Introdução ao Código Civil.  Direito Processual Civil: Código de Processo Civil – Do Processo de Conhecimento, Do Processo de Execução, Do Processo Cautelar, Dos Procedimentos Especiais, Das Disposições Finais e Transitórias.  Direito do Trabalho e Processual do Trabalho: Consolidação das Leis do Trabalho – Introdução, Das Normas Gerais de Tutela do Trabalho, Das Normas Especiais de Tutela do Trabalho, Do Contrato Individual de Trabalho, Da Organização Sindical, Das Convenções Coletivas de Trabalho, Do Processo de Multas Administrativas, Da Justiça do Trabalho, Do Ministério Público do Trabalho, Do Processo Judiciário do Trabalho, Das Disposições Finais e Transitórias.  Direito Penal: Código Penal – Parte Geral e Parte Especial. Efeitos civis e trabalhistas da sentença penal.  Principais Leis: Crimes de sonegação fiscal (lei nº 4.729/65), Crimes contra a Ordem Tributária e a Ordem Econômica (lei nº 8.137/90 e lei nº 8.176/91). Crimes contra o Sistema Financeiro Nacional (Lei nº 7.492/86). Crimes falimentares (Lei nº 11.101/05).  Direito Tributário: Código Tributário Nacional – Disposição Preliminar, Sistema Tributário Nacional, Normas Gerais de Direito Tributário, Disposições Finais e Transitórias. Princípios Constitucionais Gerais e Tributários. Tributos: Conceitos, espécies, classificação, função. Direito Constitucional Tributário. Direito Ambiental: Direitos Coletivos e Interesses Difusos. Competências Legislativas, Executivas, Administrativas e Judiciais para a Proteção Ambiental e Cultural. Política Nacional do Meio Ambiente (lei nº 6.938/81). Sistema Nacional do Meio Ambiente (SISNAMA). Código Florestal (Lei nº 12.651/2012). Código de Águas (lei nº 9.433/97). Concessão Florestal (lei nº 11.284/06). Sistema Nacional de Unidades de Conservação (Lei no 9.985/00). Ação Popular. Ação Civil Pública. Ação de Desapropriação. Ação Discriminatória. Ações Privadas auxiliares de proteção ambiental. Espaços Ambientais Protegidos e Unidades de Conservação. Tombamento e Limitações Ambientais. Bens Ambientais e Culturais. Patrimônio Ambiental, Cultural, Histórico, Artístico, Arqueológico, Genético. Proteção da Biodiversidade e da Sociodiversidade. Licenciamento Ambiental. Estudos de Impacto Ambiental (EIA). Relatório de Impacto Ambiental (RIMA) e outros estudos e relatórios. Dano Público Ambiental e Cultural. Responsabilidade Civil dos particulares e do Estado. Responsabilidade Penal da Pessoa Jurídica. Estatuto da Advocacia e a Ordem dos Advogados do Brasil (OAB) (</w:t>
      </w:r>
      <w:hyperlink r:id="rId9" w:history="1">
        <w:r w:rsidRPr="008B2BDE">
          <w:rPr>
            <w:rFonts w:ascii="Lao UI" w:eastAsia="Lao UI" w:hAnsi="Lao UI" w:cs="Lao UI"/>
            <w:sz w:val="18"/>
          </w:rPr>
          <w:t>Lei nº 8.906/94).</w:t>
        </w:r>
      </w:hyperlink>
      <w:r w:rsidRPr="008B2BDE">
        <w:rPr>
          <w:rFonts w:ascii="Lao UI" w:eastAsia="Lao UI" w:hAnsi="Lao UI" w:cs="Lao UI"/>
          <w:sz w:val="18"/>
        </w:rPr>
        <w:t xml:space="preserve"> Código de Ética e Disciplina da OAB. Lei Complementar 123/2006. </w:t>
      </w:r>
    </w:p>
    <w:p w14:paraId="7E8DDB55" w14:textId="232451C7" w:rsidR="00E0382D" w:rsidRDefault="00E0382D" w:rsidP="00951378">
      <w:pPr>
        <w:ind w:left="-426"/>
        <w:jc w:val="both"/>
        <w:rPr>
          <w:rFonts w:ascii="Lao UI" w:eastAsia="Lao UI" w:hAnsi="Lao UI" w:cs="Lao UI"/>
          <w:b/>
          <w:bCs/>
          <w:sz w:val="20"/>
          <w:szCs w:val="20"/>
        </w:rPr>
      </w:pPr>
    </w:p>
    <w:p w14:paraId="368A2E25" w14:textId="7C5F8616" w:rsidR="000575A9" w:rsidRPr="008B2BDE" w:rsidRDefault="000D0ED8" w:rsidP="00951378">
      <w:pPr>
        <w:ind w:left="-426"/>
        <w:jc w:val="both"/>
        <w:rPr>
          <w:rFonts w:ascii="Lao UI" w:eastAsia="Lao UI" w:hAnsi="Lao UI" w:cs="Lao UI"/>
          <w:sz w:val="20"/>
          <w:szCs w:val="20"/>
        </w:rPr>
      </w:pPr>
      <w:r w:rsidRPr="000D0ED8">
        <w:rPr>
          <w:rFonts w:ascii="Lao UI" w:eastAsia="Lao UI" w:hAnsi="Lao UI" w:cs="Lao UI"/>
          <w:b/>
          <w:bCs/>
          <w:sz w:val="20"/>
          <w:szCs w:val="20"/>
        </w:rPr>
        <w:t xml:space="preserve">Art. </w:t>
      </w:r>
      <w:r w:rsidR="00896486">
        <w:rPr>
          <w:rFonts w:ascii="Lao UI" w:eastAsia="Lao UI" w:hAnsi="Lao UI" w:cs="Lao UI"/>
          <w:b/>
          <w:bCs/>
          <w:sz w:val="20"/>
          <w:szCs w:val="20"/>
        </w:rPr>
        <w:t>1</w:t>
      </w:r>
      <w:r w:rsidRPr="000D0ED8">
        <w:rPr>
          <w:rFonts w:ascii="Lao UI" w:eastAsia="Lao UI" w:hAnsi="Lao UI" w:cs="Lao UI"/>
          <w:b/>
          <w:bCs/>
          <w:sz w:val="20"/>
          <w:szCs w:val="20"/>
        </w:rPr>
        <w:t>º</w:t>
      </w:r>
      <w:r>
        <w:rPr>
          <w:rFonts w:ascii="Lao UI" w:eastAsia="Lao UI" w:hAnsi="Lao UI" w:cs="Lao UI"/>
          <w:sz w:val="20"/>
          <w:szCs w:val="20"/>
        </w:rPr>
        <w:t xml:space="preserve"> - </w:t>
      </w:r>
      <w:r w:rsidR="003F67C8" w:rsidRPr="008B2BDE">
        <w:rPr>
          <w:rFonts w:ascii="Lao UI" w:eastAsia="Lao UI" w:hAnsi="Lao UI" w:cs="Lao UI"/>
          <w:sz w:val="20"/>
          <w:szCs w:val="20"/>
        </w:rPr>
        <w:t>Este Edital entra em vigor na data de sua publicação.</w:t>
      </w:r>
    </w:p>
    <w:p w14:paraId="6E1917AE" w14:textId="4815D940" w:rsidR="000575A9" w:rsidRPr="008B2BDE" w:rsidRDefault="005E4AA1" w:rsidP="00951378">
      <w:pPr>
        <w:ind w:left="-426"/>
        <w:jc w:val="right"/>
        <w:rPr>
          <w:rFonts w:ascii="Lao UI" w:eastAsia="Lao UI" w:hAnsi="Lao UI" w:cs="Lao UI"/>
          <w:sz w:val="20"/>
          <w:szCs w:val="20"/>
        </w:rPr>
      </w:pPr>
      <w:bookmarkStart w:id="1" w:name="_Hlk105400985"/>
      <w:r w:rsidRPr="008B2BDE">
        <w:rPr>
          <w:rFonts w:ascii="Lao UI" w:eastAsia="Lao UI" w:hAnsi="Lao UI" w:cs="Lao UI"/>
          <w:sz w:val="20"/>
          <w:szCs w:val="20"/>
        </w:rPr>
        <w:t>Palmitos</w:t>
      </w:r>
      <w:r w:rsidR="001D0829" w:rsidRPr="008B2BDE">
        <w:rPr>
          <w:rFonts w:ascii="Lao UI" w:eastAsia="Lao UI" w:hAnsi="Lao UI" w:cs="Lao UI"/>
          <w:sz w:val="20"/>
          <w:szCs w:val="20"/>
        </w:rPr>
        <w:t xml:space="preserve"> - SC</w:t>
      </w:r>
      <w:r w:rsidR="003F67C8" w:rsidRPr="008B2BDE">
        <w:rPr>
          <w:rFonts w:ascii="Lao UI" w:eastAsia="Lao UI" w:hAnsi="Lao UI" w:cs="Lao UI"/>
          <w:sz w:val="20"/>
          <w:szCs w:val="20"/>
        </w:rPr>
        <w:t>,</w:t>
      </w:r>
      <w:r w:rsidR="00896486">
        <w:rPr>
          <w:rFonts w:ascii="Lao UI" w:eastAsia="Lao UI" w:hAnsi="Lao UI" w:cs="Lao UI"/>
          <w:sz w:val="20"/>
          <w:szCs w:val="20"/>
        </w:rPr>
        <w:t xml:space="preserve"> 24</w:t>
      </w:r>
      <w:r w:rsidR="003F67C8" w:rsidRPr="008B2BDE">
        <w:rPr>
          <w:rFonts w:ascii="Lao UI" w:eastAsia="Lao UI" w:hAnsi="Lao UI" w:cs="Lao UI"/>
          <w:sz w:val="20"/>
          <w:szCs w:val="20"/>
        </w:rPr>
        <w:t xml:space="preserve"> de </w:t>
      </w:r>
      <w:r w:rsidR="00F8282B" w:rsidRPr="008B2BDE">
        <w:rPr>
          <w:rFonts w:ascii="Lao UI" w:eastAsia="Lao UI" w:hAnsi="Lao UI" w:cs="Lao UI"/>
          <w:sz w:val="20"/>
          <w:szCs w:val="20"/>
        </w:rPr>
        <w:t>outubro</w:t>
      </w:r>
      <w:r w:rsidR="00BF2A56" w:rsidRPr="008B2BDE">
        <w:rPr>
          <w:rFonts w:ascii="Lao UI" w:eastAsia="Lao UI" w:hAnsi="Lao UI" w:cs="Lao UI"/>
          <w:sz w:val="20"/>
          <w:szCs w:val="20"/>
        </w:rPr>
        <w:t xml:space="preserve"> </w:t>
      </w:r>
      <w:r w:rsidR="003F67C8" w:rsidRPr="008B2BDE">
        <w:rPr>
          <w:rFonts w:ascii="Lao UI" w:eastAsia="Lao UI" w:hAnsi="Lao UI" w:cs="Lao UI"/>
          <w:sz w:val="20"/>
          <w:szCs w:val="20"/>
        </w:rPr>
        <w:t xml:space="preserve">de </w:t>
      </w:r>
      <w:r w:rsidR="00A343A8" w:rsidRPr="008B2BDE">
        <w:rPr>
          <w:rFonts w:ascii="Lao UI" w:eastAsia="Lao UI" w:hAnsi="Lao UI" w:cs="Lao UI"/>
          <w:sz w:val="20"/>
          <w:szCs w:val="20"/>
        </w:rPr>
        <w:t>2022</w:t>
      </w:r>
      <w:r w:rsidR="003F67C8" w:rsidRPr="008B2BDE">
        <w:rPr>
          <w:rFonts w:ascii="Lao UI" w:eastAsia="Lao UI" w:hAnsi="Lao UI" w:cs="Lao UI"/>
          <w:sz w:val="20"/>
          <w:szCs w:val="20"/>
        </w:rPr>
        <w:t>.</w:t>
      </w:r>
    </w:p>
    <w:bookmarkEnd w:id="1"/>
    <w:p w14:paraId="53AE7109" w14:textId="77777777" w:rsidR="00A32ECC" w:rsidRPr="008B2BDE" w:rsidRDefault="00A32ECC" w:rsidP="00951378">
      <w:pPr>
        <w:ind w:left="-426"/>
        <w:rPr>
          <w:rFonts w:ascii="Lao UI" w:eastAsia="Lao UI" w:hAnsi="Lao UI" w:cs="Lao UI"/>
          <w:b/>
          <w:sz w:val="20"/>
          <w:szCs w:val="20"/>
        </w:rPr>
      </w:pPr>
    </w:p>
    <w:p w14:paraId="2934A331" w14:textId="77777777" w:rsidR="00F8282B" w:rsidRPr="008B2BDE" w:rsidRDefault="001D0829" w:rsidP="00951378">
      <w:pPr>
        <w:pStyle w:val="Default"/>
        <w:ind w:left="-426"/>
        <w:rPr>
          <w:rFonts w:ascii="Lao UI" w:hAnsi="Lao UI" w:cs="Lao UI"/>
          <w:color w:val="auto"/>
          <w:sz w:val="20"/>
          <w:szCs w:val="20"/>
        </w:rPr>
      </w:pPr>
      <w:r w:rsidRPr="008B2BDE">
        <w:rPr>
          <w:rFonts w:ascii="Lao UI" w:hAnsi="Lao UI" w:cs="Lao UI"/>
          <w:color w:val="auto"/>
          <w:sz w:val="20"/>
          <w:szCs w:val="20"/>
        </w:rPr>
        <w:t xml:space="preserve"> </w:t>
      </w:r>
    </w:p>
    <w:p w14:paraId="5809BA04" w14:textId="017833D7" w:rsidR="001D0829" w:rsidRPr="008B2BDE" w:rsidRDefault="00CE0160" w:rsidP="00951378">
      <w:pPr>
        <w:pStyle w:val="Default"/>
        <w:ind w:left="-426"/>
        <w:jc w:val="center"/>
        <w:rPr>
          <w:rFonts w:ascii="Lao UI" w:hAnsi="Lao UI" w:cs="Lao UI"/>
          <w:b/>
          <w:bCs/>
          <w:sz w:val="20"/>
          <w:szCs w:val="20"/>
        </w:rPr>
      </w:pPr>
      <w:r w:rsidRPr="008B2BDE">
        <w:rPr>
          <w:rFonts w:ascii="Lao UI" w:hAnsi="Lao UI" w:cs="Lao UI"/>
          <w:b/>
          <w:bCs/>
          <w:sz w:val="20"/>
          <w:szCs w:val="20"/>
        </w:rPr>
        <w:t>DAIR JOCELY ENGE</w:t>
      </w:r>
    </w:p>
    <w:p w14:paraId="0831FE8D" w14:textId="59FC9D92" w:rsidR="00A32ECC" w:rsidRPr="008B2BDE" w:rsidRDefault="00BF2A56" w:rsidP="00951378">
      <w:pPr>
        <w:ind w:left="-426"/>
        <w:jc w:val="center"/>
        <w:rPr>
          <w:rFonts w:ascii="Lao UI" w:hAnsi="Lao UI" w:cs="Lao UI"/>
          <w:sz w:val="20"/>
          <w:szCs w:val="20"/>
        </w:rPr>
      </w:pPr>
      <w:r w:rsidRPr="008B2BDE">
        <w:rPr>
          <w:rFonts w:ascii="Lao UI" w:hAnsi="Lao UI" w:cs="Lao UI"/>
          <w:sz w:val="20"/>
          <w:szCs w:val="20"/>
        </w:rPr>
        <w:t>Prefeito</w:t>
      </w:r>
      <w:r w:rsidR="00F02899" w:rsidRPr="008B2BDE">
        <w:rPr>
          <w:rFonts w:ascii="Lao UI" w:hAnsi="Lao UI" w:cs="Lao UI"/>
          <w:sz w:val="20"/>
          <w:szCs w:val="20"/>
        </w:rPr>
        <w:t xml:space="preserve"> </w:t>
      </w:r>
      <w:r w:rsidR="003F67C8" w:rsidRPr="008B2BDE">
        <w:rPr>
          <w:rFonts w:ascii="Lao UI" w:hAnsi="Lao UI" w:cs="Lao UI"/>
          <w:sz w:val="20"/>
          <w:szCs w:val="20"/>
        </w:rPr>
        <w:t xml:space="preserve">de </w:t>
      </w:r>
      <w:r w:rsidR="005E4AA1" w:rsidRPr="008B2BDE">
        <w:rPr>
          <w:rFonts w:ascii="Lao UI" w:hAnsi="Lao UI" w:cs="Lao UI"/>
          <w:sz w:val="20"/>
          <w:szCs w:val="20"/>
        </w:rPr>
        <w:t>Palmitos</w:t>
      </w:r>
      <w:r w:rsidR="001D0829" w:rsidRPr="008B2BDE">
        <w:rPr>
          <w:rFonts w:ascii="Lao UI" w:hAnsi="Lao UI" w:cs="Lao UI"/>
          <w:sz w:val="20"/>
          <w:szCs w:val="20"/>
        </w:rPr>
        <w:t xml:space="preserve"> - SC</w:t>
      </w:r>
    </w:p>
    <w:p w14:paraId="5836D99A" w14:textId="5D4FAB63" w:rsidR="00914E60" w:rsidRPr="008B2BDE" w:rsidRDefault="00914E60" w:rsidP="00951378">
      <w:pPr>
        <w:ind w:left="-426"/>
        <w:jc w:val="center"/>
        <w:rPr>
          <w:rFonts w:ascii="Lao UI" w:hAnsi="Lao UI" w:cs="Lao UI"/>
          <w:sz w:val="20"/>
          <w:szCs w:val="20"/>
        </w:rPr>
      </w:pPr>
    </w:p>
    <w:p w14:paraId="75A7164D" w14:textId="77777777" w:rsidR="00245E29" w:rsidRPr="008B2BDE" w:rsidRDefault="00245E29" w:rsidP="00951378">
      <w:pPr>
        <w:ind w:left="-426"/>
        <w:jc w:val="center"/>
        <w:rPr>
          <w:rFonts w:ascii="Lao UI" w:hAnsi="Lao UI" w:cs="Lao UI"/>
          <w:sz w:val="20"/>
          <w:szCs w:val="20"/>
        </w:rPr>
      </w:pPr>
    </w:p>
    <w:p w14:paraId="4B46BBD1" w14:textId="4083D573" w:rsidR="00673E73" w:rsidRPr="008B2BDE" w:rsidRDefault="00B863EA" w:rsidP="00951378">
      <w:pPr>
        <w:ind w:left="-426"/>
        <w:jc w:val="center"/>
        <w:rPr>
          <w:rFonts w:ascii="Lao UI" w:hAnsi="Lao UI" w:cs="Lao UI"/>
          <w:b/>
          <w:bCs/>
          <w:sz w:val="20"/>
          <w:szCs w:val="20"/>
        </w:rPr>
      </w:pPr>
      <w:bookmarkStart w:id="2" w:name="_Hlk105400979"/>
      <w:r w:rsidRPr="008B2BDE">
        <w:rPr>
          <w:rFonts w:ascii="Lao UI" w:hAnsi="Lao UI" w:cs="Lao UI"/>
          <w:b/>
          <w:bCs/>
          <w:sz w:val="20"/>
          <w:szCs w:val="20"/>
        </w:rPr>
        <w:t>RODRIGO HENRIQUE TIMM</w:t>
      </w:r>
    </w:p>
    <w:p w14:paraId="73A0222E" w14:textId="77777777" w:rsidR="00591049" w:rsidRPr="008B2BDE" w:rsidRDefault="00591049" w:rsidP="00951378">
      <w:pPr>
        <w:ind w:left="-426"/>
        <w:jc w:val="center"/>
        <w:rPr>
          <w:rFonts w:ascii="Lao UI" w:hAnsi="Lao UI" w:cs="Lao UI"/>
          <w:sz w:val="20"/>
          <w:szCs w:val="20"/>
        </w:rPr>
      </w:pPr>
      <w:r w:rsidRPr="008B2BDE">
        <w:rPr>
          <w:rFonts w:ascii="Lao UI" w:hAnsi="Lao UI" w:cs="Lao UI"/>
          <w:sz w:val="20"/>
          <w:szCs w:val="20"/>
        </w:rPr>
        <w:t xml:space="preserve">Presidente da Comissão Organizadora de </w:t>
      </w:r>
      <w:r w:rsidR="009915C2" w:rsidRPr="008B2BDE">
        <w:rPr>
          <w:rFonts w:ascii="Lao UI" w:hAnsi="Lao UI" w:cs="Lao UI"/>
          <w:sz w:val="20"/>
          <w:szCs w:val="20"/>
        </w:rPr>
        <w:t>Concurso</w:t>
      </w:r>
      <w:r w:rsidR="00DD7C09" w:rsidRPr="008B2BDE">
        <w:rPr>
          <w:rFonts w:ascii="Lao UI" w:hAnsi="Lao UI" w:cs="Lao UI"/>
          <w:sz w:val="20"/>
          <w:szCs w:val="20"/>
        </w:rPr>
        <w:t>s Públicos</w:t>
      </w:r>
    </w:p>
    <w:p w14:paraId="614C3612" w14:textId="686EE2FF" w:rsidR="00591049" w:rsidRPr="008B2BDE" w:rsidRDefault="00BF2A56" w:rsidP="00951378">
      <w:pPr>
        <w:ind w:left="-426"/>
        <w:jc w:val="center"/>
        <w:rPr>
          <w:rFonts w:ascii="Lao UI" w:hAnsi="Lao UI" w:cs="Lao UI"/>
          <w:sz w:val="20"/>
          <w:szCs w:val="20"/>
        </w:rPr>
      </w:pPr>
      <w:r w:rsidRPr="008B2BDE">
        <w:rPr>
          <w:rFonts w:ascii="Lao UI" w:hAnsi="Lao UI" w:cs="Lao UI"/>
          <w:sz w:val="20"/>
          <w:szCs w:val="20"/>
        </w:rPr>
        <w:t>d</w:t>
      </w:r>
      <w:r w:rsidR="00F02899" w:rsidRPr="008B2BDE">
        <w:rPr>
          <w:rFonts w:ascii="Lao UI" w:hAnsi="Lao UI" w:cs="Lao UI"/>
          <w:sz w:val="20"/>
          <w:szCs w:val="20"/>
        </w:rPr>
        <w:t>a Prefeitura M</w:t>
      </w:r>
      <w:r w:rsidR="00591049" w:rsidRPr="008B2BDE">
        <w:rPr>
          <w:rFonts w:ascii="Lao UI" w:hAnsi="Lao UI" w:cs="Lao UI"/>
          <w:sz w:val="20"/>
          <w:szCs w:val="20"/>
        </w:rPr>
        <w:t xml:space="preserve">unicipal de </w:t>
      </w:r>
      <w:r w:rsidR="005E4AA1" w:rsidRPr="008B2BDE">
        <w:rPr>
          <w:rFonts w:ascii="Lao UI" w:hAnsi="Lao UI" w:cs="Lao UI"/>
          <w:sz w:val="20"/>
          <w:szCs w:val="20"/>
        </w:rPr>
        <w:t>Palmitos</w:t>
      </w:r>
      <w:r w:rsidR="001D0829" w:rsidRPr="008B2BDE">
        <w:rPr>
          <w:rFonts w:ascii="Lao UI" w:hAnsi="Lao UI" w:cs="Lao UI"/>
          <w:sz w:val="20"/>
          <w:szCs w:val="20"/>
        </w:rPr>
        <w:t xml:space="preserve"> - SC</w:t>
      </w:r>
    </w:p>
    <w:bookmarkEnd w:id="2"/>
    <w:p w14:paraId="53D6C9D8" w14:textId="0940A409" w:rsidR="00A862D4" w:rsidRPr="008B2BDE" w:rsidRDefault="00A862D4" w:rsidP="00B83CC1">
      <w:pPr>
        <w:rPr>
          <w:rFonts w:ascii="Lao UI" w:eastAsia="Lao UI" w:hAnsi="Lao UI" w:cs="Lao UI"/>
          <w:sz w:val="16"/>
          <w:szCs w:val="16"/>
        </w:rPr>
      </w:pPr>
    </w:p>
    <w:sectPr w:rsidR="00A862D4" w:rsidRPr="008B2BDE" w:rsidSect="00A75ED7">
      <w:headerReference w:type="default" r:id="rId10"/>
      <w:footerReference w:type="default" r:id="rId11"/>
      <w:type w:val="continuous"/>
      <w:pgSz w:w="11900" w:h="16840" w:code="9"/>
      <w:pgMar w:top="2268" w:right="425" w:bottom="1701" w:left="851" w:header="14" w:footer="10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9C0A" w14:textId="77777777" w:rsidR="001F7C7C" w:rsidRDefault="001F7C7C">
      <w:r>
        <w:separator/>
      </w:r>
    </w:p>
  </w:endnote>
  <w:endnote w:type="continuationSeparator" w:id="0">
    <w:p w14:paraId="2B5F51C5" w14:textId="77777777" w:rsidR="001F7C7C" w:rsidRDefault="001F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o UI">
    <w:panose1 w:val="020B0502040204020203"/>
    <w:charset w:val="00"/>
    <w:family w:val="swiss"/>
    <w:pitch w:val="variable"/>
    <w:sig w:usb0="02000003" w:usb1="00000000" w:usb2="00000000" w:usb3="00000000" w:csb0="00000001" w:csb1="00000000"/>
  </w:font>
  <w:font w:name="Liberation Sans">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2C65" w14:textId="7C940726" w:rsidR="00753053" w:rsidRPr="00E41FDE" w:rsidRDefault="00896486" w:rsidP="00D50D69">
    <w:pPr>
      <w:keepNext/>
      <w:jc w:val="center"/>
      <w:rPr>
        <w:rFonts w:ascii="Lao UI" w:hAnsi="Lao UI" w:cs="Lao UI"/>
        <w:sz w:val="14"/>
        <w:szCs w:val="14"/>
      </w:rPr>
    </w:pPr>
    <w:r>
      <w:rPr>
        <w:rFonts w:ascii="Lao UI" w:hAnsi="Lao UI" w:cs="Lao UI"/>
        <w:noProof/>
        <w:sz w:val="14"/>
        <w:szCs w:val="14"/>
      </w:rPr>
      <w:pict w14:anchorId="120F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3478" o:spid="_x0000_s1025" type="#_x0000_t75" style="position:absolute;left:0;text-align:left;margin-left:-42.55pt;margin-top:-113.6pt;width:595.3pt;height:841.9pt;z-index:-251658752;mso-position-horizontal-relative:margin;mso-position-vertical-relative:margin" o:preferrelative="f" o:allowincell="f">
          <v:imagedata r:id="rId1" o:title="PAPEL TIMBRADO_page-0001"/>
          <o:lock v:ext="edit" aspectratio="f"/>
          <w10:wrap anchorx="margin" anchory="margin"/>
        </v:shape>
      </w:pict>
    </w:r>
  </w:p>
  <w:p w14:paraId="351A4F95" w14:textId="77777777" w:rsidR="00B92DC6" w:rsidRDefault="00B92DC6" w:rsidP="00B92DC6">
    <w:pPr>
      <w:keepNext/>
      <w:jc w:val="right"/>
      <w:rPr>
        <w:rFonts w:ascii="Lao UI" w:hAnsi="Lao UI" w:cs="Lao UI"/>
        <w:sz w:val="14"/>
        <w:szCs w:val="14"/>
      </w:rPr>
    </w:pPr>
    <w:r w:rsidRPr="00E41FDE">
      <w:rPr>
        <w:rFonts w:ascii="Lao UI" w:hAnsi="Lao UI" w:cs="Lao UI"/>
        <w:sz w:val="14"/>
        <w:szCs w:val="14"/>
      </w:rPr>
      <w:t xml:space="preserve">Página </w:t>
    </w:r>
    <w:r w:rsidRPr="00E41FDE">
      <w:rPr>
        <w:rFonts w:ascii="Lao UI" w:hAnsi="Lao UI" w:cs="Lao UI"/>
        <w:sz w:val="14"/>
        <w:szCs w:val="14"/>
      </w:rPr>
      <w:fldChar w:fldCharType="begin"/>
    </w:r>
    <w:r w:rsidRPr="00E41FDE">
      <w:rPr>
        <w:rFonts w:ascii="Lao UI" w:hAnsi="Lao UI" w:cs="Lao UI"/>
        <w:sz w:val="14"/>
        <w:szCs w:val="14"/>
      </w:rPr>
      <w:instrText xml:space="preserve"> PAGE \* ARABIC </w:instrText>
    </w:r>
    <w:r w:rsidRPr="00E41FDE">
      <w:rPr>
        <w:rFonts w:ascii="Lao UI" w:hAnsi="Lao UI" w:cs="Lao UI"/>
        <w:sz w:val="14"/>
        <w:szCs w:val="14"/>
      </w:rPr>
      <w:fldChar w:fldCharType="separate"/>
    </w:r>
    <w:r>
      <w:rPr>
        <w:rFonts w:ascii="Lao UI" w:hAnsi="Lao UI" w:cs="Lao UI"/>
        <w:sz w:val="14"/>
        <w:szCs w:val="14"/>
      </w:rPr>
      <w:t>3</w:t>
    </w:r>
    <w:r w:rsidRPr="00E41FDE">
      <w:rPr>
        <w:rFonts w:ascii="Lao UI" w:hAnsi="Lao UI" w:cs="Lao UI"/>
        <w:sz w:val="14"/>
        <w:szCs w:val="14"/>
      </w:rPr>
      <w:fldChar w:fldCharType="end"/>
    </w:r>
    <w:r w:rsidRPr="00E41FDE">
      <w:rPr>
        <w:rFonts w:ascii="Lao UI" w:hAnsi="Lao UI" w:cs="Lao UI"/>
        <w:sz w:val="14"/>
        <w:szCs w:val="14"/>
      </w:rPr>
      <w:t xml:space="preserve"> de </w:t>
    </w:r>
    <w:r w:rsidRPr="00E41FDE">
      <w:rPr>
        <w:rFonts w:ascii="Lao UI" w:hAnsi="Lao UI" w:cs="Lao UI"/>
        <w:sz w:val="14"/>
        <w:szCs w:val="14"/>
      </w:rPr>
      <w:fldChar w:fldCharType="begin"/>
    </w:r>
    <w:r w:rsidRPr="00E41FDE">
      <w:rPr>
        <w:rFonts w:ascii="Lao UI" w:hAnsi="Lao UI" w:cs="Lao UI"/>
        <w:sz w:val="14"/>
        <w:szCs w:val="14"/>
      </w:rPr>
      <w:instrText xml:space="preserve"> NUMPAGES \* ARABIC </w:instrText>
    </w:r>
    <w:r w:rsidRPr="00E41FDE">
      <w:rPr>
        <w:rFonts w:ascii="Lao UI" w:hAnsi="Lao UI" w:cs="Lao UI"/>
        <w:sz w:val="14"/>
        <w:szCs w:val="14"/>
      </w:rPr>
      <w:fldChar w:fldCharType="separate"/>
    </w:r>
    <w:r>
      <w:rPr>
        <w:rFonts w:ascii="Lao UI" w:hAnsi="Lao UI" w:cs="Lao UI"/>
        <w:sz w:val="14"/>
        <w:szCs w:val="14"/>
      </w:rPr>
      <w:t>48</w:t>
    </w:r>
    <w:r w:rsidRPr="00E41FDE">
      <w:rPr>
        <w:rFonts w:ascii="Lao UI" w:hAnsi="Lao UI" w:cs="Lao UI"/>
        <w:sz w:val="14"/>
        <w:szCs w:val="14"/>
      </w:rPr>
      <w:fldChar w:fldCharType="end"/>
    </w:r>
  </w:p>
  <w:p w14:paraId="0E66F1E1" w14:textId="77777777" w:rsidR="00753053" w:rsidRDefault="00753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4898" w14:textId="77777777" w:rsidR="001F7C7C" w:rsidRDefault="001F7C7C">
      <w:r>
        <w:separator/>
      </w:r>
    </w:p>
  </w:footnote>
  <w:footnote w:type="continuationSeparator" w:id="0">
    <w:p w14:paraId="7E05E276" w14:textId="77777777" w:rsidR="001F7C7C" w:rsidRDefault="001F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416" w14:textId="250145D5" w:rsidR="005E4AA1" w:rsidRDefault="005E4AA1" w:rsidP="00F865D9">
    <w:pPr>
      <w:jc w:val="center"/>
      <w:rPr>
        <w:rFonts w:ascii="Lao UI" w:eastAsia="Liberation Sans" w:hAnsi="Lao UI" w:cs="Lao UI"/>
        <w:b/>
        <w:color w:val="000000"/>
        <w:sz w:val="20"/>
        <w:szCs w:val="20"/>
      </w:rPr>
    </w:pPr>
  </w:p>
  <w:p w14:paraId="1451F42E" w14:textId="77777777" w:rsidR="00A75ED7" w:rsidRDefault="00A75ED7" w:rsidP="00F865D9">
    <w:pPr>
      <w:jc w:val="center"/>
      <w:rPr>
        <w:rFonts w:ascii="Lao UI" w:eastAsia="Liberation Sans" w:hAnsi="Lao UI" w:cs="Lao UI"/>
        <w:b/>
        <w:color w:val="000000"/>
        <w:sz w:val="20"/>
        <w:szCs w:val="20"/>
      </w:rPr>
    </w:pPr>
  </w:p>
  <w:p w14:paraId="5A3C1ABF" w14:textId="77777777" w:rsidR="00A75ED7" w:rsidRDefault="00A75ED7" w:rsidP="00F865D9">
    <w:pPr>
      <w:jc w:val="center"/>
      <w:rPr>
        <w:rFonts w:ascii="Lao UI" w:eastAsia="Liberation Sans" w:hAnsi="Lao UI" w:cs="Lao UI"/>
        <w:b/>
        <w:color w:val="000000"/>
        <w:sz w:val="20"/>
        <w:szCs w:val="20"/>
      </w:rPr>
    </w:pPr>
  </w:p>
  <w:p w14:paraId="4344B64A" w14:textId="77777777" w:rsidR="00A75ED7" w:rsidRDefault="00A75ED7" w:rsidP="00F865D9">
    <w:pPr>
      <w:jc w:val="center"/>
      <w:rPr>
        <w:rFonts w:ascii="Lao UI" w:eastAsia="Liberation Sans" w:hAnsi="Lao UI" w:cs="Lao UI"/>
        <w:b/>
        <w:color w:val="000000"/>
        <w:sz w:val="20"/>
        <w:szCs w:val="20"/>
      </w:rPr>
    </w:pPr>
  </w:p>
  <w:p w14:paraId="553067DD" w14:textId="77777777" w:rsidR="00A75ED7" w:rsidRDefault="00A75ED7" w:rsidP="00F865D9">
    <w:pPr>
      <w:jc w:val="center"/>
      <w:rPr>
        <w:rFonts w:ascii="Lao UI" w:eastAsia="Liberation Sans" w:hAnsi="Lao UI" w:cs="Lao UI"/>
        <w:b/>
        <w:color w:val="000000"/>
        <w:sz w:val="20"/>
        <w:szCs w:val="20"/>
      </w:rPr>
    </w:pPr>
  </w:p>
  <w:p w14:paraId="446A2244" w14:textId="77777777" w:rsidR="00A75ED7" w:rsidRDefault="00A75ED7" w:rsidP="00F865D9">
    <w:pPr>
      <w:jc w:val="center"/>
      <w:rPr>
        <w:rFonts w:ascii="Lao UI" w:eastAsia="Liberation Sans" w:hAnsi="Lao UI" w:cs="Lao UI"/>
        <w:b/>
        <w:color w:val="000000"/>
        <w:sz w:val="20"/>
        <w:szCs w:val="20"/>
      </w:rPr>
    </w:pPr>
  </w:p>
  <w:p w14:paraId="2BC6CDC3" w14:textId="3D0D5B08" w:rsidR="00753053" w:rsidRPr="00F865D9" w:rsidRDefault="00753053" w:rsidP="00F865D9">
    <w:pPr>
      <w:jc w:val="center"/>
      <w:rPr>
        <w:rFonts w:ascii="Lao UI" w:eastAsia="Liberation Sans" w:hAnsi="Lao UI" w:cs="Lao UI"/>
        <w:b/>
        <w:color w:val="000000"/>
        <w:sz w:val="14"/>
        <w:szCs w:val="14"/>
      </w:rPr>
    </w:pPr>
    <w:r>
      <w:rPr>
        <w:rFonts w:ascii="Lao UI" w:eastAsia="Liberation Sans" w:hAnsi="Lao UI" w:cs="Lao UI"/>
        <w:b/>
        <w:color w:val="000000"/>
        <w:sz w:val="20"/>
        <w:szCs w:val="20"/>
      </w:rPr>
      <w:t>CONCURSO PÚBLICO</w:t>
    </w:r>
    <w:r w:rsidRPr="00995C02">
      <w:rPr>
        <w:rFonts w:ascii="Lao UI" w:eastAsia="Liberation Sans" w:hAnsi="Lao UI" w:cs="Lao UI"/>
        <w:b/>
        <w:color w:val="000000"/>
        <w:sz w:val="20"/>
        <w:szCs w:val="20"/>
      </w:rPr>
      <w:t xml:space="preserve"> N.º 0</w:t>
    </w:r>
    <w:r>
      <w:rPr>
        <w:rFonts w:ascii="Lao UI" w:eastAsia="Liberation Sans" w:hAnsi="Lao UI" w:cs="Lao UI"/>
        <w:b/>
        <w:color w:val="000000"/>
        <w:sz w:val="20"/>
        <w:szCs w:val="20"/>
      </w:rPr>
      <w:t>1</w:t>
    </w:r>
    <w:r w:rsidRPr="00995C02">
      <w:rPr>
        <w:rFonts w:ascii="Lao UI" w:eastAsia="Liberation Sans" w:hAnsi="Lao UI" w:cs="Lao UI"/>
        <w:b/>
        <w:color w:val="000000"/>
        <w:sz w:val="20"/>
        <w:szCs w:val="20"/>
      </w:rPr>
      <w:t>/</w:t>
    </w:r>
    <w:r>
      <w:rPr>
        <w:rFonts w:ascii="Lao UI" w:eastAsia="Liberation Sans" w:hAnsi="Lao UI" w:cs="Lao UI"/>
        <w:b/>
        <w:color w:val="000000"/>
        <w:sz w:val="20"/>
        <w:szCs w:val="20"/>
      </w:rPr>
      <w:t>2022</w:t>
    </w:r>
  </w:p>
  <w:p w14:paraId="04D07F05" w14:textId="5296EBB4" w:rsidR="00753053" w:rsidRDefault="00753053" w:rsidP="00F865D9">
    <w:pPr>
      <w:jc w:val="center"/>
      <w:rPr>
        <w:rFonts w:ascii="Lao UI" w:eastAsia="Liberation Sans" w:hAnsi="Lao UI" w:cs="Lao UI"/>
        <w:b/>
        <w:color w:val="000000"/>
        <w:sz w:val="20"/>
        <w:szCs w:val="20"/>
      </w:rPr>
    </w:pPr>
    <w:r w:rsidRPr="00995C02">
      <w:rPr>
        <w:rFonts w:ascii="Lao UI" w:eastAsia="Liberation Sans" w:hAnsi="Lao UI" w:cs="Lao UI"/>
        <w:b/>
        <w:color w:val="000000"/>
        <w:sz w:val="20"/>
        <w:szCs w:val="20"/>
      </w:rPr>
      <w:t>Edital n.º 0</w:t>
    </w:r>
    <w:r w:rsidR="00896486">
      <w:rPr>
        <w:rFonts w:ascii="Lao UI" w:eastAsia="Liberation Sans" w:hAnsi="Lao UI" w:cs="Lao UI"/>
        <w:b/>
        <w:color w:val="000000"/>
        <w:sz w:val="20"/>
        <w:szCs w:val="20"/>
      </w:rPr>
      <w:t>3</w:t>
    </w:r>
    <w:r w:rsidRPr="00995C02">
      <w:rPr>
        <w:rFonts w:ascii="Lao UI" w:eastAsia="Liberation Sans" w:hAnsi="Lao UI" w:cs="Lao UI"/>
        <w:b/>
        <w:color w:val="000000"/>
        <w:sz w:val="20"/>
        <w:szCs w:val="20"/>
      </w:rPr>
      <w:t>/</w:t>
    </w:r>
    <w:r>
      <w:rPr>
        <w:rFonts w:ascii="Lao UI" w:eastAsia="Liberation Sans" w:hAnsi="Lao UI" w:cs="Lao UI"/>
        <w:b/>
        <w:color w:val="000000"/>
        <w:sz w:val="20"/>
        <w:szCs w:val="20"/>
      </w:rPr>
      <w:t>2022</w:t>
    </w:r>
  </w:p>
  <w:p w14:paraId="4DA599BD" w14:textId="77777777" w:rsidR="00753053" w:rsidRDefault="00753053">
    <w:pPr>
      <w:pBdr>
        <w:top w:val="nil"/>
        <w:left w:val="nil"/>
        <w:bottom w:val="nil"/>
        <w:right w:val="nil"/>
        <w:between w:val="nil"/>
      </w:pBdr>
      <w:tabs>
        <w:tab w:val="center" w:pos="4252"/>
        <w:tab w:val="right" w:pos="8504"/>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22B"/>
    <w:multiLevelType w:val="multilevel"/>
    <w:tmpl w:val="FB7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C3C75"/>
    <w:multiLevelType w:val="multilevel"/>
    <w:tmpl w:val="4682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C1BC9"/>
    <w:multiLevelType w:val="multilevel"/>
    <w:tmpl w:val="67CA1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A9"/>
    <w:rsid w:val="00005617"/>
    <w:rsid w:val="00012D9D"/>
    <w:rsid w:val="000132DF"/>
    <w:rsid w:val="00024653"/>
    <w:rsid w:val="00024F6F"/>
    <w:rsid w:val="000313FA"/>
    <w:rsid w:val="000317CB"/>
    <w:rsid w:val="000431A9"/>
    <w:rsid w:val="000434FC"/>
    <w:rsid w:val="00044E2F"/>
    <w:rsid w:val="00050440"/>
    <w:rsid w:val="000544D2"/>
    <w:rsid w:val="000572DD"/>
    <w:rsid w:val="000575A9"/>
    <w:rsid w:val="0006047C"/>
    <w:rsid w:val="00061095"/>
    <w:rsid w:val="00063783"/>
    <w:rsid w:val="00064ACB"/>
    <w:rsid w:val="00065D02"/>
    <w:rsid w:val="000671C5"/>
    <w:rsid w:val="00071A87"/>
    <w:rsid w:val="000733F1"/>
    <w:rsid w:val="00073FD7"/>
    <w:rsid w:val="00076ABB"/>
    <w:rsid w:val="000808ED"/>
    <w:rsid w:val="0008105D"/>
    <w:rsid w:val="000973C8"/>
    <w:rsid w:val="000A1AD1"/>
    <w:rsid w:val="000A2247"/>
    <w:rsid w:val="000A7950"/>
    <w:rsid w:val="000B5BEF"/>
    <w:rsid w:val="000B5E98"/>
    <w:rsid w:val="000C43ED"/>
    <w:rsid w:val="000C443C"/>
    <w:rsid w:val="000D02B7"/>
    <w:rsid w:val="000D0ED8"/>
    <w:rsid w:val="000D4834"/>
    <w:rsid w:val="000D6C67"/>
    <w:rsid w:val="000E03C7"/>
    <w:rsid w:val="000E352A"/>
    <w:rsid w:val="000E507E"/>
    <w:rsid w:val="000F2EAC"/>
    <w:rsid w:val="000F4263"/>
    <w:rsid w:val="001041E7"/>
    <w:rsid w:val="00104D72"/>
    <w:rsid w:val="00112C9E"/>
    <w:rsid w:val="00114411"/>
    <w:rsid w:val="00114545"/>
    <w:rsid w:val="00124E38"/>
    <w:rsid w:val="00126FE7"/>
    <w:rsid w:val="00132557"/>
    <w:rsid w:val="0013466D"/>
    <w:rsid w:val="00137367"/>
    <w:rsid w:val="001441E6"/>
    <w:rsid w:val="001532E1"/>
    <w:rsid w:val="00153319"/>
    <w:rsid w:val="00153AA0"/>
    <w:rsid w:val="0016063A"/>
    <w:rsid w:val="001632E8"/>
    <w:rsid w:val="00165718"/>
    <w:rsid w:val="001678F0"/>
    <w:rsid w:val="00171B8E"/>
    <w:rsid w:val="00177AF4"/>
    <w:rsid w:val="00182A91"/>
    <w:rsid w:val="0019044B"/>
    <w:rsid w:val="001913C4"/>
    <w:rsid w:val="0019356F"/>
    <w:rsid w:val="001A2F34"/>
    <w:rsid w:val="001A595C"/>
    <w:rsid w:val="001B0189"/>
    <w:rsid w:val="001B4DC1"/>
    <w:rsid w:val="001B53FD"/>
    <w:rsid w:val="001C0154"/>
    <w:rsid w:val="001C797C"/>
    <w:rsid w:val="001D0829"/>
    <w:rsid w:val="001D392B"/>
    <w:rsid w:val="001E3180"/>
    <w:rsid w:val="001E7DA6"/>
    <w:rsid w:val="001F1586"/>
    <w:rsid w:val="001F2D69"/>
    <w:rsid w:val="001F4FF3"/>
    <w:rsid w:val="001F7C7C"/>
    <w:rsid w:val="002000D7"/>
    <w:rsid w:val="00203FC7"/>
    <w:rsid w:val="0020529A"/>
    <w:rsid w:val="002153EF"/>
    <w:rsid w:val="00215D83"/>
    <w:rsid w:val="0022331E"/>
    <w:rsid w:val="00236156"/>
    <w:rsid w:val="002425AC"/>
    <w:rsid w:val="00245150"/>
    <w:rsid w:val="00245A35"/>
    <w:rsid w:val="00245E29"/>
    <w:rsid w:val="00246DFD"/>
    <w:rsid w:val="00256159"/>
    <w:rsid w:val="00256FF4"/>
    <w:rsid w:val="00261D0B"/>
    <w:rsid w:val="002627C8"/>
    <w:rsid w:val="00265110"/>
    <w:rsid w:val="00273D05"/>
    <w:rsid w:val="00280898"/>
    <w:rsid w:val="00280D05"/>
    <w:rsid w:val="00282930"/>
    <w:rsid w:val="00286542"/>
    <w:rsid w:val="002878EC"/>
    <w:rsid w:val="00287E81"/>
    <w:rsid w:val="002910DF"/>
    <w:rsid w:val="002A0607"/>
    <w:rsid w:val="002A5733"/>
    <w:rsid w:val="002B3387"/>
    <w:rsid w:val="002B4C58"/>
    <w:rsid w:val="002C4F50"/>
    <w:rsid w:val="002D1D47"/>
    <w:rsid w:val="002D1ED4"/>
    <w:rsid w:val="002D3563"/>
    <w:rsid w:val="002E0D55"/>
    <w:rsid w:val="002E0E58"/>
    <w:rsid w:val="002E4FFE"/>
    <w:rsid w:val="002E6732"/>
    <w:rsid w:val="002E6AF0"/>
    <w:rsid w:val="002F216B"/>
    <w:rsid w:val="002F30FA"/>
    <w:rsid w:val="002F6AEA"/>
    <w:rsid w:val="003006C0"/>
    <w:rsid w:val="003039CA"/>
    <w:rsid w:val="00303AB6"/>
    <w:rsid w:val="00307877"/>
    <w:rsid w:val="00312809"/>
    <w:rsid w:val="0031319A"/>
    <w:rsid w:val="00316B10"/>
    <w:rsid w:val="00324BFF"/>
    <w:rsid w:val="00331516"/>
    <w:rsid w:val="0033627A"/>
    <w:rsid w:val="003433C8"/>
    <w:rsid w:val="00346679"/>
    <w:rsid w:val="00352461"/>
    <w:rsid w:val="0036613B"/>
    <w:rsid w:val="003726C8"/>
    <w:rsid w:val="003733BB"/>
    <w:rsid w:val="003737D7"/>
    <w:rsid w:val="00373923"/>
    <w:rsid w:val="00383AC1"/>
    <w:rsid w:val="00384BED"/>
    <w:rsid w:val="003A3FBF"/>
    <w:rsid w:val="003A6C16"/>
    <w:rsid w:val="003B0849"/>
    <w:rsid w:val="003C02FC"/>
    <w:rsid w:val="003C1B2E"/>
    <w:rsid w:val="003C36DB"/>
    <w:rsid w:val="003C4C7D"/>
    <w:rsid w:val="003D0DC3"/>
    <w:rsid w:val="003D6210"/>
    <w:rsid w:val="003D68EE"/>
    <w:rsid w:val="003F1343"/>
    <w:rsid w:val="003F2A8E"/>
    <w:rsid w:val="003F67B2"/>
    <w:rsid w:val="003F67C8"/>
    <w:rsid w:val="00405A55"/>
    <w:rsid w:val="00415A3D"/>
    <w:rsid w:val="00415A4C"/>
    <w:rsid w:val="00426FEF"/>
    <w:rsid w:val="00427A82"/>
    <w:rsid w:val="00427CA9"/>
    <w:rsid w:val="00434DD1"/>
    <w:rsid w:val="00434F06"/>
    <w:rsid w:val="004366BF"/>
    <w:rsid w:val="00443438"/>
    <w:rsid w:val="00443A18"/>
    <w:rsid w:val="00446EE5"/>
    <w:rsid w:val="00472378"/>
    <w:rsid w:val="00473F46"/>
    <w:rsid w:val="004768CB"/>
    <w:rsid w:val="00477728"/>
    <w:rsid w:val="004837E5"/>
    <w:rsid w:val="0049149A"/>
    <w:rsid w:val="00491AA6"/>
    <w:rsid w:val="00493D66"/>
    <w:rsid w:val="00496996"/>
    <w:rsid w:val="00496EFF"/>
    <w:rsid w:val="004A26A1"/>
    <w:rsid w:val="004A705B"/>
    <w:rsid w:val="004B104D"/>
    <w:rsid w:val="004B5118"/>
    <w:rsid w:val="004B6C8A"/>
    <w:rsid w:val="004B7736"/>
    <w:rsid w:val="004C4CB9"/>
    <w:rsid w:val="004C796A"/>
    <w:rsid w:val="004D02D7"/>
    <w:rsid w:val="004D4141"/>
    <w:rsid w:val="004E118C"/>
    <w:rsid w:val="004E6EAA"/>
    <w:rsid w:val="004F17B0"/>
    <w:rsid w:val="004F26D6"/>
    <w:rsid w:val="004F49A2"/>
    <w:rsid w:val="005056E8"/>
    <w:rsid w:val="00522B27"/>
    <w:rsid w:val="00526D47"/>
    <w:rsid w:val="00526FAB"/>
    <w:rsid w:val="005365B9"/>
    <w:rsid w:val="005414F4"/>
    <w:rsid w:val="00541E4D"/>
    <w:rsid w:val="00545F1B"/>
    <w:rsid w:val="00547E79"/>
    <w:rsid w:val="00551923"/>
    <w:rsid w:val="00560271"/>
    <w:rsid w:val="0056080F"/>
    <w:rsid w:val="005642E2"/>
    <w:rsid w:val="00564A65"/>
    <w:rsid w:val="00565775"/>
    <w:rsid w:val="00565E55"/>
    <w:rsid w:val="00566E12"/>
    <w:rsid w:val="005734A8"/>
    <w:rsid w:val="00576508"/>
    <w:rsid w:val="005769F5"/>
    <w:rsid w:val="005804C6"/>
    <w:rsid w:val="00585FDF"/>
    <w:rsid w:val="005861A1"/>
    <w:rsid w:val="00591049"/>
    <w:rsid w:val="00595742"/>
    <w:rsid w:val="005A1E73"/>
    <w:rsid w:val="005A5917"/>
    <w:rsid w:val="005B0B0A"/>
    <w:rsid w:val="005B2254"/>
    <w:rsid w:val="005B61A6"/>
    <w:rsid w:val="005C1E56"/>
    <w:rsid w:val="005D2075"/>
    <w:rsid w:val="005D269C"/>
    <w:rsid w:val="005D45B9"/>
    <w:rsid w:val="005D5728"/>
    <w:rsid w:val="005E079B"/>
    <w:rsid w:val="005E0A65"/>
    <w:rsid w:val="005E4AA1"/>
    <w:rsid w:val="005F37F1"/>
    <w:rsid w:val="005F38D6"/>
    <w:rsid w:val="005F65D8"/>
    <w:rsid w:val="0060361C"/>
    <w:rsid w:val="00604F2D"/>
    <w:rsid w:val="00613D7C"/>
    <w:rsid w:val="0061493E"/>
    <w:rsid w:val="00623855"/>
    <w:rsid w:val="00623E80"/>
    <w:rsid w:val="006244E1"/>
    <w:rsid w:val="00627937"/>
    <w:rsid w:val="00627CBB"/>
    <w:rsid w:val="00627F4F"/>
    <w:rsid w:val="00630105"/>
    <w:rsid w:val="0063538B"/>
    <w:rsid w:val="00641AE6"/>
    <w:rsid w:val="00643509"/>
    <w:rsid w:val="00644043"/>
    <w:rsid w:val="00644867"/>
    <w:rsid w:val="00645E58"/>
    <w:rsid w:val="00645E82"/>
    <w:rsid w:val="00646841"/>
    <w:rsid w:val="0065068D"/>
    <w:rsid w:val="00660129"/>
    <w:rsid w:val="00663EBF"/>
    <w:rsid w:val="006643E0"/>
    <w:rsid w:val="00673E73"/>
    <w:rsid w:val="00676282"/>
    <w:rsid w:val="0068069B"/>
    <w:rsid w:val="00681E26"/>
    <w:rsid w:val="00683801"/>
    <w:rsid w:val="006924F8"/>
    <w:rsid w:val="00692AA8"/>
    <w:rsid w:val="00695B50"/>
    <w:rsid w:val="006A2700"/>
    <w:rsid w:val="006A36C2"/>
    <w:rsid w:val="006A694F"/>
    <w:rsid w:val="006B0278"/>
    <w:rsid w:val="006B2884"/>
    <w:rsid w:val="006B6E6F"/>
    <w:rsid w:val="006B78C9"/>
    <w:rsid w:val="006C01E0"/>
    <w:rsid w:val="006C17CC"/>
    <w:rsid w:val="006C6485"/>
    <w:rsid w:val="006C700A"/>
    <w:rsid w:val="006C7B41"/>
    <w:rsid w:val="006D0E01"/>
    <w:rsid w:val="006E2224"/>
    <w:rsid w:val="006E36F0"/>
    <w:rsid w:val="006E3C04"/>
    <w:rsid w:val="006F3C5F"/>
    <w:rsid w:val="006F41A1"/>
    <w:rsid w:val="006F5021"/>
    <w:rsid w:val="006F72FF"/>
    <w:rsid w:val="007008CA"/>
    <w:rsid w:val="0070304B"/>
    <w:rsid w:val="00705B66"/>
    <w:rsid w:val="00707975"/>
    <w:rsid w:val="00721206"/>
    <w:rsid w:val="0072487B"/>
    <w:rsid w:val="0072619F"/>
    <w:rsid w:val="00735B51"/>
    <w:rsid w:val="00735DAE"/>
    <w:rsid w:val="00741EED"/>
    <w:rsid w:val="00742C4C"/>
    <w:rsid w:val="00745CD8"/>
    <w:rsid w:val="00746BCF"/>
    <w:rsid w:val="007477BA"/>
    <w:rsid w:val="00751186"/>
    <w:rsid w:val="00753053"/>
    <w:rsid w:val="00762116"/>
    <w:rsid w:val="00762A6C"/>
    <w:rsid w:val="00764BF3"/>
    <w:rsid w:val="00775E38"/>
    <w:rsid w:val="007853D7"/>
    <w:rsid w:val="00793534"/>
    <w:rsid w:val="00795B0A"/>
    <w:rsid w:val="00796697"/>
    <w:rsid w:val="007A0D2B"/>
    <w:rsid w:val="007A4352"/>
    <w:rsid w:val="007A4D61"/>
    <w:rsid w:val="007A518C"/>
    <w:rsid w:val="007B18D7"/>
    <w:rsid w:val="007C119F"/>
    <w:rsid w:val="007E0BC2"/>
    <w:rsid w:val="007E4E07"/>
    <w:rsid w:val="007E54AA"/>
    <w:rsid w:val="007E6F63"/>
    <w:rsid w:val="008004CA"/>
    <w:rsid w:val="008120DF"/>
    <w:rsid w:val="008162A6"/>
    <w:rsid w:val="008168A0"/>
    <w:rsid w:val="00825C2D"/>
    <w:rsid w:val="008274BA"/>
    <w:rsid w:val="008304FD"/>
    <w:rsid w:val="00830BA1"/>
    <w:rsid w:val="008316D3"/>
    <w:rsid w:val="0083391E"/>
    <w:rsid w:val="008350F2"/>
    <w:rsid w:val="0083622F"/>
    <w:rsid w:val="008454D5"/>
    <w:rsid w:val="00850B31"/>
    <w:rsid w:val="00851B11"/>
    <w:rsid w:val="0085237F"/>
    <w:rsid w:val="0085239A"/>
    <w:rsid w:val="008537E1"/>
    <w:rsid w:val="008546A0"/>
    <w:rsid w:val="00854BB2"/>
    <w:rsid w:val="00857908"/>
    <w:rsid w:val="00863330"/>
    <w:rsid w:val="00863F73"/>
    <w:rsid w:val="00871463"/>
    <w:rsid w:val="00872A1F"/>
    <w:rsid w:val="00872EF7"/>
    <w:rsid w:val="00875889"/>
    <w:rsid w:val="008769C7"/>
    <w:rsid w:val="00881309"/>
    <w:rsid w:val="00881AC9"/>
    <w:rsid w:val="00882C68"/>
    <w:rsid w:val="0088460E"/>
    <w:rsid w:val="0088574F"/>
    <w:rsid w:val="0089064D"/>
    <w:rsid w:val="00892112"/>
    <w:rsid w:val="00896486"/>
    <w:rsid w:val="008A6E6A"/>
    <w:rsid w:val="008B2BDE"/>
    <w:rsid w:val="008B40EF"/>
    <w:rsid w:val="008B70DE"/>
    <w:rsid w:val="008C0949"/>
    <w:rsid w:val="008C3A56"/>
    <w:rsid w:val="008C62E6"/>
    <w:rsid w:val="008D1464"/>
    <w:rsid w:val="008D3FAF"/>
    <w:rsid w:val="008E1605"/>
    <w:rsid w:val="008E1EC3"/>
    <w:rsid w:val="008E3033"/>
    <w:rsid w:val="008E4046"/>
    <w:rsid w:val="008E7535"/>
    <w:rsid w:val="008F29F3"/>
    <w:rsid w:val="008F4254"/>
    <w:rsid w:val="008F49C7"/>
    <w:rsid w:val="008F5D03"/>
    <w:rsid w:val="008F65EA"/>
    <w:rsid w:val="009042C1"/>
    <w:rsid w:val="00905CC1"/>
    <w:rsid w:val="00907206"/>
    <w:rsid w:val="009102F0"/>
    <w:rsid w:val="00912F5F"/>
    <w:rsid w:val="00914E60"/>
    <w:rsid w:val="00917487"/>
    <w:rsid w:val="00921D1C"/>
    <w:rsid w:val="00923FDC"/>
    <w:rsid w:val="009257C8"/>
    <w:rsid w:val="00934ABF"/>
    <w:rsid w:val="00937DDF"/>
    <w:rsid w:val="009405E0"/>
    <w:rsid w:val="00941918"/>
    <w:rsid w:val="009508E9"/>
    <w:rsid w:val="00951378"/>
    <w:rsid w:val="00952DDA"/>
    <w:rsid w:val="00953C25"/>
    <w:rsid w:val="00955A45"/>
    <w:rsid w:val="009567AE"/>
    <w:rsid w:val="0096207D"/>
    <w:rsid w:val="009809C6"/>
    <w:rsid w:val="00981C58"/>
    <w:rsid w:val="009832DB"/>
    <w:rsid w:val="00983544"/>
    <w:rsid w:val="00984DB0"/>
    <w:rsid w:val="0099120D"/>
    <w:rsid w:val="009915C2"/>
    <w:rsid w:val="00992049"/>
    <w:rsid w:val="00995C02"/>
    <w:rsid w:val="009A3135"/>
    <w:rsid w:val="009A3318"/>
    <w:rsid w:val="009A69CF"/>
    <w:rsid w:val="009B4BF1"/>
    <w:rsid w:val="009B56E3"/>
    <w:rsid w:val="009C1717"/>
    <w:rsid w:val="009C5B97"/>
    <w:rsid w:val="009C7084"/>
    <w:rsid w:val="009C7B70"/>
    <w:rsid w:val="009D47E3"/>
    <w:rsid w:val="009D4B97"/>
    <w:rsid w:val="009D53D4"/>
    <w:rsid w:val="009D6F87"/>
    <w:rsid w:val="009D7344"/>
    <w:rsid w:val="009E0C35"/>
    <w:rsid w:val="009E2D13"/>
    <w:rsid w:val="009F2FD1"/>
    <w:rsid w:val="00A01D10"/>
    <w:rsid w:val="00A12EC5"/>
    <w:rsid w:val="00A16D49"/>
    <w:rsid w:val="00A20701"/>
    <w:rsid w:val="00A22330"/>
    <w:rsid w:val="00A238A1"/>
    <w:rsid w:val="00A2579E"/>
    <w:rsid w:val="00A261D3"/>
    <w:rsid w:val="00A27D71"/>
    <w:rsid w:val="00A3055F"/>
    <w:rsid w:val="00A32ECC"/>
    <w:rsid w:val="00A343A8"/>
    <w:rsid w:val="00A57C0F"/>
    <w:rsid w:val="00A642A6"/>
    <w:rsid w:val="00A67C38"/>
    <w:rsid w:val="00A7135F"/>
    <w:rsid w:val="00A7250E"/>
    <w:rsid w:val="00A75ED7"/>
    <w:rsid w:val="00A76FAA"/>
    <w:rsid w:val="00A80BBA"/>
    <w:rsid w:val="00A82CFA"/>
    <w:rsid w:val="00A84E69"/>
    <w:rsid w:val="00A862D4"/>
    <w:rsid w:val="00A91F09"/>
    <w:rsid w:val="00A93A3F"/>
    <w:rsid w:val="00AB267A"/>
    <w:rsid w:val="00AC040F"/>
    <w:rsid w:val="00AC4C71"/>
    <w:rsid w:val="00AC5FFC"/>
    <w:rsid w:val="00AC6A04"/>
    <w:rsid w:val="00AD4AE9"/>
    <w:rsid w:val="00AD4AEF"/>
    <w:rsid w:val="00AD59C7"/>
    <w:rsid w:val="00AD6244"/>
    <w:rsid w:val="00AD79B2"/>
    <w:rsid w:val="00AE4680"/>
    <w:rsid w:val="00AE789A"/>
    <w:rsid w:val="00AF0C6C"/>
    <w:rsid w:val="00AF2F3D"/>
    <w:rsid w:val="00B0380E"/>
    <w:rsid w:val="00B04491"/>
    <w:rsid w:val="00B04B89"/>
    <w:rsid w:val="00B078AD"/>
    <w:rsid w:val="00B17FAD"/>
    <w:rsid w:val="00B2415C"/>
    <w:rsid w:val="00B30031"/>
    <w:rsid w:val="00B306CF"/>
    <w:rsid w:val="00B31D27"/>
    <w:rsid w:val="00B339BA"/>
    <w:rsid w:val="00B353BA"/>
    <w:rsid w:val="00B36958"/>
    <w:rsid w:val="00B42FF6"/>
    <w:rsid w:val="00B44B0F"/>
    <w:rsid w:val="00B51D84"/>
    <w:rsid w:val="00B55012"/>
    <w:rsid w:val="00B5506E"/>
    <w:rsid w:val="00B67168"/>
    <w:rsid w:val="00B72265"/>
    <w:rsid w:val="00B83CC1"/>
    <w:rsid w:val="00B84A8E"/>
    <w:rsid w:val="00B863EA"/>
    <w:rsid w:val="00B92DC6"/>
    <w:rsid w:val="00B95E35"/>
    <w:rsid w:val="00BA18B5"/>
    <w:rsid w:val="00BA501F"/>
    <w:rsid w:val="00BB26F5"/>
    <w:rsid w:val="00BB5C30"/>
    <w:rsid w:val="00BB7D44"/>
    <w:rsid w:val="00BC2A7A"/>
    <w:rsid w:val="00BC45DA"/>
    <w:rsid w:val="00BC4727"/>
    <w:rsid w:val="00BC60F6"/>
    <w:rsid w:val="00BC6594"/>
    <w:rsid w:val="00BD17B6"/>
    <w:rsid w:val="00BD5D0C"/>
    <w:rsid w:val="00BD641E"/>
    <w:rsid w:val="00BD7183"/>
    <w:rsid w:val="00BE6B50"/>
    <w:rsid w:val="00BF2A56"/>
    <w:rsid w:val="00BF4E6A"/>
    <w:rsid w:val="00C0461D"/>
    <w:rsid w:val="00C0739A"/>
    <w:rsid w:val="00C11C1F"/>
    <w:rsid w:val="00C23FED"/>
    <w:rsid w:val="00C26E03"/>
    <w:rsid w:val="00C30C07"/>
    <w:rsid w:val="00C31A0D"/>
    <w:rsid w:val="00C31D5B"/>
    <w:rsid w:val="00C33A3F"/>
    <w:rsid w:val="00C3461A"/>
    <w:rsid w:val="00C450E2"/>
    <w:rsid w:val="00C45873"/>
    <w:rsid w:val="00C514A5"/>
    <w:rsid w:val="00C52535"/>
    <w:rsid w:val="00C52F17"/>
    <w:rsid w:val="00C70065"/>
    <w:rsid w:val="00C70643"/>
    <w:rsid w:val="00C71293"/>
    <w:rsid w:val="00C737F4"/>
    <w:rsid w:val="00C81918"/>
    <w:rsid w:val="00C836D6"/>
    <w:rsid w:val="00C916AF"/>
    <w:rsid w:val="00C93FA2"/>
    <w:rsid w:val="00CA0DF9"/>
    <w:rsid w:val="00CA1CDF"/>
    <w:rsid w:val="00CA3C80"/>
    <w:rsid w:val="00CA50FC"/>
    <w:rsid w:val="00CB05F9"/>
    <w:rsid w:val="00CB1977"/>
    <w:rsid w:val="00CC08F3"/>
    <w:rsid w:val="00CC0F8F"/>
    <w:rsid w:val="00CC13ED"/>
    <w:rsid w:val="00CC23D5"/>
    <w:rsid w:val="00CD1A44"/>
    <w:rsid w:val="00CE0160"/>
    <w:rsid w:val="00CE591A"/>
    <w:rsid w:val="00CE5D20"/>
    <w:rsid w:val="00CE718E"/>
    <w:rsid w:val="00CF1674"/>
    <w:rsid w:val="00CF33A0"/>
    <w:rsid w:val="00CF7B0E"/>
    <w:rsid w:val="00D019DA"/>
    <w:rsid w:val="00D10586"/>
    <w:rsid w:val="00D12814"/>
    <w:rsid w:val="00D173E6"/>
    <w:rsid w:val="00D21701"/>
    <w:rsid w:val="00D2216B"/>
    <w:rsid w:val="00D266C8"/>
    <w:rsid w:val="00D302E1"/>
    <w:rsid w:val="00D30F3C"/>
    <w:rsid w:val="00D50338"/>
    <w:rsid w:val="00D50D69"/>
    <w:rsid w:val="00D510E3"/>
    <w:rsid w:val="00D57869"/>
    <w:rsid w:val="00D65814"/>
    <w:rsid w:val="00D66F1D"/>
    <w:rsid w:val="00D7297E"/>
    <w:rsid w:val="00D75270"/>
    <w:rsid w:val="00D82C92"/>
    <w:rsid w:val="00D863BF"/>
    <w:rsid w:val="00D914E1"/>
    <w:rsid w:val="00D96AA5"/>
    <w:rsid w:val="00DC0023"/>
    <w:rsid w:val="00DC0DEC"/>
    <w:rsid w:val="00DC21D1"/>
    <w:rsid w:val="00DC42F9"/>
    <w:rsid w:val="00DC5A13"/>
    <w:rsid w:val="00DD14F4"/>
    <w:rsid w:val="00DD22CB"/>
    <w:rsid w:val="00DD7BB4"/>
    <w:rsid w:val="00DD7C09"/>
    <w:rsid w:val="00DE1340"/>
    <w:rsid w:val="00DF1522"/>
    <w:rsid w:val="00DF1DF4"/>
    <w:rsid w:val="00DF4DE7"/>
    <w:rsid w:val="00DF5254"/>
    <w:rsid w:val="00DF7ECB"/>
    <w:rsid w:val="00E0382D"/>
    <w:rsid w:val="00E13996"/>
    <w:rsid w:val="00E20296"/>
    <w:rsid w:val="00E21400"/>
    <w:rsid w:val="00E2543C"/>
    <w:rsid w:val="00E279FD"/>
    <w:rsid w:val="00E30438"/>
    <w:rsid w:val="00E30788"/>
    <w:rsid w:val="00E310B8"/>
    <w:rsid w:val="00E364B3"/>
    <w:rsid w:val="00E40150"/>
    <w:rsid w:val="00E41FDE"/>
    <w:rsid w:val="00E42782"/>
    <w:rsid w:val="00E5123A"/>
    <w:rsid w:val="00E61D98"/>
    <w:rsid w:val="00E63B9A"/>
    <w:rsid w:val="00E65000"/>
    <w:rsid w:val="00E85A33"/>
    <w:rsid w:val="00E85F2C"/>
    <w:rsid w:val="00E93987"/>
    <w:rsid w:val="00EA1BA3"/>
    <w:rsid w:val="00EA3536"/>
    <w:rsid w:val="00EA557C"/>
    <w:rsid w:val="00EA56DE"/>
    <w:rsid w:val="00EA68EE"/>
    <w:rsid w:val="00EA6BC5"/>
    <w:rsid w:val="00EA7F4C"/>
    <w:rsid w:val="00EB6DC3"/>
    <w:rsid w:val="00EC076C"/>
    <w:rsid w:val="00EC6BA5"/>
    <w:rsid w:val="00ED252F"/>
    <w:rsid w:val="00ED3589"/>
    <w:rsid w:val="00ED44A1"/>
    <w:rsid w:val="00ED733D"/>
    <w:rsid w:val="00EE5DA6"/>
    <w:rsid w:val="00EE7BCD"/>
    <w:rsid w:val="00EF7047"/>
    <w:rsid w:val="00EF7733"/>
    <w:rsid w:val="00F02899"/>
    <w:rsid w:val="00F06CC3"/>
    <w:rsid w:val="00F07D05"/>
    <w:rsid w:val="00F15286"/>
    <w:rsid w:val="00F16B34"/>
    <w:rsid w:val="00F17906"/>
    <w:rsid w:val="00F216DF"/>
    <w:rsid w:val="00F2512E"/>
    <w:rsid w:val="00F25454"/>
    <w:rsid w:val="00F30B1E"/>
    <w:rsid w:val="00F353EB"/>
    <w:rsid w:val="00F36E91"/>
    <w:rsid w:val="00F37AFA"/>
    <w:rsid w:val="00F41DFA"/>
    <w:rsid w:val="00F52A14"/>
    <w:rsid w:val="00F52A7B"/>
    <w:rsid w:val="00F54933"/>
    <w:rsid w:val="00F556D4"/>
    <w:rsid w:val="00F644F5"/>
    <w:rsid w:val="00F64656"/>
    <w:rsid w:val="00F64D28"/>
    <w:rsid w:val="00F651B9"/>
    <w:rsid w:val="00F717E4"/>
    <w:rsid w:val="00F80299"/>
    <w:rsid w:val="00F8266C"/>
    <w:rsid w:val="00F8282B"/>
    <w:rsid w:val="00F831B0"/>
    <w:rsid w:val="00F838A2"/>
    <w:rsid w:val="00F8583A"/>
    <w:rsid w:val="00F865D9"/>
    <w:rsid w:val="00F92953"/>
    <w:rsid w:val="00F97668"/>
    <w:rsid w:val="00FA3FFB"/>
    <w:rsid w:val="00FA4165"/>
    <w:rsid w:val="00FA5F4D"/>
    <w:rsid w:val="00FB2B7F"/>
    <w:rsid w:val="00FB5735"/>
    <w:rsid w:val="00FC45D4"/>
    <w:rsid w:val="00FC6E13"/>
    <w:rsid w:val="00FD4F9B"/>
    <w:rsid w:val="00FD7A11"/>
    <w:rsid w:val="00FE0376"/>
    <w:rsid w:val="00FE1005"/>
    <w:rsid w:val="00FE1B57"/>
    <w:rsid w:val="00FE1B93"/>
    <w:rsid w:val="00FE5077"/>
    <w:rsid w:val="00FE75D5"/>
    <w:rsid w:val="00FF3A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A7D4"/>
  <w15:docId w15:val="{253CFE1D-0EBA-4BF7-99E1-C224F68D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65EA"/>
  </w:style>
  <w:style w:type="paragraph" w:styleId="Ttulo1">
    <w:name w:val="heading 1"/>
    <w:basedOn w:val="Normal"/>
    <w:next w:val="Normal"/>
    <w:rsid w:val="008F65EA"/>
    <w:pPr>
      <w:keepNext/>
      <w:keepLines/>
      <w:spacing w:before="480" w:after="120"/>
      <w:outlineLvl w:val="0"/>
    </w:pPr>
    <w:rPr>
      <w:b/>
      <w:sz w:val="48"/>
      <w:szCs w:val="48"/>
    </w:rPr>
  </w:style>
  <w:style w:type="paragraph" w:styleId="Ttulo2">
    <w:name w:val="heading 2"/>
    <w:basedOn w:val="Normal"/>
    <w:next w:val="Normal"/>
    <w:rsid w:val="008F65EA"/>
    <w:pPr>
      <w:keepNext/>
      <w:keepLines/>
      <w:spacing w:before="360" w:after="80"/>
      <w:outlineLvl w:val="1"/>
    </w:pPr>
    <w:rPr>
      <w:b/>
      <w:sz w:val="36"/>
      <w:szCs w:val="36"/>
    </w:rPr>
  </w:style>
  <w:style w:type="paragraph" w:styleId="Ttulo3">
    <w:name w:val="heading 3"/>
    <w:basedOn w:val="Normal"/>
    <w:next w:val="Normal"/>
    <w:rsid w:val="008F65EA"/>
    <w:pPr>
      <w:keepNext/>
      <w:keepLines/>
      <w:spacing w:before="280" w:after="80"/>
      <w:outlineLvl w:val="2"/>
    </w:pPr>
    <w:rPr>
      <w:b/>
      <w:sz w:val="28"/>
      <w:szCs w:val="28"/>
    </w:rPr>
  </w:style>
  <w:style w:type="paragraph" w:styleId="Ttulo4">
    <w:name w:val="heading 4"/>
    <w:basedOn w:val="Normal"/>
    <w:next w:val="Normal"/>
    <w:rsid w:val="008F65EA"/>
    <w:pPr>
      <w:keepNext/>
      <w:keepLines/>
      <w:spacing w:before="240" w:after="40"/>
      <w:outlineLvl w:val="3"/>
    </w:pPr>
    <w:rPr>
      <w:b/>
    </w:rPr>
  </w:style>
  <w:style w:type="paragraph" w:styleId="Ttulo5">
    <w:name w:val="heading 5"/>
    <w:basedOn w:val="Normal"/>
    <w:next w:val="Normal"/>
    <w:rsid w:val="008F65EA"/>
    <w:pPr>
      <w:keepNext/>
      <w:keepLines/>
      <w:spacing w:before="220" w:after="40"/>
      <w:outlineLvl w:val="4"/>
    </w:pPr>
    <w:rPr>
      <w:b/>
      <w:sz w:val="22"/>
      <w:szCs w:val="22"/>
    </w:rPr>
  </w:style>
  <w:style w:type="paragraph" w:styleId="Ttulo6">
    <w:name w:val="heading 6"/>
    <w:basedOn w:val="Normal"/>
    <w:next w:val="Normal"/>
    <w:rsid w:val="008F65E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F65EA"/>
    <w:tblPr>
      <w:tblCellMar>
        <w:top w:w="0" w:type="dxa"/>
        <w:left w:w="0" w:type="dxa"/>
        <w:bottom w:w="0" w:type="dxa"/>
        <w:right w:w="0" w:type="dxa"/>
      </w:tblCellMar>
    </w:tblPr>
  </w:style>
  <w:style w:type="paragraph" w:styleId="Ttulo">
    <w:name w:val="Title"/>
    <w:aliases w:val="aDEMAR"/>
    <w:basedOn w:val="Normal"/>
    <w:next w:val="Normal"/>
    <w:link w:val="TtuloChar"/>
    <w:qFormat/>
    <w:rsid w:val="008F65EA"/>
    <w:pPr>
      <w:keepNext/>
      <w:keepLines/>
      <w:spacing w:before="480" w:after="120"/>
    </w:pPr>
    <w:rPr>
      <w:b/>
      <w:sz w:val="72"/>
      <w:szCs w:val="72"/>
    </w:rPr>
  </w:style>
  <w:style w:type="paragraph" w:styleId="Subttulo">
    <w:name w:val="Subtitle"/>
    <w:basedOn w:val="Normal"/>
    <w:next w:val="Normal"/>
    <w:link w:val="SubttuloChar"/>
    <w:qFormat/>
    <w:rsid w:val="008F65EA"/>
    <w:pPr>
      <w:keepNext/>
      <w:keepLines/>
      <w:spacing w:before="360" w:after="80"/>
    </w:pPr>
    <w:rPr>
      <w:rFonts w:ascii="Georgia" w:eastAsia="Georgia" w:hAnsi="Georgia" w:cs="Georgia"/>
      <w:i/>
      <w:color w:val="666666"/>
      <w:sz w:val="48"/>
      <w:szCs w:val="48"/>
    </w:rPr>
  </w:style>
  <w:style w:type="table" w:customStyle="1" w:styleId="19">
    <w:name w:val="19"/>
    <w:basedOn w:val="TableNormal"/>
    <w:rsid w:val="008F65EA"/>
    <w:tblPr>
      <w:tblStyleRowBandSize w:val="1"/>
      <w:tblStyleColBandSize w:val="1"/>
      <w:tblCellMar>
        <w:left w:w="108" w:type="dxa"/>
        <w:right w:w="108" w:type="dxa"/>
      </w:tblCellMar>
    </w:tblPr>
  </w:style>
  <w:style w:type="table" w:customStyle="1" w:styleId="18">
    <w:name w:val="18"/>
    <w:basedOn w:val="TableNormal"/>
    <w:rsid w:val="008F65EA"/>
    <w:tblPr>
      <w:tblStyleRowBandSize w:val="1"/>
      <w:tblStyleColBandSize w:val="1"/>
      <w:tblCellMar>
        <w:left w:w="115" w:type="dxa"/>
        <w:right w:w="115" w:type="dxa"/>
      </w:tblCellMar>
    </w:tblPr>
  </w:style>
  <w:style w:type="table" w:customStyle="1" w:styleId="17">
    <w:name w:val="17"/>
    <w:basedOn w:val="TableNormal"/>
    <w:rsid w:val="008F65EA"/>
    <w:tblPr>
      <w:tblStyleRowBandSize w:val="1"/>
      <w:tblStyleColBandSize w:val="1"/>
      <w:tblCellMar>
        <w:left w:w="115" w:type="dxa"/>
        <w:right w:w="115" w:type="dxa"/>
      </w:tblCellMar>
    </w:tblPr>
  </w:style>
  <w:style w:type="table" w:customStyle="1" w:styleId="16">
    <w:name w:val="16"/>
    <w:basedOn w:val="TableNormal"/>
    <w:rsid w:val="008F65EA"/>
    <w:tblPr>
      <w:tblStyleRowBandSize w:val="1"/>
      <w:tblStyleColBandSize w:val="1"/>
      <w:tblCellMar>
        <w:left w:w="115" w:type="dxa"/>
        <w:right w:w="115" w:type="dxa"/>
      </w:tblCellMar>
    </w:tblPr>
  </w:style>
  <w:style w:type="table" w:customStyle="1" w:styleId="15">
    <w:name w:val="15"/>
    <w:basedOn w:val="TableNormal"/>
    <w:rsid w:val="008F65EA"/>
    <w:tblPr>
      <w:tblStyleRowBandSize w:val="1"/>
      <w:tblStyleColBandSize w:val="1"/>
      <w:tblCellMar>
        <w:left w:w="115" w:type="dxa"/>
        <w:right w:w="115" w:type="dxa"/>
      </w:tblCellMar>
    </w:tblPr>
  </w:style>
  <w:style w:type="table" w:customStyle="1" w:styleId="14">
    <w:name w:val="14"/>
    <w:basedOn w:val="TableNormal"/>
    <w:rsid w:val="008F65EA"/>
    <w:tblPr>
      <w:tblStyleRowBandSize w:val="1"/>
      <w:tblStyleColBandSize w:val="1"/>
      <w:tblCellMar>
        <w:left w:w="115" w:type="dxa"/>
        <w:right w:w="115" w:type="dxa"/>
      </w:tblCellMar>
    </w:tblPr>
  </w:style>
  <w:style w:type="table" w:customStyle="1" w:styleId="13">
    <w:name w:val="13"/>
    <w:basedOn w:val="TableNormal"/>
    <w:rsid w:val="008F65EA"/>
    <w:tblPr>
      <w:tblStyleRowBandSize w:val="1"/>
      <w:tblStyleColBandSize w:val="1"/>
      <w:tblCellMar>
        <w:left w:w="115" w:type="dxa"/>
        <w:right w:w="115" w:type="dxa"/>
      </w:tblCellMar>
    </w:tblPr>
  </w:style>
  <w:style w:type="table" w:customStyle="1" w:styleId="12">
    <w:name w:val="12"/>
    <w:basedOn w:val="TableNormal"/>
    <w:rsid w:val="008F65EA"/>
    <w:tblPr>
      <w:tblStyleRowBandSize w:val="1"/>
      <w:tblStyleColBandSize w:val="1"/>
      <w:tblCellMar>
        <w:left w:w="115" w:type="dxa"/>
        <w:right w:w="115" w:type="dxa"/>
      </w:tblCellMar>
    </w:tblPr>
  </w:style>
  <w:style w:type="table" w:customStyle="1" w:styleId="11">
    <w:name w:val="11"/>
    <w:basedOn w:val="TableNormal"/>
    <w:rsid w:val="008F65EA"/>
    <w:tblPr>
      <w:tblStyleRowBandSize w:val="1"/>
      <w:tblStyleColBandSize w:val="1"/>
      <w:tblCellMar>
        <w:left w:w="115" w:type="dxa"/>
        <w:right w:w="115" w:type="dxa"/>
      </w:tblCellMar>
    </w:tblPr>
  </w:style>
  <w:style w:type="table" w:customStyle="1" w:styleId="10">
    <w:name w:val="10"/>
    <w:basedOn w:val="TableNormal"/>
    <w:rsid w:val="008F65EA"/>
    <w:tblPr>
      <w:tblStyleRowBandSize w:val="1"/>
      <w:tblStyleColBandSize w:val="1"/>
      <w:tblCellMar>
        <w:left w:w="115" w:type="dxa"/>
        <w:right w:w="115" w:type="dxa"/>
      </w:tblCellMar>
    </w:tblPr>
  </w:style>
  <w:style w:type="table" w:customStyle="1" w:styleId="9">
    <w:name w:val="9"/>
    <w:basedOn w:val="TableNormal"/>
    <w:rsid w:val="008F65EA"/>
    <w:tblPr>
      <w:tblStyleRowBandSize w:val="1"/>
      <w:tblStyleColBandSize w:val="1"/>
      <w:tblCellMar>
        <w:left w:w="115" w:type="dxa"/>
        <w:right w:w="115" w:type="dxa"/>
      </w:tblCellMar>
    </w:tblPr>
  </w:style>
  <w:style w:type="table" w:customStyle="1" w:styleId="8">
    <w:name w:val="8"/>
    <w:basedOn w:val="TableNormal"/>
    <w:rsid w:val="008F65EA"/>
    <w:tblPr>
      <w:tblStyleRowBandSize w:val="1"/>
      <w:tblStyleColBandSize w:val="1"/>
      <w:tblCellMar>
        <w:left w:w="115" w:type="dxa"/>
        <w:right w:w="115" w:type="dxa"/>
      </w:tblCellMar>
    </w:tblPr>
  </w:style>
  <w:style w:type="table" w:customStyle="1" w:styleId="7">
    <w:name w:val="7"/>
    <w:basedOn w:val="TableNormal"/>
    <w:rsid w:val="008F65EA"/>
    <w:tblPr>
      <w:tblStyleRowBandSize w:val="1"/>
      <w:tblStyleColBandSize w:val="1"/>
      <w:tblCellMar>
        <w:left w:w="115" w:type="dxa"/>
        <w:right w:w="115" w:type="dxa"/>
      </w:tblCellMar>
    </w:tblPr>
  </w:style>
  <w:style w:type="table" w:customStyle="1" w:styleId="6">
    <w:name w:val="6"/>
    <w:basedOn w:val="TableNormal"/>
    <w:rsid w:val="008F65EA"/>
    <w:tblPr>
      <w:tblStyleRowBandSize w:val="1"/>
      <w:tblStyleColBandSize w:val="1"/>
      <w:tblCellMar>
        <w:left w:w="115" w:type="dxa"/>
        <w:right w:w="115" w:type="dxa"/>
      </w:tblCellMar>
    </w:tblPr>
  </w:style>
  <w:style w:type="table" w:customStyle="1" w:styleId="5">
    <w:name w:val="5"/>
    <w:basedOn w:val="TableNormal"/>
    <w:rsid w:val="008F65EA"/>
    <w:tblPr>
      <w:tblStyleRowBandSize w:val="1"/>
      <w:tblStyleColBandSize w:val="1"/>
      <w:tblCellMar>
        <w:left w:w="115" w:type="dxa"/>
        <w:right w:w="115" w:type="dxa"/>
      </w:tblCellMar>
    </w:tblPr>
  </w:style>
  <w:style w:type="table" w:customStyle="1" w:styleId="4">
    <w:name w:val="4"/>
    <w:basedOn w:val="TableNormal"/>
    <w:rsid w:val="008F65EA"/>
    <w:tblPr>
      <w:tblStyleRowBandSize w:val="1"/>
      <w:tblStyleColBandSize w:val="1"/>
      <w:tblCellMar>
        <w:left w:w="115" w:type="dxa"/>
        <w:right w:w="115" w:type="dxa"/>
      </w:tblCellMar>
    </w:tblPr>
  </w:style>
  <w:style w:type="table" w:customStyle="1" w:styleId="3">
    <w:name w:val="3"/>
    <w:basedOn w:val="TableNormal"/>
    <w:rsid w:val="008F65EA"/>
    <w:tblPr>
      <w:tblStyleRowBandSize w:val="1"/>
      <w:tblStyleColBandSize w:val="1"/>
      <w:tblCellMar>
        <w:left w:w="108" w:type="dxa"/>
        <w:right w:w="108" w:type="dxa"/>
      </w:tblCellMar>
    </w:tblPr>
  </w:style>
  <w:style w:type="table" w:customStyle="1" w:styleId="2">
    <w:name w:val="2"/>
    <w:basedOn w:val="TableNormal"/>
    <w:rsid w:val="008F65EA"/>
    <w:tblPr>
      <w:tblStyleRowBandSize w:val="1"/>
      <w:tblStyleColBandSize w:val="1"/>
      <w:tblCellMar>
        <w:left w:w="108" w:type="dxa"/>
        <w:right w:w="108" w:type="dxa"/>
      </w:tblCellMar>
    </w:tblPr>
  </w:style>
  <w:style w:type="table" w:customStyle="1" w:styleId="1">
    <w:name w:val="1"/>
    <w:basedOn w:val="TableNormal"/>
    <w:rsid w:val="008F65EA"/>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3F67C8"/>
    <w:pPr>
      <w:tabs>
        <w:tab w:val="center" w:pos="4252"/>
        <w:tab w:val="right" w:pos="8504"/>
      </w:tabs>
    </w:pPr>
  </w:style>
  <w:style w:type="character" w:customStyle="1" w:styleId="CabealhoChar">
    <w:name w:val="Cabeçalho Char"/>
    <w:basedOn w:val="Fontepargpadro"/>
    <w:link w:val="Cabealho"/>
    <w:uiPriority w:val="99"/>
    <w:rsid w:val="003F67C8"/>
  </w:style>
  <w:style w:type="paragraph" w:styleId="Rodap">
    <w:name w:val="footer"/>
    <w:basedOn w:val="Normal"/>
    <w:link w:val="RodapChar"/>
    <w:uiPriority w:val="99"/>
    <w:unhideWhenUsed/>
    <w:rsid w:val="003F67C8"/>
    <w:pPr>
      <w:tabs>
        <w:tab w:val="center" w:pos="4252"/>
        <w:tab w:val="right" w:pos="8504"/>
      </w:tabs>
    </w:pPr>
  </w:style>
  <w:style w:type="character" w:customStyle="1" w:styleId="RodapChar">
    <w:name w:val="Rodapé Char"/>
    <w:basedOn w:val="Fontepargpadro"/>
    <w:link w:val="Rodap"/>
    <w:uiPriority w:val="99"/>
    <w:rsid w:val="003F67C8"/>
  </w:style>
  <w:style w:type="paragraph" w:styleId="Textodebalo">
    <w:name w:val="Balloon Text"/>
    <w:basedOn w:val="Normal"/>
    <w:link w:val="TextodebaloChar"/>
    <w:uiPriority w:val="99"/>
    <w:semiHidden/>
    <w:unhideWhenUsed/>
    <w:rsid w:val="00F216DF"/>
    <w:rPr>
      <w:rFonts w:ascii="Segoe UI" w:hAnsi="Segoe UI" w:cs="Segoe UI"/>
      <w:sz w:val="18"/>
      <w:szCs w:val="18"/>
    </w:rPr>
  </w:style>
  <w:style w:type="character" w:customStyle="1" w:styleId="TextodebaloChar">
    <w:name w:val="Texto de balão Char"/>
    <w:basedOn w:val="Fontepargpadro"/>
    <w:link w:val="Textodebalo"/>
    <w:uiPriority w:val="99"/>
    <w:semiHidden/>
    <w:rsid w:val="00F216DF"/>
    <w:rPr>
      <w:rFonts w:ascii="Segoe UI" w:hAnsi="Segoe UI" w:cs="Segoe UI"/>
      <w:sz w:val="18"/>
      <w:szCs w:val="18"/>
    </w:rPr>
  </w:style>
  <w:style w:type="paragraph" w:styleId="PargrafodaLista">
    <w:name w:val="List Paragraph"/>
    <w:basedOn w:val="Normal"/>
    <w:uiPriority w:val="34"/>
    <w:qFormat/>
    <w:rsid w:val="00565E55"/>
    <w:pPr>
      <w:ind w:left="720"/>
      <w:contextualSpacing/>
    </w:pPr>
  </w:style>
  <w:style w:type="character" w:styleId="Hyperlink">
    <w:name w:val="Hyperlink"/>
    <w:basedOn w:val="Fontepargpadro"/>
    <w:uiPriority w:val="99"/>
    <w:unhideWhenUsed/>
    <w:rsid w:val="00D75270"/>
    <w:rPr>
      <w:color w:val="0000FF" w:themeColor="hyperlink"/>
      <w:u w:val="single"/>
    </w:rPr>
  </w:style>
  <w:style w:type="character" w:customStyle="1" w:styleId="MenoPendente1">
    <w:name w:val="Menção Pendente1"/>
    <w:basedOn w:val="Fontepargpadro"/>
    <w:uiPriority w:val="99"/>
    <w:semiHidden/>
    <w:unhideWhenUsed/>
    <w:rsid w:val="00D75270"/>
    <w:rPr>
      <w:color w:val="605E5C"/>
      <w:shd w:val="clear" w:color="auto" w:fill="E1DFDD"/>
    </w:rPr>
  </w:style>
  <w:style w:type="character" w:customStyle="1" w:styleId="MenoPendente2">
    <w:name w:val="Menção Pendente2"/>
    <w:basedOn w:val="Fontepargpadro"/>
    <w:uiPriority w:val="99"/>
    <w:semiHidden/>
    <w:unhideWhenUsed/>
    <w:rsid w:val="00012D9D"/>
    <w:rPr>
      <w:color w:val="605E5C"/>
      <w:shd w:val="clear" w:color="auto" w:fill="E1DFDD"/>
    </w:rPr>
  </w:style>
  <w:style w:type="paragraph" w:customStyle="1" w:styleId="Default">
    <w:name w:val="Default"/>
    <w:rsid w:val="001B0189"/>
    <w:pPr>
      <w:autoSpaceDE w:val="0"/>
      <w:autoSpaceDN w:val="0"/>
      <w:adjustRightInd w:val="0"/>
    </w:pPr>
    <w:rPr>
      <w:color w:val="000000"/>
    </w:rPr>
  </w:style>
  <w:style w:type="character" w:customStyle="1" w:styleId="apple-style-span">
    <w:name w:val="apple-style-span"/>
    <w:basedOn w:val="Fontepargpadro"/>
    <w:rsid w:val="00C0461D"/>
  </w:style>
  <w:style w:type="character" w:styleId="MquinadeescreverHTML">
    <w:name w:val="HTML Typewriter"/>
    <w:basedOn w:val="Fontepargpadro"/>
    <w:rsid w:val="00C0461D"/>
    <w:rPr>
      <w:rFonts w:ascii="Courier New" w:eastAsia="Times New Roman" w:hAnsi="Courier New" w:cs="Courier New"/>
      <w:sz w:val="18"/>
      <w:szCs w:val="18"/>
    </w:rPr>
  </w:style>
  <w:style w:type="character" w:customStyle="1" w:styleId="goohl2">
    <w:name w:val="goohl2"/>
    <w:basedOn w:val="Fontepargpadro"/>
    <w:rsid w:val="00C0461D"/>
  </w:style>
  <w:style w:type="paragraph" w:styleId="Corpodetexto">
    <w:name w:val="Body Text"/>
    <w:basedOn w:val="Normal"/>
    <w:link w:val="CorpodetextoChar"/>
    <w:rsid w:val="006C01E0"/>
    <w:pPr>
      <w:jc w:val="both"/>
    </w:pPr>
    <w:rPr>
      <w:sz w:val="32"/>
    </w:rPr>
  </w:style>
  <w:style w:type="character" w:customStyle="1" w:styleId="CorpodetextoChar">
    <w:name w:val="Corpo de texto Char"/>
    <w:basedOn w:val="Fontepargpadro"/>
    <w:link w:val="Corpodetexto"/>
    <w:rsid w:val="006C01E0"/>
    <w:rPr>
      <w:sz w:val="32"/>
    </w:rPr>
  </w:style>
  <w:style w:type="paragraph" w:styleId="NormalWeb">
    <w:name w:val="Normal (Web)"/>
    <w:basedOn w:val="Normal"/>
    <w:rsid w:val="001A2F34"/>
    <w:pPr>
      <w:spacing w:before="100" w:beforeAutospacing="1" w:after="100" w:afterAutospacing="1"/>
    </w:pPr>
  </w:style>
  <w:style w:type="character" w:customStyle="1" w:styleId="fontstyle01">
    <w:name w:val="fontstyle01"/>
    <w:rsid w:val="00ED3589"/>
    <w:rPr>
      <w:rFonts w:ascii="ArialMT" w:hAnsi="ArialMT"/>
      <w:color w:val="000000"/>
      <w:sz w:val="18"/>
    </w:rPr>
  </w:style>
  <w:style w:type="paragraph" w:styleId="Corpodetexto3">
    <w:name w:val="Body Text 3"/>
    <w:basedOn w:val="Normal"/>
    <w:link w:val="Corpodetexto3Char"/>
    <w:rsid w:val="001F4FF3"/>
    <w:pPr>
      <w:spacing w:after="120"/>
    </w:pPr>
    <w:rPr>
      <w:sz w:val="16"/>
      <w:szCs w:val="16"/>
    </w:rPr>
  </w:style>
  <w:style w:type="character" w:customStyle="1" w:styleId="Corpodetexto3Char">
    <w:name w:val="Corpo de texto 3 Char"/>
    <w:basedOn w:val="Fontepargpadro"/>
    <w:link w:val="Corpodetexto3"/>
    <w:rsid w:val="001F4FF3"/>
    <w:rPr>
      <w:sz w:val="16"/>
      <w:szCs w:val="16"/>
    </w:rPr>
  </w:style>
  <w:style w:type="character" w:customStyle="1" w:styleId="TtuloChar">
    <w:name w:val="Título Char"/>
    <w:aliases w:val="aDEMAR Char"/>
    <w:link w:val="Ttulo"/>
    <w:rsid w:val="000D6C67"/>
    <w:rPr>
      <w:b/>
      <w:sz w:val="72"/>
      <w:szCs w:val="72"/>
    </w:rPr>
  </w:style>
  <w:style w:type="character" w:customStyle="1" w:styleId="SubttuloChar">
    <w:name w:val="Subtítulo Char"/>
    <w:link w:val="Subttulo"/>
    <w:rsid w:val="000D6C67"/>
    <w:rPr>
      <w:rFonts w:ascii="Georgia" w:eastAsia="Georgia" w:hAnsi="Georgia" w:cs="Georgia"/>
      <w:i/>
      <w:color w:val="666666"/>
      <w:sz w:val="48"/>
      <w:szCs w:val="48"/>
    </w:rPr>
  </w:style>
  <w:style w:type="character" w:customStyle="1" w:styleId="apple-converted-space">
    <w:name w:val="apple-converted-space"/>
    <w:basedOn w:val="Fontepargpadro"/>
    <w:rsid w:val="000D6C67"/>
  </w:style>
  <w:style w:type="paragraph" w:styleId="Recuodecorpodetexto">
    <w:name w:val="Body Text Indent"/>
    <w:basedOn w:val="Normal"/>
    <w:link w:val="RecuodecorpodetextoChar"/>
    <w:uiPriority w:val="99"/>
    <w:semiHidden/>
    <w:unhideWhenUsed/>
    <w:rsid w:val="00C81918"/>
    <w:pPr>
      <w:spacing w:after="120"/>
      <w:ind w:left="283"/>
    </w:pPr>
  </w:style>
  <w:style w:type="character" w:customStyle="1" w:styleId="RecuodecorpodetextoChar">
    <w:name w:val="Recuo de corpo de texto Char"/>
    <w:basedOn w:val="Fontepargpadro"/>
    <w:link w:val="Recuodecorpodetexto"/>
    <w:uiPriority w:val="99"/>
    <w:semiHidden/>
    <w:rsid w:val="00C81918"/>
  </w:style>
  <w:style w:type="table" w:styleId="Tabelacomgrade">
    <w:name w:val="Table Grid"/>
    <w:basedOn w:val="Tabelanormal"/>
    <w:uiPriority w:val="39"/>
    <w:rsid w:val="00FE10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F4254"/>
    <w:rPr>
      <w:b/>
      <w:bCs/>
    </w:rPr>
  </w:style>
  <w:style w:type="character" w:customStyle="1" w:styleId="style64">
    <w:name w:val="style64"/>
    <w:basedOn w:val="Fontepargpadro"/>
    <w:rsid w:val="0016063A"/>
  </w:style>
  <w:style w:type="paragraph" w:customStyle="1" w:styleId="font8">
    <w:name w:val="font_8"/>
    <w:basedOn w:val="Normal"/>
    <w:rsid w:val="00236156"/>
    <w:pPr>
      <w:spacing w:before="100" w:beforeAutospacing="1" w:after="100" w:afterAutospacing="1"/>
    </w:pPr>
  </w:style>
  <w:style w:type="paragraph" w:customStyle="1" w:styleId="trt0xe">
    <w:name w:val="trt0xe"/>
    <w:basedOn w:val="Normal"/>
    <w:rsid w:val="00434D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873">
      <w:bodyDiv w:val="1"/>
      <w:marLeft w:val="0"/>
      <w:marRight w:val="0"/>
      <w:marTop w:val="0"/>
      <w:marBottom w:val="0"/>
      <w:divBdr>
        <w:top w:val="none" w:sz="0" w:space="0" w:color="auto"/>
        <w:left w:val="none" w:sz="0" w:space="0" w:color="auto"/>
        <w:bottom w:val="none" w:sz="0" w:space="0" w:color="auto"/>
        <w:right w:val="none" w:sz="0" w:space="0" w:color="auto"/>
      </w:divBdr>
    </w:div>
    <w:div w:id="416757168">
      <w:bodyDiv w:val="1"/>
      <w:marLeft w:val="0"/>
      <w:marRight w:val="0"/>
      <w:marTop w:val="0"/>
      <w:marBottom w:val="0"/>
      <w:divBdr>
        <w:top w:val="none" w:sz="0" w:space="0" w:color="auto"/>
        <w:left w:val="none" w:sz="0" w:space="0" w:color="auto"/>
        <w:bottom w:val="none" w:sz="0" w:space="0" w:color="auto"/>
        <w:right w:val="none" w:sz="0" w:space="0" w:color="auto"/>
      </w:divBdr>
    </w:div>
    <w:div w:id="421148898">
      <w:bodyDiv w:val="1"/>
      <w:marLeft w:val="0"/>
      <w:marRight w:val="0"/>
      <w:marTop w:val="0"/>
      <w:marBottom w:val="0"/>
      <w:divBdr>
        <w:top w:val="none" w:sz="0" w:space="0" w:color="auto"/>
        <w:left w:val="none" w:sz="0" w:space="0" w:color="auto"/>
        <w:bottom w:val="none" w:sz="0" w:space="0" w:color="auto"/>
        <w:right w:val="none" w:sz="0" w:space="0" w:color="auto"/>
      </w:divBdr>
    </w:div>
    <w:div w:id="515462081">
      <w:bodyDiv w:val="1"/>
      <w:marLeft w:val="0"/>
      <w:marRight w:val="0"/>
      <w:marTop w:val="0"/>
      <w:marBottom w:val="0"/>
      <w:divBdr>
        <w:top w:val="none" w:sz="0" w:space="0" w:color="auto"/>
        <w:left w:val="none" w:sz="0" w:space="0" w:color="auto"/>
        <w:bottom w:val="none" w:sz="0" w:space="0" w:color="auto"/>
        <w:right w:val="none" w:sz="0" w:space="0" w:color="auto"/>
      </w:divBdr>
    </w:div>
    <w:div w:id="722607660">
      <w:bodyDiv w:val="1"/>
      <w:marLeft w:val="0"/>
      <w:marRight w:val="0"/>
      <w:marTop w:val="0"/>
      <w:marBottom w:val="0"/>
      <w:divBdr>
        <w:top w:val="none" w:sz="0" w:space="0" w:color="auto"/>
        <w:left w:val="none" w:sz="0" w:space="0" w:color="auto"/>
        <w:bottom w:val="none" w:sz="0" w:space="0" w:color="auto"/>
        <w:right w:val="none" w:sz="0" w:space="0" w:color="auto"/>
      </w:divBdr>
    </w:div>
    <w:div w:id="1105224490">
      <w:bodyDiv w:val="1"/>
      <w:marLeft w:val="0"/>
      <w:marRight w:val="0"/>
      <w:marTop w:val="0"/>
      <w:marBottom w:val="0"/>
      <w:divBdr>
        <w:top w:val="none" w:sz="0" w:space="0" w:color="auto"/>
        <w:left w:val="none" w:sz="0" w:space="0" w:color="auto"/>
        <w:bottom w:val="none" w:sz="0" w:space="0" w:color="auto"/>
        <w:right w:val="none" w:sz="0" w:space="0" w:color="auto"/>
      </w:divBdr>
    </w:div>
    <w:div w:id="1333796749">
      <w:bodyDiv w:val="1"/>
      <w:marLeft w:val="0"/>
      <w:marRight w:val="0"/>
      <w:marTop w:val="0"/>
      <w:marBottom w:val="0"/>
      <w:divBdr>
        <w:top w:val="none" w:sz="0" w:space="0" w:color="auto"/>
        <w:left w:val="none" w:sz="0" w:space="0" w:color="auto"/>
        <w:bottom w:val="none" w:sz="0" w:space="0" w:color="auto"/>
        <w:right w:val="none" w:sz="0" w:space="0" w:color="auto"/>
      </w:divBdr>
    </w:div>
    <w:div w:id="1763644563">
      <w:bodyDiv w:val="1"/>
      <w:marLeft w:val="0"/>
      <w:marRight w:val="0"/>
      <w:marTop w:val="0"/>
      <w:marBottom w:val="0"/>
      <w:divBdr>
        <w:top w:val="none" w:sz="0" w:space="0" w:color="auto"/>
        <w:left w:val="none" w:sz="0" w:space="0" w:color="auto"/>
        <w:bottom w:val="none" w:sz="0" w:space="0" w:color="auto"/>
        <w:right w:val="none" w:sz="0" w:space="0" w:color="auto"/>
      </w:divBdr>
    </w:div>
    <w:div w:id="1857186095">
      <w:bodyDiv w:val="1"/>
      <w:marLeft w:val="0"/>
      <w:marRight w:val="0"/>
      <w:marTop w:val="0"/>
      <w:marBottom w:val="0"/>
      <w:divBdr>
        <w:top w:val="none" w:sz="0" w:space="0" w:color="auto"/>
        <w:left w:val="none" w:sz="0" w:space="0" w:color="auto"/>
        <w:bottom w:val="none" w:sz="0" w:space="0" w:color="auto"/>
        <w:right w:val="none" w:sz="0" w:space="0" w:color="auto"/>
      </w:divBdr>
      <w:divsChild>
        <w:div w:id="134221903">
          <w:marLeft w:val="0"/>
          <w:marRight w:val="0"/>
          <w:marTop w:val="0"/>
          <w:marBottom w:val="0"/>
          <w:divBdr>
            <w:top w:val="none" w:sz="0" w:space="0" w:color="auto"/>
            <w:left w:val="none" w:sz="0" w:space="0" w:color="auto"/>
            <w:bottom w:val="none" w:sz="0" w:space="0" w:color="auto"/>
            <w:right w:val="none" w:sz="0" w:space="0" w:color="auto"/>
          </w:divBdr>
        </w:div>
        <w:div w:id="182715703">
          <w:marLeft w:val="0"/>
          <w:marRight w:val="0"/>
          <w:marTop w:val="0"/>
          <w:marBottom w:val="0"/>
          <w:divBdr>
            <w:top w:val="none" w:sz="0" w:space="0" w:color="auto"/>
            <w:left w:val="none" w:sz="0" w:space="0" w:color="auto"/>
            <w:bottom w:val="none" w:sz="0" w:space="0" w:color="auto"/>
            <w:right w:val="none" w:sz="0" w:space="0" w:color="auto"/>
          </w:divBdr>
        </w:div>
        <w:div w:id="407928222">
          <w:marLeft w:val="0"/>
          <w:marRight w:val="0"/>
          <w:marTop w:val="0"/>
          <w:marBottom w:val="0"/>
          <w:divBdr>
            <w:top w:val="none" w:sz="0" w:space="0" w:color="auto"/>
            <w:left w:val="none" w:sz="0" w:space="0" w:color="auto"/>
            <w:bottom w:val="none" w:sz="0" w:space="0" w:color="auto"/>
            <w:right w:val="none" w:sz="0" w:space="0" w:color="auto"/>
          </w:divBdr>
        </w:div>
        <w:div w:id="464008495">
          <w:marLeft w:val="0"/>
          <w:marRight w:val="0"/>
          <w:marTop w:val="0"/>
          <w:marBottom w:val="0"/>
          <w:divBdr>
            <w:top w:val="none" w:sz="0" w:space="0" w:color="auto"/>
            <w:left w:val="none" w:sz="0" w:space="0" w:color="auto"/>
            <w:bottom w:val="none" w:sz="0" w:space="0" w:color="auto"/>
            <w:right w:val="none" w:sz="0" w:space="0" w:color="auto"/>
          </w:divBdr>
        </w:div>
        <w:div w:id="468868131">
          <w:marLeft w:val="0"/>
          <w:marRight w:val="0"/>
          <w:marTop w:val="0"/>
          <w:marBottom w:val="0"/>
          <w:divBdr>
            <w:top w:val="none" w:sz="0" w:space="0" w:color="auto"/>
            <w:left w:val="none" w:sz="0" w:space="0" w:color="auto"/>
            <w:bottom w:val="none" w:sz="0" w:space="0" w:color="auto"/>
            <w:right w:val="none" w:sz="0" w:space="0" w:color="auto"/>
          </w:divBdr>
        </w:div>
        <w:div w:id="592006956">
          <w:marLeft w:val="0"/>
          <w:marRight w:val="0"/>
          <w:marTop w:val="0"/>
          <w:marBottom w:val="0"/>
          <w:divBdr>
            <w:top w:val="none" w:sz="0" w:space="0" w:color="auto"/>
            <w:left w:val="none" w:sz="0" w:space="0" w:color="auto"/>
            <w:bottom w:val="none" w:sz="0" w:space="0" w:color="auto"/>
            <w:right w:val="none" w:sz="0" w:space="0" w:color="auto"/>
          </w:divBdr>
        </w:div>
        <w:div w:id="1001543576">
          <w:marLeft w:val="0"/>
          <w:marRight w:val="0"/>
          <w:marTop w:val="0"/>
          <w:marBottom w:val="0"/>
          <w:divBdr>
            <w:top w:val="none" w:sz="0" w:space="0" w:color="auto"/>
            <w:left w:val="none" w:sz="0" w:space="0" w:color="auto"/>
            <w:bottom w:val="none" w:sz="0" w:space="0" w:color="auto"/>
            <w:right w:val="none" w:sz="0" w:space="0" w:color="auto"/>
          </w:divBdr>
        </w:div>
        <w:div w:id="1036809486">
          <w:marLeft w:val="0"/>
          <w:marRight w:val="0"/>
          <w:marTop w:val="0"/>
          <w:marBottom w:val="0"/>
          <w:divBdr>
            <w:top w:val="none" w:sz="0" w:space="0" w:color="auto"/>
            <w:left w:val="none" w:sz="0" w:space="0" w:color="auto"/>
            <w:bottom w:val="none" w:sz="0" w:space="0" w:color="auto"/>
            <w:right w:val="none" w:sz="0" w:space="0" w:color="auto"/>
          </w:divBdr>
        </w:div>
        <w:div w:id="1169563897">
          <w:marLeft w:val="0"/>
          <w:marRight w:val="0"/>
          <w:marTop w:val="0"/>
          <w:marBottom w:val="0"/>
          <w:divBdr>
            <w:top w:val="none" w:sz="0" w:space="0" w:color="auto"/>
            <w:left w:val="none" w:sz="0" w:space="0" w:color="auto"/>
            <w:bottom w:val="none" w:sz="0" w:space="0" w:color="auto"/>
            <w:right w:val="none" w:sz="0" w:space="0" w:color="auto"/>
          </w:divBdr>
        </w:div>
        <w:div w:id="1322007005">
          <w:marLeft w:val="0"/>
          <w:marRight w:val="0"/>
          <w:marTop w:val="0"/>
          <w:marBottom w:val="0"/>
          <w:divBdr>
            <w:top w:val="none" w:sz="0" w:space="0" w:color="auto"/>
            <w:left w:val="none" w:sz="0" w:space="0" w:color="auto"/>
            <w:bottom w:val="none" w:sz="0" w:space="0" w:color="auto"/>
            <w:right w:val="none" w:sz="0" w:space="0" w:color="auto"/>
          </w:divBdr>
        </w:div>
        <w:div w:id="1323854963">
          <w:marLeft w:val="0"/>
          <w:marRight w:val="0"/>
          <w:marTop w:val="0"/>
          <w:marBottom w:val="0"/>
          <w:divBdr>
            <w:top w:val="none" w:sz="0" w:space="0" w:color="auto"/>
            <w:left w:val="none" w:sz="0" w:space="0" w:color="auto"/>
            <w:bottom w:val="none" w:sz="0" w:space="0" w:color="auto"/>
            <w:right w:val="none" w:sz="0" w:space="0" w:color="auto"/>
          </w:divBdr>
        </w:div>
        <w:div w:id="1408722192">
          <w:marLeft w:val="0"/>
          <w:marRight w:val="0"/>
          <w:marTop w:val="0"/>
          <w:marBottom w:val="0"/>
          <w:divBdr>
            <w:top w:val="none" w:sz="0" w:space="0" w:color="auto"/>
            <w:left w:val="none" w:sz="0" w:space="0" w:color="auto"/>
            <w:bottom w:val="none" w:sz="0" w:space="0" w:color="auto"/>
            <w:right w:val="none" w:sz="0" w:space="0" w:color="auto"/>
          </w:divBdr>
        </w:div>
        <w:div w:id="1906598689">
          <w:marLeft w:val="0"/>
          <w:marRight w:val="0"/>
          <w:marTop w:val="0"/>
          <w:marBottom w:val="0"/>
          <w:divBdr>
            <w:top w:val="none" w:sz="0" w:space="0" w:color="auto"/>
            <w:left w:val="none" w:sz="0" w:space="0" w:color="auto"/>
            <w:bottom w:val="none" w:sz="0" w:space="0" w:color="auto"/>
            <w:right w:val="none" w:sz="0" w:space="0" w:color="auto"/>
          </w:divBdr>
        </w:div>
        <w:div w:id="1920821748">
          <w:marLeft w:val="0"/>
          <w:marRight w:val="0"/>
          <w:marTop w:val="0"/>
          <w:marBottom w:val="0"/>
          <w:divBdr>
            <w:top w:val="none" w:sz="0" w:space="0" w:color="auto"/>
            <w:left w:val="none" w:sz="0" w:space="0" w:color="auto"/>
            <w:bottom w:val="none" w:sz="0" w:space="0" w:color="auto"/>
            <w:right w:val="none" w:sz="0" w:space="0" w:color="auto"/>
          </w:divBdr>
        </w:div>
        <w:div w:id="21346693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906-1994?Open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islacao.planalto.gov.br/legisla/legislacao.nsf/Viw_Identificacao/lei%208.906-1994?OpenDocu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BC59-DCDA-40D5-B133-8B28FDC2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1224</Words>
  <Characters>6610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Edital</dc:creator>
  <cp:keywords/>
  <dc:description/>
  <cp:lastModifiedBy>Fernandes da Silva Borges</cp:lastModifiedBy>
  <cp:revision>3</cp:revision>
  <cp:lastPrinted>2022-10-24T13:16:00Z</cp:lastPrinted>
  <dcterms:created xsi:type="dcterms:W3CDTF">2022-10-24T13:14:00Z</dcterms:created>
  <dcterms:modified xsi:type="dcterms:W3CDTF">2022-10-24T13:16:00Z</dcterms:modified>
</cp:coreProperties>
</file>