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A8D3" w14:textId="767253B0" w:rsidR="0016083A" w:rsidRDefault="00251BA7" w:rsidP="003504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77606F">
        <w:rPr>
          <w:rFonts w:ascii="Times New Roman" w:hAnsi="Times New Roman" w:cs="Times New Roman"/>
          <w:b/>
        </w:rPr>
        <w:t>SECRETÁRIA DE EDUCAÇÃO, CULTURA E ESPORTES</w:t>
      </w:r>
    </w:p>
    <w:p w14:paraId="10A2FCC3" w14:textId="77777777" w:rsidR="00584285" w:rsidRPr="0077606F" w:rsidRDefault="00584285" w:rsidP="003504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33A295FF" w14:textId="233CF92E" w:rsidR="0016083A" w:rsidRPr="0077606F" w:rsidRDefault="0016083A" w:rsidP="003504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AC391C">
        <w:rPr>
          <w:rFonts w:ascii="Times New Roman" w:hAnsi="Times New Roman" w:cs="Times New Roman"/>
          <w:b/>
        </w:rPr>
        <w:t xml:space="preserve">Solicitação nº </w:t>
      </w:r>
      <w:r w:rsidR="00352C0D" w:rsidRPr="00AC391C">
        <w:rPr>
          <w:rFonts w:ascii="Times New Roman" w:hAnsi="Times New Roman" w:cs="Times New Roman"/>
          <w:b/>
        </w:rPr>
        <w:t>0</w:t>
      </w:r>
      <w:r w:rsidR="00657F9B" w:rsidRPr="00AC391C">
        <w:rPr>
          <w:rFonts w:ascii="Times New Roman" w:hAnsi="Times New Roman" w:cs="Times New Roman"/>
          <w:b/>
        </w:rPr>
        <w:t>34</w:t>
      </w:r>
      <w:r w:rsidRPr="00AC391C">
        <w:rPr>
          <w:rFonts w:ascii="Times New Roman" w:hAnsi="Times New Roman" w:cs="Times New Roman"/>
          <w:b/>
        </w:rPr>
        <w:t>/2024</w:t>
      </w:r>
    </w:p>
    <w:p w14:paraId="7F612E53" w14:textId="77777777" w:rsidR="0016083A" w:rsidRPr="0077606F" w:rsidRDefault="0016083A" w:rsidP="003501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B8D144" w14:textId="049A51FA" w:rsidR="002D70AF" w:rsidRDefault="0016083A" w:rsidP="00251B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06F">
        <w:rPr>
          <w:rFonts w:ascii="Times New Roman" w:hAnsi="Times New Roman" w:cs="Times New Roman"/>
          <w:b/>
        </w:rPr>
        <w:t>ESTUDO TÉCNICO PRELIMINAR</w:t>
      </w:r>
    </w:p>
    <w:p w14:paraId="3E0EC748" w14:textId="77777777" w:rsidR="00584285" w:rsidRPr="0077606F" w:rsidRDefault="00584285" w:rsidP="00251BA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922"/>
        <w:gridCol w:w="9427"/>
      </w:tblGrid>
      <w:tr w:rsidR="00AA056A" w:rsidRPr="0077606F" w14:paraId="06161EA5" w14:textId="77777777" w:rsidTr="00CD0BD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B83A5" w14:textId="77777777" w:rsidR="00AA056A" w:rsidRPr="0077606F" w:rsidRDefault="00AA056A" w:rsidP="00AA056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06F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2D70AF" w:rsidRPr="0077606F" w14:paraId="52861951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26148" w14:textId="77777777" w:rsidR="0016083A" w:rsidRPr="0077606F" w:rsidRDefault="0016083A" w:rsidP="00FE381E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AC99F" w14:textId="4CDBFEC4" w:rsidR="0016083A" w:rsidRPr="0077606F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>Descrição da necessidade da contratação, considerado o problema a ser resolvido sob a perspectiva do interesse público</w:t>
            </w:r>
            <w:r w:rsidRPr="0077606F">
              <w:rPr>
                <w:rFonts w:ascii="Times New Roman" w:hAnsi="Times New Roman" w:cs="Times New Roman"/>
              </w:rPr>
              <w:t>.</w:t>
            </w:r>
          </w:p>
          <w:p w14:paraId="0BBA9373" w14:textId="77777777" w:rsidR="002D70AF" w:rsidRPr="0077606F" w:rsidRDefault="002D70AF" w:rsidP="003501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A segurança e o bem estar de um aluno no educandário que frequenta é saúde, é vida, é complemento para o processo ensino aprendizagem. </w:t>
            </w:r>
          </w:p>
          <w:p w14:paraId="436B167E" w14:textId="72E73A9C" w:rsidR="00B40537" w:rsidRPr="0077606F" w:rsidRDefault="002D70AF" w:rsidP="003501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O Núcleo Educacional Municipal </w:t>
            </w:r>
            <w:proofErr w:type="spellStart"/>
            <w:r w:rsidRPr="0077606F">
              <w:rPr>
                <w:rFonts w:ascii="Times New Roman" w:hAnsi="Times New Roman" w:cs="Times New Roman"/>
              </w:rPr>
              <w:t>Leonida</w:t>
            </w:r>
            <w:proofErr w:type="spellEnd"/>
            <w:r w:rsidRPr="0077606F">
              <w:rPr>
                <w:rFonts w:ascii="Times New Roman" w:hAnsi="Times New Roman" w:cs="Times New Roman"/>
              </w:rPr>
              <w:t xml:space="preserve"> Alda </w:t>
            </w:r>
            <w:proofErr w:type="spellStart"/>
            <w:r w:rsidRPr="0077606F">
              <w:rPr>
                <w:rFonts w:ascii="Times New Roman" w:hAnsi="Times New Roman" w:cs="Times New Roman"/>
              </w:rPr>
              <w:t>Nardin</w:t>
            </w:r>
            <w:proofErr w:type="spellEnd"/>
            <w:r w:rsidRPr="007760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06F">
              <w:rPr>
                <w:rFonts w:ascii="Times New Roman" w:hAnsi="Times New Roman" w:cs="Times New Roman"/>
              </w:rPr>
              <w:t>Spessatto</w:t>
            </w:r>
            <w:proofErr w:type="spellEnd"/>
            <w:r w:rsidRPr="0077606F">
              <w:rPr>
                <w:rFonts w:ascii="Times New Roman" w:hAnsi="Times New Roman" w:cs="Times New Roman"/>
              </w:rPr>
              <w:t xml:space="preserve">, </w:t>
            </w:r>
            <w:r w:rsidR="00474B9A" w:rsidRPr="0077606F">
              <w:rPr>
                <w:rFonts w:ascii="Times New Roman" w:hAnsi="Times New Roman" w:cs="Times New Roman"/>
              </w:rPr>
              <w:t>está</w:t>
            </w:r>
            <w:r w:rsidRPr="0077606F">
              <w:rPr>
                <w:rFonts w:ascii="Times New Roman" w:hAnsi="Times New Roman" w:cs="Times New Roman"/>
              </w:rPr>
              <w:t xml:space="preserve"> localizado na Rua Sergipe/esquina com a Rua Paraná, Bairro </w:t>
            </w:r>
            <w:proofErr w:type="spellStart"/>
            <w:r w:rsidRPr="0077606F">
              <w:rPr>
                <w:rFonts w:ascii="Times New Roman" w:hAnsi="Times New Roman" w:cs="Times New Roman"/>
              </w:rPr>
              <w:t>Bagatini</w:t>
            </w:r>
            <w:proofErr w:type="spellEnd"/>
            <w:r w:rsidR="00474B9A" w:rsidRPr="0077606F">
              <w:rPr>
                <w:rFonts w:ascii="Times New Roman" w:hAnsi="Times New Roman" w:cs="Times New Roman"/>
              </w:rPr>
              <w:t xml:space="preserve"> no</w:t>
            </w:r>
            <w:r w:rsidRPr="0077606F">
              <w:rPr>
                <w:rFonts w:ascii="Times New Roman" w:hAnsi="Times New Roman" w:cs="Times New Roman"/>
              </w:rPr>
              <w:t xml:space="preserve"> Município de Palmitos, Estado de Santa Catarina.</w:t>
            </w:r>
            <w:r w:rsidR="00274333" w:rsidRPr="0077606F">
              <w:rPr>
                <w:rFonts w:ascii="Times New Roman" w:hAnsi="Times New Roman" w:cs="Times New Roman"/>
              </w:rPr>
              <w:t xml:space="preserve"> O edifício </w:t>
            </w:r>
            <w:r w:rsidRPr="0077606F">
              <w:rPr>
                <w:rFonts w:ascii="Times New Roman" w:hAnsi="Times New Roman" w:cs="Times New Roman"/>
              </w:rPr>
              <w:t xml:space="preserve">possui uma boa </w:t>
            </w:r>
            <w:r w:rsidR="00274333" w:rsidRPr="0077606F">
              <w:rPr>
                <w:rFonts w:ascii="Times New Roman" w:hAnsi="Times New Roman" w:cs="Times New Roman"/>
              </w:rPr>
              <w:t>infra</w:t>
            </w:r>
            <w:r w:rsidRPr="0077606F">
              <w:rPr>
                <w:rFonts w:ascii="Times New Roman" w:hAnsi="Times New Roman" w:cs="Times New Roman"/>
              </w:rPr>
              <w:t xml:space="preserve">estrutura para o funcionamento das atividades escolares/aulas, </w:t>
            </w:r>
            <w:r w:rsidR="00B40537" w:rsidRPr="0077606F">
              <w:rPr>
                <w:rFonts w:ascii="Times New Roman" w:hAnsi="Times New Roman" w:cs="Times New Roman"/>
              </w:rPr>
              <w:t xml:space="preserve">entretanto por ser um projeto padrão no FNDE, ele possui </w:t>
            </w:r>
            <w:r w:rsidR="00474B9A" w:rsidRPr="0077606F">
              <w:rPr>
                <w:rFonts w:ascii="Times New Roman" w:hAnsi="Times New Roman" w:cs="Times New Roman"/>
              </w:rPr>
              <w:t>áreas</w:t>
            </w:r>
            <w:r w:rsidR="00B40537" w:rsidRPr="0077606F">
              <w:rPr>
                <w:rFonts w:ascii="Times New Roman" w:hAnsi="Times New Roman" w:cs="Times New Roman"/>
              </w:rPr>
              <w:t xml:space="preserve"> externas abertas</w:t>
            </w:r>
            <w:r w:rsidR="00474B9A" w:rsidRPr="0077606F">
              <w:rPr>
                <w:rFonts w:ascii="Times New Roman" w:hAnsi="Times New Roman" w:cs="Times New Roman"/>
              </w:rPr>
              <w:t xml:space="preserve"> e</w:t>
            </w:r>
            <w:r w:rsidR="00B40537" w:rsidRPr="0077606F">
              <w:rPr>
                <w:rFonts w:ascii="Times New Roman" w:hAnsi="Times New Roman" w:cs="Times New Roman"/>
              </w:rPr>
              <w:t xml:space="preserve"> desprovidas de cobertura, assim</w:t>
            </w:r>
            <w:r w:rsidR="00274333" w:rsidRPr="0077606F">
              <w:rPr>
                <w:rFonts w:ascii="Times New Roman" w:hAnsi="Times New Roman" w:cs="Times New Roman"/>
              </w:rPr>
              <w:t xml:space="preserve"> </w:t>
            </w:r>
            <w:r w:rsidR="00474B9A" w:rsidRPr="0077606F">
              <w:rPr>
                <w:rFonts w:ascii="Times New Roman" w:hAnsi="Times New Roman" w:cs="Times New Roman"/>
              </w:rPr>
              <w:t>não existindo um</w:t>
            </w:r>
            <w:r w:rsidRPr="0077606F">
              <w:rPr>
                <w:rFonts w:ascii="Times New Roman" w:hAnsi="Times New Roman" w:cs="Times New Roman"/>
              </w:rPr>
              <w:t xml:space="preserve"> espaço</w:t>
            </w:r>
            <w:r w:rsidR="00474B9A" w:rsidRPr="0077606F">
              <w:rPr>
                <w:rFonts w:ascii="Times New Roman" w:hAnsi="Times New Roman" w:cs="Times New Roman"/>
              </w:rPr>
              <w:t xml:space="preserve"> coberto que abrigue com segurança os discentes que frequentam o estabelecimento de ensino</w:t>
            </w:r>
            <w:r w:rsidRPr="0077606F">
              <w:rPr>
                <w:rFonts w:ascii="Times New Roman" w:hAnsi="Times New Roman" w:cs="Times New Roman"/>
              </w:rPr>
              <w:t xml:space="preserve"> em dias de chuva ou de sol muito intens</w:t>
            </w:r>
            <w:r w:rsidR="00474B9A" w:rsidRPr="0077606F">
              <w:rPr>
                <w:rFonts w:ascii="Times New Roman" w:hAnsi="Times New Roman" w:cs="Times New Roman"/>
              </w:rPr>
              <w:t>o</w:t>
            </w:r>
            <w:r w:rsidR="005C021F" w:rsidRPr="0077606F">
              <w:rPr>
                <w:rFonts w:ascii="Times New Roman" w:hAnsi="Times New Roman" w:cs="Times New Roman"/>
              </w:rPr>
              <w:t>.</w:t>
            </w:r>
          </w:p>
          <w:p w14:paraId="770116FA" w14:textId="0D45F9FE" w:rsidR="002D70AF" w:rsidRPr="0077606F" w:rsidRDefault="002D70AF" w:rsidP="003501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>Diante do exposto</w:t>
            </w:r>
            <w:r w:rsidR="00395810" w:rsidRPr="0077606F">
              <w:rPr>
                <w:rFonts w:ascii="Times New Roman" w:hAnsi="Times New Roman" w:cs="Times New Roman"/>
              </w:rPr>
              <w:t>,</w:t>
            </w:r>
            <w:r w:rsidRPr="0077606F">
              <w:rPr>
                <w:rFonts w:ascii="Times New Roman" w:hAnsi="Times New Roman" w:cs="Times New Roman"/>
              </w:rPr>
              <w:t xml:space="preserve"> se faz necessário </w:t>
            </w:r>
            <w:r w:rsidR="00395810" w:rsidRPr="0077606F">
              <w:rPr>
                <w:rFonts w:ascii="Times New Roman" w:hAnsi="Times New Roman" w:cs="Times New Roman"/>
              </w:rPr>
              <w:t xml:space="preserve">adequar a infraestrutura externa com </w:t>
            </w:r>
            <w:r w:rsidRPr="0077606F">
              <w:rPr>
                <w:rFonts w:ascii="Times New Roman" w:hAnsi="Times New Roman" w:cs="Times New Roman"/>
              </w:rPr>
              <w:t>uma cobertura metálica</w:t>
            </w:r>
            <w:r w:rsidR="00395810" w:rsidRPr="0077606F">
              <w:rPr>
                <w:rFonts w:ascii="Times New Roman" w:hAnsi="Times New Roman" w:cs="Times New Roman"/>
              </w:rPr>
              <w:t>. Com essa adequação haverá mais espaço para ser utilizado.</w:t>
            </w:r>
          </w:p>
          <w:p w14:paraId="4EDB6A34" w14:textId="17D2A470" w:rsidR="002D70AF" w:rsidRPr="0077606F" w:rsidRDefault="002D70AF" w:rsidP="003501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83A" w:rsidRPr="0077606F" w14:paraId="53252FA7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1CC0" w14:textId="77777777" w:rsidR="0016083A" w:rsidRPr="0077606F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9FA46" w14:textId="77777777" w:rsidR="0016083A" w:rsidRPr="0077606F" w:rsidRDefault="0016083A" w:rsidP="003501C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 xml:space="preserve">Previsão no plano de contratações anual </w:t>
            </w:r>
          </w:p>
          <w:p w14:paraId="13DE530F" w14:textId="0A90B558" w:rsidR="005C021F" w:rsidRPr="0077606F" w:rsidRDefault="0016083A" w:rsidP="006D2CE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</w:rPr>
              <w:t>A Prefeitura Municipal de Palmitos não conta com plano de contratação anual.</w:t>
            </w:r>
          </w:p>
        </w:tc>
      </w:tr>
      <w:tr w:rsidR="00903D62" w:rsidRPr="0077606F" w14:paraId="36411355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544" w14:textId="77777777" w:rsidR="0016083A" w:rsidRPr="0077606F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53F" w14:textId="77777777" w:rsidR="0016083A" w:rsidRPr="0077606F" w:rsidRDefault="0016083A" w:rsidP="003501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>Requisitos para contratação</w:t>
            </w:r>
          </w:p>
          <w:p w14:paraId="0F69A9A9" w14:textId="77777777" w:rsidR="005C021F" w:rsidRPr="0077606F" w:rsidRDefault="005C021F" w:rsidP="005C021F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1 - A execução da obra deve seguir os projetos básicos; </w:t>
            </w:r>
          </w:p>
          <w:p w14:paraId="639E72E9" w14:textId="77777777" w:rsidR="005C021F" w:rsidRPr="0077606F" w:rsidRDefault="005C021F" w:rsidP="005C021F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2 - A mobilização de materiais e pessoal suficientes para a execução da obra no tempo pré-determinado no instrumento convocatório, sendo este o prazo máximo para execução total da obra. </w:t>
            </w:r>
          </w:p>
          <w:p w14:paraId="50AB4F87" w14:textId="77777777" w:rsidR="005C021F" w:rsidRPr="0077606F" w:rsidRDefault="005C021F" w:rsidP="005C021F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Como requisitos técnicos desta contratação, será exigido que a LICITANTE demonstre aptidão para a tarefa nas formas dos seguintes documentos: </w:t>
            </w:r>
          </w:p>
          <w:p w14:paraId="5716C3AF" w14:textId="7A0E7D35" w:rsidR="005C021F" w:rsidRPr="0077606F" w:rsidRDefault="006D2CE2" w:rsidP="005C021F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>3</w:t>
            </w:r>
            <w:r w:rsidR="005C021F" w:rsidRPr="0077606F">
              <w:rPr>
                <w:rFonts w:ascii="Times New Roman" w:hAnsi="Times New Roman" w:cs="Times New Roman"/>
              </w:rPr>
              <w:t xml:space="preserve">. Apresentar registro ou inscrição da empresa e de um responsável técnico junto ao Conselho Regional de Engenharia e Agronomia - CREA ou Conselho de Arquitetura e Urbanismo - CAU, da região a que estiverem vinculados. </w:t>
            </w:r>
          </w:p>
          <w:p w14:paraId="1F5E0205" w14:textId="6AE20406" w:rsidR="005C021F" w:rsidRPr="0077606F" w:rsidRDefault="006D2CE2" w:rsidP="005C021F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>3.1</w:t>
            </w:r>
            <w:r w:rsidR="005C021F" w:rsidRPr="0077606F">
              <w:rPr>
                <w:rFonts w:ascii="Times New Roman" w:hAnsi="Times New Roman" w:cs="Times New Roman"/>
              </w:rPr>
              <w:t xml:space="preserve">. Por ocasião da contratação, apresentar visto do CREA-SC ou CAU-SC, conforme o caso, para as empresas ou profissionais registrados em região diversa. </w:t>
            </w:r>
          </w:p>
          <w:p w14:paraId="1AEDF79D" w14:textId="7A950850" w:rsidR="005C021F" w:rsidRPr="0077606F" w:rsidRDefault="006D2CE2" w:rsidP="006D2CE2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7606F">
              <w:rPr>
                <w:rFonts w:ascii="Times New Roman" w:hAnsi="Times New Roman" w:cs="Times New Roman"/>
              </w:rPr>
              <w:t>4</w:t>
            </w:r>
            <w:r w:rsidR="005C021F" w:rsidRPr="0077606F">
              <w:rPr>
                <w:rFonts w:ascii="Times New Roman" w:hAnsi="Times New Roman" w:cs="Times New Roman"/>
              </w:rPr>
              <w:t>. Comprovação da capacitação técnico-operacional, mediante apresentação de CAT – Certidão de Acervo Técnico fornecido pelo CREA ou CAU, em nome do licitante, relativa à execução dos serviços similares ao objeto licitado.</w:t>
            </w:r>
          </w:p>
        </w:tc>
      </w:tr>
      <w:tr w:rsidR="00D5218B" w:rsidRPr="0077606F" w14:paraId="0E437FB8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0C9" w14:textId="77777777" w:rsidR="0016083A" w:rsidRPr="0077606F" w:rsidRDefault="0016083A" w:rsidP="003501CB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D03" w14:textId="77777777" w:rsidR="000B1349" w:rsidRPr="0077606F" w:rsidRDefault="000B1349" w:rsidP="000B134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6B17E1EF" w14:textId="085560B4" w:rsidR="007C6310" w:rsidRPr="0077606F" w:rsidRDefault="001C6313" w:rsidP="007E3C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77606F">
              <w:rPr>
                <w:rFonts w:ascii="Times New Roman" w:hAnsi="Times New Roman" w:cs="Times New Roman"/>
              </w:rPr>
              <w:t>Para</w:t>
            </w:r>
            <w:r w:rsidR="00C44F77" w:rsidRPr="0077606F">
              <w:rPr>
                <w:rFonts w:ascii="Times New Roman" w:hAnsi="Times New Roman" w:cs="Times New Roman"/>
              </w:rPr>
              <w:t xml:space="preserve"> </w:t>
            </w:r>
            <w:r w:rsidR="006D2CE2" w:rsidRPr="0077606F">
              <w:rPr>
                <w:rFonts w:ascii="Times New Roman" w:hAnsi="Times New Roman" w:cs="Times New Roman"/>
              </w:rPr>
              <w:t>a estimativa do quantitativo</w:t>
            </w:r>
            <w:r w:rsidR="00C44F77" w:rsidRPr="0077606F">
              <w:rPr>
                <w:rFonts w:ascii="Times New Roman" w:hAnsi="Times New Roman" w:cs="Times New Roman"/>
              </w:rPr>
              <w:t xml:space="preserve">, foi levado em consideração </w:t>
            </w:r>
            <w:r w:rsidR="002755FB" w:rsidRPr="0077606F">
              <w:rPr>
                <w:rFonts w:ascii="Times New Roman" w:hAnsi="Times New Roman" w:cs="Times New Roman"/>
              </w:rPr>
              <w:t>a documentação expedida pelo Departamento de Engenharia da Associação do Município do Estre Rios – AMERIOS, sendo Anotação de Responsabilidade Técnica- ART, memorial descritivo, memorial quantitativo, composições dos materiais, BDI, orçamento, cronograma e pranchas</w:t>
            </w:r>
            <w:r w:rsidR="006D2CE2" w:rsidRPr="0077606F">
              <w:rPr>
                <w:rFonts w:ascii="Times New Roman" w:hAnsi="Times New Roman" w:cs="Times New Roman"/>
              </w:rPr>
              <w:t>, as quais estarão anexadas a este Estudo.</w:t>
            </w:r>
          </w:p>
        </w:tc>
      </w:tr>
      <w:tr w:rsidR="00C729E7" w:rsidRPr="0077606F" w14:paraId="0185CD44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5AE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915" w14:textId="77777777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>Levantamento de mercado, que consiste na análise das alternativas possíveis, e justificativa técnica e econômica da escolha do tipo de solução a contratar</w:t>
            </w:r>
          </w:p>
          <w:p w14:paraId="618962B4" w14:textId="77777777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>Por se tratar de contratação de obra ou serviço de engenharia, utilizou-se a metodologia estabelecida pelo Decreto nº 7.983 de 8 de abril de 2013, conforme disposto no artigo 3º:</w:t>
            </w:r>
          </w:p>
          <w:p w14:paraId="6E9C78B1" w14:textId="77777777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“Art. 3º O custo global de referência de obras e serviços de engenharia, exceto os serviços e obras de infraestrutura de transporte, será obtido a partir das composições dos custos unitários previstas no projeto que integra o edital de licitação, menores ou iguais à mediana de seus correspondentes nos custos unitários </w:t>
            </w:r>
            <w:r w:rsidRPr="0077606F">
              <w:rPr>
                <w:rFonts w:ascii="Times New Roman" w:hAnsi="Times New Roman" w:cs="Times New Roman"/>
              </w:rPr>
              <w:lastRenderedPageBreak/>
              <w:t xml:space="preserve">de referência do Sistema Nacional de Pesquisa de Custos e Índices da Construção Civil - </w:t>
            </w:r>
            <w:proofErr w:type="spellStart"/>
            <w:r w:rsidRPr="0077606F">
              <w:rPr>
                <w:rFonts w:ascii="Times New Roman" w:hAnsi="Times New Roman" w:cs="Times New Roman"/>
              </w:rPr>
              <w:t>Sinapi</w:t>
            </w:r>
            <w:proofErr w:type="spellEnd"/>
            <w:r w:rsidRPr="0077606F">
              <w:rPr>
                <w:rFonts w:ascii="Times New Roman" w:hAnsi="Times New Roman" w:cs="Times New Roman"/>
              </w:rPr>
              <w:t xml:space="preserve">, excetuados os itens caracterizados como montagem industrial ou que não possam ser considerados como de construção civil. Parágrafo único. O </w:t>
            </w:r>
            <w:proofErr w:type="spellStart"/>
            <w:r w:rsidRPr="0077606F">
              <w:rPr>
                <w:rFonts w:ascii="Times New Roman" w:hAnsi="Times New Roman" w:cs="Times New Roman"/>
              </w:rPr>
              <w:t>Sinapi</w:t>
            </w:r>
            <w:proofErr w:type="spellEnd"/>
            <w:r w:rsidRPr="0077606F">
              <w:rPr>
                <w:rFonts w:ascii="Times New Roman" w:hAnsi="Times New Roman" w:cs="Times New Roman"/>
              </w:rPr>
              <w:t xml:space="preserve"> deverá ser mantido pela Caixa Econômica Federal - CEF, segundo definições técnicas de engenharia da CEF e de pesquisa de preço realizada pelo Instituto Brasileiro de Geografia e Estatística – IBGE.”</w:t>
            </w:r>
          </w:p>
          <w:p w14:paraId="1D91E834" w14:textId="03CF0E53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Cs/>
              </w:rPr>
              <w:t>Por se tratar de um serviço onde é necessário contratação de mão de obra e material especifico e com grau de complexidade alto foi descartada a possibilidade de execução dos serviços pelo próprio Município, por ser totalmente inviável, já que, o mesmo não possui mão de obra qualificada para executar os serviços, além de não possuir equipamentos e materiais necessários, dessa forma concluiu-se que a contratação de mão de obra e fornecimento de materiais seria a ideal para a execução da obra.</w:t>
            </w:r>
          </w:p>
        </w:tc>
      </w:tr>
      <w:tr w:rsidR="00C729E7" w:rsidRPr="0077606F" w14:paraId="494FD861" w14:textId="77777777" w:rsidTr="00CD0BD9">
        <w:trPr>
          <w:trHeight w:val="234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9A8C3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BF3CD" w14:textId="77777777" w:rsidR="00C729E7" w:rsidRPr="0077606F" w:rsidRDefault="00C729E7" w:rsidP="00C729E7">
            <w:pPr>
              <w:ind w:right="191"/>
              <w:jc w:val="both"/>
              <w:rPr>
                <w:rFonts w:ascii="Times New Roman" w:eastAsia="Arial MT" w:hAnsi="Times New Roman" w:cs="Times New Roman"/>
                <w:b/>
              </w:rPr>
            </w:pPr>
            <w:r w:rsidRPr="0077606F">
              <w:rPr>
                <w:rFonts w:ascii="Times New Roman" w:eastAsia="Arial MT" w:hAnsi="Times New Roman" w:cs="Times New Roman"/>
                <w:b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</w:t>
            </w:r>
          </w:p>
          <w:p w14:paraId="3508342F" w14:textId="77777777" w:rsidR="00C729E7" w:rsidRPr="0077606F" w:rsidRDefault="00C729E7" w:rsidP="00C729E7">
            <w:pPr>
              <w:ind w:right="191"/>
              <w:jc w:val="both"/>
              <w:rPr>
                <w:rFonts w:ascii="Times New Roman" w:eastAsia="Arial MT" w:hAnsi="Times New Roman" w:cs="Times New Roman"/>
              </w:rPr>
            </w:pPr>
            <w:r w:rsidRPr="0077606F">
              <w:rPr>
                <w:rFonts w:ascii="Times New Roman" w:eastAsia="Arial MT" w:hAnsi="Times New Roman" w:cs="Times New Roman"/>
              </w:rPr>
              <w:t>Quanto a estimativa de custos para futura contratação, seguem as planilhas apresentadas de orçamento, seguindo as precificações da tabela SINAPI e SICRO, com suas composições e adaptados, conforme a projetos em anexo. Na proposta estão apresentados o projeto básico e o orçamento, estando apresentados as composições, cotações, projeto básico e memória de cálculo.</w:t>
            </w:r>
          </w:p>
          <w:p w14:paraId="371C0746" w14:textId="5E1F7BE1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eastAsia="Calibri" w:hAnsi="Times New Roman" w:cs="Times New Roman"/>
                <w:b/>
              </w:rPr>
              <w:t>Estimativa</w:t>
            </w:r>
            <w:r w:rsidRPr="0077606F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77606F">
              <w:rPr>
                <w:rFonts w:ascii="Times New Roman" w:eastAsia="Calibri" w:hAnsi="Times New Roman" w:cs="Times New Roman"/>
                <w:b/>
              </w:rPr>
              <w:t>de</w:t>
            </w:r>
            <w:r w:rsidRPr="0077606F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77606F">
              <w:rPr>
                <w:rFonts w:ascii="Times New Roman" w:eastAsia="Calibri" w:hAnsi="Times New Roman" w:cs="Times New Roman"/>
                <w:b/>
              </w:rPr>
              <w:t>valor</w:t>
            </w:r>
            <w:r w:rsidRPr="0077606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77606F">
              <w:rPr>
                <w:rFonts w:ascii="Times New Roman" w:eastAsia="Calibri" w:hAnsi="Times New Roman" w:cs="Times New Roman"/>
                <w:b/>
                <w:bCs/>
                <w:spacing w:val="-2"/>
              </w:rPr>
              <w:t>conforme projeto:</w:t>
            </w:r>
            <w:r w:rsidRPr="0077606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91FE3">
              <w:rPr>
                <w:rFonts w:ascii="Times New Roman" w:eastAsia="Calibri" w:hAnsi="Times New Roman" w:cs="Times New Roman"/>
                <w:spacing w:val="-2"/>
              </w:rPr>
              <w:t xml:space="preserve">R$ </w:t>
            </w:r>
            <w:r w:rsidR="00991FE3" w:rsidRPr="00991FE3">
              <w:rPr>
                <w:rFonts w:ascii="Times New Roman" w:eastAsia="Calibri" w:hAnsi="Times New Roman" w:cs="Times New Roman"/>
                <w:spacing w:val="-2"/>
              </w:rPr>
              <w:t>372.263,61</w:t>
            </w:r>
            <w:r w:rsidRPr="00991FE3">
              <w:rPr>
                <w:rFonts w:ascii="Times New Roman" w:eastAsia="Calibri" w:hAnsi="Times New Roman" w:cs="Times New Roman"/>
              </w:rPr>
              <w:t xml:space="preserve"> (</w:t>
            </w:r>
            <w:r w:rsidR="00991FE3" w:rsidRPr="00991FE3">
              <w:rPr>
                <w:rFonts w:ascii="Times New Roman" w:eastAsia="Calibri" w:hAnsi="Times New Roman" w:cs="Times New Roman"/>
              </w:rPr>
              <w:t xml:space="preserve">trezentos e setenta e dois mil, duzentos e sessenta e três reais e sessenta e um </w:t>
            </w:r>
            <w:r w:rsidRPr="00991FE3">
              <w:rPr>
                <w:rFonts w:ascii="Times New Roman" w:eastAsia="Calibri" w:hAnsi="Times New Roman" w:cs="Times New Roman"/>
              </w:rPr>
              <w:t>centavos)</w:t>
            </w:r>
            <w:r w:rsidR="00991FE3" w:rsidRPr="00991FE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729E7" w:rsidRPr="0077606F" w14:paraId="707B956C" w14:textId="77777777" w:rsidTr="00CD0BD9">
        <w:trPr>
          <w:trHeight w:val="4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D547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45CAF" w14:textId="0C1DC767" w:rsidR="00C729E7" w:rsidRPr="0077606F" w:rsidRDefault="00C729E7" w:rsidP="00C729E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7606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 </w:t>
            </w:r>
            <w:r w:rsidRPr="000E73FD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  <w:r w:rsidR="000E73FD">
              <w:rPr>
                <w:rFonts w:ascii="Times New Roman" w:hAnsi="Times New Roman" w:cs="Times New Roman"/>
                <w:b/>
                <w:bCs/>
              </w:rPr>
              <w:t>.</w:t>
            </w:r>
            <w:r w:rsidRPr="0077606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33CE48E6" w14:textId="651B04AF" w:rsidR="00C729E7" w:rsidRPr="0077606F" w:rsidRDefault="00C729E7" w:rsidP="00C729E7">
            <w:pPr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As despesas com a devida </w:t>
            </w:r>
            <w:r w:rsidR="000E73FD">
              <w:rPr>
                <w:rFonts w:ascii="Times New Roman" w:hAnsi="Times New Roman" w:cs="Times New Roman"/>
              </w:rPr>
              <w:t>a execução da obra,</w:t>
            </w:r>
            <w:r w:rsidRPr="0077606F">
              <w:rPr>
                <w:rFonts w:ascii="Times New Roman" w:hAnsi="Times New Roman" w:cs="Times New Roman"/>
              </w:rPr>
              <w:t xml:space="preserve"> correrão por conta da seguinte dotação orçamentária: </w:t>
            </w:r>
          </w:p>
          <w:p w14:paraId="6D89DD8B" w14:textId="1DDD2272" w:rsidR="00C729E7" w:rsidRDefault="003D2730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 – Ensino Infantil</w:t>
            </w:r>
          </w:p>
          <w:p w14:paraId="77DCA349" w14:textId="3B49B76E" w:rsidR="003D2730" w:rsidRDefault="003D2730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12.365 – Educação/Educação Infantil</w:t>
            </w:r>
          </w:p>
          <w:p w14:paraId="530547C8" w14:textId="36381A04" w:rsidR="003D2730" w:rsidRDefault="003D2730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1.005 – Construção, reforma e ampliação de edificações ensino infantil</w:t>
            </w:r>
          </w:p>
          <w:p w14:paraId="4F31B81A" w14:textId="07E4734E" w:rsidR="003D2730" w:rsidRDefault="003D2730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38 – 4.4.90.00.00.00.00.00 – Aplicações diretas / 1.500.1001.0500 – Despesas com manutenção e desenvolvimento do ensino </w:t>
            </w:r>
          </w:p>
          <w:p w14:paraId="6E19D7E0" w14:textId="22146237" w:rsidR="003D2730" w:rsidRPr="0077606F" w:rsidRDefault="003D2730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39 - </w:t>
            </w:r>
            <w:r>
              <w:rPr>
                <w:rFonts w:ascii="Times New Roman" w:eastAsia="Calibri" w:hAnsi="Times New Roman" w:cs="Times New Roman"/>
                <w:bCs/>
              </w:rPr>
              <w:t>4.4.90.00.00.00.00.00 – Aplicações diretas /</w:t>
            </w:r>
            <w:r>
              <w:rPr>
                <w:rFonts w:ascii="Times New Roman" w:eastAsia="Calibri" w:hAnsi="Times New Roman" w:cs="Times New Roman"/>
                <w:bCs/>
              </w:rPr>
              <w:t xml:space="preserve"> 1.710.3210.0710 – Transferência estado emendas parlamentares individuais </w:t>
            </w:r>
          </w:p>
        </w:tc>
      </w:tr>
      <w:tr w:rsidR="00C729E7" w:rsidRPr="0077606F" w14:paraId="3A470228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EE8D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63168" w14:textId="77777777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 xml:space="preserve">Descrição da solução como um todo </w:t>
            </w:r>
          </w:p>
          <w:p w14:paraId="7C3643A3" w14:textId="28D9ED6A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A solução do problema como todo é executar o projeto de cobertura metálica para o núcleo Educacional Municipal Leonilda Alda </w:t>
            </w:r>
            <w:proofErr w:type="spellStart"/>
            <w:r w:rsidRPr="0077606F">
              <w:rPr>
                <w:rFonts w:ascii="Times New Roman" w:hAnsi="Times New Roman" w:cs="Times New Roman"/>
              </w:rPr>
              <w:t>Nardi</w:t>
            </w:r>
            <w:r w:rsidR="00564EC7">
              <w:rPr>
                <w:rFonts w:ascii="Times New Roman" w:hAnsi="Times New Roman" w:cs="Times New Roman"/>
              </w:rPr>
              <w:t>n</w:t>
            </w:r>
            <w:proofErr w:type="spellEnd"/>
            <w:r w:rsidR="00564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06F">
              <w:rPr>
                <w:rFonts w:ascii="Times New Roman" w:hAnsi="Times New Roman" w:cs="Times New Roman"/>
              </w:rPr>
              <w:t>Spessatto</w:t>
            </w:r>
            <w:proofErr w:type="spellEnd"/>
            <w:r w:rsidRPr="0077606F">
              <w:rPr>
                <w:rFonts w:ascii="Times New Roman" w:hAnsi="Times New Roman" w:cs="Times New Roman"/>
              </w:rPr>
              <w:t>, cuja coordenadas geográficas são: Latitude 27º03’36.96” e Longitude 53º09’47.29”.</w:t>
            </w:r>
          </w:p>
          <w:p w14:paraId="3FD4FE71" w14:textId="47BCD7EF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>Toda a descrição da solução será baseada no documento em anexo, denominado memorial descritivo com a finalidade de estabelecer as diretrizes e fixar as características técnicas a serem observadas na apresentação das propostas para a execução de construção cobertura metálica, com área de 340m².</w:t>
            </w:r>
          </w:p>
          <w:p w14:paraId="07A74C24" w14:textId="77777777" w:rsidR="00C729E7" w:rsidRPr="0077606F" w:rsidRDefault="00C729E7" w:rsidP="00C729E7">
            <w:pPr>
              <w:rPr>
                <w:rFonts w:ascii="Times New Roman" w:hAnsi="Times New Roman" w:cs="Times New Roman"/>
                <w:b/>
              </w:rPr>
            </w:pPr>
            <w:r w:rsidRPr="0077606F">
              <w:rPr>
                <w:rFonts w:ascii="Times New Roman" w:hAnsi="Times New Roman" w:cs="Times New Roman"/>
                <w:b/>
              </w:rPr>
              <w:t>Descrição dos serviços</w:t>
            </w:r>
          </w:p>
          <w:p w14:paraId="3820ACD6" w14:textId="0C309013" w:rsidR="00C729E7" w:rsidRPr="0077606F" w:rsidRDefault="00C729E7" w:rsidP="00C729E7">
            <w:pPr>
              <w:rPr>
                <w:rFonts w:ascii="Times New Roman" w:hAnsi="Times New Roman" w:cs="Times New Roman"/>
                <w:bCs/>
              </w:rPr>
            </w:pPr>
            <w:r w:rsidRPr="0077606F">
              <w:rPr>
                <w:rFonts w:ascii="Times New Roman" w:hAnsi="Times New Roman" w:cs="Times New Roman"/>
                <w:bCs/>
              </w:rPr>
              <w:t xml:space="preserve">- Serviços preliminares </w:t>
            </w:r>
            <w:r w:rsidRPr="003046C6">
              <w:rPr>
                <w:rFonts w:ascii="Times New Roman" w:hAnsi="Times New Roman" w:cs="Times New Roman"/>
                <w:bCs/>
              </w:rPr>
              <w:t>(placa da obra/readequação dos beira</w:t>
            </w:r>
            <w:r w:rsidR="003046C6" w:rsidRPr="003046C6">
              <w:rPr>
                <w:rFonts w:ascii="Times New Roman" w:hAnsi="Times New Roman" w:cs="Times New Roman"/>
                <w:bCs/>
              </w:rPr>
              <w:t>i</w:t>
            </w:r>
            <w:r w:rsidRPr="003046C6">
              <w:rPr>
                <w:rFonts w:ascii="Times New Roman" w:hAnsi="Times New Roman" w:cs="Times New Roman"/>
                <w:bCs/>
              </w:rPr>
              <w:t>s existentes)</w:t>
            </w:r>
          </w:p>
          <w:p w14:paraId="58936A94" w14:textId="66AA5ECF" w:rsidR="00C729E7" w:rsidRPr="0077606F" w:rsidRDefault="00C729E7" w:rsidP="00C729E7">
            <w:pPr>
              <w:rPr>
                <w:rFonts w:ascii="Times New Roman" w:hAnsi="Times New Roman" w:cs="Times New Roman"/>
                <w:bCs/>
              </w:rPr>
            </w:pPr>
            <w:r w:rsidRPr="0077606F">
              <w:rPr>
                <w:rFonts w:ascii="Times New Roman" w:hAnsi="Times New Roman" w:cs="Times New Roman"/>
                <w:bCs/>
              </w:rPr>
              <w:t>- Fundação em sapatas e arranque dos pilares (sapatas/arranque dos pilares/ estrutura metálica de cobertura/ sistema de drenagem pluvial/fechamento em ACM);</w:t>
            </w:r>
          </w:p>
          <w:p w14:paraId="723E3D82" w14:textId="77CB55BC" w:rsidR="00C729E7" w:rsidRPr="0077606F" w:rsidRDefault="00C729E7" w:rsidP="00C729E7">
            <w:pPr>
              <w:rPr>
                <w:rFonts w:ascii="Times New Roman" w:hAnsi="Times New Roman" w:cs="Times New Roman"/>
                <w:bCs/>
              </w:rPr>
            </w:pPr>
            <w:r w:rsidRPr="0077606F">
              <w:rPr>
                <w:rFonts w:ascii="Times New Roman" w:hAnsi="Times New Roman" w:cs="Times New Roman"/>
                <w:bCs/>
              </w:rPr>
              <w:t>-</w:t>
            </w:r>
            <w:r w:rsidR="003046C6">
              <w:rPr>
                <w:rFonts w:ascii="Times New Roman" w:hAnsi="Times New Roman" w:cs="Times New Roman"/>
                <w:bCs/>
              </w:rPr>
              <w:t xml:space="preserve"> Instalações elétricas/i</w:t>
            </w:r>
            <w:r w:rsidRPr="0077606F">
              <w:rPr>
                <w:rFonts w:ascii="Times New Roman" w:hAnsi="Times New Roman" w:cs="Times New Roman"/>
                <w:bCs/>
              </w:rPr>
              <w:t xml:space="preserve">luminação de emergência </w:t>
            </w:r>
          </w:p>
          <w:p w14:paraId="3B025CD4" w14:textId="6E0F93EA" w:rsidR="00C729E7" w:rsidRPr="0077606F" w:rsidRDefault="00C729E7" w:rsidP="00C729E7">
            <w:pPr>
              <w:rPr>
                <w:rFonts w:ascii="Times New Roman" w:hAnsi="Times New Roman" w:cs="Times New Roman"/>
                <w:bCs/>
              </w:rPr>
            </w:pPr>
            <w:r w:rsidRPr="0077606F">
              <w:rPr>
                <w:rFonts w:ascii="Times New Roman" w:hAnsi="Times New Roman" w:cs="Times New Roman"/>
                <w:bCs/>
              </w:rPr>
              <w:t>- Pavimentação interna à cobertura (piso/grama);</w:t>
            </w:r>
          </w:p>
          <w:p w14:paraId="4D14F3B1" w14:textId="6843CD59" w:rsidR="00C729E7" w:rsidRPr="0077606F" w:rsidRDefault="00C729E7" w:rsidP="00C729E7">
            <w:pPr>
              <w:rPr>
                <w:rFonts w:ascii="Times New Roman" w:hAnsi="Times New Roman" w:cs="Times New Roman"/>
                <w:bCs/>
              </w:rPr>
            </w:pPr>
            <w:r w:rsidRPr="0077606F">
              <w:rPr>
                <w:rFonts w:ascii="Times New Roman" w:hAnsi="Times New Roman" w:cs="Times New Roman"/>
                <w:bCs/>
              </w:rPr>
              <w:t>- Cercamento frontal (remoção do cercado existente/fundação/viga de baldrame/pintura de viga/ cercamento);</w:t>
            </w:r>
          </w:p>
          <w:p w14:paraId="64AFF3ED" w14:textId="0B97F421" w:rsidR="00C729E7" w:rsidRPr="0077606F" w:rsidRDefault="00C729E7" w:rsidP="00C729E7">
            <w:pPr>
              <w:rPr>
                <w:rFonts w:ascii="Times New Roman" w:hAnsi="Times New Roman" w:cs="Times New Roman"/>
                <w:bCs/>
              </w:rPr>
            </w:pPr>
            <w:r w:rsidRPr="0077606F">
              <w:rPr>
                <w:rFonts w:ascii="Times New Roman" w:hAnsi="Times New Roman" w:cs="Times New Roman"/>
                <w:bCs/>
              </w:rPr>
              <w:t>- Readequação de calçada existente;</w:t>
            </w:r>
          </w:p>
          <w:p w14:paraId="5DEC9DF4" w14:textId="77777777" w:rsidR="00584285" w:rsidRDefault="00C729E7" w:rsidP="00584285">
            <w:pPr>
              <w:widowControl w:val="0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606F">
              <w:rPr>
                <w:rFonts w:ascii="Times New Roman" w:hAnsi="Times New Roman" w:cs="Times New Roman"/>
                <w:b/>
              </w:rPr>
              <w:t>OS DETALHES CONSTRUTIVOS ENCONTRAM-SE NO MEMORIAL DESCRITIVO E PROJETOS EM ANEXO.</w:t>
            </w:r>
          </w:p>
          <w:p w14:paraId="67EB9466" w14:textId="77777777" w:rsidR="00584285" w:rsidRDefault="00584285" w:rsidP="00584285">
            <w:pPr>
              <w:widowControl w:val="0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19726A" w14:textId="18A4E104" w:rsidR="00584285" w:rsidRPr="0077606F" w:rsidRDefault="00584285" w:rsidP="00584285">
            <w:pPr>
              <w:widowControl w:val="0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E7" w:rsidRPr="0077606F" w14:paraId="491054CB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0438C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C40AF" w14:textId="77777777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461C5C5E" w14:textId="53A9005E" w:rsidR="003F6E86" w:rsidRPr="0077606F" w:rsidRDefault="00C729E7" w:rsidP="0058428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  <w:bCs/>
              </w:rPr>
              <w:t>O objeto é composto de um serviço técnico de engenharia, com projeto e especificação de serviço por preço global, onde é responsabilidade da contratada os materiais, equipamentos, ferramentas e mão de obra para execução dos serviços.  Não há parcelamento.</w:t>
            </w:r>
          </w:p>
        </w:tc>
      </w:tr>
      <w:tr w:rsidR="00C729E7" w:rsidRPr="0077606F" w14:paraId="21ABD349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D700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DA03" w14:textId="77777777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 xml:space="preserve">Contratações correlatas/interdependentes </w:t>
            </w:r>
          </w:p>
          <w:p w14:paraId="15816FD4" w14:textId="61046B20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Com base nos requisitos do presente Estudo Técnico Preliminar, não se verificam contratações correlatas e/ou interdependentes necessárias à efetividade da presente contratação. </w:t>
            </w:r>
          </w:p>
        </w:tc>
      </w:tr>
      <w:tr w:rsidR="00C729E7" w:rsidRPr="0077606F" w14:paraId="0C37C07D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4FF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640" w14:textId="540F3A7E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>Demonstrativo dos resultados pretendidos</w:t>
            </w:r>
          </w:p>
          <w:p w14:paraId="1C7C7873" w14:textId="45660361" w:rsidR="00C729E7" w:rsidRPr="0077606F" w:rsidRDefault="00C729E7" w:rsidP="00C729E7">
            <w:pPr>
              <w:rPr>
                <w:rFonts w:ascii="Times New Roman" w:hAnsi="Times New Roman" w:cs="Times New Roman"/>
                <w:bCs/>
              </w:rPr>
            </w:pPr>
            <w:r w:rsidRPr="0077606F">
              <w:rPr>
                <w:rFonts w:ascii="Times New Roman" w:hAnsi="Times New Roman" w:cs="Times New Roman"/>
                <w:bCs/>
              </w:rPr>
              <w:t>Dentre os resultados pretendidos está a</w:t>
            </w:r>
            <w:r w:rsidRPr="0077606F">
              <w:rPr>
                <w:rFonts w:ascii="Times New Roman" w:hAnsi="Times New Roman" w:cs="Times New Roman"/>
              </w:rPr>
              <w:t xml:space="preserve"> </w:t>
            </w:r>
            <w:r w:rsidRPr="0077606F">
              <w:rPr>
                <w:rFonts w:ascii="Times New Roman" w:hAnsi="Times New Roman" w:cs="Times New Roman"/>
                <w:bCs/>
              </w:rPr>
              <w:t>construção de cobertura metálica, com área de 340m², em sua totalidade conforme memorial descritivo e projetos em anexo, a fim de, garantir para aos alunos, professores e comunidade escolar mais segurança e conforto nos dias com intempéries da natureza.</w:t>
            </w:r>
          </w:p>
          <w:p w14:paraId="2BD457C4" w14:textId="5ADD2BB3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  <w:bCs/>
              </w:rPr>
              <w:t>A escola em questão</w:t>
            </w:r>
            <w:r w:rsidRPr="0077606F">
              <w:rPr>
                <w:rFonts w:ascii="Times New Roman" w:hAnsi="Times New Roman" w:cs="Times New Roman"/>
              </w:rPr>
              <w:t xml:space="preserve"> atende atualmente a 254 alunos, além de 18 profissionais que circulam no dia a dia pelo espaço, por isso é tão importante a cobertura metálica, pois objetiva proporcionar conforto e segurança para que transita diariamente n</w:t>
            </w:r>
            <w:r w:rsidR="006A7377">
              <w:rPr>
                <w:rFonts w:ascii="Times New Roman" w:hAnsi="Times New Roman" w:cs="Times New Roman"/>
              </w:rPr>
              <w:t>e</w:t>
            </w:r>
            <w:r w:rsidRPr="0077606F">
              <w:rPr>
                <w:rFonts w:ascii="Times New Roman" w:hAnsi="Times New Roman" w:cs="Times New Roman"/>
              </w:rPr>
              <w:t>ste ambiente escolar.</w:t>
            </w:r>
          </w:p>
        </w:tc>
      </w:tr>
      <w:tr w:rsidR="00C729E7" w:rsidRPr="0077606F" w14:paraId="7D883929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52D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02F" w14:textId="65C6A7E0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 xml:space="preserve">Providências prévias ao contrato </w:t>
            </w:r>
          </w:p>
          <w:p w14:paraId="01ADA464" w14:textId="05DDFAA9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Deverá ser realizado pela Administração a indicação de um fiscal de contrato e fiscal de obras, estando à administração ciente da necessidade de comunicar os moradores da realização da obra, sendo de responsabilidade da CONTRATANTE a realização de serviços de manutenção não previstos no projeto. </w:t>
            </w:r>
          </w:p>
        </w:tc>
      </w:tr>
      <w:tr w:rsidR="00C729E7" w:rsidRPr="0077606F" w14:paraId="53E8EDF7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D6C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5DB6" w14:textId="742E8C25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 xml:space="preserve">Impactos ambientais </w:t>
            </w:r>
          </w:p>
          <w:p w14:paraId="6E2D1E1B" w14:textId="49191B88" w:rsidR="00C729E7" w:rsidRPr="0077606F" w:rsidRDefault="00C729E7" w:rsidP="00C729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>A Resolução CONAMA nº 307/2002 define resíduos da construção civil como aqueles provenientes de construções, reformas, reparos e demolições de obras de construção civil, e os resultantes da preparação e da escavação de terrenos, tais como: tijolos, blocos cerâmicos, concreto em geral, solos, rochas, metais, resinas, colas, tintas, madeiras e compensados, forros, argamassa, gesso, telhas, pavimento asfáltico, vidros, plásticos, tubulações, fiação elétrica etc., comumente chamados de entulhos de obras, caliça ou metralha. Sob esse viés normativo, a contratação pretendida caracteriza-se como obra de engenharia e a sua execução implicará diretamente na geração de resíduos de construção civil, de modo que deverá a futura Contratada empreender esforços para minimizar a produção de resíduos, dando destinação adequada aqueles de inevitável produção, visando mitigar os possíveis danos ambientais. Na execução dos serviços caberá à Contratante e à Contratada a observância das normas de proteção ambiental, cabendo a primeira a fiscalização quanto ao estrito cumprimento da legislação e a segunda o respeito às leis ambientais na consecução dos serviços.</w:t>
            </w:r>
          </w:p>
        </w:tc>
      </w:tr>
      <w:tr w:rsidR="00C729E7" w:rsidRPr="0077606F" w14:paraId="7D4E2E0E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A49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7C4" w14:textId="77777777" w:rsidR="00C729E7" w:rsidRPr="0077606F" w:rsidRDefault="00C729E7" w:rsidP="00C729E7">
            <w:pPr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 xml:space="preserve">Modelo de gestão do objeto e do contrato, que descreve como a execução do objeto será acompanhada e fiscalizada pelo órgão ou entidade </w:t>
            </w:r>
          </w:p>
          <w:p w14:paraId="0A20AF6C" w14:textId="17F0C9CF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A gestão do presente objeto será realizada pela </w:t>
            </w:r>
            <w:proofErr w:type="spellStart"/>
            <w:r w:rsidRPr="0077606F">
              <w:rPr>
                <w:rFonts w:ascii="Times New Roman" w:hAnsi="Times New Roman" w:cs="Times New Roman"/>
              </w:rPr>
              <w:t>Srª</w:t>
            </w:r>
            <w:proofErr w:type="spellEnd"/>
            <w:r w:rsidRPr="0077606F">
              <w:rPr>
                <w:rFonts w:ascii="Times New Roman" w:hAnsi="Times New Roman" w:cs="Times New Roman"/>
              </w:rPr>
              <w:t xml:space="preserve"> Lucineide </w:t>
            </w:r>
            <w:proofErr w:type="spellStart"/>
            <w:r w:rsidRPr="0077606F">
              <w:rPr>
                <w:rFonts w:ascii="Times New Roman" w:hAnsi="Times New Roman" w:cs="Times New Roman"/>
              </w:rPr>
              <w:t>Orsolin</w:t>
            </w:r>
            <w:proofErr w:type="spellEnd"/>
            <w:r w:rsidRPr="0077606F">
              <w:rPr>
                <w:rFonts w:ascii="Times New Roman" w:hAnsi="Times New Roman" w:cs="Times New Roman"/>
              </w:rPr>
              <w:t xml:space="preserve">, Secretária de Educação, Cultura e Esportes do município de Palmitos/SC, sendo a mesma responsável pela retirada/ recebimento e fiscalização do contrato e fazer cumprir as disposições do edital; </w:t>
            </w:r>
          </w:p>
          <w:p w14:paraId="22F679AF" w14:textId="77777777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surgirem; </w:t>
            </w:r>
          </w:p>
          <w:p w14:paraId="64A6F1EF" w14:textId="7BF8FC1B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Exercer o acompanhamento e a fiscalização do objeto contratado, através </w:t>
            </w:r>
            <w:r w:rsidR="001874B0">
              <w:rPr>
                <w:rFonts w:ascii="Times New Roman" w:hAnsi="Times New Roman" w:cs="Times New Roman"/>
              </w:rPr>
              <w:t>do Departamento de Engenharia pelos Servidores Eng</w:t>
            </w:r>
            <w:r w:rsidR="006D5649">
              <w:rPr>
                <w:rFonts w:ascii="Times New Roman" w:hAnsi="Times New Roman" w:cs="Times New Roman"/>
              </w:rPr>
              <w:t xml:space="preserve">enheira Civil </w:t>
            </w:r>
            <w:r w:rsidR="001874B0" w:rsidRPr="003B243A">
              <w:rPr>
                <w:rFonts w:ascii="Times New Roman" w:hAnsi="Times New Roman" w:cs="Times New Roman"/>
              </w:rPr>
              <w:t xml:space="preserve">Alessandra Maria </w:t>
            </w:r>
            <w:proofErr w:type="spellStart"/>
            <w:r w:rsidR="001874B0" w:rsidRPr="003B243A">
              <w:rPr>
                <w:rFonts w:ascii="Times New Roman" w:hAnsi="Times New Roman" w:cs="Times New Roman"/>
              </w:rPr>
              <w:t>Tiburski</w:t>
            </w:r>
            <w:proofErr w:type="spellEnd"/>
            <w:r w:rsidR="001874B0">
              <w:rPr>
                <w:rFonts w:ascii="Times New Roman" w:hAnsi="Times New Roman" w:cs="Times New Roman"/>
              </w:rPr>
              <w:t xml:space="preserve"> e Eng</w:t>
            </w:r>
            <w:r w:rsidR="006D5649">
              <w:rPr>
                <w:rFonts w:ascii="Times New Roman" w:hAnsi="Times New Roman" w:cs="Times New Roman"/>
              </w:rPr>
              <w:t>enheiro Civil</w:t>
            </w:r>
            <w:r w:rsidR="001874B0">
              <w:rPr>
                <w:rFonts w:ascii="Times New Roman" w:hAnsi="Times New Roman" w:cs="Times New Roman"/>
              </w:rPr>
              <w:t xml:space="preserve"> </w:t>
            </w:r>
            <w:r w:rsidR="001874B0" w:rsidRPr="003B243A">
              <w:rPr>
                <w:rFonts w:ascii="Times New Roman" w:hAnsi="Times New Roman" w:cs="Times New Roman"/>
              </w:rPr>
              <w:t xml:space="preserve">Juliano Pedro </w:t>
            </w:r>
            <w:proofErr w:type="spellStart"/>
            <w:r w:rsidR="001874B0" w:rsidRPr="003B243A">
              <w:rPr>
                <w:rFonts w:ascii="Times New Roman" w:hAnsi="Times New Roman" w:cs="Times New Roman"/>
              </w:rPr>
              <w:t>Scandolara</w:t>
            </w:r>
            <w:proofErr w:type="spellEnd"/>
            <w:r w:rsidR="001874B0">
              <w:rPr>
                <w:rFonts w:ascii="Times New Roman" w:hAnsi="Times New Roman" w:cs="Times New Roman"/>
              </w:rPr>
              <w:t xml:space="preserve">, bem como </w:t>
            </w:r>
            <w:r w:rsidR="001138F4">
              <w:rPr>
                <w:rFonts w:ascii="Times New Roman" w:hAnsi="Times New Roman" w:cs="Times New Roman"/>
              </w:rPr>
              <w:t>através</w:t>
            </w:r>
            <w:r w:rsidR="001874B0">
              <w:rPr>
                <w:rFonts w:ascii="Times New Roman" w:hAnsi="Times New Roman" w:cs="Times New Roman"/>
              </w:rPr>
              <w:t xml:space="preserve"> da Associação dos Município do Entre Rios – </w:t>
            </w:r>
            <w:proofErr w:type="spellStart"/>
            <w:r w:rsidR="001874B0">
              <w:rPr>
                <w:rFonts w:ascii="Times New Roman" w:hAnsi="Times New Roman" w:cs="Times New Roman"/>
              </w:rPr>
              <w:t>Amerios</w:t>
            </w:r>
            <w:proofErr w:type="spellEnd"/>
            <w:r w:rsidR="001874B0">
              <w:rPr>
                <w:rFonts w:ascii="Times New Roman" w:hAnsi="Times New Roman" w:cs="Times New Roman"/>
              </w:rPr>
              <w:t xml:space="preserve"> </w:t>
            </w:r>
            <w:r w:rsidR="001138F4">
              <w:rPr>
                <w:rFonts w:ascii="Times New Roman" w:hAnsi="Times New Roman" w:cs="Times New Roman"/>
              </w:rPr>
              <w:t>pelo Arq</w:t>
            </w:r>
            <w:r w:rsidR="006D5649">
              <w:rPr>
                <w:rFonts w:ascii="Times New Roman" w:hAnsi="Times New Roman" w:cs="Times New Roman"/>
              </w:rPr>
              <w:t xml:space="preserve">uiteto e urbanista Ricardo de Marco, </w:t>
            </w:r>
            <w:r w:rsidRPr="0077606F">
              <w:rPr>
                <w:rFonts w:ascii="Times New Roman" w:hAnsi="Times New Roman" w:cs="Times New Roman"/>
              </w:rPr>
              <w:t>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estabelecido.</w:t>
            </w:r>
          </w:p>
          <w:p w14:paraId="739C42F9" w14:textId="77777777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71524C83" w14:textId="6B488A7F" w:rsidR="00506092" w:rsidRPr="0077606F" w:rsidRDefault="00C729E7" w:rsidP="0058428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</w:rPr>
              <w:lastRenderedPageBreak/>
              <w:t xml:space="preserve">As exigências e a atuação da fiscalização pelo </w:t>
            </w:r>
            <w:r w:rsidRPr="0077606F">
              <w:rPr>
                <w:rFonts w:ascii="Times New Roman" w:hAnsi="Times New Roman" w:cs="Times New Roman"/>
                <w:bCs/>
              </w:rPr>
              <w:t>MUNICÍPIO</w:t>
            </w:r>
            <w:r w:rsidRPr="007760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606F">
              <w:rPr>
                <w:rFonts w:ascii="Times New Roman" w:hAnsi="Times New Roman" w:cs="Times New Roman"/>
              </w:rPr>
              <w:t>em nada restringem a responsabilidade única, integral e exclusiva da CONTRATADA no que concerne à execução do objeto contratado.</w:t>
            </w:r>
          </w:p>
        </w:tc>
      </w:tr>
      <w:tr w:rsidR="00C729E7" w:rsidRPr="0077606F" w14:paraId="24B4FDE7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B00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C8C" w14:textId="77777777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  <w:b/>
                <w:bCs/>
              </w:rPr>
              <w:t>Critérios de medição e de pagamento</w:t>
            </w:r>
          </w:p>
          <w:p w14:paraId="4C217B67" w14:textId="77777777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 xml:space="preserve">O pagamento será efetuado em até </w:t>
            </w:r>
            <w:r w:rsidRPr="0077606F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Pr="0077606F">
              <w:rPr>
                <w:rFonts w:ascii="Times New Roman" w:hAnsi="Times New Roman" w:cs="Times New Roman"/>
              </w:rPr>
              <w:t>, após a certificação da Nota Fiscal Eletrônica – NF-e correspondente à solicitação, mediante transferência na conta corrente da contratada ou emissão de boleto bancário.</w:t>
            </w:r>
          </w:p>
          <w:p w14:paraId="3B8808AB" w14:textId="77777777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</w:rPr>
            </w:pPr>
            <w:r w:rsidRPr="0077606F">
              <w:rPr>
                <w:rFonts w:ascii="Times New Roman" w:hAnsi="Times New Roman" w:cs="Times New Roman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7CCECDAA" w14:textId="7C18C01E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</w:rPr>
              <w:t>Qualquer pagamento somente será realizado quando a empresa contratada estiver regular em relação aos documentos fiscais (</w:t>
            </w:r>
            <w:proofErr w:type="spellStart"/>
            <w:r w:rsidRPr="0077606F">
              <w:rPr>
                <w:rFonts w:ascii="Times New Roman" w:hAnsi="Times New Roman" w:cs="Times New Roman"/>
              </w:rPr>
              <w:t>CNDs</w:t>
            </w:r>
            <w:proofErr w:type="spellEnd"/>
            <w:r w:rsidRPr="0077606F">
              <w:rPr>
                <w:rFonts w:ascii="Times New Roman" w:hAnsi="Times New Roman" w:cs="Times New Roman"/>
              </w:rPr>
              <w:t xml:space="preserve"> federal, estadual, municipal, FGTS e trabalhista).</w:t>
            </w:r>
          </w:p>
        </w:tc>
      </w:tr>
      <w:tr w:rsidR="00C729E7" w:rsidRPr="0077606F" w14:paraId="343EFAF7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300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0BA" w14:textId="618AE57F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606F">
              <w:rPr>
                <w:rFonts w:ascii="Times New Roman" w:hAnsi="Times New Roman" w:cs="Times New Roman"/>
                <w:b/>
              </w:rPr>
              <w:t>Posicionamento conclusivo sobre a adequação da contratação para o atendimento da necessidade a que se destina</w:t>
            </w:r>
            <w:r w:rsidR="008843E3">
              <w:rPr>
                <w:rFonts w:ascii="Times New Roman" w:hAnsi="Times New Roman" w:cs="Times New Roman"/>
                <w:b/>
              </w:rPr>
              <w:t>.</w:t>
            </w:r>
          </w:p>
          <w:p w14:paraId="3692AE8C" w14:textId="7C303AFC" w:rsidR="00C729E7" w:rsidRPr="0077606F" w:rsidRDefault="00C729E7" w:rsidP="00C729E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06F">
              <w:rPr>
                <w:rFonts w:ascii="Times New Roman" w:hAnsi="Times New Roman" w:cs="Times New Roman"/>
              </w:rPr>
              <w:t>A partir do estudo em questão foi possível verificar a problemática existente, qual seja: a necessidade de construção de cobertura metálica, evidenciando que a contratação da solução descrita se mostra tecnicamente viável e fundamentadamente necessária. Diante do exposto, DECLARAMOS SER VIÁVEL a contratação pretendida</w:t>
            </w:r>
            <w:r w:rsidRPr="0077606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A592E" w:rsidRPr="0077606F" w14:paraId="64F43E4C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BA3" w14:textId="77777777" w:rsidR="00AA592E" w:rsidRPr="00223EBA" w:rsidRDefault="00AA592E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523" w14:textId="0AFE86ED" w:rsidR="00AA592E" w:rsidRPr="008843E3" w:rsidRDefault="00AA592E" w:rsidP="008843E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43E3">
              <w:rPr>
                <w:rFonts w:ascii="Times New Roman" w:hAnsi="Times New Roman" w:cs="Times New Roman"/>
                <w:b/>
                <w:bCs/>
              </w:rPr>
              <w:t>Garantia contratual</w:t>
            </w:r>
            <w:r w:rsidR="008843E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62B45ED" w14:textId="29BCB8DD" w:rsidR="00AA592E" w:rsidRPr="008843E3" w:rsidRDefault="00AA592E" w:rsidP="008843E3">
            <w:pPr>
              <w:jc w:val="both"/>
              <w:rPr>
                <w:rFonts w:ascii="Times New Roman" w:hAnsi="Times New Roman" w:cs="Times New Roman"/>
              </w:rPr>
            </w:pPr>
            <w:r w:rsidRPr="008843E3">
              <w:rPr>
                <w:rFonts w:ascii="Times New Roman" w:hAnsi="Times New Roman" w:cs="Times New Roman"/>
              </w:rPr>
              <w:t xml:space="preserve">Caberá à CONTRATADA apresentar garantia contratual, devendo optar por uma das seguintes modalidades: </w:t>
            </w:r>
          </w:p>
          <w:p w14:paraId="2526875E" w14:textId="77777777" w:rsidR="00AA592E" w:rsidRPr="008843E3" w:rsidRDefault="00AA592E" w:rsidP="008843E3">
            <w:pPr>
              <w:jc w:val="both"/>
              <w:rPr>
                <w:rFonts w:ascii="Times New Roman" w:hAnsi="Times New Roman" w:cs="Times New Roman"/>
              </w:rPr>
            </w:pPr>
            <w:r w:rsidRPr="008843E3">
              <w:rPr>
                <w:rFonts w:ascii="Times New Roman" w:hAnsi="Times New Roman" w:cs="Times New Roman"/>
              </w:rPr>
              <w:t xml:space="preserve">I – </w:t>
            </w:r>
            <w:proofErr w:type="gramStart"/>
            <w:r w:rsidRPr="008843E3">
              <w:rPr>
                <w:rFonts w:ascii="Times New Roman" w:hAnsi="Times New Roman" w:cs="Times New Roman"/>
              </w:rPr>
              <w:t>caução</w:t>
            </w:r>
            <w:proofErr w:type="gramEnd"/>
            <w:r w:rsidRPr="008843E3">
              <w:rPr>
                <w:rFonts w:ascii="Times New Roman" w:hAnsi="Times New Roman" w:cs="Times New Roman"/>
              </w:rPr>
              <w:t xml:space="preserve"> em dinheiro ou em títulos da dívida pública emitidos sob a forma escritural, mediante registro em sistema centralizado de liquidação e de custódia autorizado pelo Banco Central do Brasil, e avaliados por seus valores econômicos, conforme definido pelo Ministério da Economia; </w:t>
            </w:r>
          </w:p>
          <w:p w14:paraId="5223D4B3" w14:textId="77777777" w:rsidR="00AA592E" w:rsidRPr="008843E3" w:rsidRDefault="00AA592E" w:rsidP="008843E3">
            <w:pPr>
              <w:jc w:val="both"/>
              <w:rPr>
                <w:rFonts w:ascii="Times New Roman" w:hAnsi="Times New Roman" w:cs="Times New Roman"/>
              </w:rPr>
            </w:pPr>
            <w:r w:rsidRPr="008843E3">
              <w:rPr>
                <w:rFonts w:ascii="Times New Roman" w:hAnsi="Times New Roman" w:cs="Times New Roman"/>
              </w:rPr>
              <w:t xml:space="preserve">II – </w:t>
            </w:r>
            <w:proofErr w:type="gramStart"/>
            <w:r w:rsidRPr="008843E3">
              <w:rPr>
                <w:rFonts w:ascii="Times New Roman" w:hAnsi="Times New Roman" w:cs="Times New Roman"/>
              </w:rPr>
              <w:t>seguro-garantia</w:t>
            </w:r>
            <w:proofErr w:type="gramEnd"/>
            <w:r w:rsidRPr="008843E3">
              <w:rPr>
                <w:rFonts w:ascii="Times New Roman" w:hAnsi="Times New Roman" w:cs="Times New Roman"/>
              </w:rPr>
              <w:t xml:space="preserve">; e </w:t>
            </w:r>
          </w:p>
          <w:p w14:paraId="43A3AFAB" w14:textId="77777777" w:rsidR="00AA592E" w:rsidRPr="008843E3" w:rsidRDefault="00AA592E" w:rsidP="008843E3">
            <w:pPr>
              <w:jc w:val="both"/>
              <w:rPr>
                <w:rFonts w:ascii="Times New Roman" w:hAnsi="Times New Roman" w:cs="Times New Roman"/>
              </w:rPr>
            </w:pPr>
            <w:r w:rsidRPr="008843E3">
              <w:rPr>
                <w:rFonts w:ascii="Times New Roman" w:hAnsi="Times New Roman" w:cs="Times New Roman"/>
              </w:rPr>
              <w:t xml:space="preserve">III – fiança bancária emitida por banco ou instituição financeira devidamente autorizada a operar no País pelo Banco Central do Brasil. </w:t>
            </w:r>
          </w:p>
          <w:p w14:paraId="1986D709" w14:textId="2E656FA0" w:rsidR="00AA592E" w:rsidRPr="008843E3" w:rsidRDefault="00AA592E" w:rsidP="008843E3">
            <w:pPr>
              <w:jc w:val="both"/>
              <w:rPr>
                <w:rFonts w:ascii="Times New Roman" w:hAnsi="Times New Roman" w:cs="Times New Roman"/>
              </w:rPr>
            </w:pPr>
            <w:r w:rsidRPr="008843E3">
              <w:rPr>
                <w:rFonts w:ascii="Times New Roman" w:hAnsi="Times New Roman" w:cs="Times New Roman"/>
              </w:rPr>
              <w:t xml:space="preserve">A garantia, em valor equivalente a até 5% (cinco por cento) do valor total contratado, deverá ser apresentada no prazo de 10 (dez) dias úteis da assinatura do contrato, sob pena de, constatado o prejuízo ao interesse público, iniciar-se processo visando à extinção contratual. </w:t>
            </w:r>
          </w:p>
        </w:tc>
      </w:tr>
      <w:tr w:rsidR="00C729E7" w:rsidRPr="0077606F" w14:paraId="68C8BF0C" w14:textId="77777777" w:rsidTr="00CD0BD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193F" w14:textId="77777777" w:rsidR="00C729E7" w:rsidRPr="0077606F" w:rsidRDefault="00C729E7" w:rsidP="00C729E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86B" w14:textId="77777777" w:rsidR="00C729E7" w:rsidRPr="004A0E51" w:rsidRDefault="00C729E7" w:rsidP="00C729E7">
            <w:pPr>
              <w:spacing w:line="265" w:lineRule="exact"/>
              <w:ind w:right="191"/>
              <w:jc w:val="both"/>
              <w:rPr>
                <w:rFonts w:ascii="Times New Roman" w:eastAsia="Calibri" w:hAnsi="Times New Roman" w:cs="Times New Roman"/>
              </w:rPr>
            </w:pPr>
            <w:r w:rsidRPr="004A0E51">
              <w:rPr>
                <w:rFonts w:ascii="Times New Roman" w:eastAsia="Calibri" w:hAnsi="Times New Roman" w:cs="Times New Roman"/>
                <w:b/>
              </w:rPr>
              <w:t>Descrição</w:t>
            </w:r>
            <w:r w:rsidRPr="004A0E51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4A0E51">
              <w:rPr>
                <w:rFonts w:ascii="Times New Roman" w:eastAsia="Calibri" w:hAnsi="Times New Roman" w:cs="Times New Roman"/>
                <w:b/>
              </w:rPr>
              <w:t>do</w:t>
            </w:r>
            <w:r w:rsidRPr="004A0E51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A0E51">
              <w:rPr>
                <w:rFonts w:ascii="Times New Roman" w:eastAsia="Calibri" w:hAnsi="Times New Roman" w:cs="Times New Roman"/>
                <w:b/>
              </w:rPr>
              <w:t>Objeto</w:t>
            </w:r>
            <w:r w:rsidRPr="004A0E5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7D746EE" w14:textId="2ED86587" w:rsidR="00C729E7" w:rsidRPr="0077606F" w:rsidRDefault="00C729E7" w:rsidP="00C729E7">
            <w:pPr>
              <w:spacing w:line="265" w:lineRule="exact"/>
              <w:ind w:right="191"/>
              <w:jc w:val="both"/>
              <w:rPr>
                <w:rFonts w:ascii="Times New Roman" w:eastAsia="Calibri" w:hAnsi="Times New Roman" w:cs="Times New Roman"/>
              </w:rPr>
            </w:pPr>
            <w:r w:rsidRPr="004A0E51">
              <w:rPr>
                <w:rFonts w:ascii="Times New Roman" w:hAnsi="Times New Roman" w:cs="Times New Roman"/>
              </w:rPr>
              <w:t xml:space="preserve">Contratação de empresa especializada para </w:t>
            </w:r>
            <w:r w:rsidR="004A0E51" w:rsidRPr="004A0E51">
              <w:rPr>
                <w:rFonts w:ascii="Times New Roman" w:hAnsi="Times New Roman" w:cs="Times New Roman"/>
              </w:rPr>
              <w:t>execução/</w:t>
            </w:r>
            <w:r w:rsidRPr="004A0E51">
              <w:rPr>
                <w:rFonts w:ascii="Times New Roman" w:hAnsi="Times New Roman" w:cs="Times New Roman"/>
              </w:rPr>
              <w:t xml:space="preserve">construção de cobertura metálica para o Núcleo Educacional Municipal </w:t>
            </w:r>
            <w:proofErr w:type="spellStart"/>
            <w:r w:rsidRPr="004A0E51">
              <w:rPr>
                <w:rFonts w:ascii="Times New Roman" w:hAnsi="Times New Roman" w:cs="Times New Roman"/>
              </w:rPr>
              <w:t>Leonida</w:t>
            </w:r>
            <w:proofErr w:type="spellEnd"/>
            <w:r w:rsidRPr="004A0E51">
              <w:rPr>
                <w:rFonts w:ascii="Times New Roman" w:hAnsi="Times New Roman" w:cs="Times New Roman"/>
              </w:rPr>
              <w:t xml:space="preserve"> Alda </w:t>
            </w:r>
            <w:proofErr w:type="spellStart"/>
            <w:r w:rsidRPr="004A0E51">
              <w:rPr>
                <w:rFonts w:ascii="Times New Roman" w:hAnsi="Times New Roman" w:cs="Times New Roman"/>
              </w:rPr>
              <w:t>Nardin</w:t>
            </w:r>
            <w:proofErr w:type="spellEnd"/>
            <w:r w:rsidRPr="004A0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E51">
              <w:rPr>
                <w:rFonts w:ascii="Times New Roman" w:hAnsi="Times New Roman" w:cs="Times New Roman"/>
              </w:rPr>
              <w:t>Spessatto</w:t>
            </w:r>
            <w:proofErr w:type="spellEnd"/>
            <w:r w:rsidRPr="004A0E51">
              <w:rPr>
                <w:rFonts w:ascii="Times New Roman" w:hAnsi="Times New Roman" w:cs="Times New Roman"/>
              </w:rPr>
              <w:t xml:space="preserve">, localizado na Rua Sergipe/esquina com a Rua Paraná, no Bairro </w:t>
            </w:r>
            <w:proofErr w:type="spellStart"/>
            <w:r w:rsidRPr="004A0E51">
              <w:rPr>
                <w:rFonts w:ascii="Times New Roman" w:hAnsi="Times New Roman" w:cs="Times New Roman"/>
              </w:rPr>
              <w:t>Bagatini</w:t>
            </w:r>
            <w:proofErr w:type="spellEnd"/>
            <w:r w:rsidRPr="004A0E51">
              <w:rPr>
                <w:rFonts w:ascii="Times New Roman" w:hAnsi="Times New Roman" w:cs="Times New Roman"/>
              </w:rPr>
              <w:t>, no Município de Palmitos-SC, com área de 340m².</w:t>
            </w:r>
          </w:p>
        </w:tc>
      </w:tr>
    </w:tbl>
    <w:p w14:paraId="13C9D51C" w14:textId="77777777" w:rsidR="0016083A" w:rsidRPr="0077606F" w:rsidRDefault="0016083A" w:rsidP="003501CB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both"/>
        <w:rPr>
          <w:rFonts w:ascii="Times New Roman" w:hAnsi="Times New Roman" w:cs="Times New Roman"/>
          <w:highlight w:val="yellow"/>
        </w:rPr>
      </w:pPr>
    </w:p>
    <w:p w14:paraId="6AEB93C3" w14:textId="0384071C" w:rsidR="00270DF6" w:rsidRPr="0077606F" w:rsidRDefault="00270DF6" w:rsidP="00270DF6">
      <w:pPr>
        <w:rPr>
          <w:rFonts w:ascii="Times New Roman" w:hAnsi="Times New Roman" w:cs="Times New Roman"/>
          <w:b/>
        </w:rPr>
      </w:pPr>
      <w:r w:rsidRPr="00506092">
        <w:rPr>
          <w:rFonts w:ascii="Times New Roman" w:hAnsi="Times New Roman" w:cs="Times New Roman"/>
        </w:rPr>
        <w:t xml:space="preserve">Palmitos/SC, </w:t>
      </w:r>
      <w:r w:rsidR="00584285">
        <w:rPr>
          <w:rFonts w:ascii="Times New Roman" w:hAnsi="Times New Roman" w:cs="Times New Roman"/>
        </w:rPr>
        <w:t>01 de outubro</w:t>
      </w:r>
      <w:r w:rsidRPr="00506092">
        <w:rPr>
          <w:rFonts w:ascii="Times New Roman" w:hAnsi="Times New Roman" w:cs="Times New Roman"/>
        </w:rPr>
        <w:t xml:space="preserve"> de 2024.</w:t>
      </w:r>
    </w:p>
    <w:p w14:paraId="458A2382" w14:textId="77777777" w:rsidR="00270DF6" w:rsidRDefault="00270DF6" w:rsidP="004F1812">
      <w:pPr>
        <w:jc w:val="center"/>
        <w:rPr>
          <w:rFonts w:ascii="Times New Roman" w:hAnsi="Times New Roman" w:cs="Times New Roman"/>
        </w:rPr>
      </w:pPr>
    </w:p>
    <w:p w14:paraId="6DE7C072" w14:textId="77777777" w:rsidR="00E772E0" w:rsidRPr="0077606F" w:rsidRDefault="00E772E0" w:rsidP="004F1812">
      <w:pPr>
        <w:jc w:val="center"/>
        <w:rPr>
          <w:rFonts w:ascii="Times New Roman" w:hAnsi="Times New Roman" w:cs="Times New Roman"/>
        </w:rPr>
      </w:pPr>
    </w:p>
    <w:p w14:paraId="0F3D6A83" w14:textId="77777777" w:rsidR="000D5F2E" w:rsidRPr="00E058ED" w:rsidRDefault="000D5F2E" w:rsidP="000D5F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2BEA19" w14:textId="77777777" w:rsidR="000D5F2E" w:rsidRPr="00E058ED" w:rsidRDefault="000D5F2E" w:rsidP="000D5F2E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E058ED">
        <w:rPr>
          <w:rFonts w:ascii="Times New Roman" w:hAnsi="Times New Roman" w:cs="Times New Roman"/>
        </w:rPr>
        <w:t>____________________________________</w:t>
      </w:r>
    </w:p>
    <w:p w14:paraId="29C09800" w14:textId="77777777" w:rsidR="000D5F2E" w:rsidRPr="00E058ED" w:rsidRDefault="000D5F2E" w:rsidP="000D5F2E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  <w:bCs/>
        </w:rPr>
      </w:pPr>
      <w:r w:rsidRPr="00E058ED">
        <w:rPr>
          <w:rFonts w:ascii="Times New Roman" w:hAnsi="Times New Roman" w:cs="Times New Roman"/>
          <w:bCs/>
        </w:rPr>
        <w:t xml:space="preserve">Vanessa </w:t>
      </w:r>
      <w:proofErr w:type="spellStart"/>
      <w:r w:rsidRPr="00E058ED">
        <w:rPr>
          <w:rFonts w:ascii="Times New Roman" w:hAnsi="Times New Roman" w:cs="Times New Roman"/>
          <w:bCs/>
        </w:rPr>
        <w:t>Bondan</w:t>
      </w:r>
      <w:proofErr w:type="spellEnd"/>
      <w:r w:rsidRPr="00E058ED">
        <w:rPr>
          <w:rFonts w:ascii="Times New Roman" w:hAnsi="Times New Roman" w:cs="Times New Roman"/>
          <w:bCs/>
        </w:rPr>
        <w:t xml:space="preserve"> </w:t>
      </w:r>
      <w:proofErr w:type="spellStart"/>
      <w:r w:rsidRPr="00E058ED">
        <w:rPr>
          <w:rFonts w:ascii="Times New Roman" w:hAnsi="Times New Roman" w:cs="Times New Roman"/>
          <w:bCs/>
        </w:rPr>
        <w:t>Vaccarin</w:t>
      </w:r>
      <w:proofErr w:type="spellEnd"/>
    </w:p>
    <w:p w14:paraId="5C940673" w14:textId="77777777" w:rsidR="000D5F2E" w:rsidRPr="00E058ED" w:rsidRDefault="000D5F2E" w:rsidP="000D5F2E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  <w:bCs/>
        </w:rPr>
      </w:pPr>
      <w:r w:rsidRPr="00E058ED">
        <w:rPr>
          <w:rFonts w:ascii="Times New Roman" w:hAnsi="Times New Roman" w:cs="Times New Roman"/>
          <w:bCs/>
        </w:rPr>
        <w:t xml:space="preserve">Técnica Administrativa Educacional </w:t>
      </w:r>
    </w:p>
    <w:p w14:paraId="35C84A70" w14:textId="77777777" w:rsidR="000D5F2E" w:rsidRPr="00E058ED" w:rsidRDefault="000D5F2E" w:rsidP="000D5F2E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  <w:bCs/>
        </w:rPr>
      </w:pPr>
      <w:r w:rsidRPr="00E058ED">
        <w:rPr>
          <w:rFonts w:ascii="Times New Roman" w:hAnsi="Times New Roman" w:cs="Times New Roman"/>
          <w:bCs/>
        </w:rPr>
        <w:t>Matrícula nº 1524-03</w:t>
      </w:r>
    </w:p>
    <w:p w14:paraId="5FDC6A4D" w14:textId="77777777" w:rsidR="000D5F2E" w:rsidRPr="00E058ED" w:rsidRDefault="000D5F2E" w:rsidP="000D5F2E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rPr>
          <w:rFonts w:ascii="Times New Roman" w:hAnsi="Times New Roman" w:cs="Times New Roman"/>
          <w:b/>
        </w:rPr>
      </w:pPr>
    </w:p>
    <w:p w14:paraId="5F48121C" w14:textId="77777777" w:rsidR="00270DF6" w:rsidRPr="0077606F" w:rsidRDefault="00270DF6" w:rsidP="000D5F2E">
      <w:pPr>
        <w:jc w:val="center"/>
        <w:rPr>
          <w:rFonts w:ascii="Times New Roman" w:hAnsi="Times New Roman" w:cs="Times New Roman"/>
          <w:highlight w:val="yellow"/>
        </w:rPr>
      </w:pPr>
    </w:p>
    <w:sectPr w:rsidR="00270DF6" w:rsidRPr="0077606F" w:rsidSect="00506092">
      <w:headerReference w:type="default" r:id="rId7"/>
      <w:footerReference w:type="default" r:id="rId8"/>
      <w:pgSz w:w="11906" w:h="16838"/>
      <w:pgMar w:top="2268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5DC0" w14:textId="77777777" w:rsidR="009A79C0" w:rsidRPr="00C44F77" w:rsidRDefault="009A79C0" w:rsidP="00251BA7">
      <w:pPr>
        <w:spacing w:after="0" w:line="240" w:lineRule="auto"/>
      </w:pPr>
      <w:r w:rsidRPr="00C44F77">
        <w:separator/>
      </w:r>
    </w:p>
  </w:endnote>
  <w:endnote w:type="continuationSeparator" w:id="0">
    <w:p w14:paraId="4190FB3F" w14:textId="77777777" w:rsidR="009A79C0" w:rsidRPr="00C44F77" w:rsidRDefault="009A79C0" w:rsidP="00251BA7">
      <w:pPr>
        <w:spacing w:after="0" w:line="240" w:lineRule="auto"/>
      </w:pPr>
      <w:r w:rsidRPr="00C44F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0934568"/>
      <w:docPartObj>
        <w:docPartGallery w:val="Page Numbers (Bottom of Page)"/>
        <w:docPartUnique/>
      </w:docPartObj>
    </w:sdtPr>
    <w:sdtContent>
      <w:p w14:paraId="09E5C3E2" w14:textId="397671E6" w:rsidR="006F46C0" w:rsidRPr="00C44F77" w:rsidRDefault="006F46C0">
        <w:pPr>
          <w:pStyle w:val="Rodap"/>
          <w:jc w:val="right"/>
        </w:pPr>
        <w:r w:rsidRPr="00C44F77">
          <w:fldChar w:fldCharType="begin"/>
        </w:r>
        <w:r w:rsidRPr="00C44F77">
          <w:instrText>PAGE   \* MERGEFORMAT</w:instrText>
        </w:r>
        <w:r w:rsidRPr="00C44F77">
          <w:fldChar w:fldCharType="separate"/>
        </w:r>
        <w:r w:rsidRPr="00C44F77">
          <w:t>2</w:t>
        </w:r>
        <w:r w:rsidRPr="00C44F77">
          <w:fldChar w:fldCharType="end"/>
        </w:r>
      </w:p>
    </w:sdtContent>
  </w:sdt>
  <w:p w14:paraId="045091D7" w14:textId="77777777" w:rsidR="006F46C0" w:rsidRPr="00C44F77" w:rsidRDefault="006F46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4EE6C" w14:textId="77777777" w:rsidR="009A79C0" w:rsidRPr="00C44F77" w:rsidRDefault="009A79C0" w:rsidP="00251BA7">
      <w:pPr>
        <w:spacing w:after="0" w:line="240" w:lineRule="auto"/>
      </w:pPr>
      <w:r w:rsidRPr="00C44F77">
        <w:separator/>
      </w:r>
    </w:p>
  </w:footnote>
  <w:footnote w:type="continuationSeparator" w:id="0">
    <w:p w14:paraId="6D3821AD" w14:textId="77777777" w:rsidR="009A79C0" w:rsidRPr="00C44F77" w:rsidRDefault="009A79C0" w:rsidP="00251BA7">
      <w:pPr>
        <w:spacing w:after="0" w:line="240" w:lineRule="auto"/>
      </w:pPr>
      <w:r w:rsidRPr="00C44F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3AD6" w14:textId="4CB6F88F" w:rsidR="00251BA7" w:rsidRPr="00C44F77" w:rsidRDefault="00000000">
    <w:pPr>
      <w:pStyle w:val="Cabealho"/>
    </w:pPr>
    <w:r>
      <w:rPr>
        <w14:ligatures w14:val="standardContextual"/>
      </w:rPr>
      <w:pict w14:anchorId="798D9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margin-left:-84.9pt;margin-top:-104.45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219"/>
    <w:multiLevelType w:val="hybridMultilevel"/>
    <w:tmpl w:val="061828C4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BBD0AA2"/>
    <w:multiLevelType w:val="hybridMultilevel"/>
    <w:tmpl w:val="FFFFFFFF"/>
    <w:lvl w:ilvl="0" w:tplc="471A2978">
      <w:start w:val="1"/>
      <w:numFmt w:val="decimal"/>
      <w:lvlText w:val="%1."/>
      <w:lvlJc w:val="left"/>
      <w:pPr>
        <w:ind w:left="399" w:hanging="220"/>
      </w:pPr>
      <w:rPr>
        <w:rFonts w:cs="Times New Roman"/>
        <w:b/>
        <w:bCs/>
        <w:w w:val="99"/>
      </w:rPr>
    </w:lvl>
    <w:lvl w:ilvl="1" w:tplc="26D085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D4E5D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ED001A4">
      <w:numFmt w:val="bullet"/>
      <w:lvlText w:val="•"/>
      <w:lvlJc w:val="left"/>
      <w:pPr>
        <w:ind w:left="1987" w:hanging="550"/>
      </w:pPr>
    </w:lvl>
    <w:lvl w:ilvl="4" w:tplc="2AB2471E">
      <w:numFmt w:val="bullet"/>
      <w:lvlText w:val="•"/>
      <w:lvlJc w:val="left"/>
      <w:pPr>
        <w:ind w:left="3254" w:hanging="550"/>
      </w:pPr>
    </w:lvl>
    <w:lvl w:ilvl="5" w:tplc="DA6627E4">
      <w:numFmt w:val="bullet"/>
      <w:lvlText w:val="•"/>
      <w:lvlJc w:val="left"/>
      <w:pPr>
        <w:ind w:left="4522" w:hanging="550"/>
      </w:pPr>
    </w:lvl>
    <w:lvl w:ilvl="6" w:tplc="D99A7574">
      <w:numFmt w:val="bullet"/>
      <w:lvlText w:val="•"/>
      <w:lvlJc w:val="left"/>
      <w:pPr>
        <w:ind w:left="5789" w:hanging="550"/>
      </w:pPr>
    </w:lvl>
    <w:lvl w:ilvl="7" w:tplc="6B9A7F7E">
      <w:numFmt w:val="bullet"/>
      <w:lvlText w:val="•"/>
      <w:lvlJc w:val="left"/>
      <w:pPr>
        <w:ind w:left="7057" w:hanging="550"/>
      </w:pPr>
    </w:lvl>
    <w:lvl w:ilvl="8" w:tplc="98E4E478">
      <w:numFmt w:val="bullet"/>
      <w:lvlText w:val="•"/>
      <w:lvlJc w:val="left"/>
      <w:pPr>
        <w:ind w:left="8324" w:hanging="550"/>
      </w:pPr>
    </w:lvl>
  </w:abstractNum>
  <w:abstractNum w:abstractNumId="2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  <w:rPr>
        <w:rFonts w:hint="default"/>
      </w:rPr>
    </w:lvl>
    <w:lvl w:ilvl="2" w:tplc="9A1A4C82">
      <w:numFmt w:val="bullet"/>
      <w:lvlText w:val="•"/>
      <w:lvlJc w:val="left"/>
      <w:pPr>
        <w:ind w:left="2459" w:hanging="129"/>
      </w:pPr>
      <w:rPr>
        <w:rFonts w:hint="default"/>
      </w:rPr>
    </w:lvl>
    <w:lvl w:ilvl="3" w:tplc="7FDC985A">
      <w:numFmt w:val="bullet"/>
      <w:lvlText w:val="•"/>
      <w:lvlJc w:val="left"/>
      <w:pPr>
        <w:ind w:left="3509" w:hanging="129"/>
      </w:pPr>
      <w:rPr>
        <w:rFonts w:hint="default"/>
      </w:rPr>
    </w:lvl>
    <w:lvl w:ilvl="4" w:tplc="42AE5A38">
      <w:numFmt w:val="bullet"/>
      <w:lvlText w:val="•"/>
      <w:lvlJc w:val="left"/>
      <w:pPr>
        <w:ind w:left="4559" w:hanging="129"/>
      </w:pPr>
      <w:rPr>
        <w:rFonts w:hint="default"/>
      </w:rPr>
    </w:lvl>
    <w:lvl w:ilvl="5" w:tplc="9940B05A">
      <w:numFmt w:val="bullet"/>
      <w:lvlText w:val="•"/>
      <w:lvlJc w:val="left"/>
      <w:pPr>
        <w:ind w:left="5609" w:hanging="129"/>
      </w:pPr>
      <w:rPr>
        <w:rFonts w:hint="default"/>
      </w:rPr>
    </w:lvl>
    <w:lvl w:ilvl="6" w:tplc="ED740556">
      <w:numFmt w:val="bullet"/>
      <w:lvlText w:val="•"/>
      <w:lvlJc w:val="left"/>
      <w:pPr>
        <w:ind w:left="6659" w:hanging="129"/>
      </w:pPr>
      <w:rPr>
        <w:rFonts w:hint="default"/>
      </w:rPr>
    </w:lvl>
    <w:lvl w:ilvl="7" w:tplc="FC5ACC48">
      <w:numFmt w:val="bullet"/>
      <w:lvlText w:val="•"/>
      <w:lvlJc w:val="left"/>
      <w:pPr>
        <w:ind w:left="7709" w:hanging="129"/>
      </w:pPr>
      <w:rPr>
        <w:rFonts w:hint="default"/>
      </w:rPr>
    </w:lvl>
    <w:lvl w:ilvl="8" w:tplc="A356B152">
      <w:numFmt w:val="bullet"/>
      <w:lvlText w:val="•"/>
      <w:lvlJc w:val="left"/>
      <w:pPr>
        <w:ind w:left="8759" w:hanging="129"/>
      </w:pPr>
      <w:rPr>
        <w:rFonts w:hint="default"/>
      </w:rPr>
    </w:lvl>
  </w:abstractNum>
  <w:abstractNum w:abstractNumId="3" w15:restartNumberingAfterBreak="0">
    <w:nsid w:val="2A5B24D2"/>
    <w:multiLevelType w:val="hybridMultilevel"/>
    <w:tmpl w:val="7EA4B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79B8"/>
    <w:multiLevelType w:val="hybridMultilevel"/>
    <w:tmpl w:val="CBD64914"/>
    <w:lvl w:ilvl="0" w:tplc="30F6C6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6316"/>
    <w:multiLevelType w:val="hybridMultilevel"/>
    <w:tmpl w:val="883CE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B23"/>
    <w:multiLevelType w:val="hybridMultilevel"/>
    <w:tmpl w:val="C6902974"/>
    <w:lvl w:ilvl="0" w:tplc="1966DC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164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0307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960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9457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262724">
    <w:abstractNumId w:val="4"/>
  </w:num>
  <w:num w:numId="6" w16cid:durableId="663970596">
    <w:abstractNumId w:val="3"/>
  </w:num>
  <w:num w:numId="7" w16cid:durableId="812019062">
    <w:abstractNumId w:val="0"/>
  </w:num>
  <w:num w:numId="8" w16cid:durableId="822623411">
    <w:abstractNumId w:val="8"/>
  </w:num>
  <w:num w:numId="9" w16cid:durableId="1435175615">
    <w:abstractNumId w:val="2"/>
  </w:num>
  <w:num w:numId="10" w16cid:durableId="163593319">
    <w:abstractNumId w:val="9"/>
  </w:num>
  <w:num w:numId="11" w16cid:durableId="607129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3A"/>
    <w:rsid w:val="0000793F"/>
    <w:rsid w:val="000348E3"/>
    <w:rsid w:val="000513A7"/>
    <w:rsid w:val="00057AA5"/>
    <w:rsid w:val="0007199A"/>
    <w:rsid w:val="00087DF5"/>
    <w:rsid w:val="000B01E7"/>
    <w:rsid w:val="000B02AF"/>
    <w:rsid w:val="000B0B70"/>
    <w:rsid w:val="000B0DC3"/>
    <w:rsid w:val="000B1349"/>
    <w:rsid w:val="000C0F62"/>
    <w:rsid w:val="000C3F0D"/>
    <w:rsid w:val="000D0223"/>
    <w:rsid w:val="000D5F2E"/>
    <w:rsid w:val="000D73E7"/>
    <w:rsid w:val="000E4193"/>
    <w:rsid w:val="000E73FD"/>
    <w:rsid w:val="000F170D"/>
    <w:rsid w:val="000F5C28"/>
    <w:rsid w:val="0010067F"/>
    <w:rsid w:val="00100E48"/>
    <w:rsid w:val="001138F4"/>
    <w:rsid w:val="001205C4"/>
    <w:rsid w:val="0013568B"/>
    <w:rsid w:val="0016083A"/>
    <w:rsid w:val="0016583E"/>
    <w:rsid w:val="001806E3"/>
    <w:rsid w:val="001874B0"/>
    <w:rsid w:val="001C1DF4"/>
    <w:rsid w:val="001C6313"/>
    <w:rsid w:val="001D317D"/>
    <w:rsid w:val="001D3A47"/>
    <w:rsid w:val="001F5450"/>
    <w:rsid w:val="001F7874"/>
    <w:rsid w:val="00201CDA"/>
    <w:rsid w:val="00202D33"/>
    <w:rsid w:val="00216B3D"/>
    <w:rsid w:val="00220009"/>
    <w:rsid w:val="00223EBA"/>
    <w:rsid w:val="00226432"/>
    <w:rsid w:val="00232969"/>
    <w:rsid w:val="002364B7"/>
    <w:rsid w:val="00243E4A"/>
    <w:rsid w:val="002460C0"/>
    <w:rsid w:val="00251BA7"/>
    <w:rsid w:val="00252BEB"/>
    <w:rsid w:val="00260E7D"/>
    <w:rsid w:val="00267DFD"/>
    <w:rsid w:val="00270DF6"/>
    <w:rsid w:val="00272532"/>
    <w:rsid w:val="00274333"/>
    <w:rsid w:val="002755FB"/>
    <w:rsid w:val="00290898"/>
    <w:rsid w:val="002B0C2C"/>
    <w:rsid w:val="002B348F"/>
    <w:rsid w:val="002B46EA"/>
    <w:rsid w:val="002C0C3D"/>
    <w:rsid w:val="002C26C4"/>
    <w:rsid w:val="002D2573"/>
    <w:rsid w:val="002D70AF"/>
    <w:rsid w:val="002E673A"/>
    <w:rsid w:val="002F4557"/>
    <w:rsid w:val="003046C6"/>
    <w:rsid w:val="003067A2"/>
    <w:rsid w:val="00334A3F"/>
    <w:rsid w:val="003501CB"/>
    <w:rsid w:val="0035049A"/>
    <w:rsid w:val="00352C0D"/>
    <w:rsid w:val="00352E32"/>
    <w:rsid w:val="00353947"/>
    <w:rsid w:val="003654DA"/>
    <w:rsid w:val="00370E33"/>
    <w:rsid w:val="003876DA"/>
    <w:rsid w:val="0039133D"/>
    <w:rsid w:val="00395810"/>
    <w:rsid w:val="003A5C31"/>
    <w:rsid w:val="003B0EC5"/>
    <w:rsid w:val="003C3D85"/>
    <w:rsid w:val="003C6083"/>
    <w:rsid w:val="003D109F"/>
    <w:rsid w:val="003D2730"/>
    <w:rsid w:val="003D738B"/>
    <w:rsid w:val="003F6E86"/>
    <w:rsid w:val="00405D31"/>
    <w:rsid w:val="00407AA0"/>
    <w:rsid w:val="00411484"/>
    <w:rsid w:val="0042739B"/>
    <w:rsid w:val="004411FD"/>
    <w:rsid w:val="00456D86"/>
    <w:rsid w:val="00473233"/>
    <w:rsid w:val="00474B9A"/>
    <w:rsid w:val="00482A55"/>
    <w:rsid w:val="004A0E51"/>
    <w:rsid w:val="004B5CCE"/>
    <w:rsid w:val="004C2BF5"/>
    <w:rsid w:val="004C6394"/>
    <w:rsid w:val="004C6B55"/>
    <w:rsid w:val="004D46B9"/>
    <w:rsid w:val="004E1E7D"/>
    <w:rsid w:val="004E5E88"/>
    <w:rsid w:val="004E5EFD"/>
    <w:rsid w:val="004E660D"/>
    <w:rsid w:val="004F1812"/>
    <w:rsid w:val="004F36F9"/>
    <w:rsid w:val="00505681"/>
    <w:rsid w:val="00506092"/>
    <w:rsid w:val="005140A3"/>
    <w:rsid w:val="005215BD"/>
    <w:rsid w:val="005243F6"/>
    <w:rsid w:val="00546E08"/>
    <w:rsid w:val="00560462"/>
    <w:rsid w:val="00564EC7"/>
    <w:rsid w:val="00572005"/>
    <w:rsid w:val="00582F73"/>
    <w:rsid w:val="00583801"/>
    <w:rsid w:val="00584285"/>
    <w:rsid w:val="005A00D9"/>
    <w:rsid w:val="005A4AB7"/>
    <w:rsid w:val="005A5129"/>
    <w:rsid w:val="005C021F"/>
    <w:rsid w:val="005D5377"/>
    <w:rsid w:val="005D78AF"/>
    <w:rsid w:val="005F0A76"/>
    <w:rsid w:val="0061095B"/>
    <w:rsid w:val="00640C67"/>
    <w:rsid w:val="00655493"/>
    <w:rsid w:val="00655765"/>
    <w:rsid w:val="00657F9B"/>
    <w:rsid w:val="00666BBC"/>
    <w:rsid w:val="006679B9"/>
    <w:rsid w:val="006746EC"/>
    <w:rsid w:val="00681015"/>
    <w:rsid w:val="00696451"/>
    <w:rsid w:val="006A7377"/>
    <w:rsid w:val="006B086F"/>
    <w:rsid w:val="006B7FA1"/>
    <w:rsid w:val="006D2CE2"/>
    <w:rsid w:val="006D5649"/>
    <w:rsid w:val="006E6F6E"/>
    <w:rsid w:val="006F46C0"/>
    <w:rsid w:val="006F7186"/>
    <w:rsid w:val="00700528"/>
    <w:rsid w:val="0070668A"/>
    <w:rsid w:val="0074021C"/>
    <w:rsid w:val="00760822"/>
    <w:rsid w:val="00761095"/>
    <w:rsid w:val="00762F4E"/>
    <w:rsid w:val="00775982"/>
    <w:rsid w:val="00775E56"/>
    <w:rsid w:val="0077606F"/>
    <w:rsid w:val="00791FA7"/>
    <w:rsid w:val="007B0FA4"/>
    <w:rsid w:val="007B1DA3"/>
    <w:rsid w:val="007B21F3"/>
    <w:rsid w:val="007C6310"/>
    <w:rsid w:val="007D110F"/>
    <w:rsid w:val="007E3C9A"/>
    <w:rsid w:val="007E56A1"/>
    <w:rsid w:val="007E71C0"/>
    <w:rsid w:val="007F748A"/>
    <w:rsid w:val="00801A6C"/>
    <w:rsid w:val="00815113"/>
    <w:rsid w:val="00815702"/>
    <w:rsid w:val="00826267"/>
    <w:rsid w:val="00852E51"/>
    <w:rsid w:val="00857C20"/>
    <w:rsid w:val="00860E0F"/>
    <w:rsid w:val="0086266F"/>
    <w:rsid w:val="00862891"/>
    <w:rsid w:val="00867BD3"/>
    <w:rsid w:val="00875658"/>
    <w:rsid w:val="00877223"/>
    <w:rsid w:val="00882199"/>
    <w:rsid w:val="008843E3"/>
    <w:rsid w:val="008A42AC"/>
    <w:rsid w:val="008B046A"/>
    <w:rsid w:val="008B4512"/>
    <w:rsid w:val="008C4937"/>
    <w:rsid w:val="008C4F6E"/>
    <w:rsid w:val="008D56E2"/>
    <w:rsid w:val="008D63A4"/>
    <w:rsid w:val="008E72E5"/>
    <w:rsid w:val="008F0A9C"/>
    <w:rsid w:val="00903819"/>
    <w:rsid w:val="00903D62"/>
    <w:rsid w:val="0090440D"/>
    <w:rsid w:val="00920774"/>
    <w:rsid w:val="009243CF"/>
    <w:rsid w:val="00924C45"/>
    <w:rsid w:val="00932032"/>
    <w:rsid w:val="00936B10"/>
    <w:rsid w:val="00957EB3"/>
    <w:rsid w:val="009674C7"/>
    <w:rsid w:val="0097636F"/>
    <w:rsid w:val="0098491C"/>
    <w:rsid w:val="0098560D"/>
    <w:rsid w:val="00987270"/>
    <w:rsid w:val="00991FE3"/>
    <w:rsid w:val="009A1475"/>
    <w:rsid w:val="009A4187"/>
    <w:rsid w:val="009A79C0"/>
    <w:rsid w:val="009B51D3"/>
    <w:rsid w:val="009C3BC0"/>
    <w:rsid w:val="009D1274"/>
    <w:rsid w:val="009D1D59"/>
    <w:rsid w:val="009D67ED"/>
    <w:rsid w:val="009E531B"/>
    <w:rsid w:val="009E5B96"/>
    <w:rsid w:val="009F08E3"/>
    <w:rsid w:val="009F235D"/>
    <w:rsid w:val="00A01186"/>
    <w:rsid w:val="00A124A7"/>
    <w:rsid w:val="00A12F8A"/>
    <w:rsid w:val="00A308F6"/>
    <w:rsid w:val="00A36D02"/>
    <w:rsid w:val="00A427E3"/>
    <w:rsid w:val="00A601E9"/>
    <w:rsid w:val="00A64257"/>
    <w:rsid w:val="00A65A3F"/>
    <w:rsid w:val="00A909AD"/>
    <w:rsid w:val="00A9494F"/>
    <w:rsid w:val="00AA056A"/>
    <w:rsid w:val="00AA2CAB"/>
    <w:rsid w:val="00AA592E"/>
    <w:rsid w:val="00AA6596"/>
    <w:rsid w:val="00AA777E"/>
    <w:rsid w:val="00AB23ED"/>
    <w:rsid w:val="00AB32F3"/>
    <w:rsid w:val="00AC391C"/>
    <w:rsid w:val="00AE53DA"/>
    <w:rsid w:val="00AF0F5D"/>
    <w:rsid w:val="00AF67E1"/>
    <w:rsid w:val="00B21704"/>
    <w:rsid w:val="00B24339"/>
    <w:rsid w:val="00B302AE"/>
    <w:rsid w:val="00B3671C"/>
    <w:rsid w:val="00B40537"/>
    <w:rsid w:val="00B47D05"/>
    <w:rsid w:val="00B712C2"/>
    <w:rsid w:val="00B95B41"/>
    <w:rsid w:val="00BB07BE"/>
    <w:rsid w:val="00BB7A51"/>
    <w:rsid w:val="00BD34E2"/>
    <w:rsid w:val="00C02EF1"/>
    <w:rsid w:val="00C03F92"/>
    <w:rsid w:val="00C06B64"/>
    <w:rsid w:val="00C253AE"/>
    <w:rsid w:val="00C32C14"/>
    <w:rsid w:val="00C338B5"/>
    <w:rsid w:val="00C44F77"/>
    <w:rsid w:val="00C54383"/>
    <w:rsid w:val="00C6143A"/>
    <w:rsid w:val="00C66BB3"/>
    <w:rsid w:val="00C70ADD"/>
    <w:rsid w:val="00C729E7"/>
    <w:rsid w:val="00C92B07"/>
    <w:rsid w:val="00C92B59"/>
    <w:rsid w:val="00C95C29"/>
    <w:rsid w:val="00CA19FB"/>
    <w:rsid w:val="00CA25C2"/>
    <w:rsid w:val="00CC0AB2"/>
    <w:rsid w:val="00CC58A6"/>
    <w:rsid w:val="00CC7B7D"/>
    <w:rsid w:val="00CD0BD9"/>
    <w:rsid w:val="00CD2667"/>
    <w:rsid w:val="00CD53F2"/>
    <w:rsid w:val="00CD795F"/>
    <w:rsid w:val="00CE1A8C"/>
    <w:rsid w:val="00CF246A"/>
    <w:rsid w:val="00CF6257"/>
    <w:rsid w:val="00D23F28"/>
    <w:rsid w:val="00D27A5A"/>
    <w:rsid w:val="00D33B10"/>
    <w:rsid w:val="00D364C0"/>
    <w:rsid w:val="00D412BB"/>
    <w:rsid w:val="00D42014"/>
    <w:rsid w:val="00D5218B"/>
    <w:rsid w:val="00D54345"/>
    <w:rsid w:val="00D60748"/>
    <w:rsid w:val="00D65ED8"/>
    <w:rsid w:val="00D80FBC"/>
    <w:rsid w:val="00D83B34"/>
    <w:rsid w:val="00DB127A"/>
    <w:rsid w:val="00DD2A8F"/>
    <w:rsid w:val="00DE6899"/>
    <w:rsid w:val="00DE7B6C"/>
    <w:rsid w:val="00DF5048"/>
    <w:rsid w:val="00E0173D"/>
    <w:rsid w:val="00E1061F"/>
    <w:rsid w:val="00E215CF"/>
    <w:rsid w:val="00E25535"/>
    <w:rsid w:val="00E375C7"/>
    <w:rsid w:val="00E50735"/>
    <w:rsid w:val="00E57E82"/>
    <w:rsid w:val="00E629DB"/>
    <w:rsid w:val="00E651E1"/>
    <w:rsid w:val="00E65BD4"/>
    <w:rsid w:val="00E75F73"/>
    <w:rsid w:val="00E772E0"/>
    <w:rsid w:val="00E83F3D"/>
    <w:rsid w:val="00E857FB"/>
    <w:rsid w:val="00E9327A"/>
    <w:rsid w:val="00E9557B"/>
    <w:rsid w:val="00EA4743"/>
    <w:rsid w:val="00EF18BE"/>
    <w:rsid w:val="00F074B7"/>
    <w:rsid w:val="00F15638"/>
    <w:rsid w:val="00F25707"/>
    <w:rsid w:val="00F51C77"/>
    <w:rsid w:val="00F56F04"/>
    <w:rsid w:val="00F635E8"/>
    <w:rsid w:val="00F833BE"/>
    <w:rsid w:val="00F8463E"/>
    <w:rsid w:val="00F93DCD"/>
    <w:rsid w:val="00FA2F1E"/>
    <w:rsid w:val="00FB6480"/>
    <w:rsid w:val="00FC1B6B"/>
    <w:rsid w:val="00FE381E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47AA"/>
  <w15:chartTrackingRefBased/>
  <w15:docId w15:val="{F4EC45D9-16ED-44FE-8CFF-4B6F24D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45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1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E4193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083A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16083A"/>
    <w:rPr>
      <w:kern w:val="0"/>
      <w14:ligatures w14:val="none"/>
    </w:rPr>
  </w:style>
  <w:style w:type="paragraph" w:styleId="SemEspaamento">
    <w:name w:val="No Spacing"/>
    <w:link w:val="SemEspaamentoChar"/>
    <w:uiPriority w:val="1"/>
    <w:qFormat/>
    <w:rsid w:val="0016083A"/>
    <w:pPr>
      <w:spacing w:after="0" w:line="240" w:lineRule="auto"/>
    </w:pPr>
    <w:rPr>
      <w:kern w:val="0"/>
      <w14:ligatures w14:val="none"/>
    </w:rPr>
  </w:style>
  <w:style w:type="paragraph" w:styleId="PargrafodaLista">
    <w:name w:val="List Paragraph"/>
    <w:basedOn w:val="Normal"/>
    <w:qFormat/>
    <w:rsid w:val="0016083A"/>
    <w:pPr>
      <w:ind w:left="720"/>
      <w:contextualSpacing/>
    </w:pPr>
  </w:style>
  <w:style w:type="table" w:styleId="Tabelacomgrade">
    <w:name w:val="Table Grid"/>
    <w:basedOn w:val="Tabelanormal"/>
    <w:uiPriority w:val="39"/>
    <w:rsid w:val="001608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0E4193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0E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419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E4193"/>
    <w:rPr>
      <w:b/>
      <w:bCs/>
    </w:rPr>
  </w:style>
  <w:style w:type="character" w:customStyle="1" w:styleId="morecontent">
    <w:name w:val="morecontent"/>
    <w:basedOn w:val="Fontepargpadro"/>
    <w:rsid w:val="000E4193"/>
  </w:style>
  <w:style w:type="character" w:customStyle="1" w:styleId="Ttulo1Char">
    <w:name w:val="Título 1 Char"/>
    <w:basedOn w:val="Fontepargpadro"/>
    <w:link w:val="Ttulo1"/>
    <w:uiPriority w:val="9"/>
    <w:rsid w:val="000513A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ontstyle01">
    <w:name w:val="fontstyle01"/>
    <w:basedOn w:val="Fontepargpadro"/>
    <w:rsid w:val="000C3F0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BA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51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BA7"/>
    <w:rPr>
      <w:kern w:val="0"/>
      <w14:ligatures w14:val="none"/>
    </w:rPr>
  </w:style>
  <w:style w:type="paragraph" w:customStyle="1" w:styleId="Default">
    <w:name w:val="Default"/>
    <w:rsid w:val="00D54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2089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Educ.Administrativo</dc:creator>
  <cp:keywords/>
  <dc:description/>
  <cp:lastModifiedBy>Samsung</cp:lastModifiedBy>
  <cp:revision>60</cp:revision>
  <cp:lastPrinted>2024-05-09T20:09:00Z</cp:lastPrinted>
  <dcterms:created xsi:type="dcterms:W3CDTF">2024-09-04T19:17:00Z</dcterms:created>
  <dcterms:modified xsi:type="dcterms:W3CDTF">2024-10-01T18:31:00Z</dcterms:modified>
</cp:coreProperties>
</file>