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A8D3" w14:textId="01B51202" w:rsidR="0016083A" w:rsidRPr="007D6EF5" w:rsidRDefault="0016083A" w:rsidP="007D6EF5">
      <w:pPr>
        <w:shd w:val="clear" w:color="auto" w:fill="FFFFFF" w:themeFill="background1"/>
        <w:spacing w:after="0" w:line="240" w:lineRule="auto"/>
        <w:rPr>
          <w:rFonts w:ascii="Times New Roman" w:hAnsi="Times New Roman" w:cs="Times New Roman"/>
          <w:b/>
        </w:rPr>
      </w:pPr>
      <w:r w:rsidRPr="007D6EF5">
        <w:rPr>
          <w:rFonts w:ascii="Times New Roman" w:hAnsi="Times New Roman" w:cs="Times New Roman"/>
          <w:b/>
        </w:rPr>
        <w:t>Secretária</w:t>
      </w:r>
      <w:r w:rsidR="00F148EE" w:rsidRPr="007D6EF5">
        <w:rPr>
          <w:rFonts w:ascii="Times New Roman" w:hAnsi="Times New Roman" w:cs="Times New Roman"/>
          <w:b/>
        </w:rPr>
        <w:t xml:space="preserve"> Municipal </w:t>
      </w:r>
      <w:r w:rsidRPr="007D6EF5">
        <w:rPr>
          <w:rFonts w:ascii="Times New Roman" w:hAnsi="Times New Roman" w:cs="Times New Roman"/>
          <w:b/>
        </w:rPr>
        <w:t>de Educação</w:t>
      </w:r>
      <w:r w:rsidR="009E531B" w:rsidRPr="007D6EF5">
        <w:rPr>
          <w:rFonts w:ascii="Times New Roman" w:hAnsi="Times New Roman" w:cs="Times New Roman"/>
          <w:b/>
        </w:rPr>
        <w:t>,</w:t>
      </w:r>
      <w:r w:rsidRPr="007D6EF5">
        <w:rPr>
          <w:rFonts w:ascii="Times New Roman" w:hAnsi="Times New Roman" w:cs="Times New Roman"/>
          <w:b/>
        </w:rPr>
        <w:t xml:space="preserve"> Cultura e Esportes</w:t>
      </w:r>
    </w:p>
    <w:p w14:paraId="33A295FF" w14:textId="3DB8B188" w:rsidR="0016083A" w:rsidRPr="007D6EF5" w:rsidRDefault="0016083A" w:rsidP="007D6EF5">
      <w:pPr>
        <w:shd w:val="clear" w:color="auto" w:fill="FFFFFF" w:themeFill="background1"/>
        <w:spacing w:after="0" w:line="240" w:lineRule="auto"/>
        <w:rPr>
          <w:rFonts w:ascii="Times New Roman" w:hAnsi="Times New Roman" w:cs="Times New Roman"/>
          <w:b/>
        </w:rPr>
      </w:pPr>
      <w:r w:rsidRPr="00006BB4">
        <w:rPr>
          <w:rFonts w:ascii="Times New Roman" w:hAnsi="Times New Roman" w:cs="Times New Roman"/>
          <w:b/>
        </w:rPr>
        <w:t xml:space="preserve">Solicitação nº </w:t>
      </w:r>
      <w:r w:rsidR="00006BB4" w:rsidRPr="00006BB4">
        <w:rPr>
          <w:rFonts w:ascii="Times New Roman" w:hAnsi="Times New Roman" w:cs="Times New Roman"/>
          <w:b/>
        </w:rPr>
        <w:t>37</w:t>
      </w:r>
      <w:r w:rsidRPr="00006BB4">
        <w:rPr>
          <w:rFonts w:ascii="Times New Roman" w:hAnsi="Times New Roman" w:cs="Times New Roman"/>
          <w:b/>
        </w:rPr>
        <w:t>/2024</w:t>
      </w:r>
    </w:p>
    <w:p w14:paraId="7F612E53" w14:textId="77777777" w:rsidR="0016083A" w:rsidRPr="007D6EF5" w:rsidRDefault="0016083A" w:rsidP="007D6EF5">
      <w:pPr>
        <w:shd w:val="clear" w:color="auto" w:fill="FFFFFF" w:themeFill="background1"/>
        <w:spacing w:after="0" w:line="240" w:lineRule="auto"/>
        <w:jc w:val="center"/>
        <w:rPr>
          <w:rFonts w:ascii="Times New Roman" w:hAnsi="Times New Roman" w:cs="Times New Roman"/>
          <w:b/>
        </w:rPr>
      </w:pPr>
    </w:p>
    <w:p w14:paraId="64D160E1" w14:textId="11BBB1EC" w:rsidR="0016083A" w:rsidRDefault="0016083A" w:rsidP="003C01F4">
      <w:pPr>
        <w:shd w:val="clear" w:color="auto" w:fill="FFFFFF" w:themeFill="background1"/>
        <w:spacing w:after="0" w:line="240" w:lineRule="auto"/>
        <w:jc w:val="center"/>
        <w:rPr>
          <w:rFonts w:ascii="Times New Roman" w:hAnsi="Times New Roman" w:cs="Times New Roman"/>
          <w:b/>
        </w:rPr>
      </w:pPr>
      <w:r w:rsidRPr="007D6EF5">
        <w:rPr>
          <w:rFonts w:ascii="Times New Roman" w:hAnsi="Times New Roman" w:cs="Times New Roman"/>
          <w:b/>
        </w:rPr>
        <w:t>ESTUDO TÉCNICO PRELIMINAR</w:t>
      </w:r>
    </w:p>
    <w:p w14:paraId="1E627D57" w14:textId="77777777" w:rsidR="00F96D4F" w:rsidRPr="007D6EF5" w:rsidRDefault="00F96D4F" w:rsidP="003C01F4">
      <w:pPr>
        <w:shd w:val="clear" w:color="auto" w:fill="FFFFFF" w:themeFill="background1"/>
        <w:spacing w:after="0" w:line="240" w:lineRule="auto"/>
        <w:jc w:val="center"/>
        <w:rPr>
          <w:rFonts w:ascii="Times New Roman" w:hAnsi="Times New Roman" w:cs="Times New Roman"/>
        </w:rPr>
      </w:pPr>
    </w:p>
    <w:tbl>
      <w:tblPr>
        <w:tblStyle w:val="Tabelacomgrade"/>
        <w:tblW w:w="10349" w:type="dxa"/>
        <w:tblInd w:w="-998" w:type="dxa"/>
        <w:tblLook w:val="04A0" w:firstRow="1" w:lastRow="0" w:firstColumn="1" w:lastColumn="0" w:noHBand="0" w:noVBand="1"/>
      </w:tblPr>
      <w:tblGrid>
        <w:gridCol w:w="924"/>
        <w:gridCol w:w="9425"/>
      </w:tblGrid>
      <w:tr w:rsidR="009A1988" w:rsidRPr="007D6EF5" w14:paraId="06161EA5" w14:textId="77777777" w:rsidTr="00A856A1">
        <w:tc>
          <w:tcPr>
            <w:tcW w:w="103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9B83A5" w14:textId="77777777" w:rsidR="009A1988" w:rsidRPr="007D6EF5" w:rsidRDefault="009A1988" w:rsidP="009A1988">
            <w:pPr>
              <w:shd w:val="clear" w:color="auto" w:fill="FFFFFF" w:themeFill="background1"/>
              <w:spacing w:line="240" w:lineRule="auto"/>
              <w:jc w:val="center"/>
              <w:rPr>
                <w:rFonts w:ascii="Times New Roman" w:hAnsi="Times New Roman" w:cs="Times New Roman"/>
                <w:b/>
              </w:rPr>
            </w:pPr>
            <w:r w:rsidRPr="007D6EF5">
              <w:rPr>
                <w:rFonts w:ascii="Times New Roman" w:hAnsi="Times New Roman" w:cs="Times New Roman"/>
                <w:b/>
              </w:rPr>
              <w:t>ELEMENTOS</w:t>
            </w:r>
          </w:p>
        </w:tc>
      </w:tr>
      <w:tr w:rsidR="0016083A" w:rsidRPr="007D6EF5" w14:paraId="52861951" w14:textId="77777777" w:rsidTr="00A65A50">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19A26148" w14:textId="77777777" w:rsidR="0016083A" w:rsidRPr="007D6EF5"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C99F" w14:textId="77777777" w:rsidR="0016083A" w:rsidRPr="007D6EF5" w:rsidRDefault="0016083A"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b/>
                <w:bCs/>
              </w:rPr>
              <w:t>Descrição da necessidade da contratação, considerado o problema a ser resolvido sob a perspectiva do interesse público</w:t>
            </w:r>
            <w:r w:rsidRPr="007D6EF5">
              <w:rPr>
                <w:rFonts w:ascii="Times New Roman" w:hAnsi="Times New Roman" w:cs="Times New Roman"/>
              </w:rPr>
              <w:t>.</w:t>
            </w:r>
          </w:p>
          <w:p w14:paraId="53DDCE0D" w14:textId="46CD8DE2" w:rsidR="00404C21" w:rsidRDefault="00FE5757" w:rsidP="007D6EF5">
            <w:pPr>
              <w:spacing w:line="240" w:lineRule="auto"/>
              <w:jc w:val="both"/>
              <w:rPr>
                <w:rFonts w:ascii="Times New Roman" w:hAnsi="Times New Roman" w:cs="Times New Roman"/>
              </w:rPr>
            </w:pPr>
            <w:r w:rsidRPr="00FE5757">
              <w:rPr>
                <w:rFonts w:ascii="Times New Roman" w:hAnsi="Times New Roman" w:cs="Times New Roman"/>
              </w:rPr>
              <w:t xml:space="preserve">O Município de </w:t>
            </w:r>
            <w:r>
              <w:rPr>
                <w:rFonts w:ascii="Times New Roman" w:hAnsi="Times New Roman" w:cs="Times New Roman"/>
              </w:rPr>
              <w:t>Palmitos</w:t>
            </w:r>
            <w:r w:rsidRPr="00FE5757">
              <w:rPr>
                <w:rFonts w:ascii="Times New Roman" w:hAnsi="Times New Roman" w:cs="Times New Roman"/>
              </w:rPr>
              <w:t xml:space="preserve"> possui uma vasta estrutura física de bens móveis e imóveis, além de bens de domínio público que requerem manutenção contínua por meio da aquisição de materiais e serviços preventivos e reparadores na área de metalurgia. Essas manutenções são necessárias devido à depreciação causada pelo tempo de uso, variações climáticas e, em alguns casos, por ações humanas, como vandalismo</w:t>
            </w:r>
            <w:r>
              <w:rPr>
                <w:rFonts w:ascii="Times New Roman" w:hAnsi="Times New Roman" w:cs="Times New Roman"/>
              </w:rPr>
              <w:t>.</w:t>
            </w:r>
          </w:p>
          <w:p w14:paraId="635E52F3" w14:textId="77777777" w:rsidR="00FE5757" w:rsidRDefault="00FE5757" w:rsidP="007D6EF5">
            <w:pPr>
              <w:spacing w:line="240" w:lineRule="auto"/>
              <w:jc w:val="both"/>
              <w:rPr>
                <w:rFonts w:ascii="Times New Roman" w:hAnsi="Times New Roman" w:cs="Times New Roman"/>
              </w:rPr>
            </w:pPr>
            <w:r w:rsidRPr="00FE5757">
              <w:rPr>
                <w:rFonts w:ascii="Times New Roman" w:hAnsi="Times New Roman" w:cs="Times New Roman"/>
              </w:rPr>
              <w:t xml:space="preserve">No que se refere aos serviços, o Município não dispõe de equipamentos e mão de obra treinada/especializada para a execução desses trabalhos, justificando assim a necessidade de contratação de terceiros para a realização das atividades necessárias. </w:t>
            </w:r>
          </w:p>
          <w:p w14:paraId="24116AC4" w14:textId="77777777" w:rsidR="00FE5757" w:rsidRDefault="00FE5757" w:rsidP="007D6EF5">
            <w:pPr>
              <w:spacing w:line="240" w:lineRule="auto"/>
              <w:jc w:val="both"/>
              <w:rPr>
                <w:rFonts w:ascii="Times New Roman" w:hAnsi="Times New Roman" w:cs="Times New Roman"/>
              </w:rPr>
            </w:pPr>
            <w:r w:rsidRPr="00FE5757">
              <w:rPr>
                <w:rFonts w:ascii="Times New Roman" w:hAnsi="Times New Roman" w:cs="Times New Roman"/>
              </w:rPr>
              <w:t xml:space="preserve">A contratação dos fornecimentos descritos (materiais e serviços) é justificada pela necessidade de manter o patrimônio público em condições adequadas para uso e pronto atendimento. </w:t>
            </w:r>
          </w:p>
          <w:p w14:paraId="1853C787" w14:textId="77777777" w:rsidR="00FE5757" w:rsidRDefault="00FE5757" w:rsidP="007D6EF5">
            <w:pPr>
              <w:spacing w:line="240" w:lineRule="auto"/>
              <w:jc w:val="both"/>
              <w:rPr>
                <w:rFonts w:ascii="Times New Roman" w:hAnsi="Times New Roman" w:cs="Times New Roman"/>
              </w:rPr>
            </w:pPr>
            <w:r w:rsidRPr="00FE5757">
              <w:rPr>
                <w:rFonts w:ascii="Times New Roman" w:hAnsi="Times New Roman" w:cs="Times New Roman"/>
              </w:rPr>
              <w:t xml:space="preserve">O objetivo principal é a conservação, através de manutenções reparadoras e preventivas, evitando gastos desnecessários, a decadência e o desuso do patrimônio público. </w:t>
            </w:r>
          </w:p>
          <w:p w14:paraId="7870C0F5" w14:textId="002B4DC9" w:rsidR="00FE5757" w:rsidRPr="007D6EF5" w:rsidRDefault="00FE5757" w:rsidP="007D6EF5">
            <w:pPr>
              <w:spacing w:line="240" w:lineRule="auto"/>
              <w:jc w:val="both"/>
              <w:rPr>
                <w:rFonts w:ascii="Times New Roman" w:hAnsi="Times New Roman" w:cs="Times New Roman"/>
              </w:rPr>
            </w:pPr>
            <w:r w:rsidRPr="00FE5757">
              <w:rPr>
                <w:rFonts w:ascii="Times New Roman" w:hAnsi="Times New Roman" w:cs="Times New Roman"/>
              </w:rPr>
              <w:t>Portanto, considerando todos os aspectos mencionados, é evidente a necessidade de aquisição de materiais e serviços indispensáveis para as atividades da Administração, demonstrando claramente o atendimento ao interesse público</w:t>
            </w:r>
          </w:p>
          <w:p w14:paraId="4EDB6A34" w14:textId="225F0BBF" w:rsidR="00E9557B" w:rsidRPr="007D6EF5" w:rsidRDefault="00E9557B" w:rsidP="007D6EF5">
            <w:pPr>
              <w:spacing w:line="240" w:lineRule="auto"/>
              <w:jc w:val="both"/>
              <w:rPr>
                <w:rFonts w:ascii="Times New Roman" w:hAnsi="Times New Roman" w:cs="Times New Roman"/>
              </w:rPr>
            </w:pPr>
          </w:p>
        </w:tc>
      </w:tr>
      <w:tr w:rsidR="0016083A" w:rsidRPr="007D6EF5" w14:paraId="53252FA7" w14:textId="77777777" w:rsidTr="00A65A50">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D861CC0" w14:textId="77777777" w:rsidR="0016083A" w:rsidRPr="007D6EF5"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D09FA46"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 xml:space="preserve">Previsão no plano de contratações anual </w:t>
            </w:r>
          </w:p>
          <w:p w14:paraId="13DE530F" w14:textId="611A3FAA" w:rsidR="0016083A" w:rsidRPr="007D6EF5" w:rsidRDefault="0016083A" w:rsidP="00FE5757">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rPr>
              <w:t>A Prefeitura Municipal de Palmitos não conta com plano de contratação anual.</w:t>
            </w:r>
          </w:p>
        </w:tc>
      </w:tr>
      <w:tr w:rsidR="0016083A" w:rsidRPr="007D6EF5" w14:paraId="36411355" w14:textId="77777777" w:rsidTr="00A65A50">
        <w:tc>
          <w:tcPr>
            <w:tcW w:w="924" w:type="dxa"/>
            <w:tcBorders>
              <w:top w:val="single" w:sz="4" w:space="0" w:color="auto"/>
              <w:left w:val="single" w:sz="4" w:space="0" w:color="auto"/>
              <w:bottom w:val="single" w:sz="4" w:space="0" w:color="auto"/>
              <w:right w:val="single" w:sz="4" w:space="0" w:color="auto"/>
            </w:tcBorders>
          </w:tcPr>
          <w:p w14:paraId="54A20544" w14:textId="77777777" w:rsidR="0016083A" w:rsidRPr="007D6EF5"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tcPr>
          <w:p w14:paraId="66B0D53F" w14:textId="77777777" w:rsidR="0016083A" w:rsidRPr="007D6EF5" w:rsidRDefault="0016083A" w:rsidP="007D6EF5">
            <w:pPr>
              <w:spacing w:line="240" w:lineRule="auto"/>
              <w:jc w:val="both"/>
              <w:rPr>
                <w:rFonts w:ascii="Times New Roman" w:hAnsi="Times New Roman" w:cs="Times New Roman"/>
                <w:b/>
                <w:bCs/>
              </w:rPr>
            </w:pPr>
            <w:r w:rsidRPr="007D6EF5">
              <w:rPr>
                <w:rFonts w:ascii="Times New Roman" w:hAnsi="Times New Roman" w:cs="Times New Roman"/>
                <w:b/>
                <w:bCs/>
              </w:rPr>
              <w:t>Requisitos para contratação</w:t>
            </w:r>
          </w:p>
          <w:p w14:paraId="5D60CD32" w14:textId="77777777" w:rsidR="0016083A" w:rsidRPr="007D6EF5" w:rsidRDefault="0016083A"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A empresa contratada deverá:</w:t>
            </w:r>
          </w:p>
          <w:p w14:paraId="65ACCC48" w14:textId="7B6D60DC" w:rsidR="0016083A" w:rsidRPr="007D6EF5" w:rsidRDefault="0016083A" w:rsidP="007D6EF5">
            <w:pPr>
              <w:pStyle w:val="PargrafodaLista"/>
              <w:numPr>
                <w:ilvl w:val="0"/>
                <w:numId w:val="6"/>
              </w:numPr>
              <w:shd w:val="clear" w:color="auto" w:fill="FFFFFF" w:themeFill="background1"/>
              <w:spacing w:line="240" w:lineRule="auto"/>
              <w:jc w:val="both"/>
              <w:rPr>
                <w:rFonts w:ascii="Times New Roman" w:hAnsi="Times New Roman" w:cs="Times New Roman"/>
              </w:rPr>
            </w:pPr>
            <w:proofErr w:type="spellStart"/>
            <w:r w:rsidRPr="007D6EF5">
              <w:rPr>
                <w:rFonts w:ascii="Times New Roman" w:hAnsi="Times New Roman" w:cs="Times New Roman"/>
              </w:rPr>
              <w:t>Fornecer</w:t>
            </w:r>
            <w:proofErr w:type="spellEnd"/>
            <w:r w:rsidRPr="007D6EF5">
              <w:rPr>
                <w:rFonts w:ascii="Times New Roman" w:hAnsi="Times New Roman" w:cs="Times New Roman"/>
              </w:rPr>
              <w:t xml:space="preserve"> material de ótima qualidade com eficiência e rapidez e que atenda a necessidade de cada secretaria municipal.</w:t>
            </w:r>
          </w:p>
          <w:p w14:paraId="3125CD2F" w14:textId="5CB25DA2" w:rsidR="0016083A" w:rsidRPr="007D6EF5" w:rsidRDefault="0016083A" w:rsidP="007D6EF5">
            <w:pPr>
              <w:pStyle w:val="PargrafodaLista"/>
              <w:numPr>
                <w:ilvl w:val="0"/>
                <w:numId w:val="6"/>
              </w:num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Atender</w:t>
            </w:r>
            <w:r w:rsidRPr="007D6EF5">
              <w:rPr>
                <w:rFonts w:ascii="Times New Roman" w:hAnsi="Times New Roman" w:cs="Times New Roman"/>
                <w:spacing w:val="-2"/>
              </w:rPr>
              <w:t xml:space="preserve"> </w:t>
            </w:r>
            <w:r w:rsidRPr="007D6EF5">
              <w:rPr>
                <w:rFonts w:ascii="Times New Roman" w:hAnsi="Times New Roman" w:cs="Times New Roman"/>
              </w:rPr>
              <w:t>às</w:t>
            </w:r>
            <w:r w:rsidRPr="007D6EF5">
              <w:rPr>
                <w:rFonts w:ascii="Times New Roman" w:hAnsi="Times New Roman" w:cs="Times New Roman"/>
                <w:spacing w:val="-2"/>
              </w:rPr>
              <w:t xml:space="preserve"> </w:t>
            </w:r>
            <w:r w:rsidRPr="007D6EF5">
              <w:rPr>
                <w:rFonts w:ascii="Times New Roman" w:hAnsi="Times New Roman" w:cs="Times New Roman"/>
              </w:rPr>
              <w:t>solicitações</w:t>
            </w:r>
            <w:r w:rsidRPr="007D6EF5">
              <w:rPr>
                <w:rFonts w:ascii="Times New Roman" w:hAnsi="Times New Roman" w:cs="Times New Roman"/>
                <w:spacing w:val="-2"/>
              </w:rPr>
              <w:t xml:space="preserve"> </w:t>
            </w:r>
            <w:r w:rsidRPr="007D6EF5">
              <w:rPr>
                <w:rFonts w:ascii="Times New Roman" w:hAnsi="Times New Roman" w:cs="Times New Roman"/>
              </w:rPr>
              <w:t>nos</w:t>
            </w:r>
            <w:r w:rsidRPr="007D6EF5">
              <w:rPr>
                <w:rFonts w:ascii="Times New Roman" w:hAnsi="Times New Roman" w:cs="Times New Roman"/>
                <w:spacing w:val="-2"/>
              </w:rPr>
              <w:t xml:space="preserve"> </w:t>
            </w:r>
            <w:r w:rsidRPr="007D6EF5">
              <w:rPr>
                <w:rFonts w:ascii="Times New Roman" w:hAnsi="Times New Roman" w:cs="Times New Roman"/>
              </w:rPr>
              <w:t>prazos</w:t>
            </w:r>
            <w:r w:rsidRPr="007D6EF5">
              <w:rPr>
                <w:rFonts w:ascii="Times New Roman" w:hAnsi="Times New Roman" w:cs="Times New Roman"/>
                <w:spacing w:val="-2"/>
              </w:rPr>
              <w:t xml:space="preserve"> </w:t>
            </w:r>
            <w:r w:rsidRPr="007D6EF5">
              <w:rPr>
                <w:rFonts w:ascii="Times New Roman" w:hAnsi="Times New Roman" w:cs="Times New Roman"/>
              </w:rPr>
              <w:t>estipulados sob pena de notificação.</w:t>
            </w:r>
          </w:p>
          <w:p w14:paraId="123D548D" w14:textId="192786EB" w:rsidR="0016083A" w:rsidRPr="007D6EF5" w:rsidRDefault="0016083A" w:rsidP="007D6EF5">
            <w:pPr>
              <w:pStyle w:val="PargrafodaLista"/>
              <w:widowControl w:val="0"/>
              <w:numPr>
                <w:ilvl w:val="0"/>
                <w:numId w:val="6"/>
              </w:numPr>
              <w:shd w:val="clear" w:color="auto" w:fill="FFFFFF" w:themeFill="background1"/>
              <w:tabs>
                <w:tab w:val="left" w:pos="178"/>
                <w:tab w:val="left" w:pos="730"/>
              </w:tabs>
              <w:autoSpaceDE w:val="0"/>
              <w:autoSpaceDN w:val="0"/>
              <w:spacing w:line="240" w:lineRule="auto"/>
              <w:jc w:val="both"/>
              <w:rPr>
                <w:rFonts w:ascii="Times New Roman" w:hAnsi="Times New Roman" w:cs="Times New Roman"/>
              </w:rPr>
            </w:pPr>
            <w:r w:rsidRPr="007D6EF5">
              <w:rPr>
                <w:rFonts w:ascii="Times New Roman" w:hAnsi="Times New Roman" w:cs="Times New Roman"/>
              </w:rPr>
              <w:t>Responder</w:t>
            </w:r>
            <w:r w:rsidRPr="007D6EF5">
              <w:rPr>
                <w:rFonts w:ascii="Times New Roman" w:hAnsi="Times New Roman" w:cs="Times New Roman"/>
                <w:spacing w:val="-2"/>
              </w:rPr>
              <w:t xml:space="preserve"> </w:t>
            </w:r>
            <w:r w:rsidRPr="007D6EF5">
              <w:rPr>
                <w:rFonts w:ascii="Times New Roman" w:hAnsi="Times New Roman" w:cs="Times New Roman"/>
              </w:rPr>
              <w:t>por</w:t>
            </w:r>
            <w:r w:rsidRPr="007D6EF5">
              <w:rPr>
                <w:rFonts w:ascii="Times New Roman" w:hAnsi="Times New Roman" w:cs="Times New Roman"/>
                <w:spacing w:val="-2"/>
              </w:rPr>
              <w:t xml:space="preserve"> </w:t>
            </w:r>
            <w:r w:rsidRPr="007D6EF5">
              <w:rPr>
                <w:rFonts w:ascii="Times New Roman" w:hAnsi="Times New Roman" w:cs="Times New Roman"/>
              </w:rPr>
              <w:t>todos</w:t>
            </w:r>
            <w:r w:rsidRPr="007D6EF5">
              <w:rPr>
                <w:rFonts w:ascii="Times New Roman" w:hAnsi="Times New Roman" w:cs="Times New Roman"/>
                <w:spacing w:val="-2"/>
              </w:rPr>
              <w:t xml:space="preserve"> </w:t>
            </w:r>
            <w:r w:rsidRPr="007D6EF5">
              <w:rPr>
                <w:rFonts w:ascii="Times New Roman" w:hAnsi="Times New Roman" w:cs="Times New Roman"/>
              </w:rPr>
              <w:t>os</w:t>
            </w:r>
            <w:r w:rsidRPr="007D6EF5">
              <w:rPr>
                <w:rFonts w:ascii="Times New Roman" w:hAnsi="Times New Roman" w:cs="Times New Roman"/>
                <w:spacing w:val="-2"/>
              </w:rPr>
              <w:t xml:space="preserve"> </w:t>
            </w:r>
            <w:r w:rsidRPr="007D6EF5">
              <w:rPr>
                <w:rFonts w:ascii="Times New Roman" w:hAnsi="Times New Roman" w:cs="Times New Roman"/>
              </w:rPr>
              <w:t>ônus</w:t>
            </w:r>
            <w:r w:rsidRPr="007D6EF5">
              <w:rPr>
                <w:rFonts w:ascii="Times New Roman" w:hAnsi="Times New Roman" w:cs="Times New Roman"/>
                <w:spacing w:val="-2"/>
              </w:rPr>
              <w:t xml:space="preserve"> </w:t>
            </w:r>
            <w:r w:rsidRPr="007D6EF5">
              <w:rPr>
                <w:rFonts w:ascii="Times New Roman" w:hAnsi="Times New Roman" w:cs="Times New Roman"/>
              </w:rPr>
              <w:t>referentes</w:t>
            </w:r>
            <w:r w:rsidRPr="007D6EF5">
              <w:rPr>
                <w:rFonts w:ascii="Times New Roman" w:hAnsi="Times New Roman" w:cs="Times New Roman"/>
                <w:spacing w:val="-2"/>
              </w:rPr>
              <w:t xml:space="preserve"> </w:t>
            </w:r>
            <w:r w:rsidRPr="007D6EF5">
              <w:rPr>
                <w:rFonts w:ascii="Times New Roman" w:hAnsi="Times New Roman" w:cs="Times New Roman"/>
              </w:rPr>
              <w:t>ao</w:t>
            </w:r>
            <w:r w:rsidRPr="007D6EF5">
              <w:rPr>
                <w:rFonts w:ascii="Times New Roman" w:hAnsi="Times New Roman" w:cs="Times New Roman"/>
                <w:spacing w:val="-1"/>
              </w:rPr>
              <w:t xml:space="preserve"> </w:t>
            </w:r>
            <w:r w:rsidRPr="007D6EF5">
              <w:rPr>
                <w:rFonts w:ascii="Times New Roman" w:hAnsi="Times New Roman" w:cs="Times New Roman"/>
              </w:rPr>
              <w:t>fornecimento</w:t>
            </w:r>
            <w:r w:rsidRPr="007D6EF5">
              <w:rPr>
                <w:rFonts w:ascii="Times New Roman" w:hAnsi="Times New Roman" w:cs="Times New Roman"/>
                <w:spacing w:val="-2"/>
              </w:rPr>
              <w:t xml:space="preserve"> </w:t>
            </w:r>
            <w:r w:rsidRPr="007D6EF5">
              <w:rPr>
                <w:rFonts w:ascii="Times New Roman" w:hAnsi="Times New Roman" w:cs="Times New Roman"/>
              </w:rPr>
              <w:t>ora</w:t>
            </w:r>
            <w:r w:rsidRPr="007D6EF5">
              <w:rPr>
                <w:rFonts w:ascii="Times New Roman" w:hAnsi="Times New Roman" w:cs="Times New Roman"/>
                <w:spacing w:val="-2"/>
              </w:rPr>
              <w:t xml:space="preserve"> </w:t>
            </w:r>
            <w:r w:rsidRPr="007D6EF5">
              <w:rPr>
                <w:rFonts w:ascii="Times New Roman" w:hAnsi="Times New Roman" w:cs="Times New Roman"/>
              </w:rPr>
              <w:t>contratado,</w:t>
            </w:r>
            <w:r w:rsidRPr="007D6EF5">
              <w:rPr>
                <w:rFonts w:ascii="Times New Roman" w:hAnsi="Times New Roman" w:cs="Times New Roman"/>
                <w:spacing w:val="-2"/>
              </w:rPr>
              <w:t xml:space="preserve"> </w:t>
            </w:r>
            <w:r w:rsidRPr="007D6EF5">
              <w:rPr>
                <w:rFonts w:ascii="Times New Roman" w:hAnsi="Times New Roman" w:cs="Times New Roman"/>
              </w:rPr>
              <w:t>tais</w:t>
            </w:r>
            <w:r w:rsidRPr="007D6EF5">
              <w:rPr>
                <w:rFonts w:ascii="Times New Roman" w:hAnsi="Times New Roman" w:cs="Times New Roman"/>
                <w:spacing w:val="-2"/>
              </w:rPr>
              <w:t xml:space="preserve"> </w:t>
            </w:r>
            <w:r w:rsidRPr="007D6EF5">
              <w:rPr>
                <w:rFonts w:ascii="Times New Roman" w:hAnsi="Times New Roman" w:cs="Times New Roman"/>
              </w:rPr>
              <w:t>como</w:t>
            </w:r>
            <w:r w:rsidRPr="007D6EF5">
              <w:rPr>
                <w:rFonts w:ascii="Times New Roman" w:hAnsi="Times New Roman" w:cs="Times New Roman"/>
                <w:spacing w:val="-2"/>
              </w:rPr>
              <w:t xml:space="preserve"> </w:t>
            </w:r>
            <w:r w:rsidRPr="007D6EF5">
              <w:rPr>
                <w:rFonts w:ascii="Times New Roman" w:hAnsi="Times New Roman" w:cs="Times New Roman"/>
              </w:rPr>
              <w:t>fretes,</w:t>
            </w:r>
            <w:r w:rsidRPr="007D6EF5">
              <w:rPr>
                <w:rFonts w:ascii="Times New Roman" w:hAnsi="Times New Roman" w:cs="Times New Roman"/>
                <w:spacing w:val="-1"/>
              </w:rPr>
              <w:t xml:space="preserve"> </w:t>
            </w:r>
            <w:r w:rsidRPr="007D6EF5">
              <w:rPr>
                <w:rFonts w:ascii="Times New Roman" w:hAnsi="Times New Roman" w:cs="Times New Roman"/>
              </w:rPr>
              <w:t>impostos,</w:t>
            </w:r>
            <w:r w:rsidRPr="007D6EF5">
              <w:rPr>
                <w:rFonts w:ascii="Times New Roman" w:hAnsi="Times New Roman" w:cs="Times New Roman"/>
                <w:spacing w:val="-2"/>
              </w:rPr>
              <w:t xml:space="preserve"> </w:t>
            </w:r>
            <w:r w:rsidRPr="007D6EF5">
              <w:rPr>
                <w:rFonts w:ascii="Times New Roman" w:hAnsi="Times New Roman" w:cs="Times New Roman"/>
              </w:rPr>
              <w:t>seguros,</w:t>
            </w:r>
            <w:r w:rsidRPr="007D6EF5">
              <w:rPr>
                <w:rFonts w:ascii="Times New Roman" w:hAnsi="Times New Roman" w:cs="Times New Roman"/>
                <w:spacing w:val="-52"/>
              </w:rPr>
              <w:t xml:space="preserve"> </w:t>
            </w:r>
            <w:r w:rsidRPr="007D6EF5">
              <w:rPr>
                <w:rFonts w:ascii="Times New Roman" w:hAnsi="Times New Roman" w:cs="Times New Roman"/>
              </w:rPr>
              <w:t>encargos trabalhistas, previdenciários, fiscais e comerciais, decorrentes do objeto e apresentar os respectivos</w:t>
            </w:r>
            <w:r w:rsidRPr="007D6EF5">
              <w:rPr>
                <w:rFonts w:ascii="Times New Roman" w:hAnsi="Times New Roman" w:cs="Times New Roman"/>
                <w:spacing w:val="1"/>
              </w:rPr>
              <w:t xml:space="preserve"> </w:t>
            </w:r>
            <w:r w:rsidRPr="007D6EF5">
              <w:rPr>
                <w:rFonts w:ascii="Times New Roman" w:hAnsi="Times New Roman" w:cs="Times New Roman"/>
              </w:rPr>
              <w:t>comprovantes,</w:t>
            </w:r>
            <w:r w:rsidRPr="007D6EF5">
              <w:rPr>
                <w:rFonts w:ascii="Times New Roman" w:hAnsi="Times New Roman" w:cs="Times New Roman"/>
                <w:spacing w:val="-2"/>
              </w:rPr>
              <w:t xml:space="preserve"> </w:t>
            </w:r>
            <w:r w:rsidRPr="007D6EF5">
              <w:rPr>
                <w:rFonts w:ascii="Times New Roman" w:hAnsi="Times New Roman" w:cs="Times New Roman"/>
              </w:rPr>
              <w:t>quando</w:t>
            </w:r>
            <w:r w:rsidRPr="007D6EF5">
              <w:rPr>
                <w:rFonts w:ascii="Times New Roman" w:hAnsi="Times New Roman" w:cs="Times New Roman"/>
                <w:spacing w:val="-1"/>
              </w:rPr>
              <w:t xml:space="preserve"> </w:t>
            </w:r>
            <w:r w:rsidRPr="007D6EF5">
              <w:rPr>
                <w:rFonts w:ascii="Times New Roman" w:hAnsi="Times New Roman" w:cs="Times New Roman"/>
              </w:rPr>
              <w:t>solicitados.</w:t>
            </w:r>
          </w:p>
          <w:p w14:paraId="55E15BD8" w14:textId="2613F5C3" w:rsidR="0016083A" w:rsidRPr="007D6EF5" w:rsidRDefault="0016083A" w:rsidP="007D6EF5">
            <w:pPr>
              <w:pStyle w:val="PargrafodaLista"/>
              <w:widowControl w:val="0"/>
              <w:numPr>
                <w:ilvl w:val="0"/>
                <w:numId w:val="6"/>
              </w:numPr>
              <w:shd w:val="clear" w:color="auto" w:fill="FFFFFF" w:themeFill="background1"/>
              <w:tabs>
                <w:tab w:val="left" w:pos="178"/>
                <w:tab w:val="left" w:pos="730"/>
              </w:tabs>
              <w:autoSpaceDE w:val="0"/>
              <w:autoSpaceDN w:val="0"/>
              <w:spacing w:line="240" w:lineRule="auto"/>
              <w:jc w:val="both"/>
              <w:rPr>
                <w:rFonts w:ascii="Times New Roman" w:hAnsi="Times New Roman" w:cs="Times New Roman"/>
              </w:rPr>
            </w:pPr>
            <w:r w:rsidRPr="007D6EF5">
              <w:rPr>
                <w:rFonts w:ascii="Times New Roman" w:hAnsi="Times New Roman" w:cs="Times New Roman"/>
              </w:rPr>
              <w:t>Não</w:t>
            </w:r>
            <w:r w:rsidRPr="007D6EF5">
              <w:rPr>
                <w:rFonts w:ascii="Times New Roman" w:hAnsi="Times New Roman" w:cs="Times New Roman"/>
                <w:spacing w:val="-3"/>
              </w:rPr>
              <w:t xml:space="preserve"> </w:t>
            </w:r>
            <w:r w:rsidRPr="007D6EF5">
              <w:rPr>
                <w:rFonts w:ascii="Times New Roman" w:hAnsi="Times New Roman" w:cs="Times New Roman"/>
              </w:rPr>
              <w:t>subcontratar</w:t>
            </w:r>
            <w:r w:rsidRPr="007D6EF5">
              <w:rPr>
                <w:rFonts w:ascii="Times New Roman" w:hAnsi="Times New Roman" w:cs="Times New Roman"/>
                <w:spacing w:val="-3"/>
              </w:rPr>
              <w:t xml:space="preserve"> </w:t>
            </w:r>
            <w:r w:rsidRPr="007D6EF5">
              <w:rPr>
                <w:rFonts w:ascii="Times New Roman" w:hAnsi="Times New Roman" w:cs="Times New Roman"/>
              </w:rPr>
              <w:t>ou</w:t>
            </w:r>
            <w:r w:rsidRPr="007D6EF5">
              <w:rPr>
                <w:rFonts w:ascii="Times New Roman" w:hAnsi="Times New Roman" w:cs="Times New Roman"/>
                <w:spacing w:val="-2"/>
              </w:rPr>
              <w:t xml:space="preserve"> </w:t>
            </w:r>
            <w:r w:rsidRPr="007D6EF5">
              <w:rPr>
                <w:rFonts w:ascii="Times New Roman" w:hAnsi="Times New Roman" w:cs="Times New Roman"/>
              </w:rPr>
              <w:t>transferir</w:t>
            </w:r>
            <w:r w:rsidRPr="007D6EF5">
              <w:rPr>
                <w:rFonts w:ascii="Times New Roman" w:hAnsi="Times New Roman" w:cs="Times New Roman"/>
                <w:spacing w:val="-3"/>
              </w:rPr>
              <w:t xml:space="preserve"> </w:t>
            </w:r>
            <w:r w:rsidRPr="007D6EF5">
              <w:rPr>
                <w:rFonts w:ascii="Times New Roman" w:hAnsi="Times New Roman" w:cs="Times New Roman"/>
              </w:rPr>
              <w:t>a</w:t>
            </w:r>
            <w:r w:rsidRPr="007D6EF5">
              <w:rPr>
                <w:rFonts w:ascii="Times New Roman" w:hAnsi="Times New Roman" w:cs="Times New Roman"/>
                <w:spacing w:val="-2"/>
              </w:rPr>
              <w:t xml:space="preserve"> </w:t>
            </w:r>
            <w:r w:rsidRPr="007D6EF5">
              <w:rPr>
                <w:rFonts w:ascii="Times New Roman" w:hAnsi="Times New Roman" w:cs="Times New Roman"/>
              </w:rPr>
              <w:t>outrem,</w:t>
            </w:r>
            <w:r w:rsidRPr="007D6EF5">
              <w:rPr>
                <w:rFonts w:ascii="Times New Roman" w:hAnsi="Times New Roman" w:cs="Times New Roman"/>
                <w:spacing w:val="-3"/>
              </w:rPr>
              <w:t xml:space="preserve"> </w:t>
            </w:r>
            <w:r w:rsidRPr="007D6EF5">
              <w:rPr>
                <w:rFonts w:ascii="Times New Roman" w:hAnsi="Times New Roman" w:cs="Times New Roman"/>
              </w:rPr>
              <w:t>no</w:t>
            </w:r>
            <w:r w:rsidRPr="007D6EF5">
              <w:rPr>
                <w:rFonts w:ascii="Times New Roman" w:hAnsi="Times New Roman" w:cs="Times New Roman"/>
                <w:spacing w:val="-2"/>
              </w:rPr>
              <w:t xml:space="preserve"> </w:t>
            </w:r>
            <w:r w:rsidRPr="007D6EF5">
              <w:rPr>
                <w:rFonts w:ascii="Times New Roman" w:hAnsi="Times New Roman" w:cs="Times New Roman"/>
              </w:rPr>
              <w:t>todo</w:t>
            </w:r>
            <w:r w:rsidRPr="007D6EF5">
              <w:rPr>
                <w:rFonts w:ascii="Times New Roman" w:hAnsi="Times New Roman" w:cs="Times New Roman"/>
                <w:spacing w:val="-3"/>
              </w:rPr>
              <w:t xml:space="preserve"> </w:t>
            </w:r>
            <w:r w:rsidRPr="007D6EF5">
              <w:rPr>
                <w:rFonts w:ascii="Times New Roman" w:hAnsi="Times New Roman" w:cs="Times New Roman"/>
              </w:rPr>
              <w:t>ou</w:t>
            </w:r>
            <w:r w:rsidRPr="007D6EF5">
              <w:rPr>
                <w:rFonts w:ascii="Times New Roman" w:hAnsi="Times New Roman" w:cs="Times New Roman"/>
                <w:spacing w:val="-2"/>
              </w:rPr>
              <w:t xml:space="preserve"> </w:t>
            </w:r>
            <w:r w:rsidRPr="007D6EF5">
              <w:rPr>
                <w:rFonts w:ascii="Times New Roman" w:hAnsi="Times New Roman" w:cs="Times New Roman"/>
              </w:rPr>
              <w:t>em</w:t>
            </w:r>
            <w:r w:rsidRPr="007D6EF5">
              <w:rPr>
                <w:rFonts w:ascii="Times New Roman" w:hAnsi="Times New Roman" w:cs="Times New Roman"/>
                <w:spacing w:val="-3"/>
              </w:rPr>
              <w:t xml:space="preserve"> </w:t>
            </w:r>
            <w:r w:rsidRPr="007D6EF5">
              <w:rPr>
                <w:rFonts w:ascii="Times New Roman" w:hAnsi="Times New Roman" w:cs="Times New Roman"/>
              </w:rPr>
              <w:t>parte,</w:t>
            </w:r>
            <w:r w:rsidRPr="007D6EF5">
              <w:rPr>
                <w:rFonts w:ascii="Times New Roman" w:hAnsi="Times New Roman" w:cs="Times New Roman"/>
                <w:spacing w:val="-2"/>
              </w:rPr>
              <w:t xml:space="preserve"> </w:t>
            </w:r>
            <w:r w:rsidRPr="007D6EF5">
              <w:rPr>
                <w:rFonts w:ascii="Times New Roman" w:hAnsi="Times New Roman" w:cs="Times New Roman"/>
              </w:rPr>
              <w:t>o</w:t>
            </w:r>
            <w:r w:rsidRPr="007D6EF5">
              <w:rPr>
                <w:rFonts w:ascii="Times New Roman" w:hAnsi="Times New Roman" w:cs="Times New Roman"/>
                <w:spacing w:val="-3"/>
              </w:rPr>
              <w:t xml:space="preserve"> </w:t>
            </w:r>
            <w:r w:rsidRPr="007D6EF5">
              <w:rPr>
                <w:rFonts w:ascii="Times New Roman" w:hAnsi="Times New Roman" w:cs="Times New Roman"/>
              </w:rPr>
              <w:t>objeto</w:t>
            </w:r>
            <w:r w:rsidRPr="007D6EF5">
              <w:rPr>
                <w:rFonts w:ascii="Times New Roman" w:hAnsi="Times New Roman" w:cs="Times New Roman"/>
                <w:spacing w:val="-2"/>
              </w:rPr>
              <w:t xml:space="preserve"> </w:t>
            </w:r>
            <w:r w:rsidRPr="007D6EF5">
              <w:rPr>
                <w:rFonts w:ascii="Times New Roman" w:hAnsi="Times New Roman" w:cs="Times New Roman"/>
              </w:rPr>
              <w:t>da</w:t>
            </w:r>
            <w:r w:rsidRPr="007D6EF5">
              <w:rPr>
                <w:rFonts w:ascii="Times New Roman" w:hAnsi="Times New Roman" w:cs="Times New Roman"/>
                <w:spacing w:val="-3"/>
              </w:rPr>
              <w:t xml:space="preserve"> </w:t>
            </w:r>
            <w:r w:rsidRPr="007D6EF5">
              <w:rPr>
                <w:rFonts w:ascii="Times New Roman" w:hAnsi="Times New Roman" w:cs="Times New Roman"/>
              </w:rPr>
              <w:t>contratação, sem prévia anuência do Contratante. Caso ocorra a subcontratação, mesmo que autorizada pelo</w:t>
            </w:r>
            <w:r w:rsidRPr="007D6EF5">
              <w:rPr>
                <w:rFonts w:ascii="Times New Roman" w:hAnsi="Times New Roman" w:cs="Times New Roman"/>
                <w:spacing w:val="1"/>
              </w:rPr>
              <w:t xml:space="preserve"> </w:t>
            </w:r>
            <w:r w:rsidRPr="007D6EF5">
              <w:rPr>
                <w:rFonts w:ascii="Times New Roman" w:hAnsi="Times New Roman" w:cs="Times New Roman"/>
              </w:rPr>
              <w:t>Contratante,</w:t>
            </w:r>
            <w:r w:rsidRPr="007D6EF5">
              <w:rPr>
                <w:rFonts w:ascii="Times New Roman" w:hAnsi="Times New Roman" w:cs="Times New Roman"/>
                <w:spacing w:val="-2"/>
              </w:rPr>
              <w:t xml:space="preserve"> </w:t>
            </w:r>
            <w:r w:rsidRPr="007D6EF5">
              <w:rPr>
                <w:rFonts w:ascii="Times New Roman" w:hAnsi="Times New Roman" w:cs="Times New Roman"/>
              </w:rPr>
              <w:t>este</w:t>
            </w:r>
            <w:r w:rsidRPr="007D6EF5">
              <w:rPr>
                <w:rFonts w:ascii="Times New Roman" w:hAnsi="Times New Roman" w:cs="Times New Roman"/>
                <w:spacing w:val="-1"/>
              </w:rPr>
              <w:t xml:space="preserve"> </w:t>
            </w:r>
            <w:r w:rsidRPr="007D6EF5">
              <w:rPr>
                <w:rFonts w:ascii="Times New Roman" w:hAnsi="Times New Roman" w:cs="Times New Roman"/>
              </w:rPr>
              <w:t>não</w:t>
            </w:r>
            <w:r w:rsidRPr="007D6EF5">
              <w:rPr>
                <w:rFonts w:ascii="Times New Roman" w:hAnsi="Times New Roman" w:cs="Times New Roman"/>
                <w:spacing w:val="-1"/>
              </w:rPr>
              <w:t xml:space="preserve"> </w:t>
            </w:r>
            <w:r w:rsidRPr="007D6EF5">
              <w:rPr>
                <w:rFonts w:ascii="Times New Roman" w:hAnsi="Times New Roman" w:cs="Times New Roman"/>
              </w:rPr>
              <w:t>se</w:t>
            </w:r>
            <w:r w:rsidRPr="007D6EF5">
              <w:rPr>
                <w:rFonts w:ascii="Times New Roman" w:hAnsi="Times New Roman" w:cs="Times New Roman"/>
                <w:spacing w:val="-2"/>
              </w:rPr>
              <w:t xml:space="preserve"> </w:t>
            </w:r>
            <w:r w:rsidRPr="007D6EF5">
              <w:rPr>
                <w:rFonts w:ascii="Times New Roman" w:hAnsi="Times New Roman" w:cs="Times New Roman"/>
              </w:rPr>
              <w:t>responsabilizará</w:t>
            </w:r>
            <w:r w:rsidRPr="007D6EF5">
              <w:rPr>
                <w:rFonts w:ascii="Times New Roman" w:hAnsi="Times New Roman" w:cs="Times New Roman"/>
                <w:spacing w:val="-1"/>
              </w:rPr>
              <w:t xml:space="preserve"> </w:t>
            </w:r>
            <w:r w:rsidRPr="007D6EF5">
              <w:rPr>
                <w:rFonts w:ascii="Times New Roman" w:hAnsi="Times New Roman" w:cs="Times New Roman"/>
              </w:rPr>
              <w:t>por</w:t>
            </w:r>
            <w:r w:rsidRPr="007D6EF5">
              <w:rPr>
                <w:rFonts w:ascii="Times New Roman" w:hAnsi="Times New Roman" w:cs="Times New Roman"/>
                <w:spacing w:val="-1"/>
              </w:rPr>
              <w:t xml:space="preserve"> </w:t>
            </w:r>
            <w:r w:rsidRPr="007D6EF5">
              <w:rPr>
                <w:rFonts w:ascii="Times New Roman" w:hAnsi="Times New Roman" w:cs="Times New Roman"/>
              </w:rPr>
              <w:t>qualquer</w:t>
            </w:r>
            <w:r w:rsidRPr="007D6EF5">
              <w:rPr>
                <w:rFonts w:ascii="Times New Roman" w:hAnsi="Times New Roman" w:cs="Times New Roman"/>
                <w:spacing w:val="-2"/>
              </w:rPr>
              <w:t xml:space="preserve"> </w:t>
            </w:r>
            <w:r w:rsidRPr="007D6EF5">
              <w:rPr>
                <w:rFonts w:ascii="Times New Roman" w:hAnsi="Times New Roman" w:cs="Times New Roman"/>
              </w:rPr>
              <w:t>obrigação</w:t>
            </w:r>
            <w:r w:rsidRPr="007D6EF5">
              <w:rPr>
                <w:rFonts w:ascii="Times New Roman" w:hAnsi="Times New Roman" w:cs="Times New Roman"/>
                <w:spacing w:val="-1"/>
              </w:rPr>
              <w:t xml:space="preserve"> </w:t>
            </w:r>
            <w:r w:rsidRPr="007D6EF5">
              <w:rPr>
                <w:rFonts w:ascii="Times New Roman" w:hAnsi="Times New Roman" w:cs="Times New Roman"/>
              </w:rPr>
              <w:t>ou</w:t>
            </w:r>
            <w:r w:rsidRPr="007D6EF5">
              <w:rPr>
                <w:rFonts w:ascii="Times New Roman" w:hAnsi="Times New Roman" w:cs="Times New Roman"/>
                <w:spacing w:val="-1"/>
              </w:rPr>
              <w:t xml:space="preserve"> </w:t>
            </w:r>
            <w:r w:rsidRPr="007D6EF5">
              <w:rPr>
                <w:rFonts w:ascii="Times New Roman" w:hAnsi="Times New Roman" w:cs="Times New Roman"/>
              </w:rPr>
              <w:t>encargo</w:t>
            </w:r>
            <w:r w:rsidRPr="007D6EF5">
              <w:rPr>
                <w:rFonts w:ascii="Times New Roman" w:hAnsi="Times New Roman" w:cs="Times New Roman"/>
                <w:spacing w:val="-2"/>
              </w:rPr>
              <w:t xml:space="preserve"> </w:t>
            </w:r>
            <w:r w:rsidRPr="007D6EF5">
              <w:rPr>
                <w:rFonts w:ascii="Times New Roman" w:hAnsi="Times New Roman" w:cs="Times New Roman"/>
              </w:rPr>
              <w:t>do</w:t>
            </w:r>
            <w:r w:rsidRPr="007D6EF5">
              <w:rPr>
                <w:rFonts w:ascii="Times New Roman" w:hAnsi="Times New Roman" w:cs="Times New Roman"/>
                <w:spacing w:val="-1"/>
              </w:rPr>
              <w:t xml:space="preserve"> </w:t>
            </w:r>
            <w:r w:rsidRPr="007D6EF5">
              <w:rPr>
                <w:rFonts w:ascii="Times New Roman" w:hAnsi="Times New Roman" w:cs="Times New Roman"/>
              </w:rPr>
              <w:t>subcontratado.</w:t>
            </w:r>
          </w:p>
          <w:p w14:paraId="418D5745" w14:textId="50CDD1CF" w:rsidR="0016083A" w:rsidRPr="007D6EF5" w:rsidRDefault="0016083A" w:rsidP="007D6EF5">
            <w:pPr>
              <w:pStyle w:val="PargrafodaLista"/>
              <w:widowControl w:val="0"/>
              <w:numPr>
                <w:ilvl w:val="0"/>
                <w:numId w:val="6"/>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7D6EF5">
              <w:rPr>
                <w:rFonts w:ascii="Times New Roman" w:hAnsi="Times New Roman" w:cs="Times New Roman"/>
              </w:rPr>
              <w:t>Cumprir</w:t>
            </w:r>
            <w:r w:rsidRPr="007D6EF5">
              <w:rPr>
                <w:rFonts w:ascii="Times New Roman" w:hAnsi="Times New Roman" w:cs="Times New Roman"/>
                <w:spacing w:val="-2"/>
              </w:rPr>
              <w:t xml:space="preserve"> </w:t>
            </w:r>
            <w:r w:rsidRPr="007D6EF5">
              <w:rPr>
                <w:rFonts w:ascii="Times New Roman" w:hAnsi="Times New Roman" w:cs="Times New Roman"/>
              </w:rPr>
              <w:t>o</w:t>
            </w:r>
            <w:r w:rsidRPr="007D6EF5">
              <w:rPr>
                <w:rFonts w:ascii="Times New Roman" w:hAnsi="Times New Roman" w:cs="Times New Roman"/>
                <w:spacing w:val="-2"/>
              </w:rPr>
              <w:t xml:space="preserve"> </w:t>
            </w:r>
            <w:r w:rsidRPr="007D6EF5">
              <w:rPr>
                <w:rFonts w:ascii="Times New Roman" w:hAnsi="Times New Roman" w:cs="Times New Roman"/>
              </w:rPr>
              <w:t>objeto</w:t>
            </w:r>
            <w:r w:rsidRPr="007D6EF5">
              <w:rPr>
                <w:rFonts w:ascii="Times New Roman" w:hAnsi="Times New Roman" w:cs="Times New Roman"/>
                <w:spacing w:val="-2"/>
              </w:rPr>
              <w:t xml:space="preserve"> </w:t>
            </w:r>
            <w:r w:rsidRPr="007D6EF5">
              <w:rPr>
                <w:rFonts w:ascii="Times New Roman" w:hAnsi="Times New Roman" w:cs="Times New Roman"/>
              </w:rPr>
              <w:t>do</w:t>
            </w:r>
            <w:r w:rsidRPr="007D6EF5">
              <w:rPr>
                <w:rFonts w:ascii="Times New Roman" w:hAnsi="Times New Roman" w:cs="Times New Roman"/>
                <w:spacing w:val="-1"/>
              </w:rPr>
              <w:t xml:space="preserve"> </w:t>
            </w:r>
            <w:r w:rsidRPr="007D6EF5">
              <w:rPr>
                <w:rFonts w:ascii="Times New Roman" w:hAnsi="Times New Roman" w:cs="Times New Roman"/>
              </w:rPr>
              <w:t>contrato</w:t>
            </w:r>
            <w:r w:rsidRPr="007D6EF5">
              <w:rPr>
                <w:rFonts w:ascii="Times New Roman" w:hAnsi="Times New Roman" w:cs="Times New Roman"/>
                <w:spacing w:val="-2"/>
              </w:rPr>
              <w:t xml:space="preserve"> </w:t>
            </w:r>
            <w:r w:rsidRPr="007D6EF5">
              <w:rPr>
                <w:rFonts w:ascii="Times New Roman" w:hAnsi="Times New Roman" w:cs="Times New Roman"/>
              </w:rPr>
              <w:t>estritamente</w:t>
            </w:r>
            <w:r w:rsidRPr="007D6EF5">
              <w:rPr>
                <w:rFonts w:ascii="Times New Roman" w:hAnsi="Times New Roman" w:cs="Times New Roman"/>
                <w:spacing w:val="-2"/>
              </w:rPr>
              <w:t xml:space="preserve"> </w:t>
            </w:r>
            <w:r w:rsidRPr="007D6EF5">
              <w:rPr>
                <w:rFonts w:ascii="Times New Roman" w:hAnsi="Times New Roman" w:cs="Times New Roman"/>
              </w:rPr>
              <w:t>de</w:t>
            </w:r>
            <w:r w:rsidRPr="007D6EF5">
              <w:rPr>
                <w:rFonts w:ascii="Times New Roman" w:hAnsi="Times New Roman" w:cs="Times New Roman"/>
                <w:spacing w:val="-1"/>
              </w:rPr>
              <w:t xml:space="preserve"> </w:t>
            </w:r>
            <w:r w:rsidRPr="007D6EF5">
              <w:rPr>
                <w:rFonts w:ascii="Times New Roman" w:hAnsi="Times New Roman" w:cs="Times New Roman"/>
              </w:rPr>
              <w:t>acordo</w:t>
            </w:r>
            <w:r w:rsidRPr="007D6EF5">
              <w:rPr>
                <w:rFonts w:ascii="Times New Roman" w:hAnsi="Times New Roman" w:cs="Times New Roman"/>
                <w:spacing w:val="-2"/>
              </w:rPr>
              <w:t xml:space="preserve"> </w:t>
            </w:r>
            <w:r w:rsidRPr="007D6EF5">
              <w:rPr>
                <w:rFonts w:ascii="Times New Roman" w:hAnsi="Times New Roman" w:cs="Times New Roman"/>
              </w:rPr>
              <w:t>com</w:t>
            </w:r>
            <w:r w:rsidRPr="007D6EF5">
              <w:rPr>
                <w:rFonts w:ascii="Times New Roman" w:hAnsi="Times New Roman" w:cs="Times New Roman"/>
                <w:spacing w:val="-2"/>
              </w:rPr>
              <w:t xml:space="preserve"> </w:t>
            </w:r>
            <w:r w:rsidRPr="007D6EF5">
              <w:rPr>
                <w:rFonts w:ascii="Times New Roman" w:hAnsi="Times New Roman" w:cs="Times New Roman"/>
              </w:rPr>
              <w:t>as</w:t>
            </w:r>
            <w:r w:rsidRPr="007D6EF5">
              <w:rPr>
                <w:rFonts w:ascii="Times New Roman" w:hAnsi="Times New Roman" w:cs="Times New Roman"/>
                <w:spacing w:val="-2"/>
              </w:rPr>
              <w:t xml:space="preserve"> </w:t>
            </w:r>
            <w:r w:rsidRPr="007D6EF5">
              <w:rPr>
                <w:rFonts w:ascii="Times New Roman" w:hAnsi="Times New Roman" w:cs="Times New Roman"/>
              </w:rPr>
              <w:t>normas</w:t>
            </w:r>
            <w:r w:rsidRPr="007D6EF5">
              <w:rPr>
                <w:rFonts w:ascii="Times New Roman" w:hAnsi="Times New Roman" w:cs="Times New Roman"/>
                <w:spacing w:val="-1"/>
              </w:rPr>
              <w:t xml:space="preserve"> </w:t>
            </w:r>
            <w:r w:rsidRPr="007D6EF5">
              <w:rPr>
                <w:rFonts w:ascii="Times New Roman" w:hAnsi="Times New Roman" w:cs="Times New Roman"/>
              </w:rPr>
              <w:t>que</w:t>
            </w:r>
            <w:r w:rsidRPr="007D6EF5">
              <w:rPr>
                <w:rFonts w:ascii="Times New Roman" w:hAnsi="Times New Roman" w:cs="Times New Roman"/>
                <w:spacing w:val="-2"/>
              </w:rPr>
              <w:t xml:space="preserve"> </w:t>
            </w:r>
            <w:r w:rsidRPr="007D6EF5">
              <w:rPr>
                <w:rFonts w:ascii="Times New Roman" w:hAnsi="Times New Roman" w:cs="Times New Roman"/>
              </w:rPr>
              <w:t>regulamentam</w:t>
            </w:r>
            <w:r w:rsidRPr="007D6EF5">
              <w:rPr>
                <w:rFonts w:ascii="Times New Roman" w:hAnsi="Times New Roman" w:cs="Times New Roman"/>
                <w:spacing w:val="-2"/>
              </w:rPr>
              <w:t xml:space="preserve"> </w:t>
            </w:r>
            <w:r w:rsidRPr="007D6EF5">
              <w:rPr>
                <w:rFonts w:ascii="Times New Roman" w:hAnsi="Times New Roman" w:cs="Times New Roman"/>
              </w:rPr>
              <w:t>o</w:t>
            </w:r>
            <w:r w:rsidRPr="007D6EF5">
              <w:rPr>
                <w:rFonts w:ascii="Times New Roman" w:hAnsi="Times New Roman" w:cs="Times New Roman"/>
                <w:spacing w:val="-1"/>
              </w:rPr>
              <w:t xml:space="preserve"> </w:t>
            </w:r>
            <w:r w:rsidRPr="007D6EF5">
              <w:rPr>
                <w:rFonts w:ascii="Times New Roman" w:hAnsi="Times New Roman" w:cs="Times New Roman"/>
              </w:rPr>
              <w:t>objeto</w:t>
            </w:r>
            <w:r w:rsidRPr="007D6EF5">
              <w:rPr>
                <w:rFonts w:ascii="Times New Roman" w:hAnsi="Times New Roman" w:cs="Times New Roman"/>
                <w:spacing w:val="-2"/>
              </w:rPr>
              <w:t xml:space="preserve"> </w:t>
            </w:r>
            <w:r w:rsidRPr="007D6EF5">
              <w:rPr>
                <w:rFonts w:ascii="Times New Roman" w:hAnsi="Times New Roman" w:cs="Times New Roman"/>
              </w:rPr>
              <w:t>da</w:t>
            </w:r>
            <w:r w:rsidRPr="007D6EF5">
              <w:rPr>
                <w:rFonts w:ascii="Times New Roman" w:hAnsi="Times New Roman" w:cs="Times New Roman"/>
                <w:spacing w:val="-52"/>
              </w:rPr>
              <w:t xml:space="preserve"> </w:t>
            </w:r>
            <w:r w:rsidRPr="007D6EF5">
              <w:rPr>
                <w:rFonts w:ascii="Times New Roman" w:hAnsi="Times New Roman" w:cs="Times New Roman"/>
              </w:rPr>
              <w:t>contratação.</w:t>
            </w:r>
          </w:p>
          <w:p w14:paraId="2085897C" w14:textId="41BF015E" w:rsidR="00405D31" w:rsidRPr="007D6EF5" w:rsidRDefault="00BB07BE" w:rsidP="007D6EF5">
            <w:pPr>
              <w:pStyle w:val="PargrafodaLista"/>
              <w:numPr>
                <w:ilvl w:val="0"/>
                <w:numId w:val="6"/>
              </w:numPr>
              <w:spacing w:line="240" w:lineRule="auto"/>
              <w:jc w:val="both"/>
              <w:rPr>
                <w:rFonts w:ascii="Times New Roman" w:hAnsi="Times New Roman" w:cs="Times New Roman"/>
              </w:rPr>
            </w:pPr>
            <w:r w:rsidRPr="007D6EF5">
              <w:rPr>
                <w:rFonts w:ascii="Times New Roman" w:hAnsi="Times New Roman" w:cs="Times New Roman"/>
              </w:rPr>
              <w:t xml:space="preserve">Todo fornecimento deverá vir acompanhado de um recibo de entrega contendo o quantitativo de cada produto, conforme unidade de fornecimento, e o nome do solicitante, devendo uma via ser entregue ao servidor designado pela Administração para receber os produtos.  </w:t>
            </w:r>
          </w:p>
          <w:p w14:paraId="00387232" w14:textId="77777777" w:rsidR="0016083A" w:rsidRPr="00445D48" w:rsidRDefault="00BB07BE" w:rsidP="00FE5757">
            <w:pPr>
              <w:pStyle w:val="PargrafodaLista"/>
              <w:numPr>
                <w:ilvl w:val="0"/>
                <w:numId w:val="6"/>
              </w:numPr>
              <w:spacing w:line="240" w:lineRule="auto"/>
              <w:jc w:val="both"/>
              <w:rPr>
                <w:rFonts w:ascii="Times New Roman" w:hAnsi="Times New Roman" w:cs="Times New Roman"/>
              </w:rPr>
            </w:pPr>
            <w:r w:rsidRPr="00FE5757">
              <w:rPr>
                <w:rFonts w:ascii="Times New Roman" w:hAnsi="Times New Roman" w:cs="Times New Roman"/>
              </w:rPr>
              <w:t>Os produtos deverão ser entregues, exclusivamente às expensas do contratado, as quais inclui despesas com frete, embalagens, encargos e quaisquer outras necessárias para o fornecimento do produto.</w:t>
            </w:r>
            <w:r w:rsidR="00CC0AB2" w:rsidRPr="007D6EF5">
              <w:rPr>
                <w:rFonts w:ascii="Times New Roman" w:hAnsi="Times New Roman" w:cs="Times New Roman"/>
                <w:b/>
                <w:bCs/>
              </w:rPr>
              <w:t xml:space="preserve"> </w:t>
            </w:r>
          </w:p>
          <w:p w14:paraId="74C8744B" w14:textId="77777777" w:rsidR="00445D48" w:rsidRDefault="00445D48" w:rsidP="00FE5757">
            <w:pPr>
              <w:pStyle w:val="PargrafodaLista"/>
              <w:numPr>
                <w:ilvl w:val="0"/>
                <w:numId w:val="6"/>
              </w:numPr>
              <w:spacing w:line="240" w:lineRule="auto"/>
              <w:jc w:val="both"/>
              <w:rPr>
                <w:rFonts w:ascii="Times New Roman" w:hAnsi="Times New Roman" w:cs="Times New Roman"/>
              </w:rPr>
            </w:pPr>
            <w:r w:rsidRPr="00445D48">
              <w:rPr>
                <w:rFonts w:ascii="Times New Roman" w:hAnsi="Times New Roman" w:cs="Times New Roman"/>
              </w:rPr>
              <w:t>A empresa vencedora respondera civil e criminalmente por quaisquer danos materiais ou pessoais ocasionados, a administração e/ou terceiros, por seus empregados credenciados, nos locais de trabalho</w:t>
            </w:r>
          </w:p>
          <w:p w14:paraId="3BF64612" w14:textId="77777777" w:rsidR="00F96D4F" w:rsidRDefault="00F96D4F" w:rsidP="00F96D4F">
            <w:pPr>
              <w:spacing w:line="240" w:lineRule="auto"/>
              <w:jc w:val="both"/>
              <w:rPr>
                <w:rFonts w:ascii="Times New Roman" w:hAnsi="Times New Roman" w:cs="Times New Roman"/>
              </w:rPr>
            </w:pPr>
          </w:p>
          <w:p w14:paraId="1AEDF79D" w14:textId="34B0734B" w:rsidR="00F96D4F" w:rsidRPr="00F96D4F" w:rsidRDefault="00F96D4F" w:rsidP="00F96D4F">
            <w:pPr>
              <w:spacing w:line="240" w:lineRule="auto"/>
              <w:jc w:val="both"/>
              <w:rPr>
                <w:rFonts w:ascii="Times New Roman" w:hAnsi="Times New Roman" w:cs="Times New Roman"/>
              </w:rPr>
            </w:pPr>
          </w:p>
        </w:tc>
      </w:tr>
      <w:tr w:rsidR="00F81248" w:rsidRPr="007D6EF5" w14:paraId="0E437FB8" w14:textId="77777777" w:rsidTr="00A65A50">
        <w:tc>
          <w:tcPr>
            <w:tcW w:w="924" w:type="dxa"/>
            <w:tcBorders>
              <w:top w:val="single" w:sz="4" w:space="0" w:color="auto"/>
              <w:left w:val="single" w:sz="4" w:space="0" w:color="auto"/>
              <w:bottom w:val="single" w:sz="4" w:space="0" w:color="auto"/>
              <w:right w:val="single" w:sz="4" w:space="0" w:color="auto"/>
            </w:tcBorders>
          </w:tcPr>
          <w:p w14:paraId="798F80C9" w14:textId="77777777" w:rsidR="0016083A" w:rsidRPr="007D6EF5"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tcPr>
          <w:p w14:paraId="114CA837"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Levantamento de mercado, que consiste na análise das alternativas possíveis, e justificativa técnica e econômica da escolha do tipo de solução a contratar</w:t>
            </w:r>
          </w:p>
          <w:p w14:paraId="5108741F" w14:textId="77777777" w:rsidR="00261A3E" w:rsidRPr="00261A3E" w:rsidRDefault="00261A3E" w:rsidP="00261A3E">
            <w:pPr>
              <w:jc w:val="both"/>
              <w:rPr>
                <w:rFonts w:ascii="Times New Roman" w:hAnsi="Times New Roman" w:cs="Times New Roman"/>
              </w:rPr>
            </w:pPr>
            <w:r w:rsidRPr="00261A3E">
              <w:rPr>
                <w:rFonts w:ascii="Times New Roman" w:hAnsi="Times New Roman" w:cs="Times New Roman"/>
              </w:rPr>
              <w:t xml:space="preserve">A partir da definição do objeto e dos requisitos da contratação é possível definir algumas alternativas possíveis para solução da demanda: </w:t>
            </w:r>
          </w:p>
          <w:p w14:paraId="4C5BA785" w14:textId="65609819" w:rsidR="00261A3E" w:rsidRPr="00261A3E" w:rsidRDefault="00261A3E" w:rsidP="00261A3E">
            <w:pPr>
              <w:jc w:val="both"/>
              <w:rPr>
                <w:rFonts w:ascii="Times New Roman" w:hAnsi="Times New Roman" w:cs="Times New Roman"/>
              </w:rPr>
            </w:pPr>
            <w:r w:rsidRPr="00261A3E">
              <w:rPr>
                <w:rFonts w:ascii="Times New Roman" w:hAnsi="Times New Roman" w:cs="Times New Roman"/>
              </w:rPr>
              <w:t>1) O município contratar funcionários, treinar e habilitar os mesmos para realizarem a prestação de serviço e fornecer os equipamentos necessários para o trabalho</w:t>
            </w:r>
            <w:r>
              <w:rPr>
                <w:rFonts w:ascii="Times New Roman" w:hAnsi="Times New Roman" w:cs="Times New Roman"/>
              </w:rPr>
              <w:t xml:space="preserve"> e licitar o material</w:t>
            </w:r>
            <w:r w:rsidRPr="00261A3E">
              <w:rPr>
                <w:rFonts w:ascii="Times New Roman" w:hAnsi="Times New Roman" w:cs="Times New Roman"/>
              </w:rPr>
              <w:t xml:space="preserve">; </w:t>
            </w:r>
          </w:p>
          <w:p w14:paraId="7336867C" w14:textId="77777777" w:rsidR="00261A3E" w:rsidRPr="00261A3E" w:rsidRDefault="00261A3E" w:rsidP="00261A3E">
            <w:pPr>
              <w:jc w:val="both"/>
              <w:rPr>
                <w:rFonts w:ascii="Times New Roman" w:hAnsi="Times New Roman" w:cs="Times New Roman"/>
              </w:rPr>
            </w:pPr>
            <w:r w:rsidRPr="00261A3E">
              <w:rPr>
                <w:rFonts w:ascii="Times New Roman" w:hAnsi="Times New Roman" w:cs="Times New Roman"/>
              </w:rPr>
              <w:t xml:space="preserve">2) Realizar a contratação através de empresa especializada, onde a empresa já fornecerá todos os equipamentos e materiais necessária para a realização dos serviços; </w:t>
            </w:r>
          </w:p>
          <w:p w14:paraId="3D158FB2" w14:textId="5D014E75" w:rsidR="00261A3E" w:rsidRPr="00261A3E" w:rsidRDefault="00261A3E" w:rsidP="00261A3E">
            <w:pPr>
              <w:jc w:val="both"/>
              <w:rPr>
                <w:rStyle w:val="fontstyle21"/>
              </w:rPr>
            </w:pPr>
            <w:r w:rsidRPr="00261A3E">
              <w:rPr>
                <w:rStyle w:val="fontstyle21"/>
              </w:rPr>
              <w:t>A partir da análise do problema verificou-se que a solução mais vantajosa</w:t>
            </w:r>
            <w:r w:rsidRPr="00261A3E">
              <w:rPr>
                <w:rFonts w:ascii="Times New Roman" w:hAnsi="Times New Roman" w:cs="Times New Roman"/>
              </w:rPr>
              <w:t xml:space="preserve">, tanto técnica quanto econômica, </w:t>
            </w:r>
            <w:r w:rsidRPr="00261A3E">
              <w:rPr>
                <w:rStyle w:val="fontstyle21"/>
              </w:rPr>
              <w:t>seria a Contratação de empresa terceirizada para a realização dos serviços</w:t>
            </w:r>
            <w:r>
              <w:rPr>
                <w:rStyle w:val="fontstyle21"/>
              </w:rPr>
              <w:t xml:space="preserve"> e fornecimento dos materiais</w:t>
            </w:r>
            <w:r w:rsidRPr="00261A3E">
              <w:rPr>
                <w:rStyle w:val="fontstyle21"/>
              </w:rPr>
              <w:t xml:space="preserve">. </w:t>
            </w:r>
          </w:p>
          <w:p w14:paraId="7F36778D" w14:textId="77777777" w:rsidR="00261A3E" w:rsidRPr="00261A3E" w:rsidRDefault="00261A3E" w:rsidP="00261A3E">
            <w:pPr>
              <w:jc w:val="both"/>
              <w:rPr>
                <w:rStyle w:val="fontstyle21"/>
              </w:rPr>
            </w:pPr>
            <w:r w:rsidRPr="00261A3E">
              <w:rPr>
                <w:rStyle w:val="fontstyle21"/>
              </w:rPr>
              <w:t>Na solução levantada precisamos levar em consideração o custo do serviço, sendo que o município não possui estrutura para formação de servidores públicos nas áreas especificas para este fim.</w:t>
            </w:r>
          </w:p>
          <w:p w14:paraId="34485B6B" w14:textId="77777777" w:rsidR="007C6310" w:rsidRPr="00261A3E" w:rsidRDefault="00261A3E" w:rsidP="00261A3E">
            <w:pPr>
              <w:spacing w:line="240" w:lineRule="auto"/>
              <w:jc w:val="both"/>
              <w:rPr>
                <w:rStyle w:val="fontstyle01"/>
                <w:rFonts w:ascii="Times New Roman" w:hAnsi="Times New Roman" w:cs="Times New Roman"/>
              </w:rPr>
            </w:pPr>
            <w:r w:rsidRPr="00261A3E">
              <w:rPr>
                <w:rStyle w:val="fontstyle01"/>
                <w:rFonts w:ascii="Times New Roman" w:hAnsi="Times New Roman" w:cs="Times New Roman"/>
              </w:rPr>
              <w:t>Sendo assim, a solução mais viável, seria a c</w:t>
            </w:r>
            <w:r w:rsidRPr="00261A3E">
              <w:rPr>
                <w:rStyle w:val="fontstyle21"/>
              </w:rPr>
              <w:t>ontratação de empresa terceirizada para a realização dos serviços</w:t>
            </w:r>
            <w:r>
              <w:rPr>
                <w:rStyle w:val="fontstyle21"/>
              </w:rPr>
              <w:t xml:space="preserve"> e fornecimento dos materiais</w:t>
            </w:r>
            <w:r w:rsidRPr="00261A3E">
              <w:rPr>
                <w:rStyle w:val="fontstyle21"/>
              </w:rPr>
              <w:t>,</w:t>
            </w:r>
            <w:r w:rsidRPr="00261A3E">
              <w:rPr>
                <w:rStyle w:val="fontstyle01"/>
                <w:rFonts w:ascii="Times New Roman" w:hAnsi="Times New Roman" w:cs="Times New Roman"/>
              </w:rPr>
              <w:t xml:space="preserve"> pois a contratação de uma empresa especializada garante que os profissionais contratados por ela tenham todos os requisitos necessários, garantindo efetivamente a boa execução dos serviços.</w:t>
            </w:r>
          </w:p>
          <w:p w14:paraId="6B17E1EF" w14:textId="7248B5CD" w:rsidR="00261A3E" w:rsidRPr="007D6EF5" w:rsidRDefault="00261A3E" w:rsidP="00261A3E">
            <w:pPr>
              <w:spacing w:line="240" w:lineRule="auto"/>
              <w:jc w:val="both"/>
              <w:rPr>
                <w:rFonts w:ascii="Times New Roman" w:hAnsi="Times New Roman" w:cs="Times New Roman"/>
                <w:b/>
                <w:bCs/>
              </w:rPr>
            </w:pPr>
            <w:r w:rsidRPr="00261A3E">
              <w:rPr>
                <w:rStyle w:val="fontstyle01"/>
                <w:rFonts w:ascii="Times New Roman" w:hAnsi="Times New Roman" w:cs="Times New Roman"/>
              </w:rPr>
              <w:t xml:space="preserve">Vale destacar que, </w:t>
            </w:r>
            <w:r w:rsidRPr="00261A3E">
              <w:rPr>
                <w:rFonts w:ascii="Times New Roman" w:hAnsi="Times New Roman" w:cs="Times New Roman"/>
              </w:rPr>
              <w:t>a</w:t>
            </w:r>
            <w:r w:rsidRPr="00261A3E">
              <w:rPr>
                <w:rFonts w:ascii="Times New Roman" w:hAnsi="Times New Roman" w:cs="Times New Roman"/>
                <w:color w:val="000000"/>
              </w:rPr>
              <w:t xml:space="preserve"> contratação de materiais e serviços metalúrgicos para manter em perfeitas condições de uso os bens públicos, e amplamente realizada por órgãos e entidades através de Prega o Eletro nico – Registro de Preços com a finalidade de atender as necessidades de todas as secretarias e departamentos que compõe as administrações municipais.</w:t>
            </w:r>
          </w:p>
        </w:tc>
      </w:tr>
      <w:tr w:rsidR="0016083A" w:rsidRPr="007D6EF5" w14:paraId="001FD89E" w14:textId="77777777" w:rsidTr="00A65A50">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E876CEA" w14:textId="77777777" w:rsidR="0016083A" w:rsidRPr="007D6EF5"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bookmarkStart w:id="0" w:name="_Hlk137816772"/>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3A41"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7CF93980" w14:textId="2230ED91" w:rsidR="00CC0AB2" w:rsidRPr="007D6EF5" w:rsidRDefault="0016083A" w:rsidP="00261A3E">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240" w:lineRule="auto"/>
              <w:jc w:val="both"/>
              <w:rPr>
                <w:rFonts w:ascii="Times New Roman" w:hAnsi="Times New Roman" w:cs="Times New Roman"/>
              </w:rPr>
            </w:pPr>
            <w:r w:rsidRPr="007D6EF5">
              <w:rPr>
                <w:rFonts w:ascii="Times New Roman" w:hAnsi="Times New Roman" w:cs="Times New Roman"/>
              </w:rPr>
              <w:t>A quantidade estimada para contratação, foi pr</w:t>
            </w:r>
            <w:r w:rsidR="00BE4DE2" w:rsidRPr="007D6EF5">
              <w:rPr>
                <w:rFonts w:ascii="Times New Roman" w:hAnsi="Times New Roman" w:cs="Times New Roman"/>
              </w:rPr>
              <w:t>eviamente</w:t>
            </w:r>
            <w:r w:rsidR="00A05524" w:rsidRPr="007D6EF5">
              <w:rPr>
                <w:rFonts w:ascii="Times New Roman" w:hAnsi="Times New Roman" w:cs="Times New Roman"/>
              </w:rPr>
              <w:t xml:space="preserve"> verificada e estimada, </w:t>
            </w:r>
            <w:r w:rsidR="000E35B2" w:rsidRPr="007D6EF5">
              <w:rPr>
                <w:rFonts w:ascii="Times New Roman" w:hAnsi="Times New Roman" w:cs="Times New Roman"/>
              </w:rPr>
              <w:t>com base no Processo Licitatório nº 85/2023, Pregão Presencial nº 40/2023, a</w:t>
            </w:r>
            <w:r w:rsidR="00FF4C8E" w:rsidRPr="007D6EF5">
              <w:rPr>
                <w:rFonts w:ascii="Times New Roman" w:eastAsia="Times New Roman" w:hAnsi="Times New Roman" w:cs="Times New Roman"/>
                <w:lang w:eastAsia="pt-BR"/>
              </w:rPr>
              <w:t xml:space="preserve"> qual será demonstrada</w:t>
            </w:r>
            <w:r w:rsidR="00B95B41" w:rsidRPr="007D6EF5">
              <w:rPr>
                <w:rFonts w:ascii="Times New Roman" w:eastAsia="Times New Roman" w:hAnsi="Times New Roman" w:cs="Times New Roman"/>
                <w:lang w:eastAsia="pt-BR"/>
              </w:rPr>
              <w:t xml:space="preserve"> no Termo de Referência</w:t>
            </w:r>
            <w:r w:rsidR="00261A3E">
              <w:rPr>
                <w:rFonts w:ascii="Times New Roman" w:eastAsia="Times New Roman" w:hAnsi="Times New Roman" w:cs="Times New Roman"/>
                <w:lang w:eastAsia="pt-BR"/>
              </w:rPr>
              <w:t xml:space="preserve"> </w:t>
            </w:r>
            <w:r w:rsidR="00261A3E" w:rsidRPr="00100127">
              <w:rPr>
                <w:rFonts w:ascii="Times New Roman" w:hAnsi="Times New Roman" w:cs="Times New Roman"/>
              </w:rPr>
              <w:t xml:space="preserve">e </w:t>
            </w:r>
            <w:r w:rsidR="00261A3E">
              <w:rPr>
                <w:rFonts w:ascii="Times New Roman" w:hAnsi="Times New Roman" w:cs="Times New Roman"/>
              </w:rPr>
              <w:t>levando em consideração o planejamento para o próximo ano.</w:t>
            </w:r>
          </w:p>
        </w:tc>
        <w:bookmarkEnd w:id="0"/>
      </w:tr>
      <w:tr w:rsidR="006055D2" w:rsidRPr="007D6EF5" w14:paraId="707B956C" w14:textId="77777777" w:rsidTr="00A65A50">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60C5D547" w14:textId="77777777" w:rsidR="0016083A" w:rsidRPr="007D6EF5"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5769F42" w14:textId="77777777" w:rsidR="001C1DF4" w:rsidRPr="007D6EF5" w:rsidRDefault="001C1DF4"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7D6EF5">
              <w:rPr>
                <w:rFonts w:ascii="Times New Roman" w:hAnsi="Times New Roman" w:cs="Times New Roman"/>
              </w:rPr>
              <w:t>.</w:t>
            </w:r>
          </w:p>
          <w:p w14:paraId="32C866BE" w14:textId="05405634" w:rsidR="001C1DF4" w:rsidRPr="007D6EF5" w:rsidRDefault="001C1DF4"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Realizou-se consulta</w:t>
            </w:r>
            <w:r w:rsidRPr="007D6EF5">
              <w:rPr>
                <w:rFonts w:ascii="Times New Roman" w:hAnsi="Times New Roman" w:cs="Times New Roman"/>
                <w:spacing w:val="-2"/>
              </w:rPr>
              <w:t xml:space="preserve"> </w:t>
            </w:r>
            <w:r w:rsidRPr="007D6EF5">
              <w:rPr>
                <w:rFonts w:ascii="Times New Roman" w:hAnsi="Times New Roman" w:cs="Times New Roman"/>
              </w:rPr>
              <w:t>de</w:t>
            </w:r>
            <w:r w:rsidRPr="007D6EF5">
              <w:rPr>
                <w:rFonts w:ascii="Times New Roman" w:hAnsi="Times New Roman" w:cs="Times New Roman"/>
                <w:spacing w:val="-2"/>
              </w:rPr>
              <w:t xml:space="preserve"> </w:t>
            </w:r>
            <w:r w:rsidRPr="007D6EF5">
              <w:rPr>
                <w:rFonts w:ascii="Times New Roman" w:hAnsi="Times New Roman" w:cs="Times New Roman"/>
              </w:rPr>
              <w:t>preços com</w:t>
            </w:r>
            <w:r w:rsidRPr="007D6EF5">
              <w:rPr>
                <w:rFonts w:ascii="Times New Roman" w:hAnsi="Times New Roman" w:cs="Times New Roman"/>
                <w:spacing w:val="-2"/>
              </w:rPr>
              <w:t xml:space="preserve"> </w:t>
            </w:r>
            <w:r w:rsidRPr="007D6EF5">
              <w:rPr>
                <w:rFonts w:ascii="Times New Roman" w:hAnsi="Times New Roman" w:cs="Times New Roman"/>
              </w:rPr>
              <w:t>diversos</w:t>
            </w:r>
            <w:r w:rsidRPr="007D6EF5">
              <w:rPr>
                <w:rFonts w:ascii="Times New Roman" w:hAnsi="Times New Roman" w:cs="Times New Roman"/>
                <w:spacing w:val="-2"/>
              </w:rPr>
              <w:t xml:space="preserve"> </w:t>
            </w:r>
            <w:r w:rsidRPr="007D6EF5">
              <w:rPr>
                <w:rFonts w:ascii="Times New Roman" w:hAnsi="Times New Roman" w:cs="Times New Roman"/>
              </w:rPr>
              <w:t>fornecedores,</w:t>
            </w:r>
            <w:r w:rsidRPr="007D6EF5">
              <w:rPr>
                <w:rFonts w:ascii="Times New Roman" w:hAnsi="Times New Roman" w:cs="Times New Roman"/>
                <w:spacing w:val="-2"/>
              </w:rPr>
              <w:t xml:space="preserve"> </w:t>
            </w:r>
            <w:r w:rsidRPr="007D6EF5">
              <w:rPr>
                <w:rFonts w:ascii="Times New Roman" w:hAnsi="Times New Roman" w:cs="Times New Roman"/>
              </w:rPr>
              <w:t>através</w:t>
            </w:r>
            <w:r w:rsidRPr="007D6EF5">
              <w:rPr>
                <w:rFonts w:ascii="Times New Roman" w:hAnsi="Times New Roman" w:cs="Times New Roman"/>
                <w:spacing w:val="-2"/>
              </w:rPr>
              <w:t xml:space="preserve"> </w:t>
            </w:r>
            <w:r w:rsidRPr="007D6EF5">
              <w:rPr>
                <w:rFonts w:ascii="Times New Roman" w:hAnsi="Times New Roman" w:cs="Times New Roman"/>
              </w:rPr>
              <w:t>de</w:t>
            </w:r>
            <w:r w:rsidRPr="007D6EF5">
              <w:rPr>
                <w:rFonts w:ascii="Times New Roman" w:hAnsi="Times New Roman" w:cs="Times New Roman"/>
                <w:spacing w:val="-1"/>
              </w:rPr>
              <w:t xml:space="preserve"> </w:t>
            </w:r>
            <w:r w:rsidRPr="007D6EF5">
              <w:rPr>
                <w:rFonts w:ascii="Times New Roman" w:hAnsi="Times New Roman" w:cs="Times New Roman"/>
              </w:rPr>
              <w:t>coletas,</w:t>
            </w:r>
            <w:r w:rsidRPr="007D6EF5">
              <w:rPr>
                <w:rFonts w:ascii="Times New Roman" w:hAnsi="Times New Roman" w:cs="Times New Roman"/>
                <w:spacing w:val="-2"/>
              </w:rPr>
              <w:t xml:space="preserve"> </w:t>
            </w:r>
            <w:r w:rsidRPr="007D6EF5">
              <w:rPr>
                <w:rFonts w:ascii="Times New Roman" w:hAnsi="Times New Roman" w:cs="Times New Roman"/>
              </w:rPr>
              <w:t xml:space="preserve">que será </w:t>
            </w:r>
            <w:r w:rsidRPr="007D6EF5">
              <w:rPr>
                <w:rFonts w:ascii="Times New Roman" w:hAnsi="Times New Roman" w:cs="Times New Roman"/>
                <w:spacing w:val="-52"/>
              </w:rPr>
              <w:t xml:space="preserve">          </w:t>
            </w:r>
            <w:r w:rsidRPr="007D6EF5">
              <w:rPr>
                <w:rFonts w:ascii="Times New Roman" w:hAnsi="Times New Roman" w:cs="Times New Roman"/>
              </w:rPr>
              <w:t>utilizada</w:t>
            </w:r>
            <w:r w:rsidRPr="007D6EF5">
              <w:rPr>
                <w:rFonts w:ascii="Times New Roman" w:hAnsi="Times New Roman" w:cs="Times New Roman"/>
                <w:spacing w:val="-2"/>
              </w:rPr>
              <w:t xml:space="preserve"> </w:t>
            </w:r>
            <w:r w:rsidRPr="007D6EF5">
              <w:rPr>
                <w:rFonts w:ascii="Times New Roman" w:hAnsi="Times New Roman" w:cs="Times New Roman"/>
              </w:rPr>
              <w:t>como</w:t>
            </w:r>
            <w:r w:rsidRPr="007D6EF5">
              <w:rPr>
                <w:rFonts w:ascii="Times New Roman" w:hAnsi="Times New Roman" w:cs="Times New Roman"/>
                <w:spacing w:val="-1"/>
              </w:rPr>
              <w:t xml:space="preserve"> </w:t>
            </w:r>
            <w:r w:rsidRPr="007D6EF5">
              <w:rPr>
                <w:rFonts w:ascii="Times New Roman" w:hAnsi="Times New Roman" w:cs="Times New Roman"/>
              </w:rPr>
              <w:t>preço</w:t>
            </w:r>
            <w:r w:rsidRPr="007D6EF5">
              <w:rPr>
                <w:rFonts w:ascii="Times New Roman" w:hAnsi="Times New Roman" w:cs="Times New Roman"/>
                <w:spacing w:val="-1"/>
              </w:rPr>
              <w:t xml:space="preserve"> </w:t>
            </w:r>
            <w:r w:rsidRPr="007D6EF5">
              <w:rPr>
                <w:rFonts w:ascii="Times New Roman" w:hAnsi="Times New Roman" w:cs="Times New Roman"/>
              </w:rPr>
              <w:t>referencial. As metodologias</w:t>
            </w:r>
            <w:r w:rsidRPr="007D6EF5">
              <w:rPr>
                <w:rFonts w:ascii="Times New Roman" w:hAnsi="Times New Roman" w:cs="Times New Roman"/>
                <w:spacing w:val="-3"/>
              </w:rPr>
              <w:t xml:space="preserve"> </w:t>
            </w:r>
            <w:r w:rsidRPr="007D6EF5">
              <w:rPr>
                <w:rFonts w:ascii="Times New Roman" w:hAnsi="Times New Roman" w:cs="Times New Roman"/>
              </w:rPr>
              <w:t>aplicadas</w:t>
            </w:r>
            <w:r w:rsidRPr="007D6EF5">
              <w:rPr>
                <w:rFonts w:ascii="Times New Roman" w:hAnsi="Times New Roman" w:cs="Times New Roman"/>
                <w:spacing w:val="-2"/>
              </w:rPr>
              <w:t xml:space="preserve"> </w:t>
            </w:r>
            <w:r w:rsidRPr="007D6EF5">
              <w:rPr>
                <w:rFonts w:ascii="Times New Roman" w:hAnsi="Times New Roman" w:cs="Times New Roman"/>
              </w:rPr>
              <w:t>à</w:t>
            </w:r>
            <w:r w:rsidRPr="007D6EF5">
              <w:rPr>
                <w:rFonts w:ascii="Times New Roman" w:hAnsi="Times New Roman" w:cs="Times New Roman"/>
                <w:spacing w:val="-3"/>
              </w:rPr>
              <w:t xml:space="preserve"> </w:t>
            </w:r>
            <w:r w:rsidRPr="007D6EF5">
              <w:rPr>
                <w:rFonts w:ascii="Times New Roman" w:hAnsi="Times New Roman" w:cs="Times New Roman"/>
              </w:rPr>
              <w:t>pesquisa</w:t>
            </w:r>
            <w:r w:rsidRPr="007D6EF5">
              <w:rPr>
                <w:rFonts w:ascii="Times New Roman" w:hAnsi="Times New Roman" w:cs="Times New Roman"/>
                <w:spacing w:val="-2"/>
              </w:rPr>
              <w:t xml:space="preserve"> </w:t>
            </w:r>
            <w:r w:rsidRPr="007D6EF5">
              <w:rPr>
                <w:rFonts w:ascii="Times New Roman" w:hAnsi="Times New Roman" w:cs="Times New Roman"/>
              </w:rPr>
              <w:t>de</w:t>
            </w:r>
            <w:r w:rsidRPr="007D6EF5">
              <w:rPr>
                <w:rFonts w:ascii="Times New Roman" w:hAnsi="Times New Roman" w:cs="Times New Roman"/>
                <w:spacing w:val="-3"/>
              </w:rPr>
              <w:t xml:space="preserve"> </w:t>
            </w:r>
            <w:r w:rsidRPr="007D6EF5">
              <w:rPr>
                <w:rFonts w:ascii="Times New Roman" w:hAnsi="Times New Roman" w:cs="Times New Roman"/>
              </w:rPr>
              <w:t>preços seguiram os seguintes para Metros:</w:t>
            </w:r>
            <w:r w:rsidRPr="007D6EF5">
              <w:rPr>
                <w:rFonts w:ascii="Times New Roman" w:hAnsi="Times New Roman" w:cs="Times New Roman"/>
                <w:spacing w:val="-2"/>
              </w:rPr>
              <w:t xml:space="preserve"> </w:t>
            </w:r>
            <w:r w:rsidRPr="007D6EF5">
              <w:rPr>
                <w:rFonts w:ascii="Times New Roman" w:hAnsi="Times New Roman" w:cs="Times New Roman"/>
              </w:rPr>
              <w:t>parâmetros:</w:t>
            </w:r>
          </w:p>
          <w:p w14:paraId="05930C06" w14:textId="3888C1FF" w:rsidR="001C1DF4" w:rsidRPr="007D6EF5" w:rsidRDefault="001C1DF4" w:rsidP="007D6EF5">
            <w:pPr>
              <w:pStyle w:val="PargrafodaLista"/>
              <w:widowControl w:val="0"/>
              <w:numPr>
                <w:ilvl w:val="0"/>
                <w:numId w:val="9"/>
              </w:numPr>
              <w:shd w:val="clear" w:color="auto" w:fill="FFFFFF" w:themeFill="background1"/>
              <w:tabs>
                <w:tab w:val="left" w:pos="259"/>
              </w:tabs>
              <w:autoSpaceDE w:val="0"/>
              <w:autoSpaceDN w:val="0"/>
              <w:spacing w:line="240" w:lineRule="auto"/>
              <w:contextualSpacing w:val="0"/>
              <w:rPr>
                <w:rFonts w:ascii="Times New Roman" w:hAnsi="Times New Roman" w:cs="Times New Roman"/>
              </w:rPr>
            </w:pPr>
            <w:r w:rsidRPr="007D6EF5">
              <w:rPr>
                <w:rFonts w:ascii="Times New Roman" w:hAnsi="Times New Roman" w:cs="Times New Roman"/>
              </w:rPr>
              <w:t>-</w:t>
            </w:r>
            <w:r w:rsidRPr="007D6EF5">
              <w:rPr>
                <w:rFonts w:ascii="Times New Roman" w:hAnsi="Times New Roman" w:cs="Times New Roman"/>
                <w:spacing w:val="-4"/>
              </w:rPr>
              <w:t xml:space="preserve"> </w:t>
            </w:r>
            <w:r w:rsidRPr="007D6EF5">
              <w:rPr>
                <w:rFonts w:ascii="Times New Roman" w:hAnsi="Times New Roman" w:cs="Times New Roman"/>
              </w:rPr>
              <w:t>Painel</w:t>
            </w:r>
            <w:r w:rsidRPr="007D6EF5">
              <w:rPr>
                <w:rFonts w:ascii="Times New Roman" w:hAnsi="Times New Roman" w:cs="Times New Roman"/>
                <w:spacing w:val="-4"/>
              </w:rPr>
              <w:t xml:space="preserve"> </w:t>
            </w:r>
            <w:r w:rsidRPr="007D6EF5">
              <w:rPr>
                <w:rFonts w:ascii="Times New Roman" w:hAnsi="Times New Roman" w:cs="Times New Roman"/>
              </w:rPr>
              <w:t>de</w:t>
            </w:r>
            <w:r w:rsidRPr="007D6EF5">
              <w:rPr>
                <w:rFonts w:ascii="Times New Roman" w:hAnsi="Times New Roman" w:cs="Times New Roman"/>
                <w:spacing w:val="-4"/>
              </w:rPr>
              <w:t xml:space="preserve"> </w:t>
            </w:r>
            <w:r w:rsidRPr="007D6EF5">
              <w:rPr>
                <w:rFonts w:ascii="Times New Roman" w:hAnsi="Times New Roman" w:cs="Times New Roman"/>
              </w:rPr>
              <w:t>Preços</w:t>
            </w:r>
            <w:r w:rsidRPr="007D6EF5">
              <w:rPr>
                <w:rFonts w:ascii="Times New Roman" w:hAnsi="Times New Roman" w:cs="Times New Roman"/>
                <w:spacing w:val="-4"/>
              </w:rPr>
              <w:t xml:space="preserve"> </w:t>
            </w:r>
            <w:r w:rsidRPr="007D6EF5">
              <w:rPr>
                <w:rFonts w:ascii="Times New Roman" w:hAnsi="Times New Roman" w:cs="Times New Roman"/>
              </w:rPr>
              <w:t>disponível</w:t>
            </w:r>
            <w:r w:rsidRPr="007D6EF5">
              <w:rPr>
                <w:rFonts w:ascii="Times New Roman" w:hAnsi="Times New Roman" w:cs="Times New Roman"/>
                <w:spacing w:val="-4"/>
              </w:rPr>
              <w:t xml:space="preserve"> </w:t>
            </w:r>
            <w:r w:rsidRPr="007D6EF5">
              <w:rPr>
                <w:rFonts w:ascii="Times New Roman" w:hAnsi="Times New Roman" w:cs="Times New Roman"/>
              </w:rPr>
              <w:t>no</w:t>
            </w:r>
            <w:r w:rsidRPr="007D6EF5">
              <w:rPr>
                <w:rFonts w:ascii="Times New Roman" w:hAnsi="Times New Roman" w:cs="Times New Roman"/>
                <w:spacing w:val="-4"/>
              </w:rPr>
              <w:t xml:space="preserve"> </w:t>
            </w:r>
            <w:r w:rsidRPr="007D6EF5">
              <w:rPr>
                <w:rFonts w:ascii="Times New Roman" w:hAnsi="Times New Roman" w:cs="Times New Roman"/>
              </w:rPr>
              <w:t>endereço</w:t>
            </w:r>
            <w:r w:rsidRPr="007D6EF5">
              <w:rPr>
                <w:rFonts w:ascii="Times New Roman" w:hAnsi="Times New Roman" w:cs="Times New Roman"/>
                <w:spacing w:val="-4"/>
              </w:rPr>
              <w:t xml:space="preserve"> </w:t>
            </w:r>
            <w:r w:rsidRPr="007D6EF5">
              <w:rPr>
                <w:rFonts w:ascii="Times New Roman" w:hAnsi="Times New Roman" w:cs="Times New Roman"/>
              </w:rPr>
              <w:t>eletrônico:</w:t>
            </w:r>
            <w:r w:rsidR="00A308F6" w:rsidRPr="007D6EF5">
              <w:rPr>
                <w:rFonts w:ascii="Times New Roman" w:hAnsi="Times New Roman" w:cs="Times New Roman"/>
              </w:rPr>
              <w:t xml:space="preserve"> </w:t>
            </w:r>
            <w:r w:rsidRPr="007D6EF5">
              <w:rPr>
                <w:rFonts w:ascii="Times New Roman" w:hAnsi="Times New Roman" w:cs="Times New Roman"/>
                <w:spacing w:val="-4"/>
              </w:rPr>
              <w:t>https://bllcompras.com/</w:t>
            </w:r>
            <w:r w:rsidR="005243F6" w:rsidRPr="007D6EF5">
              <w:rPr>
                <w:rFonts w:ascii="Times New Roman" w:hAnsi="Times New Roman" w:cs="Times New Roman"/>
                <w:spacing w:val="-4"/>
              </w:rPr>
              <w:t>/</w:t>
            </w:r>
          </w:p>
          <w:p w14:paraId="59D4CBEA" w14:textId="06857D80" w:rsidR="001C1DF4" w:rsidRPr="007D6EF5" w:rsidRDefault="001C1DF4" w:rsidP="007D6EF5">
            <w:pPr>
              <w:pStyle w:val="PargrafodaLista"/>
              <w:widowControl w:val="0"/>
              <w:shd w:val="clear" w:color="auto" w:fill="FFFFFF" w:themeFill="background1"/>
              <w:tabs>
                <w:tab w:val="left" w:pos="522"/>
              </w:tabs>
              <w:autoSpaceDE w:val="0"/>
              <w:autoSpaceDN w:val="0"/>
              <w:spacing w:line="240" w:lineRule="auto"/>
              <w:ind w:left="233" w:right="696"/>
              <w:contextualSpacing w:val="0"/>
              <w:rPr>
                <w:rFonts w:ascii="Times New Roman" w:hAnsi="Times New Roman" w:cs="Times New Roman"/>
              </w:rPr>
            </w:pPr>
            <w:r w:rsidRPr="007D6EF5">
              <w:rPr>
                <w:rFonts w:ascii="Times New Roman" w:hAnsi="Times New Roman" w:cs="Times New Roman"/>
                <w:spacing w:val="-2"/>
              </w:rPr>
              <w:t>II - P</w:t>
            </w:r>
            <w:r w:rsidRPr="007D6EF5">
              <w:rPr>
                <w:rFonts w:ascii="Times New Roman" w:hAnsi="Times New Roman" w:cs="Times New Roman"/>
              </w:rPr>
              <w:t>esquisa</w:t>
            </w:r>
            <w:r w:rsidRPr="007D6EF5">
              <w:rPr>
                <w:rFonts w:ascii="Times New Roman" w:hAnsi="Times New Roman" w:cs="Times New Roman"/>
                <w:spacing w:val="-2"/>
              </w:rPr>
              <w:t xml:space="preserve"> </w:t>
            </w:r>
            <w:r w:rsidRPr="007D6EF5">
              <w:rPr>
                <w:rFonts w:ascii="Times New Roman" w:hAnsi="Times New Roman" w:cs="Times New Roman"/>
              </w:rPr>
              <w:t>com</w:t>
            </w:r>
            <w:r w:rsidRPr="007D6EF5">
              <w:rPr>
                <w:rFonts w:ascii="Times New Roman" w:hAnsi="Times New Roman" w:cs="Times New Roman"/>
                <w:spacing w:val="-1"/>
              </w:rPr>
              <w:t xml:space="preserve"> em sites da internet</w:t>
            </w:r>
            <w:r w:rsidRPr="007D6EF5">
              <w:rPr>
                <w:rFonts w:ascii="Times New Roman" w:hAnsi="Times New Roman" w:cs="Times New Roman"/>
              </w:rPr>
              <w:t>:</w:t>
            </w:r>
          </w:p>
          <w:p w14:paraId="3ADBA401" w14:textId="7EA9C82E" w:rsidR="00A2613E" w:rsidRPr="007D6EF5" w:rsidRDefault="00A2613E" w:rsidP="007D6EF5">
            <w:pPr>
              <w:pStyle w:val="PargrafodaLista"/>
              <w:widowControl w:val="0"/>
              <w:shd w:val="clear" w:color="auto" w:fill="FFFFFF" w:themeFill="background1"/>
              <w:tabs>
                <w:tab w:val="left" w:pos="522"/>
              </w:tabs>
              <w:autoSpaceDE w:val="0"/>
              <w:autoSpaceDN w:val="0"/>
              <w:spacing w:line="240" w:lineRule="auto"/>
              <w:ind w:left="233" w:right="696"/>
              <w:contextualSpacing w:val="0"/>
              <w:rPr>
                <w:rFonts w:ascii="Times New Roman" w:hAnsi="Times New Roman" w:cs="Times New Roman"/>
              </w:rPr>
            </w:pPr>
            <w:r w:rsidRPr="007D6EF5">
              <w:rPr>
                <w:rFonts w:ascii="Times New Roman" w:hAnsi="Times New Roman" w:cs="Times New Roman"/>
              </w:rPr>
              <w:t xml:space="preserve">III – E com fornecedores </w:t>
            </w:r>
          </w:p>
          <w:p w14:paraId="539FBF20" w14:textId="77777777" w:rsidR="001C1DF4" w:rsidRPr="007D6EF5" w:rsidRDefault="001C1DF4"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Tais pesquisas encontram-se em anexo a este documento.</w:t>
            </w:r>
          </w:p>
          <w:p w14:paraId="6E19D7E0" w14:textId="4A1693E4" w:rsidR="006055D2" w:rsidRPr="00261A3E" w:rsidRDefault="001C1DF4"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A pesquisa também objetivou a verificação de soluções compatíveis/similares que venham a dar atendimento aos requisitos e necessidades apresentadas no presente estudo, obtêm-se a m</w:t>
            </w:r>
            <w:r w:rsidR="005243F6" w:rsidRPr="007D6EF5">
              <w:rPr>
                <w:rFonts w:ascii="Times New Roman" w:hAnsi="Times New Roman" w:cs="Times New Roman"/>
              </w:rPr>
              <w:t>édia</w:t>
            </w:r>
            <w:r w:rsidRPr="007D6EF5">
              <w:rPr>
                <w:rFonts w:ascii="Times New Roman" w:hAnsi="Times New Roman" w:cs="Times New Roman"/>
              </w:rPr>
              <w:t xml:space="preserve"> de preços.</w:t>
            </w:r>
          </w:p>
        </w:tc>
      </w:tr>
      <w:tr w:rsidR="00BF7324" w:rsidRPr="007D6EF5" w14:paraId="3A470228" w14:textId="77777777" w:rsidTr="00A65A50">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EB1EE8D" w14:textId="77777777" w:rsidR="001C1DF4" w:rsidRPr="007D6EF5" w:rsidRDefault="001C1DF4"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DE63168" w14:textId="77777777" w:rsidR="001C1DF4" w:rsidRPr="007D6EF5" w:rsidRDefault="001C1DF4"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 xml:space="preserve">Descrição da solução como um todo </w:t>
            </w:r>
          </w:p>
          <w:p w14:paraId="1B19726A" w14:textId="5F345EDA" w:rsidR="001C1DF4" w:rsidRPr="007D6EF5" w:rsidRDefault="001C1DF4" w:rsidP="00261A3E">
            <w:pPr>
              <w:spacing w:line="240" w:lineRule="auto"/>
              <w:jc w:val="both"/>
              <w:rPr>
                <w:rFonts w:ascii="Times New Roman" w:hAnsi="Times New Roman" w:cs="Times New Roman"/>
                <w:b/>
                <w:bCs/>
              </w:rPr>
            </w:pPr>
            <w:r w:rsidRPr="007D6EF5">
              <w:rPr>
                <w:rFonts w:ascii="Times New Roman" w:eastAsia="Times New Roman" w:hAnsi="Times New Roman" w:cs="Times New Roman"/>
                <w:lang w:eastAsia="pt-BR"/>
              </w:rPr>
              <w:t>O Pregão é a modalidade selecionada como a mais viável, a</w:t>
            </w:r>
            <w:r w:rsidRPr="007D6EF5">
              <w:rPr>
                <w:rFonts w:ascii="Times New Roman" w:hAnsi="Times New Roman" w:cs="Times New Roman"/>
              </w:rPr>
              <w:t xml:space="preserve"> forma eletrônica é a solução mais viável para a Administração, levando em conta os princípios da economicidade, publicidade transparência e interesse público</w:t>
            </w:r>
            <w:r w:rsidRPr="007D6EF5">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tc>
      </w:tr>
      <w:tr w:rsidR="0016083A" w:rsidRPr="007D6EF5" w14:paraId="491054CB" w14:textId="77777777" w:rsidTr="00A65A50">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5020438C" w14:textId="77777777" w:rsidR="0016083A" w:rsidRPr="00D31EB4"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C40AF" w14:textId="77777777" w:rsidR="0016083A" w:rsidRPr="00D31EB4" w:rsidRDefault="0016083A" w:rsidP="007D6EF5">
            <w:pPr>
              <w:shd w:val="clear" w:color="auto" w:fill="FFFFFF" w:themeFill="background1"/>
              <w:spacing w:line="240" w:lineRule="auto"/>
              <w:jc w:val="both"/>
              <w:rPr>
                <w:rFonts w:ascii="Times New Roman" w:hAnsi="Times New Roman" w:cs="Times New Roman"/>
                <w:b/>
                <w:bCs/>
              </w:rPr>
            </w:pPr>
            <w:r w:rsidRPr="00D31EB4">
              <w:rPr>
                <w:rFonts w:ascii="Times New Roman" w:hAnsi="Times New Roman" w:cs="Times New Roman"/>
                <w:b/>
                <w:bCs/>
              </w:rPr>
              <w:t>Justificativas para o parcelamento ou não da contratação</w:t>
            </w:r>
          </w:p>
          <w:p w14:paraId="51F93C05" w14:textId="77777777" w:rsidR="00D31EB4" w:rsidRPr="00D31EB4" w:rsidRDefault="00D31EB4" w:rsidP="00D31EB4">
            <w:pPr>
              <w:spacing w:line="240" w:lineRule="auto"/>
              <w:jc w:val="both"/>
              <w:rPr>
                <w:rStyle w:val="fontstyle01"/>
                <w:rFonts w:ascii="Times New Roman" w:hAnsi="Times New Roman" w:cs="Times New Roman"/>
                <w:color w:val="auto"/>
              </w:rPr>
            </w:pPr>
            <w:r w:rsidRPr="00D31EB4">
              <w:rPr>
                <w:rStyle w:val="fontstyle01"/>
                <w:rFonts w:ascii="Times New Roman" w:hAnsi="Times New Roman" w:cs="Times New Roman"/>
                <w:color w:val="auto"/>
              </w:rPr>
              <w:t>O parcelamento da solução refere-se à licitação realizada por item, sempre que o objeto for divisível, não haja prejuízo da solução, permita ampla participação de licitantes.</w:t>
            </w:r>
          </w:p>
          <w:p w14:paraId="61806A39" w14:textId="77777777" w:rsidR="00D31EB4" w:rsidRPr="00D31EB4" w:rsidRDefault="00D31EB4" w:rsidP="00D31EB4">
            <w:pPr>
              <w:spacing w:line="240" w:lineRule="auto"/>
              <w:jc w:val="both"/>
              <w:rPr>
                <w:rFonts w:ascii="Times New Roman" w:eastAsia="Times New Roman" w:hAnsi="Times New Roman" w:cs="Times New Roman"/>
              </w:rPr>
            </w:pPr>
            <w:r w:rsidRPr="00D31EB4">
              <w:rPr>
                <w:rFonts w:ascii="Times New Roman" w:eastAsia="Times New Roman" w:hAnsi="Times New Roman" w:cs="Times New Roman"/>
              </w:rPr>
              <w:lastRenderedPageBreak/>
              <w:t>A licitação em questão será realizada por item e verificado que não haverá prejuízo para o conjunto da solução ou perda de economia de escala, visando propiciar a ampla participação de licitantes que, embora não disponham de capacidade para execução da totalidade do objeto, possam fazê-lo. Os itens não trazem dependência entre si, podendo ser adquiridos separadamente.</w:t>
            </w:r>
          </w:p>
          <w:p w14:paraId="461C5C5E" w14:textId="07306522" w:rsidR="009D1274" w:rsidRPr="00D31EB4" w:rsidRDefault="00D31EB4" w:rsidP="00D31EB4">
            <w:pPr>
              <w:spacing w:line="240" w:lineRule="auto"/>
              <w:jc w:val="both"/>
              <w:rPr>
                <w:rFonts w:ascii="Times New Roman" w:eastAsia="Times New Roman" w:hAnsi="Times New Roman" w:cs="Times New Roman"/>
              </w:rPr>
            </w:pPr>
            <w:r w:rsidRPr="00D31EB4">
              <w:rPr>
                <w:rFonts w:ascii="Times New Roman" w:eastAsia="Times New Roman" w:hAnsi="Times New Roman" w:cs="Times New Roman"/>
              </w:rPr>
              <w:t>Assim sendo, se considera possível adotar esta forma de aquisição parcelada, objetivando melhor aproveitar os recursos disponíveis no mercado e ampliar a competitividade, considerando ainda que a divisão do objeto é tecnicamente possível e economicamente viável.</w:t>
            </w:r>
          </w:p>
        </w:tc>
      </w:tr>
      <w:tr w:rsidR="006A0F1F" w:rsidRPr="007D6EF5" w14:paraId="21ABD349" w14:textId="77777777" w:rsidTr="00A65A50">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D700" w14:textId="77777777" w:rsidR="0016083A" w:rsidRPr="007D6EF5"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F1DA03"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 xml:space="preserve">Contratações correlatas/interdependentes </w:t>
            </w:r>
          </w:p>
          <w:p w14:paraId="15816FD4" w14:textId="66A487D7" w:rsidR="009D1274" w:rsidRPr="00D31EB4" w:rsidRDefault="000B0B70"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 xml:space="preserve">Com base nos requisitos do presente Estudo Técnico Preliminar, não se verificam contratações correlatas e/ou interdependentes necessárias à efetividade da presente contratação. </w:t>
            </w:r>
          </w:p>
        </w:tc>
      </w:tr>
      <w:tr w:rsidR="0016083A" w:rsidRPr="007D6EF5" w14:paraId="0C37C07D" w14:textId="77777777" w:rsidTr="00A65A50">
        <w:tc>
          <w:tcPr>
            <w:tcW w:w="924" w:type="dxa"/>
            <w:tcBorders>
              <w:top w:val="single" w:sz="4" w:space="0" w:color="auto"/>
              <w:left w:val="single" w:sz="4" w:space="0" w:color="auto"/>
              <w:bottom w:val="single" w:sz="4" w:space="0" w:color="auto"/>
              <w:right w:val="single" w:sz="4" w:space="0" w:color="auto"/>
            </w:tcBorders>
          </w:tcPr>
          <w:p w14:paraId="57D564FF" w14:textId="77777777" w:rsidR="0016083A" w:rsidRPr="007D6EF5"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tcPr>
          <w:p w14:paraId="30905D6F"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 xml:space="preserve">Demonstrativo dos resultados pretendidos </w:t>
            </w:r>
          </w:p>
          <w:p w14:paraId="32F17340" w14:textId="50DD8CD0" w:rsidR="00582F73" w:rsidRPr="007D6EF5" w:rsidRDefault="009D1274"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 xml:space="preserve">Os resultados pretendidos, em termos de economicidade e de melhor aproveitamento dos recursos humanos, materiais e financeiros disponíveis são: </w:t>
            </w:r>
          </w:p>
          <w:p w14:paraId="78D6D617" w14:textId="0E928E3D" w:rsidR="00155B3F" w:rsidRPr="007D6EF5" w:rsidRDefault="00155B3F" w:rsidP="007D6EF5">
            <w:pPr>
              <w:pStyle w:val="PargrafodaLista"/>
              <w:numPr>
                <w:ilvl w:val="0"/>
                <w:numId w:val="8"/>
              </w:num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Aumento da vida útil dos bens</w:t>
            </w:r>
            <w:r w:rsidR="00187A69" w:rsidRPr="007D6EF5">
              <w:rPr>
                <w:rFonts w:ascii="Times New Roman" w:hAnsi="Times New Roman" w:cs="Times New Roman"/>
              </w:rPr>
              <w:t xml:space="preserve"> móveis e imóveis</w:t>
            </w:r>
            <w:r w:rsidR="009467FB" w:rsidRPr="007D6EF5">
              <w:rPr>
                <w:rFonts w:ascii="Times New Roman" w:hAnsi="Times New Roman" w:cs="Times New Roman"/>
              </w:rPr>
              <w:t>;</w:t>
            </w:r>
          </w:p>
          <w:p w14:paraId="5A205C89" w14:textId="6C41367C" w:rsidR="00155B3F" w:rsidRPr="007D6EF5" w:rsidRDefault="00155B3F" w:rsidP="007D6EF5">
            <w:pPr>
              <w:pStyle w:val="PargrafodaLista"/>
              <w:numPr>
                <w:ilvl w:val="0"/>
                <w:numId w:val="8"/>
              </w:num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 xml:space="preserve">Proporcionar </w:t>
            </w:r>
            <w:r w:rsidR="009467FB" w:rsidRPr="007D6EF5">
              <w:rPr>
                <w:rFonts w:ascii="Times New Roman" w:hAnsi="Times New Roman" w:cs="Times New Roman"/>
              </w:rPr>
              <w:t>segurança e conforto</w:t>
            </w:r>
            <w:r w:rsidR="00187A69" w:rsidRPr="007D6EF5">
              <w:rPr>
                <w:rFonts w:ascii="Times New Roman" w:hAnsi="Times New Roman" w:cs="Times New Roman"/>
              </w:rPr>
              <w:t>;</w:t>
            </w:r>
          </w:p>
          <w:p w14:paraId="382D4AED" w14:textId="3B6A634F" w:rsidR="009467FB" w:rsidRPr="007D6EF5" w:rsidRDefault="00D80FBC" w:rsidP="007D6EF5">
            <w:pPr>
              <w:pStyle w:val="PargrafodaLista"/>
              <w:numPr>
                <w:ilvl w:val="0"/>
                <w:numId w:val="8"/>
              </w:num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A</w:t>
            </w:r>
            <w:r w:rsidR="009D1274" w:rsidRPr="007D6EF5">
              <w:rPr>
                <w:rFonts w:ascii="Times New Roman" w:hAnsi="Times New Roman" w:cs="Times New Roman"/>
              </w:rPr>
              <w:t xml:space="preserve">ssegurar o fornecimento </w:t>
            </w:r>
            <w:r w:rsidR="00E215CF" w:rsidRPr="007D6EF5">
              <w:rPr>
                <w:rFonts w:ascii="Times New Roman" w:hAnsi="Times New Roman" w:cs="Times New Roman"/>
              </w:rPr>
              <w:t>d</w:t>
            </w:r>
            <w:r w:rsidR="00155B3F" w:rsidRPr="007D6EF5">
              <w:rPr>
                <w:rFonts w:ascii="Times New Roman" w:hAnsi="Times New Roman" w:cs="Times New Roman"/>
              </w:rPr>
              <w:t>a prestação de serviço de qualidade</w:t>
            </w:r>
            <w:r w:rsidR="009467FB" w:rsidRPr="007D6EF5">
              <w:rPr>
                <w:rFonts w:ascii="Times New Roman" w:hAnsi="Times New Roman" w:cs="Times New Roman"/>
              </w:rPr>
              <w:t>;</w:t>
            </w:r>
          </w:p>
          <w:p w14:paraId="2BD457C4" w14:textId="034072C6" w:rsidR="00155B3F" w:rsidRPr="00D31EB4" w:rsidRDefault="009467FB" w:rsidP="00D31EB4">
            <w:pPr>
              <w:pStyle w:val="PargrafodaLista"/>
              <w:numPr>
                <w:ilvl w:val="0"/>
                <w:numId w:val="8"/>
              </w:num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Fornecer melhores condições de trabalho aos servidores</w:t>
            </w:r>
          </w:p>
        </w:tc>
      </w:tr>
      <w:tr w:rsidR="00D31EB4" w:rsidRPr="007D6EF5" w14:paraId="041CC6A8" w14:textId="77777777" w:rsidTr="00A65A50">
        <w:tc>
          <w:tcPr>
            <w:tcW w:w="924" w:type="dxa"/>
            <w:tcBorders>
              <w:top w:val="single" w:sz="4" w:space="0" w:color="auto"/>
              <w:left w:val="single" w:sz="4" w:space="0" w:color="auto"/>
              <w:bottom w:val="single" w:sz="4" w:space="0" w:color="auto"/>
              <w:right w:val="single" w:sz="4" w:space="0" w:color="auto"/>
            </w:tcBorders>
          </w:tcPr>
          <w:p w14:paraId="4354FD0E" w14:textId="77777777" w:rsidR="00D31EB4" w:rsidRPr="007D6EF5" w:rsidRDefault="00D31EB4"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tcPr>
          <w:p w14:paraId="56BCEF89" w14:textId="77777777" w:rsidR="00D31EB4" w:rsidRPr="007D6EF5" w:rsidRDefault="00D31EB4" w:rsidP="00D31EB4">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 xml:space="preserve">Impactos ambientais </w:t>
            </w:r>
          </w:p>
          <w:p w14:paraId="293E3F7A" w14:textId="77777777" w:rsidR="00D31EB4" w:rsidRPr="0030031F" w:rsidRDefault="00D31EB4" w:rsidP="00D31EB4">
            <w:pPr>
              <w:jc w:val="both"/>
              <w:rPr>
                <w:rFonts w:ascii="Times New Roman" w:hAnsi="Times New Roman" w:cs="Times New Roman"/>
              </w:rPr>
            </w:pPr>
            <w:r w:rsidRPr="0030031F">
              <w:rPr>
                <w:rFonts w:ascii="Times New Roman" w:hAnsi="Times New Roman" w:cs="Times New Roman"/>
              </w:rPr>
              <w:t xml:space="preserve">A empresa contratada deverá atender no que couber, os critérios de sustentabilidade ambiental. Destaca-se, as recomendações contidas na da Instrução Normativa SLTI/MP N° 01, de 19 de janeiro de 2010; da Resolução CONAMA Nº 362, de 23 de junho de 2005; da Resolução CONAMA Nº 416, de 30 de setembro de 2009, bem como da Resolução CONAMA Nº 340, de 25 de setembro de 2003, para que seja assegurada a viabilidade técnica e o adequado tratamento dos impactos ambientais específicos. </w:t>
            </w:r>
          </w:p>
          <w:p w14:paraId="5415E397" w14:textId="77777777" w:rsidR="00D31EB4" w:rsidRDefault="00D31EB4" w:rsidP="00D31EB4">
            <w:pPr>
              <w:jc w:val="both"/>
              <w:rPr>
                <w:rFonts w:ascii="Times New Roman" w:hAnsi="Times New Roman" w:cs="Times New Roman"/>
              </w:rPr>
            </w:pPr>
            <w:r w:rsidRPr="0030031F">
              <w:rPr>
                <w:rFonts w:ascii="Times New Roman" w:hAnsi="Times New Roman" w:cs="Times New Roman"/>
              </w:rPr>
              <w:t xml:space="preserve">A Contratada deverá respeitar as Normas Brasileiras – NBR publicadas pela Associação Brasileira de Normas Técnicas sobre resíduos sólidos.  </w:t>
            </w:r>
          </w:p>
          <w:p w14:paraId="36133370" w14:textId="77777777" w:rsidR="00D31EB4" w:rsidRPr="007D6EF5" w:rsidRDefault="00D31EB4" w:rsidP="00D31EB4">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Referente à embalagem dos materiais, sempre que possível, os mesmos deverão ser acondicionados em materiais 100% recicláveis e em quantidade reduzida de volumes.</w:t>
            </w:r>
          </w:p>
          <w:p w14:paraId="19A91573" w14:textId="77777777" w:rsidR="00D31EB4" w:rsidRPr="007D6EF5" w:rsidRDefault="00D31EB4" w:rsidP="00D31EB4">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No caso de aquisição de bens para substituição de outros já existentes nas instituições, os últimos deverão ser corretamente destinados para: reciclagem, doação ou desfazimento</w:t>
            </w:r>
          </w:p>
          <w:p w14:paraId="06A89461" w14:textId="77777777" w:rsidR="00D31EB4" w:rsidRPr="007D6EF5" w:rsidRDefault="00D31EB4" w:rsidP="00D31EB4">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Em nenhuma hipótese os mesmos serão descartados em locais que não sejam os identificados na legislação em vigor;</w:t>
            </w:r>
          </w:p>
          <w:p w14:paraId="66C90181" w14:textId="77777777" w:rsidR="00D31EB4" w:rsidRPr="0030031F" w:rsidRDefault="00D31EB4" w:rsidP="00D31EB4">
            <w:pPr>
              <w:jc w:val="both"/>
              <w:rPr>
                <w:rFonts w:ascii="Times New Roman" w:hAnsi="Times New Roman" w:cs="Times New Roman"/>
              </w:rPr>
            </w:pPr>
            <w:r w:rsidRPr="0030031F">
              <w:rPr>
                <w:rFonts w:ascii="Times New Roman" w:hAnsi="Times New Roman" w:cs="Times New Roman"/>
              </w:rPr>
              <w:t>Visando estimular e estabelecer procedimentos de descarte, reparos adequados e soluções eficientes que causem menos impactos na natureza, o fornecedor deverá atender aos seguintes procedimentos durante a prestação dos serviços: Alocar os resíduos passíveis de reciclagem coletados, nos contêineres próprios destinados à Coleta Seletiva Solidária. Para serviços de funilaria, o fornecedor deverá desenvolver um processo de descarte correto de peças metálica</w:t>
            </w:r>
            <w:r>
              <w:rPr>
                <w:rFonts w:ascii="Times New Roman" w:hAnsi="Times New Roman" w:cs="Times New Roman"/>
              </w:rPr>
              <w:t>s</w:t>
            </w:r>
            <w:r w:rsidRPr="0030031F">
              <w:rPr>
                <w:rFonts w:ascii="Times New Roman" w:hAnsi="Times New Roman" w:cs="Times New Roman"/>
              </w:rPr>
              <w:t xml:space="preserve"> encaminhando para empresas de reciclagem. Para os serviços de pintura, o fornecedor deverá desenvolver processo de reciclagem do solvente utilizado para lavagem de pistolas de pintura ou peças, quando do seu descarte correto. Da mesma forma para os materiais contaminados, como embalagens de tinta, papel de mascaramento e estopa. Providenciar a destinação final adequada seja para a reutilização, reforma e reciclagem, tendo em vista que esses constituem passivo ambiental, em observância à Resolução CONAMA Nº 416, de 30 de setembro de 2009, e legislação correlata. </w:t>
            </w:r>
          </w:p>
          <w:p w14:paraId="2E7CC84C" w14:textId="57D3079D" w:rsidR="00D31EB4" w:rsidRPr="00D31EB4" w:rsidRDefault="00D31EB4" w:rsidP="00D31EB4">
            <w:pPr>
              <w:shd w:val="clear" w:color="auto" w:fill="FFFFFF" w:themeFill="background1"/>
              <w:spacing w:line="240" w:lineRule="auto"/>
              <w:jc w:val="both"/>
              <w:rPr>
                <w:rFonts w:ascii="Times New Roman" w:hAnsi="Times New Roman" w:cs="Times New Roman"/>
              </w:rPr>
            </w:pPr>
            <w:r w:rsidRPr="0030031F">
              <w:rPr>
                <w:rFonts w:ascii="Times New Roman" w:hAnsi="Times New Roman" w:cs="Times New Roman"/>
              </w:rPr>
              <w:t>A destinação ambientalmente adequada é a destinação que minimiza os riscos ao meio ambiente e adota procedimentos técnicos de coleta, recebimento, reutilização, reciclagem, tratamento ou disposição final de acordo com a legislação ambiental vigente. Essa obrigação visa ao atendimento da Resolução CONAMA nº 401 /2008. O fornecedor deverá zelar pela segurança das pessoas e das instalações, pela saúde de seus empregados, bem como capacitar e treinar os seus funcionários para as atividades correlatas à prestação dos serviços e para atendimento adequado.</w:t>
            </w:r>
          </w:p>
        </w:tc>
      </w:tr>
      <w:tr w:rsidR="0016083A" w:rsidRPr="007D6EF5" w14:paraId="1FD6F035" w14:textId="77777777" w:rsidTr="00A65A50">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FDF5D2" w14:textId="77777777" w:rsidR="0016083A" w:rsidRPr="007D6EF5" w:rsidRDefault="0016083A" w:rsidP="007D6EF5">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ECC5202"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Posicionamento conclusivo sobre a adequação da contratação para o atendimento da necessidade a que se destina</w:t>
            </w:r>
          </w:p>
          <w:p w14:paraId="021FFA6E" w14:textId="267001CE" w:rsidR="00187A69" w:rsidRPr="007D6EF5" w:rsidRDefault="003545B3" w:rsidP="003545B3">
            <w:pPr>
              <w:shd w:val="clear" w:color="auto" w:fill="FFFFFF" w:themeFill="background1"/>
              <w:spacing w:line="240" w:lineRule="auto"/>
              <w:jc w:val="both"/>
              <w:rPr>
                <w:rFonts w:ascii="Times New Roman" w:hAnsi="Times New Roman" w:cs="Times New Roman"/>
              </w:rPr>
            </w:pPr>
            <w:r w:rsidRPr="00100127">
              <w:rPr>
                <w:rFonts w:ascii="Times New Roman" w:eastAsia="Times New Roman" w:hAnsi="Times New Roman" w:cs="Times New Roman"/>
              </w:rPr>
              <w:t xml:space="preserve">Diante de toda a análise desenvolvida no presente estudo técnico preliminar, a contratação de empresas capazes de prestar </w:t>
            </w:r>
            <w:r w:rsidRPr="007D6EF5">
              <w:rPr>
                <w:rFonts w:ascii="Times New Roman" w:hAnsi="Times New Roman" w:cs="Times New Roman"/>
              </w:rPr>
              <w:t>serviços metalúrgicos e aquisição de materiais, para manutenção de bens da administração pública municipal</w:t>
            </w:r>
            <w:r w:rsidRPr="00100127">
              <w:rPr>
                <w:rFonts w:ascii="Times New Roman" w:eastAsia="Times New Roman" w:hAnsi="Times New Roman" w:cs="Times New Roman"/>
              </w:rPr>
              <w:t xml:space="preserve"> mostra-se viável em termos de disponibilidade de mercado, forma de prestação do objeto, competitividade do mercado, não sendo possível observar óbices ao prosseguimento da presente contratação. A prestação destes serviços cumpre as finalidades às quais se propõe e é adequado à atividade à qual se destinam. Diante do exposto, DECLARAMOS SER VIÁVEL a contratação pretendida.</w:t>
            </w:r>
          </w:p>
        </w:tc>
      </w:tr>
    </w:tbl>
    <w:p w14:paraId="13C9D51C" w14:textId="77777777" w:rsidR="0016083A" w:rsidRPr="007D6EF5" w:rsidRDefault="0016083A" w:rsidP="007D6EF5">
      <w:pPr>
        <w:pStyle w:val="PargrafodaLista"/>
        <w:shd w:val="clear" w:color="auto" w:fill="FFFFFF" w:themeFill="background1"/>
        <w:tabs>
          <w:tab w:val="left" w:pos="567"/>
        </w:tabs>
        <w:spacing w:after="0" w:line="240" w:lineRule="auto"/>
        <w:ind w:left="-993" w:right="-994"/>
        <w:jc w:val="both"/>
        <w:rPr>
          <w:rFonts w:ascii="Times New Roman" w:hAnsi="Times New Roman" w:cs="Times New Roman"/>
        </w:rPr>
      </w:pPr>
    </w:p>
    <w:p w14:paraId="69091560" w14:textId="77777777" w:rsidR="006B086F" w:rsidRPr="007D6EF5" w:rsidRDefault="006B086F" w:rsidP="007D6EF5">
      <w:pPr>
        <w:shd w:val="clear" w:color="auto" w:fill="FFFFFF" w:themeFill="background1"/>
        <w:spacing w:after="0" w:line="240" w:lineRule="auto"/>
        <w:jc w:val="both"/>
        <w:rPr>
          <w:rFonts w:ascii="Times New Roman" w:hAnsi="Times New Roman" w:cs="Times New Roman"/>
          <w:b/>
        </w:rPr>
      </w:pPr>
    </w:p>
    <w:p w14:paraId="5A91BB8E" w14:textId="3201FC93" w:rsidR="0016083A" w:rsidRDefault="0016083A" w:rsidP="003545B3">
      <w:pPr>
        <w:shd w:val="clear" w:color="auto" w:fill="FFFFFF" w:themeFill="background1"/>
        <w:spacing w:after="0" w:line="240" w:lineRule="auto"/>
        <w:jc w:val="center"/>
        <w:rPr>
          <w:rFonts w:ascii="Times New Roman" w:hAnsi="Times New Roman" w:cs="Times New Roman"/>
          <w:b/>
        </w:rPr>
      </w:pPr>
      <w:r w:rsidRPr="007D6EF5">
        <w:rPr>
          <w:rFonts w:ascii="Times New Roman" w:hAnsi="Times New Roman" w:cs="Times New Roman"/>
          <w:b/>
        </w:rPr>
        <w:t>TERMO DE REFERÊNCIA</w:t>
      </w:r>
    </w:p>
    <w:p w14:paraId="5F380589" w14:textId="77777777" w:rsidR="00F96D4F" w:rsidRPr="007D6EF5" w:rsidRDefault="00F96D4F" w:rsidP="003545B3">
      <w:pPr>
        <w:shd w:val="clear" w:color="auto" w:fill="FFFFFF" w:themeFill="background1"/>
        <w:spacing w:after="0" w:line="240" w:lineRule="auto"/>
        <w:jc w:val="center"/>
        <w:rPr>
          <w:rFonts w:ascii="Times New Roman" w:hAnsi="Times New Roman" w:cs="Times New Roman"/>
        </w:rPr>
      </w:pPr>
    </w:p>
    <w:tbl>
      <w:tblPr>
        <w:tblStyle w:val="Tabelacomgrade"/>
        <w:tblW w:w="10635" w:type="dxa"/>
        <w:tblInd w:w="-998" w:type="dxa"/>
        <w:tblLayout w:type="fixed"/>
        <w:tblLook w:val="04A0" w:firstRow="1" w:lastRow="0" w:firstColumn="1" w:lastColumn="0" w:noHBand="0" w:noVBand="1"/>
      </w:tblPr>
      <w:tblGrid>
        <w:gridCol w:w="709"/>
        <w:gridCol w:w="9926"/>
      </w:tblGrid>
      <w:tr w:rsidR="003545B3" w:rsidRPr="007D6EF5" w14:paraId="6BF5CE4B" w14:textId="77777777" w:rsidTr="003545B3">
        <w:tc>
          <w:tcPr>
            <w:tcW w:w="10635" w:type="dxa"/>
            <w:gridSpan w:val="2"/>
            <w:tcBorders>
              <w:top w:val="single" w:sz="4" w:space="0" w:color="auto"/>
              <w:left w:val="single" w:sz="4" w:space="0" w:color="auto"/>
              <w:bottom w:val="single" w:sz="4" w:space="0" w:color="auto"/>
              <w:right w:val="single" w:sz="4" w:space="0" w:color="auto"/>
            </w:tcBorders>
            <w:shd w:val="clear" w:color="auto" w:fill="auto"/>
          </w:tcPr>
          <w:p w14:paraId="43173269" w14:textId="77777777" w:rsidR="003545B3" w:rsidRPr="007D6EF5" w:rsidRDefault="003545B3" w:rsidP="003545B3">
            <w:pPr>
              <w:spacing w:line="240" w:lineRule="auto"/>
              <w:jc w:val="center"/>
              <w:rPr>
                <w:rFonts w:ascii="Times New Roman" w:hAnsi="Times New Roman" w:cs="Times New Roman"/>
              </w:rPr>
            </w:pPr>
            <w:r w:rsidRPr="007D6EF5">
              <w:rPr>
                <w:rFonts w:ascii="Times New Roman" w:hAnsi="Times New Roman" w:cs="Times New Roman"/>
              </w:rPr>
              <w:t>ELEMENTOS</w:t>
            </w:r>
          </w:p>
        </w:tc>
      </w:tr>
      <w:tr w:rsidR="0016083A" w:rsidRPr="007D6EF5" w14:paraId="49BBFCB6" w14:textId="77777777" w:rsidTr="003A3800">
        <w:trPr>
          <w:trHeight w:val="2201"/>
        </w:trPr>
        <w:tc>
          <w:tcPr>
            <w:tcW w:w="709" w:type="dxa"/>
            <w:tcBorders>
              <w:top w:val="single" w:sz="4" w:space="0" w:color="auto"/>
              <w:left w:val="single" w:sz="4" w:space="0" w:color="auto"/>
              <w:bottom w:val="single" w:sz="4" w:space="0" w:color="auto"/>
              <w:right w:val="single" w:sz="4" w:space="0" w:color="auto"/>
            </w:tcBorders>
          </w:tcPr>
          <w:p w14:paraId="4FF7FF84"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81256EC"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Definição do objeto, incluídos sua natureza, os quantitativos, o prazo do contrato e, se for o caso, a possibilidade de sua prorrogação.</w:t>
            </w:r>
          </w:p>
          <w:p w14:paraId="708B44FA" w14:textId="4F89A3C0" w:rsidR="003A3800" w:rsidRPr="003A3800" w:rsidRDefault="003A3800" w:rsidP="003A3800">
            <w:pPr>
              <w:widowControl w:val="0"/>
              <w:shd w:val="clear" w:color="auto" w:fill="FFFFFF" w:themeFill="background1"/>
              <w:jc w:val="both"/>
              <w:rPr>
                <w:rFonts w:ascii="Times New Roman" w:hAnsi="Times New Roman" w:cs="Times New Roman"/>
              </w:rPr>
            </w:pPr>
            <w:r w:rsidRPr="003A3800">
              <w:rPr>
                <w:rFonts w:ascii="Times New Roman" w:hAnsi="Times New Roman" w:cs="Times New Roman"/>
              </w:rPr>
              <w:t>REGISTRO DE PREÇO PARA AQUISIÇÃO DE MATERIAIS E SERVIÇOS METALÚRGICOS PARA MANUTENÇÃO DE BENS DA ADMINISTRAÇÃO PÚBLICA MUNICIPAL, de forma parcelada,</w:t>
            </w:r>
            <w:r w:rsidRPr="003A3800">
              <w:rPr>
                <w:rFonts w:ascii="Times New Roman" w:eastAsia="Times New Roman" w:hAnsi="Times New Roman" w:cs="Times New Roman"/>
              </w:rPr>
              <w:t xml:space="preserve"> conforme condições, quantidades e exigências estabelecidas neste instrumento e seus anexos.</w:t>
            </w:r>
          </w:p>
          <w:p w14:paraId="29E20FC0" w14:textId="77777777" w:rsidR="003A3800" w:rsidRPr="003A3800" w:rsidRDefault="003A3800" w:rsidP="003A3800">
            <w:pPr>
              <w:pStyle w:val="SemEspaamento"/>
              <w:jc w:val="both"/>
              <w:rPr>
                <w:rFonts w:ascii="Times New Roman" w:hAnsi="Times New Roman" w:cs="Times New Roman"/>
              </w:rPr>
            </w:pPr>
            <w:r w:rsidRPr="003A3800">
              <w:rPr>
                <w:rFonts w:ascii="Times New Roman" w:hAnsi="Times New Roman" w:cs="Times New Roman"/>
              </w:rPr>
              <w:t>Bens e serviços Comuns.</w:t>
            </w:r>
          </w:p>
          <w:p w14:paraId="21FB88CE" w14:textId="7E96DC2A" w:rsidR="00A65A3F" w:rsidRPr="007D6EF5" w:rsidRDefault="003A3800" w:rsidP="003A3800">
            <w:pPr>
              <w:shd w:val="clear" w:color="auto" w:fill="FFFFFF" w:themeFill="background1"/>
              <w:spacing w:line="240" w:lineRule="auto"/>
              <w:jc w:val="both"/>
              <w:rPr>
                <w:rFonts w:ascii="Times New Roman" w:hAnsi="Times New Roman" w:cs="Times New Roman"/>
              </w:rPr>
            </w:pPr>
            <w:r w:rsidRPr="003A3800">
              <w:rPr>
                <w:rFonts w:ascii="Times New Roman" w:hAnsi="Times New Roman" w:cs="Times New Roman"/>
                <w:bCs/>
              </w:rPr>
              <w:t>O prazo de vigência da ata de registro de preços será de 1 (um) ano, podendo ser prorrogado até o limite de 2 (dois) anos, desde que comprovado o preço vantajoso (</w:t>
            </w:r>
            <w:hyperlink r:id="rId7" w:anchor="art84" w:history="1">
              <w:r w:rsidRPr="003A3800">
                <w:rPr>
                  <w:rStyle w:val="Hyperlink"/>
                  <w:rFonts w:ascii="Times New Roman" w:hAnsi="Times New Roman" w:cs="Times New Roman"/>
                  <w:bCs/>
                </w:rPr>
                <w:t>art. 84 da Lei Federal nº 14.133/2021</w:t>
              </w:r>
            </w:hyperlink>
            <w:r w:rsidRPr="003A3800">
              <w:rPr>
                <w:rFonts w:ascii="Times New Roman" w:hAnsi="Times New Roman" w:cs="Times New Roman"/>
              </w:rPr>
              <w:t>).</w:t>
            </w:r>
          </w:p>
        </w:tc>
      </w:tr>
      <w:tr w:rsidR="0016083A" w:rsidRPr="007D6EF5" w14:paraId="14709CF4" w14:textId="77777777" w:rsidTr="00727577">
        <w:trPr>
          <w:trHeight w:val="992"/>
        </w:trPr>
        <w:tc>
          <w:tcPr>
            <w:tcW w:w="709" w:type="dxa"/>
            <w:tcBorders>
              <w:top w:val="single" w:sz="4" w:space="0" w:color="auto"/>
              <w:left w:val="single" w:sz="4" w:space="0" w:color="auto"/>
              <w:bottom w:val="single" w:sz="4" w:space="0" w:color="auto"/>
              <w:right w:val="single" w:sz="4" w:space="0" w:color="auto"/>
            </w:tcBorders>
          </w:tcPr>
          <w:p w14:paraId="4BDA9C98"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CB66231"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55B631AE" w14:textId="77777777" w:rsidR="008D0414" w:rsidRPr="00100127" w:rsidRDefault="008D0414" w:rsidP="008D0414">
            <w:pPr>
              <w:shd w:val="clear" w:color="auto" w:fill="FFFFFF" w:themeFill="background1"/>
              <w:spacing w:line="240" w:lineRule="auto"/>
              <w:jc w:val="both"/>
              <w:rPr>
                <w:rFonts w:ascii="Times New Roman" w:hAnsi="Times New Roman" w:cs="Times New Roman"/>
              </w:rPr>
            </w:pPr>
            <w:r w:rsidRPr="00100127">
              <w:rPr>
                <w:rFonts w:ascii="Times New Roman" w:hAnsi="Times New Roman" w:cs="Times New Roman"/>
              </w:rPr>
              <w:t xml:space="preserve">Não se localizou catálogo eletrônico de padronização. </w:t>
            </w:r>
          </w:p>
          <w:p w14:paraId="499CD553" w14:textId="77777777" w:rsidR="008D0414" w:rsidRPr="00100127" w:rsidRDefault="008D0414" w:rsidP="008D0414">
            <w:pPr>
              <w:shd w:val="clear" w:color="auto" w:fill="FFFFFF" w:themeFill="background1"/>
              <w:jc w:val="both"/>
              <w:rPr>
                <w:rFonts w:ascii="Times New Roman" w:hAnsi="Times New Roman" w:cs="Times New Roman"/>
              </w:rPr>
            </w:pPr>
            <w:r w:rsidRPr="00FB6663">
              <w:rPr>
                <w:rFonts w:ascii="Times New Roman" w:hAnsi="Times New Roman" w:cs="Times New Roman"/>
              </w:rPr>
              <w:t>Portanto, a especificação foi elaborada através de comparativo dos orçamentos e analisando contratações similares de outros municípios</w:t>
            </w:r>
            <w:r w:rsidRPr="00100127">
              <w:rPr>
                <w:rFonts w:ascii="Times New Roman" w:hAnsi="Times New Roman" w:cs="Times New Roman"/>
              </w:rPr>
              <w:t>, conforme segue:</w:t>
            </w:r>
          </w:p>
          <w:tbl>
            <w:tblPr>
              <w:tblW w:w="9663" w:type="dxa"/>
              <w:tblCellMar>
                <w:left w:w="70" w:type="dxa"/>
                <w:right w:w="70" w:type="dxa"/>
              </w:tblCellMar>
              <w:tblLook w:val="04A0" w:firstRow="1" w:lastRow="0" w:firstColumn="1" w:lastColumn="0" w:noHBand="0" w:noVBand="1"/>
            </w:tblPr>
            <w:tblGrid>
              <w:gridCol w:w="737"/>
              <w:gridCol w:w="4962"/>
              <w:gridCol w:w="992"/>
              <w:gridCol w:w="992"/>
              <w:gridCol w:w="988"/>
              <w:gridCol w:w="992"/>
            </w:tblGrid>
            <w:tr w:rsidR="008D0414" w:rsidRPr="007D6EF5" w14:paraId="4D5F9FF4" w14:textId="77777777" w:rsidTr="002C3702">
              <w:trPr>
                <w:trHeight w:val="288"/>
              </w:trPr>
              <w:tc>
                <w:tcPr>
                  <w:tcW w:w="73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6D88966" w14:textId="7777777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sidRPr="007D6EF5">
                    <w:rPr>
                      <w:rFonts w:ascii="Times New Roman" w:eastAsia="Times New Roman" w:hAnsi="Times New Roman" w:cs="Times New Roman"/>
                      <w:b/>
                      <w:bCs/>
                      <w:color w:val="000000"/>
                      <w:lang w:eastAsia="pt-BR"/>
                    </w:rPr>
                    <w:t>ITEM</w:t>
                  </w:r>
                </w:p>
              </w:tc>
              <w:tc>
                <w:tcPr>
                  <w:tcW w:w="4962"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C1BD982" w14:textId="67E3398A" w:rsidR="008D0414" w:rsidRPr="007D6EF5" w:rsidRDefault="008D0414" w:rsidP="008D0414">
                  <w:pPr>
                    <w:spacing w:after="0" w:line="240" w:lineRule="auto"/>
                    <w:jc w:val="both"/>
                    <w:rPr>
                      <w:rFonts w:ascii="Times New Roman" w:eastAsia="Times New Roman" w:hAnsi="Times New Roman" w:cs="Times New Roman"/>
                      <w:b/>
                      <w:bCs/>
                      <w:color w:val="000000"/>
                      <w:lang w:eastAsia="pt-BR"/>
                    </w:rPr>
                  </w:pPr>
                  <w:r w:rsidRPr="007D6EF5">
                    <w:rPr>
                      <w:rFonts w:ascii="Times New Roman" w:eastAsia="Times New Roman" w:hAnsi="Times New Roman" w:cs="Times New Roman"/>
                      <w:b/>
                      <w:bCs/>
                      <w:color w:val="000000"/>
                      <w:lang w:eastAsia="pt-BR"/>
                    </w:rPr>
                    <w:t>DESCRIÇÃO DOS ITENS</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37426B2" w14:textId="7777777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sidRPr="007D6EF5">
                    <w:rPr>
                      <w:rFonts w:ascii="Times New Roman" w:eastAsia="Times New Roman" w:hAnsi="Times New Roman" w:cs="Times New Roman"/>
                      <w:b/>
                      <w:bCs/>
                      <w:color w:val="000000"/>
                      <w:lang w:eastAsia="pt-BR"/>
                    </w:rPr>
                    <w:t>QUANT. MIN.</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9FD45AB" w14:textId="7777777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sidRPr="007D6EF5">
                    <w:rPr>
                      <w:rFonts w:ascii="Times New Roman" w:eastAsia="Times New Roman" w:hAnsi="Times New Roman" w:cs="Times New Roman"/>
                      <w:b/>
                      <w:bCs/>
                      <w:color w:val="000000"/>
                      <w:lang w:eastAsia="pt-BR"/>
                    </w:rPr>
                    <w:t>QUANT. MÁX.</w:t>
                  </w:r>
                </w:p>
              </w:tc>
              <w:tc>
                <w:tcPr>
                  <w:tcW w:w="98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4668424" w14:textId="7777777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sidRPr="007D6EF5">
                    <w:rPr>
                      <w:rFonts w:ascii="Times New Roman" w:eastAsia="Times New Roman" w:hAnsi="Times New Roman" w:cs="Times New Roman"/>
                      <w:b/>
                      <w:bCs/>
                      <w:color w:val="000000"/>
                      <w:lang w:eastAsia="pt-BR"/>
                    </w:rPr>
                    <w:t>UNID.</w:t>
                  </w:r>
                </w:p>
              </w:tc>
              <w:tc>
                <w:tcPr>
                  <w:tcW w:w="992" w:type="dxa"/>
                  <w:tcBorders>
                    <w:top w:val="single" w:sz="8" w:space="0" w:color="auto"/>
                    <w:left w:val="nil"/>
                    <w:bottom w:val="nil"/>
                    <w:right w:val="single" w:sz="8" w:space="0" w:color="auto"/>
                  </w:tcBorders>
                  <w:shd w:val="clear" w:color="auto" w:fill="auto"/>
                  <w:hideMark/>
                </w:tcPr>
                <w:p w14:paraId="4BE83CCF" w14:textId="35C909BC"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sidRPr="007D6EF5">
                    <w:rPr>
                      <w:rFonts w:ascii="Times New Roman" w:eastAsia="Times New Roman" w:hAnsi="Times New Roman" w:cs="Times New Roman"/>
                      <w:b/>
                      <w:bCs/>
                      <w:color w:val="000000"/>
                      <w:lang w:eastAsia="pt-BR"/>
                    </w:rPr>
                    <w:t>VALOR</w:t>
                  </w:r>
                </w:p>
              </w:tc>
            </w:tr>
            <w:tr w:rsidR="008D0414" w:rsidRPr="007D6EF5" w14:paraId="56372308" w14:textId="77777777" w:rsidTr="002C3702">
              <w:trPr>
                <w:trHeight w:val="300"/>
              </w:trPr>
              <w:tc>
                <w:tcPr>
                  <w:tcW w:w="737" w:type="dxa"/>
                  <w:vMerge/>
                  <w:tcBorders>
                    <w:top w:val="single" w:sz="8" w:space="0" w:color="auto"/>
                    <w:left w:val="single" w:sz="8" w:space="0" w:color="auto"/>
                    <w:bottom w:val="single" w:sz="8" w:space="0" w:color="000000"/>
                    <w:right w:val="single" w:sz="8" w:space="0" w:color="auto"/>
                  </w:tcBorders>
                  <w:hideMark/>
                </w:tcPr>
                <w:p w14:paraId="68882CF4" w14:textId="7777777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p>
              </w:tc>
              <w:tc>
                <w:tcPr>
                  <w:tcW w:w="4962" w:type="dxa"/>
                  <w:vMerge/>
                  <w:tcBorders>
                    <w:top w:val="single" w:sz="8" w:space="0" w:color="auto"/>
                    <w:left w:val="single" w:sz="8" w:space="0" w:color="auto"/>
                    <w:bottom w:val="single" w:sz="8" w:space="0" w:color="000000"/>
                    <w:right w:val="single" w:sz="8" w:space="0" w:color="auto"/>
                  </w:tcBorders>
                  <w:hideMark/>
                </w:tcPr>
                <w:p w14:paraId="4B317A43" w14:textId="77777777" w:rsidR="008D0414" w:rsidRPr="007D6EF5" w:rsidRDefault="008D0414" w:rsidP="008D0414">
                  <w:pPr>
                    <w:spacing w:after="0" w:line="240" w:lineRule="auto"/>
                    <w:jc w:val="both"/>
                    <w:rPr>
                      <w:rFonts w:ascii="Times New Roman" w:eastAsia="Times New Roman" w:hAnsi="Times New Roman" w:cs="Times New Roman"/>
                      <w:b/>
                      <w:bCs/>
                      <w:color w:val="000000"/>
                      <w:lang w:eastAsia="pt-BR"/>
                    </w:rPr>
                  </w:pPr>
                </w:p>
              </w:tc>
              <w:tc>
                <w:tcPr>
                  <w:tcW w:w="992" w:type="dxa"/>
                  <w:vMerge/>
                  <w:tcBorders>
                    <w:top w:val="single" w:sz="8" w:space="0" w:color="auto"/>
                    <w:left w:val="single" w:sz="8" w:space="0" w:color="auto"/>
                    <w:bottom w:val="single" w:sz="8" w:space="0" w:color="000000"/>
                    <w:right w:val="single" w:sz="8" w:space="0" w:color="auto"/>
                  </w:tcBorders>
                  <w:hideMark/>
                </w:tcPr>
                <w:p w14:paraId="442C2C37" w14:textId="7777777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p>
              </w:tc>
              <w:tc>
                <w:tcPr>
                  <w:tcW w:w="992" w:type="dxa"/>
                  <w:vMerge/>
                  <w:tcBorders>
                    <w:top w:val="single" w:sz="8" w:space="0" w:color="auto"/>
                    <w:left w:val="single" w:sz="8" w:space="0" w:color="auto"/>
                    <w:bottom w:val="single" w:sz="8" w:space="0" w:color="000000"/>
                    <w:right w:val="single" w:sz="8" w:space="0" w:color="auto"/>
                  </w:tcBorders>
                  <w:hideMark/>
                </w:tcPr>
                <w:p w14:paraId="6DA90595" w14:textId="7777777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p>
              </w:tc>
              <w:tc>
                <w:tcPr>
                  <w:tcW w:w="988" w:type="dxa"/>
                  <w:vMerge/>
                  <w:tcBorders>
                    <w:top w:val="single" w:sz="8" w:space="0" w:color="auto"/>
                    <w:left w:val="single" w:sz="8" w:space="0" w:color="auto"/>
                    <w:bottom w:val="single" w:sz="8" w:space="0" w:color="000000"/>
                    <w:right w:val="single" w:sz="8" w:space="0" w:color="auto"/>
                  </w:tcBorders>
                  <w:hideMark/>
                </w:tcPr>
                <w:p w14:paraId="08480989" w14:textId="7777777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p>
              </w:tc>
              <w:tc>
                <w:tcPr>
                  <w:tcW w:w="992" w:type="dxa"/>
                  <w:tcBorders>
                    <w:top w:val="nil"/>
                    <w:left w:val="nil"/>
                    <w:bottom w:val="single" w:sz="8" w:space="0" w:color="auto"/>
                    <w:right w:val="single" w:sz="8" w:space="0" w:color="auto"/>
                  </w:tcBorders>
                  <w:shd w:val="clear" w:color="auto" w:fill="auto"/>
                  <w:hideMark/>
                </w:tcPr>
                <w:p w14:paraId="4EA28F88" w14:textId="28323CD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UNIT.</w:t>
                  </w:r>
                </w:p>
              </w:tc>
            </w:tr>
            <w:tr w:rsidR="008D0414" w:rsidRPr="007D6EF5" w14:paraId="485B7ECD" w14:textId="77777777" w:rsidTr="002C3702">
              <w:trPr>
                <w:trHeight w:val="308"/>
              </w:trPr>
              <w:tc>
                <w:tcPr>
                  <w:tcW w:w="737" w:type="dxa"/>
                  <w:tcBorders>
                    <w:top w:val="nil"/>
                    <w:left w:val="single" w:sz="8" w:space="0" w:color="auto"/>
                    <w:bottom w:val="single" w:sz="8" w:space="0" w:color="auto"/>
                    <w:right w:val="single" w:sz="8" w:space="0" w:color="auto"/>
                  </w:tcBorders>
                  <w:shd w:val="clear" w:color="auto" w:fill="auto"/>
                </w:tcPr>
                <w:p w14:paraId="1C47DE33" w14:textId="58CB5B68"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01</w:t>
                  </w:r>
                </w:p>
              </w:tc>
              <w:tc>
                <w:tcPr>
                  <w:tcW w:w="4962" w:type="dxa"/>
                  <w:tcBorders>
                    <w:top w:val="nil"/>
                    <w:left w:val="nil"/>
                    <w:bottom w:val="single" w:sz="8" w:space="0" w:color="auto"/>
                    <w:right w:val="single" w:sz="8" w:space="0" w:color="auto"/>
                  </w:tcBorders>
                  <w:shd w:val="clear" w:color="auto" w:fill="auto"/>
                  <w:hideMark/>
                </w:tcPr>
                <w:p w14:paraId="0C23FA69" w14:textId="13234BF6"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 xml:space="preserve">Barras de apoio para banheiro </w:t>
                  </w:r>
                  <w:proofErr w:type="spellStart"/>
                  <w:r w:rsidRPr="007D6EF5">
                    <w:rPr>
                      <w:rFonts w:ascii="Times New Roman" w:eastAsia="Times New Roman" w:hAnsi="Times New Roman" w:cs="Times New Roman"/>
                      <w:color w:val="000000"/>
                      <w:lang w:eastAsia="pt-BR"/>
                    </w:rPr>
                    <w:t>PcD</w:t>
                  </w:r>
                  <w:proofErr w:type="spellEnd"/>
                  <w:r w:rsidRPr="007D6EF5">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5B4A443E" w14:textId="3530BB14"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4B28DDE8"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35</w:t>
                  </w:r>
                </w:p>
              </w:tc>
              <w:tc>
                <w:tcPr>
                  <w:tcW w:w="988" w:type="dxa"/>
                  <w:tcBorders>
                    <w:top w:val="nil"/>
                    <w:left w:val="nil"/>
                    <w:bottom w:val="single" w:sz="8" w:space="0" w:color="auto"/>
                    <w:right w:val="single" w:sz="8" w:space="0" w:color="auto"/>
                  </w:tcBorders>
                  <w:shd w:val="clear" w:color="auto" w:fill="auto"/>
                  <w:hideMark/>
                </w:tcPr>
                <w:p w14:paraId="79D5EFE2"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1F60B2CE" w14:textId="2AE9662D"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120,00</w:t>
                  </w:r>
                </w:p>
              </w:tc>
            </w:tr>
            <w:tr w:rsidR="008D0414" w:rsidRPr="007D6EF5" w14:paraId="34A6D8B9"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791C5011" w14:textId="6E16D10C"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02</w:t>
                  </w:r>
                </w:p>
              </w:tc>
              <w:tc>
                <w:tcPr>
                  <w:tcW w:w="4962" w:type="dxa"/>
                  <w:tcBorders>
                    <w:top w:val="nil"/>
                    <w:left w:val="nil"/>
                    <w:bottom w:val="single" w:sz="8" w:space="0" w:color="auto"/>
                    <w:right w:val="single" w:sz="8" w:space="0" w:color="auto"/>
                  </w:tcBorders>
                  <w:shd w:val="clear" w:color="auto" w:fill="auto"/>
                  <w:hideMark/>
                </w:tcPr>
                <w:p w14:paraId="4E3894F6" w14:textId="3F86F6DD"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Calha em chapa de aço galvanizado, número 24, desenvolvimento de 33 cm,</w:t>
                  </w:r>
                  <w:r w:rsidR="002C3702">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6BB773B6"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77DEFED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500</w:t>
                  </w:r>
                </w:p>
              </w:tc>
              <w:tc>
                <w:tcPr>
                  <w:tcW w:w="988" w:type="dxa"/>
                  <w:tcBorders>
                    <w:top w:val="nil"/>
                    <w:left w:val="nil"/>
                    <w:bottom w:val="single" w:sz="8" w:space="0" w:color="auto"/>
                    <w:right w:val="single" w:sz="8" w:space="0" w:color="auto"/>
                  </w:tcBorders>
                  <w:shd w:val="clear" w:color="auto" w:fill="auto"/>
                  <w:hideMark/>
                </w:tcPr>
                <w:p w14:paraId="40E40D92"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Metro Linear</w:t>
                  </w:r>
                </w:p>
              </w:tc>
              <w:tc>
                <w:tcPr>
                  <w:tcW w:w="992" w:type="dxa"/>
                  <w:tcBorders>
                    <w:top w:val="nil"/>
                    <w:left w:val="nil"/>
                    <w:bottom w:val="single" w:sz="8" w:space="0" w:color="auto"/>
                    <w:right w:val="single" w:sz="8" w:space="0" w:color="auto"/>
                  </w:tcBorders>
                  <w:shd w:val="clear" w:color="auto" w:fill="auto"/>
                  <w:hideMark/>
                </w:tcPr>
                <w:p w14:paraId="07E9772E" w14:textId="41B66F2F"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100,00</w:t>
                  </w:r>
                </w:p>
              </w:tc>
            </w:tr>
            <w:tr w:rsidR="008D0414" w:rsidRPr="007D6EF5" w14:paraId="64CC94B4"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7FD50FEA" w14:textId="596ED625"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03</w:t>
                  </w:r>
                </w:p>
              </w:tc>
              <w:tc>
                <w:tcPr>
                  <w:tcW w:w="4962" w:type="dxa"/>
                  <w:tcBorders>
                    <w:top w:val="nil"/>
                    <w:left w:val="nil"/>
                    <w:bottom w:val="single" w:sz="8" w:space="0" w:color="auto"/>
                    <w:right w:val="single" w:sz="8" w:space="0" w:color="auto"/>
                  </w:tcBorders>
                  <w:shd w:val="clear" w:color="auto" w:fill="auto"/>
                  <w:hideMark/>
                </w:tcPr>
                <w:p w14:paraId="2BD074A0" w14:textId="4E4E467D"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Calha em chapa de aço galvanizado, número 24, desenvolvimento de 50 cm,</w:t>
                  </w:r>
                  <w:r w:rsidR="002C3702">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7716F843"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473F0FE3"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500</w:t>
                  </w:r>
                </w:p>
              </w:tc>
              <w:tc>
                <w:tcPr>
                  <w:tcW w:w="988" w:type="dxa"/>
                  <w:tcBorders>
                    <w:top w:val="nil"/>
                    <w:left w:val="nil"/>
                    <w:bottom w:val="single" w:sz="8" w:space="0" w:color="auto"/>
                    <w:right w:val="single" w:sz="8" w:space="0" w:color="auto"/>
                  </w:tcBorders>
                  <w:shd w:val="clear" w:color="auto" w:fill="auto"/>
                  <w:hideMark/>
                </w:tcPr>
                <w:p w14:paraId="5951408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Metro Linear</w:t>
                  </w:r>
                </w:p>
              </w:tc>
              <w:tc>
                <w:tcPr>
                  <w:tcW w:w="992" w:type="dxa"/>
                  <w:tcBorders>
                    <w:top w:val="nil"/>
                    <w:left w:val="nil"/>
                    <w:bottom w:val="single" w:sz="8" w:space="0" w:color="auto"/>
                    <w:right w:val="single" w:sz="8" w:space="0" w:color="auto"/>
                  </w:tcBorders>
                  <w:shd w:val="clear" w:color="auto" w:fill="auto"/>
                  <w:hideMark/>
                </w:tcPr>
                <w:p w14:paraId="1D250BFB" w14:textId="3B352F78"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145,00</w:t>
                  </w:r>
                </w:p>
              </w:tc>
            </w:tr>
            <w:tr w:rsidR="008D0414" w:rsidRPr="007D6EF5" w14:paraId="3D2D2E13"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17719EBA" w14:textId="624C8CE1"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04</w:t>
                  </w:r>
                </w:p>
              </w:tc>
              <w:tc>
                <w:tcPr>
                  <w:tcW w:w="4962" w:type="dxa"/>
                  <w:tcBorders>
                    <w:top w:val="nil"/>
                    <w:left w:val="nil"/>
                    <w:bottom w:val="single" w:sz="8" w:space="0" w:color="auto"/>
                    <w:right w:val="single" w:sz="8" w:space="0" w:color="auto"/>
                  </w:tcBorders>
                  <w:shd w:val="clear" w:color="auto" w:fill="auto"/>
                  <w:hideMark/>
                </w:tcPr>
                <w:p w14:paraId="7CE2F72B" w14:textId="0C43E18C"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Calha em chapa de aço galvanizado, número 24, desenvolvimento de 100 cm,</w:t>
                  </w:r>
                  <w:r w:rsidR="002C3702">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2A313644"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3CFB9C1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400</w:t>
                  </w:r>
                </w:p>
              </w:tc>
              <w:tc>
                <w:tcPr>
                  <w:tcW w:w="988" w:type="dxa"/>
                  <w:tcBorders>
                    <w:top w:val="nil"/>
                    <w:left w:val="nil"/>
                    <w:bottom w:val="single" w:sz="8" w:space="0" w:color="auto"/>
                    <w:right w:val="single" w:sz="8" w:space="0" w:color="auto"/>
                  </w:tcBorders>
                  <w:shd w:val="clear" w:color="auto" w:fill="auto"/>
                  <w:hideMark/>
                </w:tcPr>
                <w:p w14:paraId="1BA083A3"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Metro Linear</w:t>
                  </w:r>
                </w:p>
              </w:tc>
              <w:tc>
                <w:tcPr>
                  <w:tcW w:w="992" w:type="dxa"/>
                  <w:tcBorders>
                    <w:top w:val="nil"/>
                    <w:left w:val="nil"/>
                    <w:bottom w:val="single" w:sz="8" w:space="0" w:color="auto"/>
                    <w:right w:val="single" w:sz="8" w:space="0" w:color="auto"/>
                  </w:tcBorders>
                  <w:shd w:val="clear" w:color="auto" w:fill="auto"/>
                  <w:hideMark/>
                </w:tcPr>
                <w:p w14:paraId="77E6D728" w14:textId="78B1E9CD"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210,00</w:t>
                  </w:r>
                </w:p>
              </w:tc>
            </w:tr>
            <w:tr w:rsidR="008D0414" w:rsidRPr="007D6EF5" w14:paraId="7561FC0C" w14:textId="77777777" w:rsidTr="002C3702">
              <w:trPr>
                <w:trHeight w:val="332"/>
              </w:trPr>
              <w:tc>
                <w:tcPr>
                  <w:tcW w:w="737" w:type="dxa"/>
                  <w:tcBorders>
                    <w:top w:val="nil"/>
                    <w:left w:val="single" w:sz="8" w:space="0" w:color="auto"/>
                    <w:bottom w:val="single" w:sz="8" w:space="0" w:color="auto"/>
                    <w:right w:val="single" w:sz="8" w:space="0" w:color="auto"/>
                  </w:tcBorders>
                  <w:shd w:val="clear" w:color="auto" w:fill="auto"/>
                </w:tcPr>
                <w:p w14:paraId="094D6F0A" w14:textId="0A4E9556"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05</w:t>
                  </w:r>
                </w:p>
              </w:tc>
              <w:tc>
                <w:tcPr>
                  <w:tcW w:w="4962" w:type="dxa"/>
                  <w:tcBorders>
                    <w:top w:val="nil"/>
                    <w:left w:val="nil"/>
                    <w:bottom w:val="single" w:sz="8" w:space="0" w:color="auto"/>
                    <w:right w:val="single" w:sz="8" w:space="0" w:color="auto"/>
                  </w:tcBorders>
                  <w:shd w:val="clear" w:color="auto" w:fill="auto"/>
                  <w:hideMark/>
                </w:tcPr>
                <w:p w14:paraId="7AA987D4" w14:textId="099AC200"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Capacitor para portão eletrônico</w:t>
                  </w:r>
                  <w:r w:rsidR="002C3702">
                    <w:rPr>
                      <w:rFonts w:ascii="Times New Roman" w:eastAsia="Times New Roman" w:hAnsi="Times New Roman" w:cs="Times New Roman"/>
                      <w:color w:val="000000"/>
                      <w:lang w:eastAsia="pt-BR"/>
                    </w:rPr>
                    <w:t xml:space="preserve">, </w:t>
                  </w:r>
                  <w:r w:rsidR="002C3702" w:rsidRPr="007D6EF5">
                    <w:rPr>
                      <w:rFonts w:ascii="Times New Roman" w:eastAsia="Times New Roman" w:hAnsi="Times New Roman" w:cs="Times New Roman"/>
                      <w:color w:val="000000"/>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54CCCED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5029086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100</w:t>
                  </w:r>
                </w:p>
              </w:tc>
              <w:tc>
                <w:tcPr>
                  <w:tcW w:w="988" w:type="dxa"/>
                  <w:tcBorders>
                    <w:top w:val="nil"/>
                    <w:left w:val="nil"/>
                    <w:bottom w:val="single" w:sz="8" w:space="0" w:color="auto"/>
                    <w:right w:val="single" w:sz="8" w:space="0" w:color="auto"/>
                  </w:tcBorders>
                  <w:shd w:val="clear" w:color="auto" w:fill="auto"/>
                  <w:hideMark/>
                </w:tcPr>
                <w:p w14:paraId="5134CEA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proofErr w:type="spellStart"/>
                  <w:r w:rsidRPr="007D6EF5">
                    <w:rPr>
                      <w:rFonts w:ascii="Times New Roman" w:eastAsia="Times New Roman" w:hAnsi="Times New Roman" w:cs="Times New Roman"/>
                      <w:color w:val="000000"/>
                      <w:lang w:eastAsia="pt-BR"/>
                    </w:rPr>
                    <w:t>Und</w:t>
                  </w:r>
                  <w:proofErr w:type="spellEnd"/>
                  <w:r w:rsidRPr="007D6EF5">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71E9D2EF" w14:textId="718BF950"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60,00</w:t>
                  </w:r>
                </w:p>
              </w:tc>
            </w:tr>
            <w:tr w:rsidR="008D0414" w:rsidRPr="007D6EF5" w14:paraId="31CAA360" w14:textId="77777777" w:rsidTr="002C3702">
              <w:trPr>
                <w:trHeight w:val="550"/>
              </w:trPr>
              <w:tc>
                <w:tcPr>
                  <w:tcW w:w="737" w:type="dxa"/>
                  <w:tcBorders>
                    <w:top w:val="nil"/>
                    <w:left w:val="single" w:sz="8" w:space="0" w:color="auto"/>
                    <w:bottom w:val="single" w:sz="8" w:space="0" w:color="auto"/>
                    <w:right w:val="single" w:sz="8" w:space="0" w:color="auto"/>
                  </w:tcBorders>
                  <w:shd w:val="clear" w:color="auto" w:fill="auto"/>
                </w:tcPr>
                <w:p w14:paraId="4B0F5D95" w14:textId="08C7845C"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06</w:t>
                  </w:r>
                </w:p>
              </w:tc>
              <w:tc>
                <w:tcPr>
                  <w:tcW w:w="4962" w:type="dxa"/>
                  <w:tcBorders>
                    <w:top w:val="nil"/>
                    <w:left w:val="nil"/>
                    <w:bottom w:val="single" w:sz="8" w:space="0" w:color="auto"/>
                    <w:right w:val="single" w:sz="8" w:space="0" w:color="auto"/>
                  </w:tcBorders>
                  <w:shd w:val="clear" w:color="auto" w:fill="auto"/>
                  <w:hideMark/>
                </w:tcPr>
                <w:p w14:paraId="2785F579" w14:textId="2FE488D0"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Chapa metálica em aço galvanizado nº26, para diversos fins.</w:t>
                  </w:r>
                </w:p>
              </w:tc>
              <w:tc>
                <w:tcPr>
                  <w:tcW w:w="992" w:type="dxa"/>
                  <w:tcBorders>
                    <w:top w:val="nil"/>
                    <w:left w:val="nil"/>
                    <w:bottom w:val="single" w:sz="8" w:space="0" w:color="auto"/>
                    <w:right w:val="single" w:sz="8" w:space="0" w:color="auto"/>
                  </w:tcBorders>
                  <w:shd w:val="clear" w:color="auto" w:fill="auto"/>
                  <w:hideMark/>
                </w:tcPr>
                <w:p w14:paraId="5926DC5A"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42E047C8"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918</w:t>
                  </w:r>
                </w:p>
              </w:tc>
              <w:tc>
                <w:tcPr>
                  <w:tcW w:w="988" w:type="dxa"/>
                  <w:tcBorders>
                    <w:top w:val="nil"/>
                    <w:left w:val="nil"/>
                    <w:bottom w:val="single" w:sz="8" w:space="0" w:color="auto"/>
                    <w:right w:val="single" w:sz="8" w:space="0" w:color="auto"/>
                  </w:tcBorders>
                  <w:shd w:val="clear" w:color="auto" w:fill="auto"/>
                  <w:hideMark/>
                </w:tcPr>
                <w:p w14:paraId="312E8A64"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Metro Linear</w:t>
                  </w:r>
                </w:p>
              </w:tc>
              <w:tc>
                <w:tcPr>
                  <w:tcW w:w="992" w:type="dxa"/>
                  <w:tcBorders>
                    <w:top w:val="nil"/>
                    <w:left w:val="nil"/>
                    <w:bottom w:val="single" w:sz="8" w:space="0" w:color="auto"/>
                    <w:right w:val="single" w:sz="8" w:space="0" w:color="auto"/>
                  </w:tcBorders>
                  <w:shd w:val="clear" w:color="auto" w:fill="auto"/>
                  <w:hideMark/>
                </w:tcPr>
                <w:p w14:paraId="617FE3C9" w14:textId="7A54E74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200,00</w:t>
                  </w:r>
                </w:p>
              </w:tc>
            </w:tr>
            <w:tr w:rsidR="008D0414" w:rsidRPr="007D6EF5" w14:paraId="5C8CC338"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45EA754A" w14:textId="11C95CC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07</w:t>
                  </w:r>
                </w:p>
              </w:tc>
              <w:tc>
                <w:tcPr>
                  <w:tcW w:w="4962" w:type="dxa"/>
                  <w:tcBorders>
                    <w:top w:val="nil"/>
                    <w:left w:val="nil"/>
                    <w:bottom w:val="single" w:sz="8" w:space="0" w:color="auto"/>
                    <w:right w:val="single" w:sz="8" w:space="0" w:color="auto"/>
                  </w:tcBorders>
                  <w:shd w:val="clear" w:color="auto" w:fill="auto"/>
                  <w:hideMark/>
                </w:tcPr>
                <w:p w14:paraId="4EA27970" w14:textId="40D7F640"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Cobertura de policarbonato cristal (2050x3000mm, E= 6,00mm)</w:t>
                  </w:r>
                  <w:r w:rsidR="002C3702">
                    <w:rPr>
                      <w:rFonts w:ascii="Times New Roman" w:eastAsia="Times New Roman" w:hAnsi="Times New Roman" w:cs="Times New Roman"/>
                      <w:color w:val="000000"/>
                      <w:lang w:eastAsia="pt-BR"/>
                    </w:rPr>
                    <w:t xml:space="preserve">, </w:t>
                  </w:r>
                  <w:r w:rsidR="00A460E0" w:rsidRPr="007D6EF5">
                    <w:rPr>
                      <w:rFonts w:ascii="Times New Roman" w:eastAsia="Times New Roman" w:hAnsi="Times New Roman" w:cs="Times New Roman"/>
                      <w:color w:val="000000"/>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4A19AA8F"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55B106D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300</w:t>
                  </w:r>
                </w:p>
              </w:tc>
              <w:tc>
                <w:tcPr>
                  <w:tcW w:w="988" w:type="dxa"/>
                  <w:tcBorders>
                    <w:top w:val="nil"/>
                    <w:left w:val="nil"/>
                    <w:bottom w:val="single" w:sz="8" w:space="0" w:color="auto"/>
                    <w:right w:val="single" w:sz="8" w:space="0" w:color="auto"/>
                  </w:tcBorders>
                  <w:shd w:val="clear" w:color="auto" w:fill="auto"/>
                  <w:hideMark/>
                </w:tcPr>
                <w:p w14:paraId="0361411A"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450B3CBD" w14:textId="1822B86E"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290,00</w:t>
                  </w:r>
                </w:p>
              </w:tc>
            </w:tr>
            <w:tr w:rsidR="008D0414" w:rsidRPr="007D6EF5" w14:paraId="79CC1030" w14:textId="77777777" w:rsidTr="002C3702">
              <w:trPr>
                <w:trHeight w:val="328"/>
              </w:trPr>
              <w:tc>
                <w:tcPr>
                  <w:tcW w:w="737" w:type="dxa"/>
                  <w:tcBorders>
                    <w:top w:val="nil"/>
                    <w:left w:val="single" w:sz="8" w:space="0" w:color="auto"/>
                    <w:bottom w:val="single" w:sz="8" w:space="0" w:color="auto"/>
                    <w:right w:val="single" w:sz="8" w:space="0" w:color="auto"/>
                  </w:tcBorders>
                  <w:shd w:val="clear" w:color="auto" w:fill="auto"/>
                </w:tcPr>
                <w:p w14:paraId="1F2A2BAA" w14:textId="0F6B0CB4"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08</w:t>
                  </w:r>
                </w:p>
              </w:tc>
              <w:tc>
                <w:tcPr>
                  <w:tcW w:w="4962" w:type="dxa"/>
                  <w:tcBorders>
                    <w:top w:val="nil"/>
                    <w:left w:val="nil"/>
                    <w:bottom w:val="single" w:sz="8" w:space="0" w:color="auto"/>
                    <w:right w:val="single" w:sz="8" w:space="0" w:color="auto"/>
                  </w:tcBorders>
                  <w:shd w:val="clear" w:color="auto" w:fill="auto"/>
                  <w:hideMark/>
                </w:tcPr>
                <w:p w14:paraId="2FD9D6F3" w14:textId="05F84467"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Cópia de chave</w:t>
                  </w:r>
                  <w:r w:rsidR="002C3702">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5317F8F9"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59B75A59"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150</w:t>
                  </w:r>
                </w:p>
              </w:tc>
              <w:tc>
                <w:tcPr>
                  <w:tcW w:w="988" w:type="dxa"/>
                  <w:tcBorders>
                    <w:top w:val="nil"/>
                    <w:left w:val="nil"/>
                    <w:bottom w:val="single" w:sz="8" w:space="0" w:color="auto"/>
                    <w:right w:val="single" w:sz="8" w:space="0" w:color="auto"/>
                  </w:tcBorders>
                  <w:shd w:val="clear" w:color="auto" w:fill="auto"/>
                  <w:hideMark/>
                </w:tcPr>
                <w:p w14:paraId="6A11E5C4"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proofErr w:type="spellStart"/>
                  <w:r w:rsidRPr="007D6EF5">
                    <w:rPr>
                      <w:rFonts w:ascii="Times New Roman" w:eastAsia="Times New Roman" w:hAnsi="Times New Roman" w:cs="Times New Roman"/>
                      <w:color w:val="000000"/>
                      <w:lang w:eastAsia="pt-BR"/>
                    </w:rPr>
                    <w:t>Und</w:t>
                  </w:r>
                  <w:proofErr w:type="spellEnd"/>
                  <w:r w:rsidRPr="007D6EF5">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4BA87D73" w14:textId="2E73006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30,00</w:t>
                  </w:r>
                </w:p>
              </w:tc>
            </w:tr>
            <w:tr w:rsidR="008D0414" w:rsidRPr="007D6EF5" w14:paraId="38EF073E"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24960A55" w14:textId="758BE159"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09</w:t>
                  </w:r>
                </w:p>
              </w:tc>
              <w:tc>
                <w:tcPr>
                  <w:tcW w:w="4962" w:type="dxa"/>
                  <w:tcBorders>
                    <w:top w:val="nil"/>
                    <w:left w:val="nil"/>
                    <w:bottom w:val="single" w:sz="8" w:space="0" w:color="auto"/>
                    <w:right w:val="single" w:sz="8" w:space="0" w:color="auto"/>
                  </w:tcBorders>
                  <w:shd w:val="clear" w:color="auto" w:fill="auto"/>
                  <w:hideMark/>
                </w:tcPr>
                <w:p w14:paraId="2B173353" w14:textId="3AEF8919"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Corrimão simples, diâmetro externo= 1 1/2", em tubo de aço galvanizad</w:t>
                  </w:r>
                  <w:r w:rsidR="00A460E0">
                    <w:rPr>
                      <w:rFonts w:ascii="Times New Roman" w:eastAsia="Times New Roman" w:hAnsi="Times New Roman" w:cs="Times New Roman"/>
                      <w:color w:val="000000"/>
                      <w:lang w:eastAsia="pt-BR"/>
                    </w:rPr>
                    <w:t>o</w:t>
                  </w:r>
                  <w:r w:rsidR="00F96D4F">
                    <w:rPr>
                      <w:rFonts w:ascii="Times New Roman" w:eastAsia="Times New Roman" w:hAnsi="Times New Roman" w:cs="Times New Roman"/>
                      <w:color w:val="000000"/>
                      <w:lang w:eastAsia="pt-BR"/>
                    </w:rPr>
                    <w:t xml:space="preserve">, </w:t>
                  </w:r>
                  <w:r w:rsidR="00A460E0" w:rsidRPr="007D6EF5">
                    <w:rPr>
                      <w:rFonts w:ascii="Times New Roman" w:eastAsia="Times New Roman" w:hAnsi="Times New Roman" w:cs="Times New Roman"/>
                      <w:color w:val="000000"/>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3418C5D4"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356A253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220</w:t>
                  </w:r>
                </w:p>
              </w:tc>
              <w:tc>
                <w:tcPr>
                  <w:tcW w:w="988" w:type="dxa"/>
                  <w:tcBorders>
                    <w:top w:val="nil"/>
                    <w:left w:val="nil"/>
                    <w:bottom w:val="single" w:sz="8" w:space="0" w:color="auto"/>
                    <w:right w:val="single" w:sz="8" w:space="0" w:color="auto"/>
                  </w:tcBorders>
                  <w:shd w:val="clear" w:color="auto" w:fill="auto"/>
                  <w:hideMark/>
                </w:tcPr>
                <w:p w14:paraId="44228898"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Metro Linear</w:t>
                  </w:r>
                </w:p>
              </w:tc>
              <w:tc>
                <w:tcPr>
                  <w:tcW w:w="992" w:type="dxa"/>
                  <w:tcBorders>
                    <w:top w:val="nil"/>
                    <w:left w:val="nil"/>
                    <w:bottom w:val="single" w:sz="8" w:space="0" w:color="auto"/>
                    <w:right w:val="single" w:sz="8" w:space="0" w:color="auto"/>
                  </w:tcBorders>
                  <w:shd w:val="clear" w:color="auto" w:fill="auto"/>
                  <w:hideMark/>
                </w:tcPr>
                <w:p w14:paraId="7BDF1258" w14:textId="41C55CAC"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250,00</w:t>
                  </w:r>
                </w:p>
              </w:tc>
            </w:tr>
            <w:tr w:rsidR="008D0414" w:rsidRPr="007D6EF5" w14:paraId="28382759" w14:textId="77777777" w:rsidTr="002C3702">
              <w:trPr>
                <w:trHeight w:val="522"/>
              </w:trPr>
              <w:tc>
                <w:tcPr>
                  <w:tcW w:w="737" w:type="dxa"/>
                  <w:tcBorders>
                    <w:top w:val="nil"/>
                    <w:left w:val="single" w:sz="8" w:space="0" w:color="auto"/>
                    <w:bottom w:val="nil"/>
                    <w:right w:val="single" w:sz="8" w:space="0" w:color="auto"/>
                  </w:tcBorders>
                  <w:shd w:val="clear" w:color="auto" w:fill="auto"/>
                </w:tcPr>
                <w:p w14:paraId="44F5B9C7" w14:textId="4AFA056E"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lastRenderedPageBreak/>
                    <w:t>10</w:t>
                  </w:r>
                </w:p>
              </w:tc>
              <w:tc>
                <w:tcPr>
                  <w:tcW w:w="4962" w:type="dxa"/>
                  <w:tcBorders>
                    <w:top w:val="nil"/>
                    <w:left w:val="nil"/>
                    <w:bottom w:val="nil"/>
                    <w:right w:val="single" w:sz="8" w:space="0" w:color="auto"/>
                  </w:tcBorders>
                  <w:shd w:val="clear" w:color="auto" w:fill="auto"/>
                  <w:hideMark/>
                </w:tcPr>
                <w:p w14:paraId="21E4E27C" w14:textId="0D703E77"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 xml:space="preserve">Divisória de material </w:t>
                  </w:r>
                  <w:proofErr w:type="spellStart"/>
                  <w:r w:rsidRPr="007D6EF5">
                    <w:rPr>
                      <w:rFonts w:ascii="Times New Roman" w:eastAsia="Times New Roman" w:hAnsi="Times New Roman" w:cs="Times New Roman"/>
                      <w:color w:val="000000"/>
                      <w:lang w:eastAsia="pt-BR"/>
                    </w:rPr>
                    <w:t>eucatex</w:t>
                  </w:r>
                  <w:proofErr w:type="spellEnd"/>
                  <w:r w:rsidRPr="007D6EF5">
                    <w:rPr>
                      <w:rFonts w:ascii="Times New Roman" w:eastAsia="Times New Roman" w:hAnsi="Times New Roman" w:cs="Times New Roman"/>
                      <w:color w:val="000000"/>
                      <w:lang w:eastAsia="pt-BR"/>
                    </w:rPr>
                    <w:t>, cor a definir, fornecimento e instalação</w:t>
                  </w:r>
                </w:p>
              </w:tc>
              <w:tc>
                <w:tcPr>
                  <w:tcW w:w="992" w:type="dxa"/>
                  <w:tcBorders>
                    <w:top w:val="nil"/>
                    <w:left w:val="nil"/>
                    <w:bottom w:val="nil"/>
                    <w:right w:val="single" w:sz="8" w:space="0" w:color="auto"/>
                  </w:tcBorders>
                  <w:shd w:val="clear" w:color="auto" w:fill="auto"/>
                  <w:hideMark/>
                </w:tcPr>
                <w:p w14:paraId="64D164B2"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nil"/>
                    <w:right w:val="single" w:sz="8" w:space="0" w:color="auto"/>
                  </w:tcBorders>
                  <w:shd w:val="clear" w:color="auto" w:fill="auto"/>
                  <w:hideMark/>
                </w:tcPr>
                <w:p w14:paraId="5010DC9A"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300</w:t>
                  </w:r>
                </w:p>
              </w:tc>
              <w:tc>
                <w:tcPr>
                  <w:tcW w:w="988" w:type="dxa"/>
                  <w:tcBorders>
                    <w:top w:val="nil"/>
                    <w:left w:val="nil"/>
                    <w:bottom w:val="nil"/>
                    <w:right w:val="single" w:sz="8" w:space="0" w:color="auto"/>
                  </w:tcBorders>
                  <w:shd w:val="clear" w:color="auto" w:fill="auto"/>
                  <w:hideMark/>
                </w:tcPr>
                <w:p w14:paraId="31EBD4EA"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nil"/>
                    <w:right w:val="single" w:sz="8" w:space="0" w:color="auto"/>
                  </w:tcBorders>
                  <w:shd w:val="clear" w:color="auto" w:fill="auto"/>
                  <w:hideMark/>
                </w:tcPr>
                <w:p w14:paraId="3F53EE19" w14:textId="5C88EBF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310,00</w:t>
                  </w:r>
                </w:p>
              </w:tc>
            </w:tr>
            <w:tr w:rsidR="008D0414" w:rsidRPr="007D6EF5" w14:paraId="699EC2C7" w14:textId="77777777" w:rsidTr="002C3702">
              <w:trPr>
                <w:trHeight w:val="876"/>
              </w:trPr>
              <w:tc>
                <w:tcPr>
                  <w:tcW w:w="737" w:type="dxa"/>
                  <w:tcBorders>
                    <w:top w:val="single" w:sz="8" w:space="0" w:color="auto"/>
                    <w:left w:val="single" w:sz="8" w:space="0" w:color="auto"/>
                    <w:bottom w:val="single" w:sz="8" w:space="0" w:color="auto"/>
                    <w:right w:val="single" w:sz="8" w:space="0" w:color="auto"/>
                  </w:tcBorders>
                  <w:shd w:val="clear" w:color="auto" w:fill="auto"/>
                </w:tcPr>
                <w:p w14:paraId="0D4A4BD0" w14:textId="7FE32775"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11</w:t>
                  </w:r>
                </w:p>
              </w:tc>
              <w:tc>
                <w:tcPr>
                  <w:tcW w:w="4962" w:type="dxa"/>
                  <w:tcBorders>
                    <w:top w:val="single" w:sz="8" w:space="0" w:color="auto"/>
                    <w:left w:val="nil"/>
                    <w:bottom w:val="single" w:sz="8" w:space="0" w:color="auto"/>
                    <w:right w:val="single" w:sz="8" w:space="0" w:color="auto"/>
                  </w:tcBorders>
                  <w:shd w:val="clear" w:color="auto" w:fill="auto"/>
                  <w:hideMark/>
                </w:tcPr>
                <w:p w14:paraId="764B332A" w14:textId="15CC30D4"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 xml:space="preserve">Divisória em granito cinza polido, com duas faces polidas E= 3cm, assentado com argamassa colante ac </w:t>
                  </w:r>
                  <w:proofErr w:type="spellStart"/>
                  <w:r w:rsidRPr="007D6EF5">
                    <w:rPr>
                      <w:rFonts w:ascii="Times New Roman" w:eastAsia="Times New Roman" w:hAnsi="Times New Roman" w:cs="Times New Roman"/>
                      <w:color w:val="000000"/>
                      <w:lang w:eastAsia="pt-BR"/>
                    </w:rPr>
                    <w:t>iii</w:t>
                  </w:r>
                  <w:proofErr w:type="spellEnd"/>
                  <w:r w:rsidRPr="007D6EF5">
                    <w:rPr>
                      <w:rFonts w:ascii="Times New Roman" w:eastAsia="Times New Roman" w:hAnsi="Times New Roman" w:cs="Times New Roman"/>
                      <w:color w:val="000000"/>
                      <w:lang w:eastAsia="pt-BR"/>
                    </w:rPr>
                    <w:t>-e, inclusive ferragens</w:t>
                  </w:r>
                  <w:r w:rsidR="00F96D4F">
                    <w:rPr>
                      <w:rFonts w:ascii="Times New Roman" w:eastAsia="Times New Roman" w:hAnsi="Times New Roman" w:cs="Times New Roman"/>
                      <w:color w:val="000000"/>
                      <w:lang w:eastAsia="pt-BR"/>
                    </w:rPr>
                    <w:t>,</w:t>
                  </w:r>
                  <w:r w:rsidRPr="007D6EF5">
                    <w:rPr>
                      <w:rFonts w:ascii="Times New Roman" w:eastAsia="Times New Roman" w:hAnsi="Times New Roman" w:cs="Times New Roman"/>
                      <w:color w:val="000000"/>
                      <w:lang w:eastAsia="pt-BR"/>
                    </w:rPr>
                    <w:t xml:space="preserve"> fornecimento e instalação.</w:t>
                  </w:r>
                </w:p>
              </w:tc>
              <w:tc>
                <w:tcPr>
                  <w:tcW w:w="992" w:type="dxa"/>
                  <w:tcBorders>
                    <w:top w:val="single" w:sz="8" w:space="0" w:color="auto"/>
                    <w:left w:val="nil"/>
                    <w:bottom w:val="single" w:sz="8" w:space="0" w:color="auto"/>
                    <w:right w:val="single" w:sz="8" w:space="0" w:color="auto"/>
                  </w:tcBorders>
                  <w:shd w:val="clear" w:color="auto" w:fill="auto"/>
                  <w:hideMark/>
                </w:tcPr>
                <w:p w14:paraId="3DF6D2D6"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single" w:sz="8" w:space="0" w:color="auto"/>
                    <w:left w:val="nil"/>
                    <w:bottom w:val="single" w:sz="8" w:space="0" w:color="auto"/>
                    <w:right w:val="single" w:sz="8" w:space="0" w:color="auto"/>
                  </w:tcBorders>
                  <w:shd w:val="clear" w:color="auto" w:fill="auto"/>
                  <w:hideMark/>
                </w:tcPr>
                <w:p w14:paraId="410329E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35</w:t>
                  </w:r>
                </w:p>
              </w:tc>
              <w:tc>
                <w:tcPr>
                  <w:tcW w:w="988" w:type="dxa"/>
                  <w:tcBorders>
                    <w:top w:val="single" w:sz="8" w:space="0" w:color="auto"/>
                    <w:left w:val="nil"/>
                    <w:bottom w:val="single" w:sz="8" w:space="0" w:color="auto"/>
                    <w:right w:val="single" w:sz="8" w:space="0" w:color="auto"/>
                  </w:tcBorders>
                  <w:shd w:val="clear" w:color="auto" w:fill="auto"/>
                  <w:hideMark/>
                </w:tcPr>
                <w:p w14:paraId="316AFAFA"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single" w:sz="8" w:space="0" w:color="auto"/>
                    <w:left w:val="nil"/>
                    <w:bottom w:val="single" w:sz="8" w:space="0" w:color="auto"/>
                    <w:right w:val="single" w:sz="8" w:space="0" w:color="auto"/>
                  </w:tcBorders>
                  <w:shd w:val="clear" w:color="auto" w:fill="auto"/>
                  <w:hideMark/>
                </w:tcPr>
                <w:p w14:paraId="702B18EB" w14:textId="5D129A4A"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730,00</w:t>
                  </w:r>
                </w:p>
              </w:tc>
            </w:tr>
            <w:tr w:rsidR="008D0414" w:rsidRPr="007D6EF5" w14:paraId="4B7FBA5B" w14:textId="77777777" w:rsidTr="002C3702">
              <w:trPr>
                <w:trHeight w:val="1164"/>
              </w:trPr>
              <w:tc>
                <w:tcPr>
                  <w:tcW w:w="737" w:type="dxa"/>
                  <w:tcBorders>
                    <w:top w:val="nil"/>
                    <w:left w:val="single" w:sz="8" w:space="0" w:color="auto"/>
                    <w:bottom w:val="single" w:sz="8" w:space="0" w:color="auto"/>
                    <w:right w:val="single" w:sz="8" w:space="0" w:color="auto"/>
                  </w:tcBorders>
                  <w:shd w:val="clear" w:color="auto" w:fill="auto"/>
                </w:tcPr>
                <w:p w14:paraId="0AA3368B" w14:textId="34576FB5"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12</w:t>
                  </w:r>
                </w:p>
              </w:tc>
              <w:tc>
                <w:tcPr>
                  <w:tcW w:w="4962" w:type="dxa"/>
                  <w:tcBorders>
                    <w:top w:val="nil"/>
                    <w:left w:val="nil"/>
                    <w:bottom w:val="single" w:sz="8" w:space="0" w:color="auto"/>
                    <w:right w:val="single" w:sz="8" w:space="0" w:color="auto"/>
                  </w:tcBorders>
                  <w:shd w:val="clear" w:color="auto" w:fill="auto"/>
                  <w:hideMark/>
                </w:tcPr>
                <w:p w14:paraId="32703BB4" w14:textId="7BED3131"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Divisória em mármore, com duas faces polidas, branco comum, E= 3,00cm – fornecimento e instalação. Peitoril e soleira em mármore, polido, branco comum, L= *15* cm, E= *3,0* cm, peitoril com pingadeira – fornecimento e instalação</w:t>
                  </w:r>
                </w:p>
              </w:tc>
              <w:tc>
                <w:tcPr>
                  <w:tcW w:w="992" w:type="dxa"/>
                  <w:tcBorders>
                    <w:top w:val="nil"/>
                    <w:left w:val="nil"/>
                    <w:bottom w:val="single" w:sz="8" w:space="0" w:color="auto"/>
                    <w:right w:val="single" w:sz="8" w:space="0" w:color="auto"/>
                  </w:tcBorders>
                  <w:shd w:val="clear" w:color="auto" w:fill="auto"/>
                  <w:hideMark/>
                </w:tcPr>
                <w:p w14:paraId="16AF2DA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597626A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70</w:t>
                  </w:r>
                </w:p>
              </w:tc>
              <w:tc>
                <w:tcPr>
                  <w:tcW w:w="988" w:type="dxa"/>
                  <w:tcBorders>
                    <w:top w:val="nil"/>
                    <w:left w:val="nil"/>
                    <w:bottom w:val="single" w:sz="8" w:space="0" w:color="auto"/>
                    <w:right w:val="single" w:sz="8" w:space="0" w:color="auto"/>
                  </w:tcBorders>
                  <w:shd w:val="clear" w:color="auto" w:fill="auto"/>
                  <w:hideMark/>
                </w:tcPr>
                <w:p w14:paraId="24B65C4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02FE76FF" w14:textId="5A69A91A"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720,00</w:t>
                  </w:r>
                </w:p>
              </w:tc>
            </w:tr>
            <w:tr w:rsidR="008D0414" w:rsidRPr="007D6EF5" w14:paraId="5010505A"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7E1D1C88" w14:textId="5D71DDD0"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13</w:t>
                  </w:r>
                </w:p>
              </w:tc>
              <w:tc>
                <w:tcPr>
                  <w:tcW w:w="4962" w:type="dxa"/>
                  <w:tcBorders>
                    <w:top w:val="nil"/>
                    <w:left w:val="nil"/>
                    <w:bottom w:val="single" w:sz="8" w:space="0" w:color="auto"/>
                    <w:right w:val="single" w:sz="8" w:space="0" w:color="auto"/>
                  </w:tcBorders>
                  <w:shd w:val="clear" w:color="auto" w:fill="auto"/>
                  <w:hideMark/>
                </w:tcPr>
                <w:p w14:paraId="3DDC87B1" w14:textId="558515CB"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Espelho cristal E= 4mm.</w:t>
                  </w:r>
                </w:p>
              </w:tc>
              <w:tc>
                <w:tcPr>
                  <w:tcW w:w="992" w:type="dxa"/>
                  <w:tcBorders>
                    <w:top w:val="nil"/>
                    <w:left w:val="nil"/>
                    <w:bottom w:val="single" w:sz="8" w:space="0" w:color="auto"/>
                    <w:right w:val="single" w:sz="8" w:space="0" w:color="auto"/>
                  </w:tcBorders>
                  <w:shd w:val="clear" w:color="auto" w:fill="auto"/>
                  <w:hideMark/>
                </w:tcPr>
                <w:p w14:paraId="504E558F"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68353AF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15</w:t>
                  </w:r>
                </w:p>
              </w:tc>
              <w:tc>
                <w:tcPr>
                  <w:tcW w:w="988" w:type="dxa"/>
                  <w:tcBorders>
                    <w:top w:val="nil"/>
                    <w:left w:val="nil"/>
                    <w:bottom w:val="single" w:sz="8" w:space="0" w:color="auto"/>
                    <w:right w:val="single" w:sz="8" w:space="0" w:color="auto"/>
                  </w:tcBorders>
                  <w:shd w:val="clear" w:color="auto" w:fill="auto"/>
                  <w:hideMark/>
                </w:tcPr>
                <w:p w14:paraId="5D251FA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743B38E7" w14:textId="7DDFD8A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350,00</w:t>
                  </w:r>
                </w:p>
              </w:tc>
            </w:tr>
            <w:tr w:rsidR="008D0414" w:rsidRPr="007D6EF5" w14:paraId="498D90BA"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1CE77227" w14:textId="56B4DC94"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14</w:t>
                  </w:r>
                </w:p>
              </w:tc>
              <w:tc>
                <w:tcPr>
                  <w:tcW w:w="4962" w:type="dxa"/>
                  <w:tcBorders>
                    <w:top w:val="nil"/>
                    <w:left w:val="nil"/>
                    <w:bottom w:val="single" w:sz="8" w:space="0" w:color="auto"/>
                    <w:right w:val="single" w:sz="8" w:space="0" w:color="auto"/>
                  </w:tcBorders>
                  <w:shd w:val="clear" w:color="auto" w:fill="auto"/>
                  <w:hideMark/>
                </w:tcPr>
                <w:p w14:paraId="7612F365" w14:textId="200772BB"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Estrutura metálica para cobertura (toldo)</w:t>
                  </w:r>
                  <w:r w:rsidR="00687D13">
                    <w:rPr>
                      <w:rFonts w:ascii="Times New Roman" w:eastAsia="Times New Roman" w:hAnsi="Times New Roman" w:cs="Times New Roman"/>
                      <w:color w:val="000000"/>
                      <w:lang w:eastAsia="pt-BR"/>
                    </w:rPr>
                    <w:t>,</w:t>
                  </w:r>
                  <w:r w:rsidR="00A460E0" w:rsidRPr="007D6EF5">
                    <w:rPr>
                      <w:rFonts w:ascii="Times New Roman" w:eastAsia="Times New Roman" w:hAnsi="Times New Roman" w:cs="Times New Roman"/>
                      <w:color w:val="000000"/>
                      <w:lang w:eastAsia="pt-BR"/>
                    </w:rPr>
                    <w:t xml:space="preserve"> fornecimento e instalação</w:t>
                  </w:r>
                </w:p>
              </w:tc>
              <w:tc>
                <w:tcPr>
                  <w:tcW w:w="992" w:type="dxa"/>
                  <w:tcBorders>
                    <w:top w:val="nil"/>
                    <w:left w:val="nil"/>
                    <w:bottom w:val="single" w:sz="8" w:space="0" w:color="auto"/>
                    <w:right w:val="single" w:sz="8" w:space="0" w:color="auto"/>
                  </w:tcBorders>
                  <w:shd w:val="clear" w:color="auto" w:fill="auto"/>
                  <w:hideMark/>
                </w:tcPr>
                <w:p w14:paraId="5010507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1CECD3B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330</w:t>
                  </w:r>
                </w:p>
              </w:tc>
              <w:tc>
                <w:tcPr>
                  <w:tcW w:w="988" w:type="dxa"/>
                  <w:tcBorders>
                    <w:top w:val="nil"/>
                    <w:left w:val="nil"/>
                    <w:bottom w:val="single" w:sz="8" w:space="0" w:color="auto"/>
                    <w:right w:val="single" w:sz="8" w:space="0" w:color="auto"/>
                  </w:tcBorders>
                  <w:shd w:val="clear" w:color="auto" w:fill="auto"/>
                  <w:hideMark/>
                </w:tcPr>
                <w:p w14:paraId="448289B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5EEB0055" w14:textId="02B6784B"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340,00</w:t>
                  </w:r>
                </w:p>
              </w:tc>
            </w:tr>
            <w:tr w:rsidR="008D0414" w:rsidRPr="007D6EF5" w14:paraId="5278B4B8" w14:textId="77777777" w:rsidTr="002C3702">
              <w:trPr>
                <w:trHeight w:val="1452"/>
              </w:trPr>
              <w:tc>
                <w:tcPr>
                  <w:tcW w:w="737" w:type="dxa"/>
                  <w:tcBorders>
                    <w:top w:val="nil"/>
                    <w:left w:val="single" w:sz="8" w:space="0" w:color="auto"/>
                    <w:bottom w:val="single" w:sz="8" w:space="0" w:color="auto"/>
                    <w:right w:val="single" w:sz="8" w:space="0" w:color="auto"/>
                  </w:tcBorders>
                  <w:shd w:val="clear" w:color="auto" w:fill="auto"/>
                </w:tcPr>
                <w:p w14:paraId="56F5FB52" w14:textId="6826550C"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15</w:t>
                  </w:r>
                </w:p>
              </w:tc>
              <w:tc>
                <w:tcPr>
                  <w:tcW w:w="4962" w:type="dxa"/>
                  <w:tcBorders>
                    <w:top w:val="nil"/>
                    <w:left w:val="nil"/>
                    <w:bottom w:val="single" w:sz="8" w:space="0" w:color="auto"/>
                    <w:right w:val="single" w:sz="8" w:space="0" w:color="auto"/>
                  </w:tcBorders>
                  <w:shd w:val="clear" w:color="auto" w:fill="auto"/>
                  <w:hideMark/>
                </w:tcPr>
                <w:p w14:paraId="35B76B21" w14:textId="4036800B"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 xml:space="preserve">Fechadura eletromagnética, material caixa aço com tratamento </w:t>
                  </w:r>
                  <w:proofErr w:type="spellStart"/>
                  <w:r w:rsidRPr="007D6EF5">
                    <w:rPr>
                      <w:rFonts w:ascii="Times New Roman" w:eastAsia="Times New Roman" w:hAnsi="Times New Roman" w:cs="Times New Roman"/>
                      <w:color w:val="000000"/>
                      <w:lang w:eastAsia="pt-BR"/>
                    </w:rPr>
                    <w:t>anti-ferrugem</w:t>
                  </w:r>
                  <w:proofErr w:type="spellEnd"/>
                  <w:r w:rsidRPr="007D6EF5">
                    <w:rPr>
                      <w:rFonts w:ascii="Times New Roman" w:eastAsia="Times New Roman" w:hAnsi="Times New Roman" w:cs="Times New Roman"/>
                      <w:color w:val="000000"/>
                      <w:lang w:eastAsia="pt-BR"/>
                    </w:rPr>
                    <w:t>, tração de até 150kg compatibilidade com controladores de acesso e adaptabilidade a todos os tipos de porta (madeira, alumínio, aço e vidro), inclusive quando há desníveis de até 20 mm</w:t>
                  </w:r>
                  <w:r w:rsidR="00687D13">
                    <w:rPr>
                      <w:rFonts w:ascii="Times New Roman" w:eastAsia="Times New Roman" w:hAnsi="Times New Roman" w:cs="Times New Roman"/>
                      <w:color w:val="000000"/>
                      <w:lang w:eastAsia="pt-BR"/>
                    </w:rPr>
                    <w:t>, fornecimento e instalação.</w:t>
                  </w:r>
                </w:p>
              </w:tc>
              <w:tc>
                <w:tcPr>
                  <w:tcW w:w="992" w:type="dxa"/>
                  <w:tcBorders>
                    <w:top w:val="nil"/>
                    <w:left w:val="nil"/>
                    <w:bottom w:val="single" w:sz="8" w:space="0" w:color="auto"/>
                    <w:right w:val="single" w:sz="8" w:space="0" w:color="auto"/>
                  </w:tcBorders>
                  <w:shd w:val="clear" w:color="auto" w:fill="auto"/>
                  <w:hideMark/>
                </w:tcPr>
                <w:p w14:paraId="5895B1DF"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01D58C89"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100</w:t>
                  </w:r>
                </w:p>
              </w:tc>
              <w:tc>
                <w:tcPr>
                  <w:tcW w:w="988" w:type="dxa"/>
                  <w:tcBorders>
                    <w:top w:val="nil"/>
                    <w:left w:val="nil"/>
                    <w:bottom w:val="single" w:sz="8" w:space="0" w:color="auto"/>
                    <w:right w:val="single" w:sz="8" w:space="0" w:color="auto"/>
                  </w:tcBorders>
                  <w:shd w:val="clear" w:color="auto" w:fill="auto"/>
                  <w:hideMark/>
                </w:tcPr>
                <w:p w14:paraId="787D130C"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proofErr w:type="spellStart"/>
                  <w:r w:rsidRPr="007D6EF5">
                    <w:rPr>
                      <w:rFonts w:ascii="Times New Roman" w:eastAsia="Times New Roman" w:hAnsi="Times New Roman" w:cs="Times New Roman"/>
                      <w:color w:val="000000"/>
                      <w:lang w:eastAsia="pt-BR"/>
                    </w:rPr>
                    <w:t>Und</w:t>
                  </w:r>
                  <w:proofErr w:type="spellEnd"/>
                  <w:r w:rsidRPr="007D6EF5">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7150A4CD" w14:textId="0254030E"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390,00</w:t>
                  </w:r>
                </w:p>
              </w:tc>
            </w:tr>
            <w:tr w:rsidR="008D0414" w:rsidRPr="007D6EF5" w14:paraId="5FFEADF7" w14:textId="77777777" w:rsidTr="002C3702">
              <w:trPr>
                <w:trHeight w:val="1452"/>
              </w:trPr>
              <w:tc>
                <w:tcPr>
                  <w:tcW w:w="737" w:type="dxa"/>
                  <w:tcBorders>
                    <w:top w:val="nil"/>
                    <w:left w:val="single" w:sz="8" w:space="0" w:color="auto"/>
                    <w:bottom w:val="single" w:sz="8" w:space="0" w:color="auto"/>
                    <w:right w:val="single" w:sz="8" w:space="0" w:color="auto"/>
                  </w:tcBorders>
                  <w:shd w:val="clear" w:color="auto" w:fill="auto"/>
                </w:tcPr>
                <w:p w14:paraId="7BB9CBA9" w14:textId="1DFAD221"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16</w:t>
                  </w:r>
                </w:p>
              </w:tc>
              <w:tc>
                <w:tcPr>
                  <w:tcW w:w="4962" w:type="dxa"/>
                  <w:tcBorders>
                    <w:top w:val="nil"/>
                    <w:left w:val="nil"/>
                    <w:bottom w:val="single" w:sz="8" w:space="0" w:color="auto"/>
                    <w:right w:val="single" w:sz="8" w:space="0" w:color="auto"/>
                  </w:tcBorders>
                  <w:shd w:val="clear" w:color="auto" w:fill="auto"/>
                  <w:hideMark/>
                </w:tcPr>
                <w:p w14:paraId="21C703EA" w14:textId="26CE0137" w:rsidR="008D0414" w:rsidRPr="003A2792" w:rsidRDefault="008D0414" w:rsidP="008D0414">
                  <w:pPr>
                    <w:spacing w:after="0" w:line="240" w:lineRule="auto"/>
                    <w:jc w:val="both"/>
                    <w:rPr>
                      <w:rFonts w:ascii="Times New Roman" w:eastAsia="Times New Roman" w:hAnsi="Times New Roman" w:cs="Times New Roman"/>
                      <w:lang w:eastAsia="pt-BR"/>
                    </w:rPr>
                  </w:pPr>
                  <w:r w:rsidRPr="003A2792">
                    <w:rPr>
                      <w:rFonts w:ascii="Times New Roman" w:eastAsia="Times New Roman" w:hAnsi="Times New Roman" w:cs="Times New Roman"/>
                      <w:lang w:eastAsia="pt-BR"/>
                    </w:rPr>
                    <w:t xml:space="preserve">Película de proteção solar - </w:t>
                  </w:r>
                  <w:proofErr w:type="spellStart"/>
                  <w:r w:rsidRPr="003A2792">
                    <w:rPr>
                      <w:rFonts w:ascii="Times New Roman" w:eastAsia="Times New Roman" w:hAnsi="Times New Roman" w:cs="Times New Roman"/>
                      <w:lang w:eastAsia="pt-BR"/>
                    </w:rPr>
                    <w:t>carbon</w:t>
                  </w:r>
                  <w:proofErr w:type="spellEnd"/>
                  <w:r w:rsidRPr="003A2792">
                    <w:rPr>
                      <w:rFonts w:ascii="Times New Roman" w:eastAsia="Times New Roman" w:hAnsi="Times New Roman" w:cs="Times New Roman"/>
                      <w:lang w:eastAsia="pt-BR"/>
                    </w:rPr>
                    <w:t xml:space="preserve"> com visibilidade de 5%, conforto térmico excelente, proteção UV de até 99% e rejeição de energia solar de 68%, com 5 anos de garantia contra descolamento e desbotamento da película</w:t>
                  </w:r>
                  <w:r w:rsidR="00687D13">
                    <w:rPr>
                      <w:rFonts w:ascii="Times New Roman" w:eastAsia="Times New Roman" w:hAnsi="Times New Roman" w:cs="Times New Roman"/>
                      <w:lang w:eastAsia="pt-BR"/>
                    </w:rPr>
                    <w:t>, f</w:t>
                  </w:r>
                  <w:r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6AEDE2A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431DE94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500</w:t>
                  </w:r>
                </w:p>
              </w:tc>
              <w:tc>
                <w:tcPr>
                  <w:tcW w:w="988" w:type="dxa"/>
                  <w:tcBorders>
                    <w:top w:val="nil"/>
                    <w:left w:val="nil"/>
                    <w:bottom w:val="single" w:sz="8" w:space="0" w:color="auto"/>
                    <w:right w:val="single" w:sz="8" w:space="0" w:color="auto"/>
                  </w:tcBorders>
                  <w:shd w:val="clear" w:color="auto" w:fill="auto"/>
                  <w:hideMark/>
                </w:tcPr>
                <w:p w14:paraId="6D8C22E2"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3423383B" w14:textId="386D53D9"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240,00</w:t>
                  </w:r>
                </w:p>
              </w:tc>
            </w:tr>
            <w:tr w:rsidR="008D0414" w:rsidRPr="007D6EF5" w14:paraId="7E5BACD8" w14:textId="77777777" w:rsidTr="002C3702">
              <w:trPr>
                <w:trHeight w:val="514"/>
              </w:trPr>
              <w:tc>
                <w:tcPr>
                  <w:tcW w:w="737" w:type="dxa"/>
                  <w:tcBorders>
                    <w:top w:val="nil"/>
                    <w:left w:val="single" w:sz="8" w:space="0" w:color="auto"/>
                    <w:bottom w:val="single" w:sz="8" w:space="0" w:color="auto"/>
                    <w:right w:val="single" w:sz="8" w:space="0" w:color="auto"/>
                  </w:tcBorders>
                  <w:shd w:val="clear" w:color="auto" w:fill="auto"/>
                </w:tcPr>
                <w:p w14:paraId="4864C8B4" w14:textId="7357C16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17</w:t>
                  </w:r>
                </w:p>
              </w:tc>
              <w:tc>
                <w:tcPr>
                  <w:tcW w:w="4962" w:type="dxa"/>
                  <w:tcBorders>
                    <w:top w:val="nil"/>
                    <w:left w:val="nil"/>
                    <w:bottom w:val="single" w:sz="8" w:space="0" w:color="auto"/>
                    <w:right w:val="single" w:sz="8" w:space="0" w:color="auto"/>
                  </w:tcBorders>
                  <w:shd w:val="clear" w:color="auto" w:fill="auto"/>
                  <w:hideMark/>
                </w:tcPr>
                <w:p w14:paraId="5D74716A" w14:textId="3F26DEDF" w:rsidR="008D0414" w:rsidRPr="003A2792" w:rsidRDefault="008D0414" w:rsidP="008D0414">
                  <w:pPr>
                    <w:spacing w:after="0" w:line="240" w:lineRule="auto"/>
                    <w:jc w:val="both"/>
                    <w:rPr>
                      <w:rFonts w:ascii="Times New Roman" w:eastAsia="Times New Roman" w:hAnsi="Times New Roman" w:cs="Times New Roman"/>
                      <w:lang w:eastAsia="pt-BR"/>
                    </w:rPr>
                  </w:pPr>
                  <w:r w:rsidRPr="003A2792">
                    <w:rPr>
                      <w:rFonts w:ascii="Times New Roman" w:eastAsia="Times New Roman" w:hAnsi="Times New Roman" w:cs="Times New Roman"/>
                      <w:lang w:eastAsia="pt-BR"/>
                    </w:rPr>
                    <w:t>Grade de proteção para janelas fabricado em ferro maciço e cantoneira</w:t>
                  </w:r>
                  <w:r w:rsidR="00687D13">
                    <w:rPr>
                      <w:rFonts w:ascii="Times New Roman" w:eastAsia="Times New Roman" w:hAnsi="Times New Roman" w:cs="Times New Roman"/>
                      <w:lang w:eastAsia="pt-BR"/>
                    </w:rPr>
                    <w:t xml:space="preserve">, </w:t>
                  </w:r>
                  <w:r w:rsidR="00A460E0" w:rsidRPr="003A2792">
                    <w:rPr>
                      <w:rFonts w:ascii="Times New Roman" w:eastAsia="Times New Roman" w:hAnsi="Times New Roman" w:cs="Times New Roman"/>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572FC90C"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5F40AD8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500</w:t>
                  </w:r>
                </w:p>
              </w:tc>
              <w:tc>
                <w:tcPr>
                  <w:tcW w:w="988" w:type="dxa"/>
                  <w:tcBorders>
                    <w:top w:val="nil"/>
                    <w:left w:val="nil"/>
                    <w:bottom w:val="single" w:sz="8" w:space="0" w:color="auto"/>
                    <w:right w:val="single" w:sz="8" w:space="0" w:color="auto"/>
                  </w:tcBorders>
                  <w:shd w:val="clear" w:color="auto" w:fill="auto"/>
                  <w:hideMark/>
                </w:tcPr>
                <w:p w14:paraId="4F4DB13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72937186" w14:textId="3B0DB65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340,00</w:t>
                  </w:r>
                </w:p>
              </w:tc>
            </w:tr>
            <w:tr w:rsidR="008D0414" w:rsidRPr="007D6EF5" w14:paraId="0AF8DEF8"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1E02E131" w14:textId="00D8B53E"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18</w:t>
                  </w:r>
                </w:p>
              </w:tc>
              <w:tc>
                <w:tcPr>
                  <w:tcW w:w="4962" w:type="dxa"/>
                  <w:tcBorders>
                    <w:top w:val="nil"/>
                    <w:left w:val="nil"/>
                    <w:bottom w:val="single" w:sz="8" w:space="0" w:color="auto"/>
                    <w:right w:val="single" w:sz="8" w:space="0" w:color="auto"/>
                  </w:tcBorders>
                  <w:shd w:val="clear" w:color="auto" w:fill="auto"/>
                  <w:hideMark/>
                </w:tcPr>
                <w:p w14:paraId="6F85DF0D" w14:textId="4729166B" w:rsidR="008D0414" w:rsidRPr="003A2792" w:rsidRDefault="008D0414" w:rsidP="008D0414">
                  <w:pPr>
                    <w:spacing w:after="0" w:line="240" w:lineRule="auto"/>
                    <w:jc w:val="both"/>
                    <w:rPr>
                      <w:rFonts w:ascii="Times New Roman" w:eastAsia="Times New Roman" w:hAnsi="Times New Roman" w:cs="Times New Roman"/>
                      <w:lang w:eastAsia="pt-BR"/>
                    </w:rPr>
                  </w:pPr>
                  <w:r w:rsidRPr="003A2792">
                    <w:rPr>
                      <w:rFonts w:ascii="Times New Roman" w:eastAsia="Times New Roman" w:hAnsi="Times New Roman" w:cs="Times New Roman"/>
                      <w:lang w:eastAsia="pt-BR"/>
                    </w:rPr>
                    <w:t>Gradil de ferro fixado em vãos de janelas e portas, formado por tubos de ¾”</w:t>
                  </w:r>
                  <w:r w:rsidR="00687D13">
                    <w:rPr>
                      <w:rFonts w:ascii="Times New Roman" w:eastAsia="Times New Roman" w:hAnsi="Times New Roman" w:cs="Times New Roman"/>
                      <w:lang w:eastAsia="pt-BR"/>
                    </w:rPr>
                    <w:t>, f</w:t>
                  </w:r>
                  <w:r w:rsidR="00687D13"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7DCAF62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6E51F68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310</w:t>
                  </w:r>
                </w:p>
              </w:tc>
              <w:tc>
                <w:tcPr>
                  <w:tcW w:w="988" w:type="dxa"/>
                  <w:tcBorders>
                    <w:top w:val="nil"/>
                    <w:left w:val="nil"/>
                    <w:bottom w:val="single" w:sz="8" w:space="0" w:color="auto"/>
                    <w:right w:val="single" w:sz="8" w:space="0" w:color="auto"/>
                  </w:tcBorders>
                  <w:shd w:val="clear" w:color="auto" w:fill="auto"/>
                  <w:hideMark/>
                </w:tcPr>
                <w:p w14:paraId="596B9A7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1010D591" w14:textId="342BD122"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380,00</w:t>
                  </w:r>
                </w:p>
              </w:tc>
            </w:tr>
            <w:tr w:rsidR="008D0414" w:rsidRPr="007D6EF5" w14:paraId="16BDD177" w14:textId="77777777" w:rsidTr="002C3702">
              <w:trPr>
                <w:trHeight w:val="432"/>
              </w:trPr>
              <w:tc>
                <w:tcPr>
                  <w:tcW w:w="737" w:type="dxa"/>
                  <w:tcBorders>
                    <w:top w:val="nil"/>
                    <w:left w:val="single" w:sz="8" w:space="0" w:color="auto"/>
                    <w:bottom w:val="single" w:sz="8" w:space="0" w:color="auto"/>
                    <w:right w:val="single" w:sz="8" w:space="0" w:color="auto"/>
                  </w:tcBorders>
                  <w:shd w:val="clear" w:color="auto" w:fill="auto"/>
                </w:tcPr>
                <w:p w14:paraId="088E8A51" w14:textId="69514B7D"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19</w:t>
                  </w:r>
                </w:p>
              </w:tc>
              <w:tc>
                <w:tcPr>
                  <w:tcW w:w="4962" w:type="dxa"/>
                  <w:tcBorders>
                    <w:top w:val="nil"/>
                    <w:left w:val="nil"/>
                    <w:bottom w:val="single" w:sz="8" w:space="0" w:color="auto"/>
                    <w:right w:val="single" w:sz="8" w:space="0" w:color="auto"/>
                  </w:tcBorders>
                  <w:shd w:val="clear" w:color="auto" w:fill="auto"/>
                  <w:hideMark/>
                </w:tcPr>
                <w:p w14:paraId="5F5CFE12" w14:textId="3FF699BC" w:rsidR="008D0414" w:rsidRPr="003A2792" w:rsidRDefault="008D0414" w:rsidP="008D0414">
                  <w:pPr>
                    <w:spacing w:after="0" w:line="240" w:lineRule="auto"/>
                    <w:jc w:val="both"/>
                    <w:rPr>
                      <w:rFonts w:ascii="Times New Roman" w:eastAsia="Times New Roman" w:hAnsi="Times New Roman" w:cs="Times New Roman"/>
                      <w:lang w:eastAsia="pt-BR"/>
                    </w:rPr>
                  </w:pPr>
                  <w:r w:rsidRPr="003A2792">
                    <w:rPr>
                      <w:rFonts w:ascii="Times New Roman" w:eastAsia="Times New Roman" w:hAnsi="Times New Roman" w:cs="Times New Roman"/>
                      <w:lang w:eastAsia="pt-BR"/>
                    </w:rPr>
                    <w:t>Granito, cinza andorinha E=2,00c</w:t>
                  </w:r>
                  <w:r w:rsidR="00687D13">
                    <w:rPr>
                      <w:rFonts w:ascii="Times New Roman" w:eastAsia="Times New Roman" w:hAnsi="Times New Roman" w:cs="Times New Roman"/>
                      <w:lang w:eastAsia="pt-BR"/>
                    </w:rPr>
                    <w:t>m, f</w:t>
                  </w:r>
                  <w:r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0D8BDEA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49EA0FB3"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250</w:t>
                  </w:r>
                </w:p>
              </w:tc>
              <w:tc>
                <w:tcPr>
                  <w:tcW w:w="988" w:type="dxa"/>
                  <w:tcBorders>
                    <w:top w:val="nil"/>
                    <w:left w:val="nil"/>
                    <w:bottom w:val="single" w:sz="8" w:space="0" w:color="auto"/>
                    <w:right w:val="single" w:sz="8" w:space="0" w:color="auto"/>
                  </w:tcBorders>
                  <w:shd w:val="clear" w:color="auto" w:fill="auto"/>
                  <w:hideMark/>
                </w:tcPr>
                <w:p w14:paraId="33692E1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651A80BF" w14:textId="06989EAD"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720,00</w:t>
                  </w:r>
                </w:p>
              </w:tc>
            </w:tr>
            <w:tr w:rsidR="008D0414" w:rsidRPr="007D6EF5" w14:paraId="387AC5A0" w14:textId="77777777" w:rsidTr="002C3702">
              <w:trPr>
                <w:trHeight w:val="543"/>
              </w:trPr>
              <w:tc>
                <w:tcPr>
                  <w:tcW w:w="737" w:type="dxa"/>
                  <w:tcBorders>
                    <w:top w:val="nil"/>
                    <w:left w:val="single" w:sz="8" w:space="0" w:color="auto"/>
                    <w:bottom w:val="single" w:sz="8" w:space="0" w:color="auto"/>
                    <w:right w:val="single" w:sz="8" w:space="0" w:color="auto"/>
                  </w:tcBorders>
                  <w:shd w:val="clear" w:color="auto" w:fill="auto"/>
                </w:tcPr>
                <w:p w14:paraId="0B197D0E" w14:textId="53AD711B"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20</w:t>
                  </w:r>
                </w:p>
              </w:tc>
              <w:tc>
                <w:tcPr>
                  <w:tcW w:w="4962" w:type="dxa"/>
                  <w:tcBorders>
                    <w:top w:val="nil"/>
                    <w:left w:val="nil"/>
                    <w:bottom w:val="single" w:sz="8" w:space="0" w:color="auto"/>
                    <w:right w:val="single" w:sz="8" w:space="0" w:color="auto"/>
                  </w:tcBorders>
                  <w:shd w:val="clear" w:color="auto" w:fill="auto"/>
                  <w:hideMark/>
                </w:tcPr>
                <w:p w14:paraId="6BDF25C0" w14:textId="57CFE7B4" w:rsidR="008D0414" w:rsidRPr="003A2792" w:rsidRDefault="008D0414" w:rsidP="008D0414">
                  <w:pPr>
                    <w:spacing w:after="0" w:line="240" w:lineRule="auto"/>
                    <w:jc w:val="both"/>
                    <w:rPr>
                      <w:rFonts w:ascii="Times New Roman" w:eastAsia="Times New Roman" w:hAnsi="Times New Roman" w:cs="Times New Roman"/>
                      <w:lang w:eastAsia="pt-BR"/>
                    </w:rPr>
                  </w:pPr>
                  <w:r w:rsidRPr="003A2792">
                    <w:rPr>
                      <w:rFonts w:ascii="Times New Roman" w:eastAsia="Times New Roman" w:hAnsi="Times New Roman" w:cs="Times New Roman"/>
                      <w:lang w:eastAsia="pt-BR"/>
                    </w:rPr>
                    <w:t>Guarda-corpo de aço galvanizado de 1,10m, montantes tubulares de 1.1/4" espaçados de 0,14m, travessa superior de 1.1/2", gradil formado por tubos horizontais de 1" e verticais de 3/4"</w:t>
                  </w:r>
                  <w:r w:rsidR="004E67CC">
                    <w:rPr>
                      <w:rFonts w:ascii="Times New Roman" w:eastAsia="Times New Roman" w:hAnsi="Times New Roman" w:cs="Times New Roman"/>
                      <w:lang w:eastAsia="pt-BR"/>
                    </w:rPr>
                    <w:t>,</w:t>
                  </w:r>
                  <w:r w:rsidR="00A460E0" w:rsidRPr="003A2792">
                    <w:rPr>
                      <w:rFonts w:ascii="Times New Roman" w:eastAsia="Times New Roman" w:hAnsi="Times New Roman" w:cs="Times New Roman"/>
                      <w:lang w:eastAsia="pt-BR"/>
                    </w:rPr>
                    <w:t xml:space="preserve"> fornecimento e instalação</w:t>
                  </w:r>
                </w:p>
              </w:tc>
              <w:tc>
                <w:tcPr>
                  <w:tcW w:w="992" w:type="dxa"/>
                  <w:tcBorders>
                    <w:top w:val="nil"/>
                    <w:left w:val="nil"/>
                    <w:bottom w:val="single" w:sz="8" w:space="0" w:color="auto"/>
                    <w:right w:val="single" w:sz="8" w:space="0" w:color="auto"/>
                  </w:tcBorders>
                  <w:shd w:val="clear" w:color="auto" w:fill="auto"/>
                  <w:hideMark/>
                </w:tcPr>
                <w:p w14:paraId="6AB8224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3507A41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190</w:t>
                  </w:r>
                </w:p>
              </w:tc>
              <w:tc>
                <w:tcPr>
                  <w:tcW w:w="988" w:type="dxa"/>
                  <w:tcBorders>
                    <w:top w:val="nil"/>
                    <w:left w:val="nil"/>
                    <w:bottom w:val="single" w:sz="8" w:space="0" w:color="auto"/>
                    <w:right w:val="single" w:sz="8" w:space="0" w:color="auto"/>
                  </w:tcBorders>
                  <w:shd w:val="clear" w:color="auto" w:fill="auto"/>
                  <w:hideMark/>
                </w:tcPr>
                <w:p w14:paraId="012E8C8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71D0E04A" w14:textId="2AF4741C"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440,00</w:t>
                  </w:r>
                </w:p>
              </w:tc>
            </w:tr>
            <w:tr w:rsidR="008D0414" w:rsidRPr="007D6EF5" w14:paraId="488F5710"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58FC6A82" w14:textId="6C7AA2DC"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21</w:t>
                  </w:r>
                </w:p>
              </w:tc>
              <w:tc>
                <w:tcPr>
                  <w:tcW w:w="4962" w:type="dxa"/>
                  <w:tcBorders>
                    <w:top w:val="nil"/>
                    <w:left w:val="nil"/>
                    <w:bottom w:val="single" w:sz="8" w:space="0" w:color="auto"/>
                    <w:right w:val="single" w:sz="8" w:space="0" w:color="auto"/>
                  </w:tcBorders>
                  <w:shd w:val="clear" w:color="auto" w:fill="auto"/>
                  <w:hideMark/>
                </w:tcPr>
                <w:p w14:paraId="668EDFD5" w14:textId="4824F699" w:rsidR="008D0414" w:rsidRPr="003A2792" w:rsidRDefault="008D0414" w:rsidP="008D0414">
                  <w:pPr>
                    <w:spacing w:after="0" w:line="240" w:lineRule="auto"/>
                    <w:jc w:val="both"/>
                    <w:rPr>
                      <w:rFonts w:ascii="Times New Roman" w:eastAsia="Times New Roman" w:hAnsi="Times New Roman" w:cs="Times New Roman"/>
                      <w:lang w:eastAsia="pt-BR"/>
                    </w:rPr>
                  </w:pPr>
                  <w:r w:rsidRPr="003A2792">
                    <w:rPr>
                      <w:rFonts w:ascii="Times New Roman" w:eastAsia="Times New Roman" w:hAnsi="Times New Roman" w:cs="Times New Roman"/>
                      <w:lang w:eastAsia="pt-BR"/>
                    </w:rPr>
                    <w:t>Janela de aço, com batente e ferragens, inclusive vidros</w:t>
                  </w:r>
                  <w:r w:rsidR="004E67CC">
                    <w:rPr>
                      <w:rFonts w:ascii="Times New Roman" w:eastAsia="Times New Roman" w:hAnsi="Times New Roman" w:cs="Times New Roman"/>
                      <w:lang w:eastAsia="pt-BR"/>
                    </w:rPr>
                    <w:t>, f</w:t>
                  </w:r>
                  <w:r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122DC9B8"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01A05B6F"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152</w:t>
                  </w:r>
                </w:p>
              </w:tc>
              <w:tc>
                <w:tcPr>
                  <w:tcW w:w="988" w:type="dxa"/>
                  <w:tcBorders>
                    <w:top w:val="nil"/>
                    <w:left w:val="nil"/>
                    <w:bottom w:val="single" w:sz="8" w:space="0" w:color="auto"/>
                    <w:right w:val="single" w:sz="8" w:space="0" w:color="auto"/>
                  </w:tcBorders>
                  <w:shd w:val="clear" w:color="auto" w:fill="auto"/>
                  <w:hideMark/>
                </w:tcPr>
                <w:p w14:paraId="7FE05EA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5D9C28C0" w14:textId="0042BA2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590,00</w:t>
                  </w:r>
                </w:p>
              </w:tc>
            </w:tr>
            <w:tr w:rsidR="008D0414" w:rsidRPr="007D6EF5" w14:paraId="33E2412E"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3E0BCBF7" w14:textId="5F83BDDF"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22</w:t>
                  </w:r>
                </w:p>
              </w:tc>
              <w:tc>
                <w:tcPr>
                  <w:tcW w:w="4962" w:type="dxa"/>
                  <w:tcBorders>
                    <w:top w:val="nil"/>
                    <w:left w:val="nil"/>
                    <w:bottom w:val="single" w:sz="8" w:space="0" w:color="auto"/>
                    <w:right w:val="single" w:sz="8" w:space="0" w:color="auto"/>
                  </w:tcBorders>
                  <w:shd w:val="clear" w:color="auto" w:fill="auto"/>
                  <w:hideMark/>
                </w:tcPr>
                <w:p w14:paraId="659CA3B0" w14:textId="4B345E16" w:rsidR="008D0414" w:rsidRPr="003A2792" w:rsidRDefault="008D0414" w:rsidP="008D0414">
                  <w:pPr>
                    <w:spacing w:after="0" w:line="240" w:lineRule="auto"/>
                    <w:jc w:val="both"/>
                    <w:rPr>
                      <w:rFonts w:ascii="Times New Roman" w:eastAsia="Times New Roman" w:hAnsi="Times New Roman" w:cs="Times New Roman"/>
                      <w:lang w:eastAsia="pt-BR"/>
                    </w:rPr>
                  </w:pPr>
                  <w:r w:rsidRPr="003A2792">
                    <w:rPr>
                      <w:rFonts w:ascii="Times New Roman" w:eastAsia="Times New Roman" w:hAnsi="Times New Roman" w:cs="Times New Roman"/>
                      <w:lang w:eastAsia="pt-BR"/>
                    </w:rPr>
                    <w:t>Janela de alumínio, com batente e ferragens, inclusive vidros</w:t>
                  </w:r>
                  <w:r w:rsidR="004E67CC">
                    <w:rPr>
                      <w:rFonts w:ascii="Times New Roman" w:eastAsia="Times New Roman" w:hAnsi="Times New Roman" w:cs="Times New Roman"/>
                      <w:lang w:eastAsia="pt-BR"/>
                    </w:rPr>
                    <w:t>, f</w:t>
                  </w:r>
                  <w:r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4540726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5472911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150</w:t>
                  </w:r>
                </w:p>
              </w:tc>
              <w:tc>
                <w:tcPr>
                  <w:tcW w:w="988" w:type="dxa"/>
                  <w:tcBorders>
                    <w:top w:val="nil"/>
                    <w:left w:val="nil"/>
                    <w:bottom w:val="single" w:sz="8" w:space="0" w:color="auto"/>
                    <w:right w:val="single" w:sz="8" w:space="0" w:color="auto"/>
                  </w:tcBorders>
                  <w:shd w:val="clear" w:color="auto" w:fill="auto"/>
                  <w:hideMark/>
                </w:tcPr>
                <w:p w14:paraId="4A361DB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191ECBF3" w14:textId="3B620B91"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870,00</w:t>
                  </w:r>
                </w:p>
              </w:tc>
            </w:tr>
            <w:tr w:rsidR="008D0414" w:rsidRPr="007D6EF5" w14:paraId="3BBA8445"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09EB3F15" w14:textId="22003CD6"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23</w:t>
                  </w:r>
                </w:p>
              </w:tc>
              <w:tc>
                <w:tcPr>
                  <w:tcW w:w="4962" w:type="dxa"/>
                  <w:tcBorders>
                    <w:top w:val="nil"/>
                    <w:left w:val="nil"/>
                    <w:bottom w:val="single" w:sz="8" w:space="0" w:color="auto"/>
                    <w:right w:val="single" w:sz="8" w:space="0" w:color="auto"/>
                  </w:tcBorders>
                  <w:shd w:val="clear" w:color="auto" w:fill="auto"/>
                  <w:hideMark/>
                </w:tcPr>
                <w:p w14:paraId="20DFB30A" w14:textId="77777777" w:rsidR="008D0414" w:rsidRPr="003A2792" w:rsidRDefault="008D0414" w:rsidP="008D0414">
                  <w:pPr>
                    <w:spacing w:after="0" w:line="240" w:lineRule="auto"/>
                    <w:jc w:val="both"/>
                    <w:rPr>
                      <w:rFonts w:ascii="Times New Roman" w:eastAsia="Times New Roman" w:hAnsi="Times New Roman" w:cs="Times New Roman"/>
                      <w:lang w:eastAsia="pt-BR"/>
                    </w:rPr>
                  </w:pPr>
                  <w:r w:rsidRPr="003A2792">
                    <w:rPr>
                      <w:rFonts w:ascii="Times New Roman" w:eastAsia="Times New Roman" w:hAnsi="Times New Roman" w:cs="Times New Roman"/>
                      <w:lang w:eastAsia="pt-BR"/>
                    </w:rPr>
                    <w:t>Janela em vidro temperado 8 mm com kit e acessório e instalação.</w:t>
                  </w:r>
                </w:p>
              </w:tc>
              <w:tc>
                <w:tcPr>
                  <w:tcW w:w="992" w:type="dxa"/>
                  <w:tcBorders>
                    <w:top w:val="nil"/>
                    <w:left w:val="nil"/>
                    <w:bottom w:val="single" w:sz="8" w:space="0" w:color="auto"/>
                    <w:right w:val="single" w:sz="8" w:space="0" w:color="auto"/>
                  </w:tcBorders>
                  <w:shd w:val="clear" w:color="auto" w:fill="auto"/>
                  <w:hideMark/>
                </w:tcPr>
                <w:p w14:paraId="40E4592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133C204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550</w:t>
                  </w:r>
                </w:p>
              </w:tc>
              <w:tc>
                <w:tcPr>
                  <w:tcW w:w="988" w:type="dxa"/>
                  <w:tcBorders>
                    <w:top w:val="nil"/>
                    <w:left w:val="nil"/>
                    <w:bottom w:val="single" w:sz="8" w:space="0" w:color="auto"/>
                    <w:right w:val="single" w:sz="8" w:space="0" w:color="auto"/>
                  </w:tcBorders>
                  <w:shd w:val="clear" w:color="auto" w:fill="auto"/>
                  <w:hideMark/>
                </w:tcPr>
                <w:p w14:paraId="04B01799"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7285F217" w14:textId="05B9F9E2"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670,00</w:t>
                  </w:r>
                </w:p>
              </w:tc>
            </w:tr>
            <w:tr w:rsidR="008D0414" w:rsidRPr="007D6EF5" w14:paraId="6F78AC3E"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7D7114CB" w14:textId="459B5A4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24</w:t>
                  </w:r>
                </w:p>
              </w:tc>
              <w:tc>
                <w:tcPr>
                  <w:tcW w:w="4962" w:type="dxa"/>
                  <w:tcBorders>
                    <w:top w:val="nil"/>
                    <w:left w:val="nil"/>
                    <w:bottom w:val="single" w:sz="8" w:space="0" w:color="auto"/>
                    <w:right w:val="single" w:sz="8" w:space="0" w:color="auto"/>
                  </w:tcBorders>
                  <w:shd w:val="clear" w:color="auto" w:fill="auto"/>
                  <w:hideMark/>
                </w:tcPr>
                <w:p w14:paraId="7637A5C1" w14:textId="35CFD74A"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Mármore, branco comum, E=3,00cm</w:t>
                  </w:r>
                  <w:r w:rsidR="004E67CC">
                    <w:rPr>
                      <w:rFonts w:ascii="Times New Roman" w:eastAsia="Times New Roman" w:hAnsi="Times New Roman" w:cs="Times New Roman"/>
                      <w:color w:val="000000"/>
                      <w:lang w:eastAsia="pt-BR"/>
                    </w:rPr>
                    <w:t xml:space="preserve">, </w:t>
                  </w:r>
                  <w:r w:rsidR="004E67CC">
                    <w:rPr>
                      <w:rFonts w:ascii="Times New Roman" w:eastAsia="Times New Roman" w:hAnsi="Times New Roman" w:cs="Times New Roman"/>
                      <w:lang w:eastAsia="pt-BR"/>
                    </w:rPr>
                    <w:t>f</w:t>
                  </w:r>
                  <w:r w:rsidR="004E67CC"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4FDEE09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345BB87C"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40</w:t>
                  </w:r>
                </w:p>
              </w:tc>
              <w:tc>
                <w:tcPr>
                  <w:tcW w:w="988" w:type="dxa"/>
                  <w:tcBorders>
                    <w:top w:val="nil"/>
                    <w:left w:val="nil"/>
                    <w:bottom w:val="single" w:sz="8" w:space="0" w:color="auto"/>
                    <w:right w:val="single" w:sz="8" w:space="0" w:color="auto"/>
                  </w:tcBorders>
                  <w:shd w:val="clear" w:color="auto" w:fill="auto"/>
                  <w:hideMark/>
                </w:tcPr>
                <w:p w14:paraId="3DC13188"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379608FF" w14:textId="5C0E1DB0"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890,00</w:t>
                  </w:r>
                </w:p>
              </w:tc>
            </w:tr>
            <w:tr w:rsidR="008D0414" w:rsidRPr="007D6EF5" w14:paraId="02DFC454" w14:textId="77777777" w:rsidTr="002C3702">
              <w:trPr>
                <w:trHeight w:val="1956"/>
              </w:trPr>
              <w:tc>
                <w:tcPr>
                  <w:tcW w:w="737" w:type="dxa"/>
                  <w:tcBorders>
                    <w:top w:val="nil"/>
                    <w:left w:val="single" w:sz="8" w:space="0" w:color="auto"/>
                    <w:bottom w:val="single" w:sz="8" w:space="0" w:color="auto"/>
                    <w:right w:val="single" w:sz="8" w:space="0" w:color="auto"/>
                  </w:tcBorders>
                  <w:shd w:val="clear" w:color="auto" w:fill="auto"/>
                </w:tcPr>
                <w:p w14:paraId="0374BEDD" w14:textId="6E87616F"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lastRenderedPageBreak/>
                    <w:t>25</w:t>
                  </w:r>
                </w:p>
              </w:tc>
              <w:tc>
                <w:tcPr>
                  <w:tcW w:w="4962" w:type="dxa"/>
                  <w:tcBorders>
                    <w:top w:val="nil"/>
                    <w:left w:val="nil"/>
                    <w:bottom w:val="single" w:sz="8" w:space="0" w:color="auto"/>
                    <w:right w:val="single" w:sz="8" w:space="0" w:color="auto"/>
                  </w:tcBorders>
                  <w:shd w:val="clear" w:color="auto" w:fill="auto"/>
                  <w:hideMark/>
                </w:tcPr>
                <w:p w14:paraId="30CACCF9" w14:textId="2136E7BF"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Motor de portão, mínimo suportado 500 kg, engrenagem industrial de grande fluxo, para portão deslizante potência mínima 0.5hp. distância de abertura de 80m. fim de curso hibrido analógico e digital coroa interna nylon com alma metálica chaves de travento destravamento, sensor fim de curso, controles remotos grau de proteção ipx4 tipo de isolamento classe b 130°</w:t>
                  </w:r>
                  <w:r w:rsidR="004E67CC">
                    <w:rPr>
                      <w:rFonts w:ascii="Times New Roman" w:eastAsia="Times New Roman" w:hAnsi="Times New Roman" w:cs="Times New Roman"/>
                      <w:color w:val="000000"/>
                      <w:lang w:eastAsia="pt-BR"/>
                    </w:rPr>
                    <w:t xml:space="preserve">C, </w:t>
                  </w:r>
                  <w:r w:rsidR="004E67CC">
                    <w:rPr>
                      <w:rFonts w:ascii="Times New Roman" w:eastAsia="Times New Roman" w:hAnsi="Times New Roman" w:cs="Times New Roman"/>
                      <w:lang w:eastAsia="pt-BR"/>
                    </w:rPr>
                    <w:t>f</w:t>
                  </w:r>
                  <w:r w:rsidR="004E67CC"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6F263822"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28445BBA"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10</w:t>
                  </w:r>
                </w:p>
              </w:tc>
              <w:tc>
                <w:tcPr>
                  <w:tcW w:w="988" w:type="dxa"/>
                  <w:tcBorders>
                    <w:top w:val="nil"/>
                    <w:left w:val="nil"/>
                    <w:bottom w:val="single" w:sz="8" w:space="0" w:color="auto"/>
                    <w:right w:val="single" w:sz="8" w:space="0" w:color="auto"/>
                  </w:tcBorders>
                  <w:shd w:val="clear" w:color="auto" w:fill="auto"/>
                  <w:hideMark/>
                </w:tcPr>
                <w:p w14:paraId="617FAD49"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proofErr w:type="spellStart"/>
                  <w:r w:rsidRPr="007D6EF5">
                    <w:rPr>
                      <w:rFonts w:ascii="Times New Roman" w:eastAsia="Times New Roman" w:hAnsi="Times New Roman" w:cs="Times New Roman"/>
                      <w:color w:val="000000"/>
                      <w:lang w:eastAsia="pt-BR"/>
                    </w:rPr>
                    <w:t>Und</w:t>
                  </w:r>
                  <w:proofErr w:type="spellEnd"/>
                  <w:r w:rsidRPr="007D6EF5">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7A27A4A1" w14:textId="1F44142A"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4.200,00</w:t>
                  </w:r>
                </w:p>
              </w:tc>
            </w:tr>
            <w:tr w:rsidR="008D0414" w:rsidRPr="007D6EF5" w14:paraId="5EFDAAC0" w14:textId="77777777" w:rsidTr="002C3702">
              <w:trPr>
                <w:trHeight w:val="204"/>
              </w:trPr>
              <w:tc>
                <w:tcPr>
                  <w:tcW w:w="737" w:type="dxa"/>
                  <w:tcBorders>
                    <w:top w:val="nil"/>
                    <w:left w:val="single" w:sz="8" w:space="0" w:color="auto"/>
                    <w:bottom w:val="single" w:sz="8" w:space="0" w:color="auto"/>
                    <w:right w:val="single" w:sz="8" w:space="0" w:color="auto"/>
                  </w:tcBorders>
                  <w:shd w:val="clear" w:color="auto" w:fill="auto"/>
                </w:tcPr>
                <w:p w14:paraId="5D7B7FB7" w14:textId="729A29A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26</w:t>
                  </w:r>
                </w:p>
              </w:tc>
              <w:tc>
                <w:tcPr>
                  <w:tcW w:w="4962" w:type="dxa"/>
                  <w:tcBorders>
                    <w:top w:val="nil"/>
                    <w:left w:val="nil"/>
                    <w:bottom w:val="single" w:sz="8" w:space="0" w:color="auto"/>
                    <w:right w:val="single" w:sz="8" w:space="0" w:color="auto"/>
                  </w:tcBorders>
                  <w:shd w:val="clear" w:color="auto" w:fill="auto"/>
                  <w:hideMark/>
                </w:tcPr>
                <w:p w14:paraId="65DF67F9" w14:textId="087EFE3E"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Motor elétrico para portão deslizante ¼ c</w:t>
                  </w:r>
                  <w:r w:rsidR="004E67CC">
                    <w:rPr>
                      <w:rFonts w:ascii="Times New Roman" w:eastAsia="Times New Roman" w:hAnsi="Times New Roman" w:cs="Times New Roman"/>
                      <w:color w:val="000000"/>
                      <w:lang w:eastAsia="pt-BR"/>
                    </w:rPr>
                    <w:t xml:space="preserve">, </w:t>
                  </w:r>
                  <w:r w:rsidR="004E67CC">
                    <w:rPr>
                      <w:rFonts w:ascii="Times New Roman" w:eastAsia="Times New Roman" w:hAnsi="Times New Roman" w:cs="Times New Roman"/>
                      <w:lang w:eastAsia="pt-BR"/>
                    </w:rPr>
                    <w:t>f</w:t>
                  </w:r>
                  <w:r w:rsidR="004E67CC"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46A499C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33ACCE86"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8</w:t>
                  </w:r>
                </w:p>
              </w:tc>
              <w:tc>
                <w:tcPr>
                  <w:tcW w:w="988" w:type="dxa"/>
                  <w:tcBorders>
                    <w:top w:val="nil"/>
                    <w:left w:val="nil"/>
                    <w:bottom w:val="single" w:sz="8" w:space="0" w:color="auto"/>
                    <w:right w:val="single" w:sz="8" w:space="0" w:color="auto"/>
                  </w:tcBorders>
                  <w:shd w:val="clear" w:color="auto" w:fill="auto"/>
                  <w:hideMark/>
                </w:tcPr>
                <w:p w14:paraId="077BB2F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proofErr w:type="spellStart"/>
                  <w:r w:rsidRPr="007D6EF5">
                    <w:rPr>
                      <w:rFonts w:ascii="Times New Roman" w:eastAsia="Times New Roman" w:hAnsi="Times New Roman" w:cs="Times New Roman"/>
                      <w:color w:val="000000"/>
                      <w:lang w:eastAsia="pt-BR"/>
                    </w:rPr>
                    <w:t>Und</w:t>
                  </w:r>
                  <w:proofErr w:type="spellEnd"/>
                  <w:r w:rsidRPr="007D6EF5">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2F8E5240" w14:textId="5037E23A"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 xml:space="preserve"> 1.970,00</w:t>
                  </w:r>
                </w:p>
              </w:tc>
            </w:tr>
            <w:tr w:rsidR="008D0414" w:rsidRPr="007D6EF5" w14:paraId="618164E6"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448C65F0" w14:textId="7D34D2B8"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27</w:t>
                  </w:r>
                </w:p>
              </w:tc>
              <w:tc>
                <w:tcPr>
                  <w:tcW w:w="4962" w:type="dxa"/>
                  <w:tcBorders>
                    <w:top w:val="nil"/>
                    <w:left w:val="nil"/>
                    <w:bottom w:val="single" w:sz="8" w:space="0" w:color="auto"/>
                    <w:right w:val="single" w:sz="8" w:space="0" w:color="auto"/>
                  </w:tcBorders>
                  <w:shd w:val="clear" w:color="auto" w:fill="auto"/>
                  <w:hideMark/>
                </w:tcPr>
                <w:p w14:paraId="592F7F07" w14:textId="5E2E9E97"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Peitoril e soleira granito, cinza polido, L= *15* cm, E= *2,0* cm, peitoril com pingadeira</w:t>
                  </w:r>
                  <w:r w:rsidR="004E67CC">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0E291D64"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5A5943B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268</w:t>
                  </w:r>
                </w:p>
              </w:tc>
              <w:tc>
                <w:tcPr>
                  <w:tcW w:w="988" w:type="dxa"/>
                  <w:tcBorders>
                    <w:top w:val="nil"/>
                    <w:left w:val="nil"/>
                    <w:bottom w:val="single" w:sz="8" w:space="0" w:color="auto"/>
                    <w:right w:val="single" w:sz="8" w:space="0" w:color="auto"/>
                  </w:tcBorders>
                  <w:shd w:val="clear" w:color="auto" w:fill="auto"/>
                  <w:hideMark/>
                </w:tcPr>
                <w:p w14:paraId="2D88B5A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w:t>
                  </w:r>
                </w:p>
              </w:tc>
              <w:tc>
                <w:tcPr>
                  <w:tcW w:w="992" w:type="dxa"/>
                  <w:tcBorders>
                    <w:top w:val="nil"/>
                    <w:left w:val="nil"/>
                    <w:bottom w:val="single" w:sz="8" w:space="0" w:color="auto"/>
                    <w:right w:val="single" w:sz="8" w:space="0" w:color="auto"/>
                  </w:tcBorders>
                  <w:shd w:val="clear" w:color="auto" w:fill="auto"/>
                  <w:hideMark/>
                </w:tcPr>
                <w:p w14:paraId="70ACA0A6" w14:textId="1C76E4A9"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455,00</w:t>
                  </w:r>
                </w:p>
              </w:tc>
            </w:tr>
            <w:tr w:rsidR="008D0414" w:rsidRPr="007D6EF5" w14:paraId="7C7EE1B2"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3C08BBCC" w14:textId="7C3A6EFE"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28</w:t>
                  </w:r>
                </w:p>
              </w:tc>
              <w:tc>
                <w:tcPr>
                  <w:tcW w:w="4962" w:type="dxa"/>
                  <w:tcBorders>
                    <w:top w:val="nil"/>
                    <w:left w:val="nil"/>
                    <w:bottom w:val="single" w:sz="8" w:space="0" w:color="auto"/>
                    <w:right w:val="single" w:sz="8" w:space="0" w:color="auto"/>
                  </w:tcBorders>
                  <w:shd w:val="clear" w:color="auto" w:fill="auto"/>
                  <w:hideMark/>
                </w:tcPr>
                <w:p w14:paraId="36195EB2" w14:textId="7DD68026"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Persiana blackout e PVC</w:t>
                  </w:r>
                  <w:r w:rsidR="004E67CC">
                    <w:rPr>
                      <w:rFonts w:ascii="Times New Roman" w:eastAsia="Times New Roman" w:hAnsi="Times New Roman" w:cs="Times New Roman"/>
                      <w:color w:val="000000"/>
                      <w:lang w:eastAsia="pt-BR"/>
                    </w:rPr>
                    <w:t xml:space="preserve">, </w:t>
                  </w:r>
                  <w:r w:rsidR="009C2CD7" w:rsidRPr="007D6EF5">
                    <w:rPr>
                      <w:rFonts w:ascii="Times New Roman" w:eastAsia="Times New Roman" w:hAnsi="Times New Roman" w:cs="Times New Roman"/>
                      <w:color w:val="000000"/>
                      <w:lang w:eastAsia="pt-BR"/>
                    </w:rPr>
                    <w:t>fornecimento e instalação</w:t>
                  </w:r>
                  <w:r w:rsidR="009C2CD7">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0652A77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2BF00B34"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160</w:t>
                  </w:r>
                </w:p>
              </w:tc>
              <w:tc>
                <w:tcPr>
                  <w:tcW w:w="988" w:type="dxa"/>
                  <w:tcBorders>
                    <w:top w:val="nil"/>
                    <w:left w:val="nil"/>
                    <w:bottom w:val="single" w:sz="8" w:space="0" w:color="auto"/>
                    <w:right w:val="single" w:sz="8" w:space="0" w:color="auto"/>
                  </w:tcBorders>
                  <w:shd w:val="clear" w:color="auto" w:fill="auto"/>
                  <w:hideMark/>
                </w:tcPr>
                <w:p w14:paraId="32EA847C"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69E96488" w14:textId="2F4D682B"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400,00</w:t>
                  </w:r>
                </w:p>
              </w:tc>
            </w:tr>
            <w:tr w:rsidR="008D0414" w:rsidRPr="007D6EF5" w14:paraId="2695798A"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2AA5667F" w14:textId="51A9367A"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29</w:t>
                  </w:r>
                </w:p>
              </w:tc>
              <w:tc>
                <w:tcPr>
                  <w:tcW w:w="4962" w:type="dxa"/>
                  <w:tcBorders>
                    <w:top w:val="nil"/>
                    <w:left w:val="nil"/>
                    <w:bottom w:val="single" w:sz="8" w:space="0" w:color="auto"/>
                    <w:right w:val="single" w:sz="8" w:space="0" w:color="auto"/>
                  </w:tcBorders>
                  <w:shd w:val="clear" w:color="auto" w:fill="auto"/>
                  <w:hideMark/>
                </w:tcPr>
                <w:p w14:paraId="2659E14B" w14:textId="0EC3BCF8"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Placa para portão eletrônico</w:t>
                  </w:r>
                  <w:r w:rsidR="004E67CC">
                    <w:rPr>
                      <w:rFonts w:ascii="Times New Roman" w:eastAsia="Times New Roman" w:hAnsi="Times New Roman" w:cs="Times New Roman"/>
                      <w:color w:val="000000"/>
                      <w:lang w:eastAsia="pt-BR"/>
                    </w:rPr>
                    <w:t xml:space="preserve">, </w:t>
                  </w:r>
                  <w:r w:rsidR="004E67CC">
                    <w:rPr>
                      <w:rFonts w:ascii="Times New Roman" w:eastAsia="Times New Roman" w:hAnsi="Times New Roman" w:cs="Times New Roman"/>
                      <w:lang w:eastAsia="pt-BR"/>
                    </w:rPr>
                    <w:t>f</w:t>
                  </w:r>
                  <w:r w:rsidR="004E67CC"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6124B4D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583A779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100</w:t>
                  </w:r>
                </w:p>
              </w:tc>
              <w:tc>
                <w:tcPr>
                  <w:tcW w:w="988" w:type="dxa"/>
                  <w:tcBorders>
                    <w:top w:val="nil"/>
                    <w:left w:val="nil"/>
                    <w:bottom w:val="single" w:sz="8" w:space="0" w:color="auto"/>
                    <w:right w:val="single" w:sz="8" w:space="0" w:color="auto"/>
                  </w:tcBorders>
                  <w:shd w:val="clear" w:color="auto" w:fill="auto"/>
                  <w:hideMark/>
                </w:tcPr>
                <w:p w14:paraId="560AD3B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proofErr w:type="spellStart"/>
                  <w:r w:rsidRPr="007D6EF5">
                    <w:rPr>
                      <w:rFonts w:ascii="Times New Roman" w:eastAsia="Times New Roman" w:hAnsi="Times New Roman" w:cs="Times New Roman"/>
                      <w:color w:val="000000"/>
                      <w:lang w:eastAsia="pt-BR"/>
                    </w:rPr>
                    <w:t>Und</w:t>
                  </w:r>
                  <w:proofErr w:type="spellEnd"/>
                  <w:r w:rsidRPr="007D6EF5">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7869EB79" w14:textId="21F2983E"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220,00</w:t>
                  </w:r>
                </w:p>
              </w:tc>
            </w:tr>
            <w:tr w:rsidR="008D0414" w:rsidRPr="007D6EF5" w14:paraId="78B697E5"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4F645DBA" w14:textId="6C60B173"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30</w:t>
                  </w:r>
                </w:p>
              </w:tc>
              <w:tc>
                <w:tcPr>
                  <w:tcW w:w="4962" w:type="dxa"/>
                  <w:tcBorders>
                    <w:top w:val="nil"/>
                    <w:left w:val="nil"/>
                    <w:bottom w:val="single" w:sz="8" w:space="0" w:color="auto"/>
                    <w:right w:val="single" w:sz="8" w:space="0" w:color="auto"/>
                  </w:tcBorders>
                  <w:shd w:val="clear" w:color="auto" w:fill="auto"/>
                  <w:hideMark/>
                </w:tcPr>
                <w:p w14:paraId="586C840E" w14:textId="5ACC8AC3"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Porta de alumínio de abrir, tipo veneziana, incluso guarnições e fechadura completa</w:t>
                  </w:r>
                  <w:r w:rsidR="004E67CC">
                    <w:rPr>
                      <w:rFonts w:ascii="Times New Roman" w:eastAsia="Times New Roman" w:hAnsi="Times New Roman" w:cs="Times New Roman"/>
                      <w:color w:val="000000"/>
                      <w:lang w:eastAsia="pt-BR"/>
                    </w:rPr>
                    <w:t>,</w:t>
                  </w:r>
                  <w:r w:rsidRPr="007D6EF5">
                    <w:rPr>
                      <w:rFonts w:ascii="Times New Roman" w:eastAsia="Times New Roman" w:hAnsi="Times New Roman" w:cs="Times New Roman"/>
                      <w:color w:val="000000"/>
                      <w:lang w:eastAsia="pt-BR"/>
                    </w:rPr>
                    <w:t xml:space="preserve"> fornecimento e instalação.</w:t>
                  </w:r>
                </w:p>
              </w:tc>
              <w:tc>
                <w:tcPr>
                  <w:tcW w:w="992" w:type="dxa"/>
                  <w:tcBorders>
                    <w:top w:val="nil"/>
                    <w:left w:val="nil"/>
                    <w:bottom w:val="single" w:sz="8" w:space="0" w:color="auto"/>
                    <w:right w:val="single" w:sz="8" w:space="0" w:color="auto"/>
                  </w:tcBorders>
                  <w:shd w:val="clear" w:color="auto" w:fill="auto"/>
                  <w:hideMark/>
                </w:tcPr>
                <w:p w14:paraId="561304F8"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32B28FE9"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150</w:t>
                  </w:r>
                </w:p>
              </w:tc>
              <w:tc>
                <w:tcPr>
                  <w:tcW w:w="988" w:type="dxa"/>
                  <w:tcBorders>
                    <w:top w:val="nil"/>
                    <w:left w:val="nil"/>
                    <w:bottom w:val="single" w:sz="8" w:space="0" w:color="auto"/>
                    <w:right w:val="single" w:sz="8" w:space="0" w:color="auto"/>
                  </w:tcBorders>
                  <w:shd w:val="clear" w:color="auto" w:fill="auto"/>
                  <w:hideMark/>
                </w:tcPr>
                <w:p w14:paraId="0747B41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64D58789" w14:textId="20D786BA"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840,00</w:t>
                  </w:r>
                </w:p>
              </w:tc>
            </w:tr>
            <w:tr w:rsidR="008D0414" w:rsidRPr="007D6EF5" w14:paraId="5368AE39"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0FEE2368" w14:textId="76B0EE98"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31</w:t>
                  </w:r>
                </w:p>
              </w:tc>
              <w:tc>
                <w:tcPr>
                  <w:tcW w:w="4962" w:type="dxa"/>
                  <w:tcBorders>
                    <w:top w:val="nil"/>
                    <w:left w:val="nil"/>
                    <w:bottom w:val="single" w:sz="8" w:space="0" w:color="auto"/>
                    <w:right w:val="single" w:sz="8" w:space="0" w:color="auto"/>
                  </w:tcBorders>
                  <w:shd w:val="clear" w:color="auto" w:fill="auto"/>
                  <w:hideMark/>
                </w:tcPr>
                <w:p w14:paraId="3DD0FFF5" w14:textId="78231639"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Porta de ferro de abrir, tipo grade com chapa, incluso guarnições e fechadura completa</w:t>
                  </w:r>
                  <w:r w:rsidR="004E67CC">
                    <w:rPr>
                      <w:rFonts w:ascii="Times New Roman" w:eastAsia="Times New Roman" w:hAnsi="Times New Roman" w:cs="Times New Roman"/>
                      <w:color w:val="000000"/>
                      <w:lang w:eastAsia="pt-BR"/>
                    </w:rPr>
                    <w:t>, f</w:t>
                  </w:r>
                  <w:r w:rsidRPr="007D6EF5">
                    <w:rPr>
                      <w:rFonts w:ascii="Times New Roman" w:eastAsia="Times New Roman" w:hAnsi="Times New Roman" w:cs="Times New Roman"/>
                      <w:color w:val="000000"/>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15F8362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6E42D32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132</w:t>
                  </w:r>
                </w:p>
              </w:tc>
              <w:tc>
                <w:tcPr>
                  <w:tcW w:w="988" w:type="dxa"/>
                  <w:tcBorders>
                    <w:top w:val="nil"/>
                    <w:left w:val="nil"/>
                    <w:bottom w:val="single" w:sz="8" w:space="0" w:color="auto"/>
                    <w:right w:val="single" w:sz="8" w:space="0" w:color="auto"/>
                  </w:tcBorders>
                  <w:shd w:val="clear" w:color="auto" w:fill="auto"/>
                  <w:hideMark/>
                </w:tcPr>
                <w:p w14:paraId="14AA8C1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6DCCB51A" w14:textId="4344DA6C"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600,00</w:t>
                  </w:r>
                </w:p>
              </w:tc>
            </w:tr>
            <w:tr w:rsidR="008D0414" w:rsidRPr="007D6EF5" w14:paraId="03AA426B"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71F09CDE" w14:textId="252DF943"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32</w:t>
                  </w:r>
                </w:p>
              </w:tc>
              <w:tc>
                <w:tcPr>
                  <w:tcW w:w="4962" w:type="dxa"/>
                  <w:tcBorders>
                    <w:top w:val="nil"/>
                    <w:left w:val="nil"/>
                    <w:bottom w:val="single" w:sz="8" w:space="0" w:color="auto"/>
                    <w:right w:val="single" w:sz="8" w:space="0" w:color="auto"/>
                  </w:tcBorders>
                  <w:shd w:val="clear" w:color="auto" w:fill="auto"/>
                  <w:hideMark/>
                </w:tcPr>
                <w:p w14:paraId="36BEDA86" w14:textId="77777777"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Porta em vidro temperado 10 mm com kit e acessório e instalação.</w:t>
                  </w:r>
                </w:p>
              </w:tc>
              <w:tc>
                <w:tcPr>
                  <w:tcW w:w="992" w:type="dxa"/>
                  <w:tcBorders>
                    <w:top w:val="nil"/>
                    <w:left w:val="nil"/>
                    <w:bottom w:val="single" w:sz="8" w:space="0" w:color="auto"/>
                    <w:right w:val="single" w:sz="8" w:space="0" w:color="auto"/>
                  </w:tcBorders>
                  <w:shd w:val="clear" w:color="auto" w:fill="auto"/>
                  <w:hideMark/>
                </w:tcPr>
                <w:p w14:paraId="52D2137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6042367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400</w:t>
                  </w:r>
                </w:p>
              </w:tc>
              <w:tc>
                <w:tcPr>
                  <w:tcW w:w="988" w:type="dxa"/>
                  <w:tcBorders>
                    <w:top w:val="nil"/>
                    <w:left w:val="nil"/>
                    <w:bottom w:val="single" w:sz="8" w:space="0" w:color="auto"/>
                    <w:right w:val="single" w:sz="8" w:space="0" w:color="auto"/>
                  </w:tcBorders>
                  <w:shd w:val="clear" w:color="auto" w:fill="auto"/>
                  <w:hideMark/>
                </w:tcPr>
                <w:p w14:paraId="67314D52"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697042EA" w14:textId="67A40D8D"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740,00</w:t>
                  </w:r>
                </w:p>
              </w:tc>
            </w:tr>
            <w:tr w:rsidR="008D0414" w:rsidRPr="007D6EF5" w14:paraId="5CE28602"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35C2AA5C" w14:textId="3EA6285A"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33</w:t>
                  </w:r>
                </w:p>
              </w:tc>
              <w:tc>
                <w:tcPr>
                  <w:tcW w:w="4962" w:type="dxa"/>
                  <w:tcBorders>
                    <w:top w:val="nil"/>
                    <w:left w:val="nil"/>
                    <w:bottom w:val="single" w:sz="8" w:space="0" w:color="auto"/>
                    <w:right w:val="single" w:sz="8" w:space="0" w:color="auto"/>
                  </w:tcBorders>
                  <w:shd w:val="clear" w:color="auto" w:fill="auto"/>
                  <w:hideMark/>
                </w:tcPr>
                <w:p w14:paraId="080E5AB3" w14:textId="7112AFE1"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Portão de correr em chapa tipo lambril quadrado, 22mm, com requadro, acabamento natural com trilhos e roldanas</w:t>
                  </w:r>
                  <w:r w:rsidR="00B530B1">
                    <w:rPr>
                      <w:rFonts w:ascii="Times New Roman" w:eastAsia="Times New Roman" w:hAnsi="Times New Roman" w:cs="Times New Roman"/>
                      <w:color w:val="000000"/>
                      <w:lang w:eastAsia="pt-BR"/>
                    </w:rPr>
                    <w:t xml:space="preserve">, </w:t>
                  </w:r>
                  <w:r w:rsidR="00B530B1">
                    <w:rPr>
                      <w:rFonts w:ascii="Times New Roman" w:eastAsia="Times New Roman" w:hAnsi="Times New Roman" w:cs="Times New Roman"/>
                      <w:lang w:eastAsia="pt-BR"/>
                    </w:rPr>
                    <w:t>f</w:t>
                  </w:r>
                  <w:r w:rsidR="00B530B1"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29BA3F40"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691932E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200</w:t>
                  </w:r>
                </w:p>
              </w:tc>
              <w:tc>
                <w:tcPr>
                  <w:tcW w:w="988" w:type="dxa"/>
                  <w:tcBorders>
                    <w:top w:val="nil"/>
                    <w:left w:val="nil"/>
                    <w:bottom w:val="single" w:sz="8" w:space="0" w:color="auto"/>
                    <w:right w:val="single" w:sz="8" w:space="0" w:color="auto"/>
                  </w:tcBorders>
                  <w:shd w:val="clear" w:color="auto" w:fill="auto"/>
                  <w:hideMark/>
                </w:tcPr>
                <w:p w14:paraId="06C26153"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6A1C505E" w14:textId="20249431"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800,00</w:t>
                  </w:r>
                </w:p>
              </w:tc>
            </w:tr>
            <w:tr w:rsidR="008D0414" w:rsidRPr="007D6EF5" w14:paraId="1EDDD35B"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793BEABE" w14:textId="10C47BD3"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34</w:t>
                  </w:r>
                </w:p>
              </w:tc>
              <w:tc>
                <w:tcPr>
                  <w:tcW w:w="4962" w:type="dxa"/>
                  <w:tcBorders>
                    <w:top w:val="nil"/>
                    <w:left w:val="nil"/>
                    <w:bottom w:val="single" w:sz="8" w:space="0" w:color="auto"/>
                    <w:right w:val="single" w:sz="8" w:space="0" w:color="auto"/>
                  </w:tcBorders>
                  <w:shd w:val="clear" w:color="auto" w:fill="auto"/>
                  <w:hideMark/>
                </w:tcPr>
                <w:p w14:paraId="0AA96A12" w14:textId="4F660034"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Portão de correr tubular em tubo 1” 1/4”, com requadro, acabamento natural, com trilhos e roldanas</w:t>
                  </w:r>
                  <w:r w:rsidR="00B530B1">
                    <w:rPr>
                      <w:rFonts w:ascii="Times New Roman" w:eastAsia="Times New Roman" w:hAnsi="Times New Roman" w:cs="Times New Roman"/>
                      <w:color w:val="000000"/>
                      <w:lang w:eastAsia="pt-BR"/>
                    </w:rPr>
                    <w:t xml:space="preserve">, </w:t>
                  </w:r>
                  <w:r w:rsidR="00B530B1">
                    <w:rPr>
                      <w:rFonts w:ascii="Times New Roman" w:eastAsia="Times New Roman" w:hAnsi="Times New Roman" w:cs="Times New Roman"/>
                      <w:lang w:eastAsia="pt-BR"/>
                    </w:rPr>
                    <w:t>f</w:t>
                  </w:r>
                  <w:r w:rsidR="00B530B1"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2056EF83"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422F263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150</w:t>
                  </w:r>
                </w:p>
              </w:tc>
              <w:tc>
                <w:tcPr>
                  <w:tcW w:w="988" w:type="dxa"/>
                  <w:tcBorders>
                    <w:top w:val="nil"/>
                    <w:left w:val="nil"/>
                    <w:bottom w:val="single" w:sz="8" w:space="0" w:color="auto"/>
                    <w:right w:val="single" w:sz="8" w:space="0" w:color="auto"/>
                  </w:tcBorders>
                  <w:shd w:val="clear" w:color="auto" w:fill="auto"/>
                  <w:hideMark/>
                </w:tcPr>
                <w:p w14:paraId="25D9091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123E37F5" w14:textId="18776F08"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800,00</w:t>
                  </w:r>
                </w:p>
              </w:tc>
            </w:tr>
            <w:tr w:rsidR="008D0414" w:rsidRPr="007D6EF5" w14:paraId="5451FBEA"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3F02003B" w14:textId="0C4E61F5"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35</w:t>
                  </w:r>
                </w:p>
              </w:tc>
              <w:tc>
                <w:tcPr>
                  <w:tcW w:w="4962" w:type="dxa"/>
                  <w:tcBorders>
                    <w:top w:val="nil"/>
                    <w:left w:val="nil"/>
                    <w:bottom w:val="single" w:sz="8" w:space="0" w:color="auto"/>
                    <w:right w:val="single" w:sz="8" w:space="0" w:color="auto"/>
                  </w:tcBorders>
                  <w:shd w:val="clear" w:color="auto" w:fill="auto"/>
                  <w:hideMark/>
                </w:tcPr>
                <w:p w14:paraId="4ACFBDC9" w14:textId="4CFB74F5"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Portão de elevação</w:t>
                  </w:r>
                  <w:r w:rsidR="00B530B1">
                    <w:rPr>
                      <w:rFonts w:ascii="Times New Roman" w:eastAsia="Times New Roman" w:hAnsi="Times New Roman" w:cs="Times New Roman"/>
                      <w:color w:val="000000"/>
                      <w:lang w:eastAsia="pt-BR"/>
                    </w:rPr>
                    <w:t xml:space="preserve">, </w:t>
                  </w:r>
                  <w:r w:rsidR="00B530B1">
                    <w:rPr>
                      <w:rFonts w:ascii="Times New Roman" w:eastAsia="Times New Roman" w:hAnsi="Times New Roman" w:cs="Times New Roman"/>
                      <w:lang w:eastAsia="pt-BR"/>
                    </w:rPr>
                    <w:t>f</w:t>
                  </w:r>
                  <w:r w:rsidR="00B530B1"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1EB0A682"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79F07E93"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200</w:t>
                  </w:r>
                </w:p>
              </w:tc>
              <w:tc>
                <w:tcPr>
                  <w:tcW w:w="988" w:type="dxa"/>
                  <w:tcBorders>
                    <w:top w:val="nil"/>
                    <w:left w:val="nil"/>
                    <w:bottom w:val="single" w:sz="8" w:space="0" w:color="auto"/>
                    <w:right w:val="single" w:sz="8" w:space="0" w:color="auto"/>
                  </w:tcBorders>
                  <w:shd w:val="clear" w:color="auto" w:fill="auto"/>
                  <w:hideMark/>
                </w:tcPr>
                <w:p w14:paraId="1A34B3D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72E3B18A" w14:textId="52A5CD64"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870,00</w:t>
                  </w:r>
                </w:p>
              </w:tc>
            </w:tr>
            <w:tr w:rsidR="008D0414" w:rsidRPr="007D6EF5" w14:paraId="2D7D3B37"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683A3040" w14:textId="3851E738"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36</w:t>
                  </w:r>
                </w:p>
              </w:tc>
              <w:tc>
                <w:tcPr>
                  <w:tcW w:w="4962" w:type="dxa"/>
                  <w:tcBorders>
                    <w:top w:val="nil"/>
                    <w:left w:val="nil"/>
                    <w:bottom w:val="single" w:sz="8" w:space="0" w:color="auto"/>
                    <w:right w:val="single" w:sz="8" w:space="0" w:color="auto"/>
                  </w:tcBorders>
                  <w:shd w:val="clear" w:color="auto" w:fill="auto"/>
                  <w:hideMark/>
                </w:tcPr>
                <w:p w14:paraId="1B59E4D7" w14:textId="1828E0AE"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Proteção para porta inferior</w:t>
                  </w:r>
                  <w:r w:rsidR="00B530B1">
                    <w:rPr>
                      <w:rFonts w:ascii="Times New Roman" w:eastAsia="Times New Roman" w:hAnsi="Times New Roman" w:cs="Times New Roman"/>
                      <w:color w:val="000000"/>
                      <w:lang w:eastAsia="pt-BR"/>
                    </w:rPr>
                    <w:t xml:space="preserve">, </w:t>
                  </w:r>
                  <w:r w:rsidR="00B530B1">
                    <w:rPr>
                      <w:rFonts w:ascii="Times New Roman" w:eastAsia="Times New Roman" w:hAnsi="Times New Roman" w:cs="Times New Roman"/>
                      <w:lang w:eastAsia="pt-BR"/>
                    </w:rPr>
                    <w:t>f</w:t>
                  </w:r>
                  <w:r w:rsidR="00B530B1"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62ACBA8F"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177DF178"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10</w:t>
                  </w:r>
                </w:p>
              </w:tc>
              <w:tc>
                <w:tcPr>
                  <w:tcW w:w="988" w:type="dxa"/>
                  <w:tcBorders>
                    <w:top w:val="nil"/>
                    <w:left w:val="nil"/>
                    <w:bottom w:val="single" w:sz="8" w:space="0" w:color="auto"/>
                    <w:right w:val="single" w:sz="8" w:space="0" w:color="auto"/>
                  </w:tcBorders>
                  <w:shd w:val="clear" w:color="auto" w:fill="auto"/>
                  <w:hideMark/>
                </w:tcPr>
                <w:p w14:paraId="55A54330"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w:t>
                  </w:r>
                </w:p>
              </w:tc>
              <w:tc>
                <w:tcPr>
                  <w:tcW w:w="992" w:type="dxa"/>
                  <w:tcBorders>
                    <w:top w:val="nil"/>
                    <w:left w:val="nil"/>
                    <w:bottom w:val="single" w:sz="8" w:space="0" w:color="auto"/>
                    <w:right w:val="single" w:sz="8" w:space="0" w:color="auto"/>
                  </w:tcBorders>
                  <w:shd w:val="clear" w:color="auto" w:fill="auto"/>
                  <w:hideMark/>
                </w:tcPr>
                <w:p w14:paraId="400F63ED" w14:textId="558E987D"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120,00</w:t>
                  </w:r>
                </w:p>
              </w:tc>
            </w:tr>
            <w:tr w:rsidR="008D0414" w:rsidRPr="007D6EF5" w14:paraId="36CDA518"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38558373" w14:textId="1F439F7E"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37</w:t>
                  </w:r>
                </w:p>
              </w:tc>
              <w:tc>
                <w:tcPr>
                  <w:tcW w:w="4962" w:type="dxa"/>
                  <w:tcBorders>
                    <w:top w:val="nil"/>
                    <w:left w:val="nil"/>
                    <w:bottom w:val="single" w:sz="8" w:space="0" w:color="auto"/>
                    <w:right w:val="single" w:sz="8" w:space="0" w:color="auto"/>
                  </w:tcBorders>
                  <w:shd w:val="clear" w:color="auto" w:fill="auto"/>
                  <w:hideMark/>
                </w:tcPr>
                <w:p w14:paraId="43A09DC8" w14:textId="489B87BA"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Rufo em chapa de aço galvanizado, número 24, corte de 33cm</w:t>
                  </w:r>
                  <w:r w:rsidR="00B530B1">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03D1D4A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23D8D494"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500</w:t>
                  </w:r>
                </w:p>
              </w:tc>
              <w:tc>
                <w:tcPr>
                  <w:tcW w:w="988" w:type="dxa"/>
                  <w:tcBorders>
                    <w:top w:val="nil"/>
                    <w:left w:val="nil"/>
                    <w:bottom w:val="single" w:sz="8" w:space="0" w:color="auto"/>
                    <w:right w:val="single" w:sz="8" w:space="0" w:color="auto"/>
                  </w:tcBorders>
                  <w:shd w:val="clear" w:color="auto" w:fill="auto"/>
                  <w:hideMark/>
                </w:tcPr>
                <w:p w14:paraId="5060028A"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Metro Linear</w:t>
                  </w:r>
                </w:p>
              </w:tc>
              <w:tc>
                <w:tcPr>
                  <w:tcW w:w="992" w:type="dxa"/>
                  <w:tcBorders>
                    <w:top w:val="nil"/>
                    <w:left w:val="nil"/>
                    <w:bottom w:val="single" w:sz="8" w:space="0" w:color="auto"/>
                    <w:right w:val="single" w:sz="8" w:space="0" w:color="auto"/>
                  </w:tcBorders>
                  <w:shd w:val="clear" w:color="auto" w:fill="auto"/>
                  <w:hideMark/>
                </w:tcPr>
                <w:p w14:paraId="0E4E3AA2" w14:textId="64DB0EEB"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110,00</w:t>
                  </w:r>
                </w:p>
              </w:tc>
            </w:tr>
            <w:tr w:rsidR="008D0414" w:rsidRPr="007D6EF5" w14:paraId="2FD7F291"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0A435999" w14:textId="4327B2E2"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38</w:t>
                  </w:r>
                </w:p>
              </w:tc>
              <w:tc>
                <w:tcPr>
                  <w:tcW w:w="4962" w:type="dxa"/>
                  <w:tcBorders>
                    <w:top w:val="nil"/>
                    <w:left w:val="nil"/>
                    <w:bottom w:val="single" w:sz="8" w:space="0" w:color="auto"/>
                    <w:right w:val="single" w:sz="8" w:space="0" w:color="auto"/>
                  </w:tcBorders>
                  <w:shd w:val="clear" w:color="auto" w:fill="auto"/>
                  <w:hideMark/>
                </w:tcPr>
                <w:p w14:paraId="54D0E7D2" w14:textId="6FCB00D5"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Rufo em chapa de aço galvanizado, número 24, corte de 50cm</w:t>
                  </w:r>
                  <w:r w:rsidR="00B530B1">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fornecimento e instalação.</w:t>
                  </w:r>
                </w:p>
              </w:tc>
              <w:tc>
                <w:tcPr>
                  <w:tcW w:w="992" w:type="dxa"/>
                  <w:tcBorders>
                    <w:top w:val="nil"/>
                    <w:left w:val="nil"/>
                    <w:bottom w:val="single" w:sz="8" w:space="0" w:color="auto"/>
                    <w:right w:val="single" w:sz="8" w:space="0" w:color="auto"/>
                  </w:tcBorders>
                  <w:shd w:val="clear" w:color="auto" w:fill="auto"/>
                  <w:hideMark/>
                </w:tcPr>
                <w:p w14:paraId="6D5A47B1"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3B7D3A6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295</w:t>
                  </w:r>
                </w:p>
              </w:tc>
              <w:tc>
                <w:tcPr>
                  <w:tcW w:w="988" w:type="dxa"/>
                  <w:tcBorders>
                    <w:top w:val="nil"/>
                    <w:left w:val="nil"/>
                    <w:bottom w:val="single" w:sz="8" w:space="0" w:color="auto"/>
                    <w:right w:val="single" w:sz="8" w:space="0" w:color="auto"/>
                  </w:tcBorders>
                  <w:shd w:val="clear" w:color="auto" w:fill="auto"/>
                  <w:hideMark/>
                </w:tcPr>
                <w:p w14:paraId="4E373B71" w14:textId="5DD40924"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Metro Linear</w:t>
                  </w:r>
                </w:p>
              </w:tc>
              <w:tc>
                <w:tcPr>
                  <w:tcW w:w="992" w:type="dxa"/>
                  <w:tcBorders>
                    <w:top w:val="nil"/>
                    <w:left w:val="nil"/>
                    <w:bottom w:val="single" w:sz="8" w:space="0" w:color="auto"/>
                    <w:right w:val="single" w:sz="8" w:space="0" w:color="auto"/>
                  </w:tcBorders>
                  <w:shd w:val="clear" w:color="auto" w:fill="auto"/>
                  <w:hideMark/>
                </w:tcPr>
                <w:p w14:paraId="37F041B5" w14:textId="1E553B20"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140,00</w:t>
                  </w:r>
                </w:p>
              </w:tc>
            </w:tr>
            <w:tr w:rsidR="008D0414" w:rsidRPr="007D6EF5" w14:paraId="0DE3EEE7"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0A817D9F" w14:textId="3F728B6C"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39</w:t>
                  </w:r>
                </w:p>
              </w:tc>
              <w:tc>
                <w:tcPr>
                  <w:tcW w:w="4962" w:type="dxa"/>
                  <w:tcBorders>
                    <w:top w:val="nil"/>
                    <w:left w:val="nil"/>
                    <w:bottom w:val="single" w:sz="8" w:space="0" w:color="auto"/>
                    <w:right w:val="single" w:sz="8" w:space="0" w:color="auto"/>
                  </w:tcBorders>
                  <w:shd w:val="clear" w:color="auto" w:fill="auto"/>
                  <w:hideMark/>
                </w:tcPr>
                <w:p w14:paraId="24BCE12E" w14:textId="77777777"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Serviço de mão de obra com fornecimento de material, para conserto/troca de miolo de porta.</w:t>
                  </w:r>
                </w:p>
              </w:tc>
              <w:tc>
                <w:tcPr>
                  <w:tcW w:w="992" w:type="dxa"/>
                  <w:tcBorders>
                    <w:top w:val="nil"/>
                    <w:left w:val="nil"/>
                    <w:bottom w:val="single" w:sz="8" w:space="0" w:color="auto"/>
                    <w:right w:val="single" w:sz="8" w:space="0" w:color="auto"/>
                  </w:tcBorders>
                  <w:shd w:val="clear" w:color="auto" w:fill="auto"/>
                  <w:hideMark/>
                </w:tcPr>
                <w:p w14:paraId="7D175FD3"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04C411C0"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100</w:t>
                  </w:r>
                </w:p>
              </w:tc>
              <w:tc>
                <w:tcPr>
                  <w:tcW w:w="988" w:type="dxa"/>
                  <w:tcBorders>
                    <w:top w:val="nil"/>
                    <w:left w:val="nil"/>
                    <w:bottom w:val="single" w:sz="8" w:space="0" w:color="auto"/>
                    <w:right w:val="single" w:sz="8" w:space="0" w:color="auto"/>
                  </w:tcBorders>
                  <w:shd w:val="clear" w:color="auto" w:fill="auto"/>
                  <w:hideMark/>
                </w:tcPr>
                <w:p w14:paraId="70E99C08"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proofErr w:type="spellStart"/>
                  <w:r w:rsidRPr="007D6EF5">
                    <w:rPr>
                      <w:rFonts w:ascii="Times New Roman" w:eastAsia="Times New Roman" w:hAnsi="Times New Roman" w:cs="Times New Roman"/>
                      <w:color w:val="000000"/>
                      <w:lang w:eastAsia="pt-BR"/>
                    </w:rPr>
                    <w:t>Und</w:t>
                  </w:r>
                  <w:proofErr w:type="spellEnd"/>
                  <w:r w:rsidRPr="007D6EF5">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4D13E254" w14:textId="108073C0"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190,00</w:t>
                  </w:r>
                </w:p>
              </w:tc>
            </w:tr>
            <w:tr w:rsidR="008D0414" w:rsidRPr="007D6EF5" w14:paraId="3088ED89"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7C50C3A5" w14:textId="59831DF4"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40</w:t>
                  </w:r>
                </w:p>
              </w:tc>
              <w:tc>
                <w:tcPr>
                  <w:tcW w:w="4962" w:type="dxa"/>
                  <w:tcBorders>
                    <w:top w:val="nil"/>
                    <w:left w:val="nil"/>
                    <w:bottom w:val="single" w:sz="8" w:space="0" w:color="auto"/>
                    <w:right w:val="single" w:sz="8" w:space="0" w:color="auto"/>
                  </w:tcBorders>
                  <w:shd w:val="clear" w:color="auto" w:fill="auto"/>
                  <w:hideMark/>
                </w:tcPr>
                <w:p w14:paraId="416E85D4" w14:textId="77777777"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Serviço de mão de obra de lixamento e pintura de portas, grades, portões, bancos, brinquedos e demais itens.</w:t>
                  </w:r>
                </w:p>
              </w:tc>
              <w:tc>
                <w:tcPr>
                  <w:tcW w:w="992" w:type="dxa"/>
                  <w:tcBorders>
                    <w:top w:val="nil"/>
                    <w:left w:val="nil"/>
                    <w:bottom w:val="single" w:sz="8" w:space="0" w:color="auto"/>
                    <w:right w:val="single" w:sz="8" w:space="0" w:color="auto"/>
                  </w:tcBorders>
                  <w:shd w:val="clear" w:color="auto" w:fill="auto"/>
                  <w:hideMark/>
                </w:tcPr>
                <w:p w14:paraId="4810FDA4"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4EDF5E6F" w14:textId="0783C8F9"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r w:rsidR="003B4229">
                    <w:rPr>
                      <w:rFonts w:ascii="Times New Roman" w:eastAsia="Times New Roman" w:hAnsi="Times New Roman" w:cs="Times New Roman"/>
                      <w:color w:val="000000"/>
                      <w:lang w:eastAsia="pt-BR"/>
                    </w:rPr>
                    <w:t>.</w:t>
                  </w:r>
                  <w:r w:rsidRPr="007D6EF5">
                    <w:rPr>
                      <w:rFonts w:ascii="Times New Roman" w:eastAsia="Times New Roman" w:hAnsi="Times New Roman" w:cs="Times New Roman"/>
                      <w:color w:val="000000"/>
                      <w:lang w:eastAsia="pt-BR"/>
                    </w:rPr>
                    <w:t>000</w:t>
                  </w:r>
                </w:p>
              </w:tc>
              <w:tc>
                <w:tcPr>
                  <w:tcW w:w="988" w:type="dxa"/>
                  <w:tcBorders>
                    <w:top w:val="nil"/>
                    <w:left w:val="nil"/>
                    <w:bottom w:val="single" w:sz="8" w:space="0" w:color="auto"/>
                    <w:right w:val="single" w:sz="8" w:space="0" w:color="auto"/>
                  </w:tcBorders>
                  <w:shd w:val="clear" w:color="auto" w:fill="auto"/>
                  <w:hideMark/>
                </w:tcPr>
                <w:p w14:paraId="6A36AAB4" w14:textId="2A6F9F1E"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Hora</w:t>
                  </w:r>
                </w:p>
              </w:tc>
              <w:tc>
                <w:tcPr>
                  <w:tcW w:w="992" w:type="dxa"/>
                  <w:tcBorders>
                    <w:top w:val="nil"/>
                    <w:left w:val="nil"/>
                    <w:bottom w:val="single" w:sz="8" w:space="0" w:color="auto"/>
                    <w:right w:val="single" w:sz="8" w:space="0" w:color="auto"/>
                  </w:tcBorders>
                  <w:shd w:val="clear" w:color="auto" w:fill="auto"/>
                  <w:hideMark/>
                </w:tcPr>
                <w:p w14:paraId="4E3FA830" w14:textId="324E7FDA"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190,00</w:t>
                  </w:r>
                </w:p>
              </w:tc>
            </w:tr>
            <w:tr w:rsidR="008D0414" w:rsidRPr="007D6EF5" w14:paraId="71E5A8CD" w14:textId="77777777" w:rsidTr="002C3702">
              <w:trPr>
                <w:trHeight w:val="588"/>
              </w:trPr>
              <w:tc>
                <w:tcPr>
                  <w:tcW w:w="737" w:type="dxa"/>
                  <w:tcBorders>
                    <w:top w:val="nil"/>
                    <w:left w:val="single" w:sz="8" w:space="0" w:color="auto"/>
                    <w:bottom w:val="single" w:sz="8" w:space="0" w:color="auto"/>
                    <w:right w:val="single" w:sz="8" w:space="0" w:color="auto"/>
                  </w:tcBorders>
                  <w:shd w:val="clear" w:color="auto" w:fill="auto"/>
                </w:tcPr>
                <w:p w14:paraId="100D8135" w14:textId="0BB32A22"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41</w:t>
                  </w:r>
                </w:p>
              </w:tc>
              <w:tc>
                <w:tcPr>
                  <w:tcW w:w="4962" w:type="dxa"/>
                  <w:tcBorders>
                    <w:top w:val="nil"/>
                    <w:left w:val="nil"/>
                    <w:bottom w:val="single" w:sz="8" w:space="0" w:color="auto"/>
                    <w:right w:val="single" w:sz="8" w:space="0" w:color="auto"/>
                  </w:tcBorders>
                  <w:shd w:val="clear" w:color="auto" w:fill="auto"/>
                  <w:hideMark/>
                </w:tcPr>
                <w:p w14:paraId="712278F6" w14:textId="59EBE583"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Serviço de mão de obra para conserto de motor eletrônico de portão</w:t>
                  </w:r>
                  <w:r w:rsidR="00B530B1">
                    <w:rPr>
                      <w:rFonts w:ascii="Times New Roman" w:eastAsia="Times New Roman" w:hAnsi="Times New Roman" w:cs="Times New Roman"/>
                      <w:color w:val="000000"/>
                      <w:lang w:eastAsia="pt-BR"/>
                    </w:rPr>
                    <w:t>.</w:t>
                  </w:r>
                </w:p>
              </w:tc>
              <w:tc>
                <w:tcPr>
                  <w:tcW w:w="992" w:type="dxa"/>
                  <w:tcBorders>
                    <w:top w:val="nil"/>
                    <w:left w:val="nil"/>
                    <w:bottom w:val="single" w:sz="8" w:space="0" w:color="auto"/>
                    <w:right w:val="single" w:sz="8" w:space="0" w:color="auto"/>
                  </w:tcBorders>
                  <w:shd w:val="clear" w:color="auto" w:fill="auto"/>
                  <w:hideMark/>
                </w:tcPr>
                <w:p w14:paraId="528763BC"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2F0A1291" w14:textId="3CE064B2"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r w:rsidR="003B4229">
                    <w:rPr>
                      <w:rFonts w:ascii="Times New Roman" w:eastAsia="Times New Roman" w:hAnsi="Times New Roman" w:cs="Times New Roman"/>
                      <w:color w:val="000000"/>
                      <w:lang w:eastAsia="pt-BR"/>
                    </w:rPr>
                    <w:t>.</w:t>
                  </w:r>
                  <w:r w:rsidRPr="007D6EF5">
                    <w:rPr>
                      <w:rFonts w:ascii="Times New Roman" w:eastAsia="Times New Roman" w:hAnsi="Times New Roman" w:cs="Times New Roman"/>
                      <w:color w:val="000000"/>
                      <w:lang w:eastAsia="pt-BR"/>
                    </w:rPr>
                    <w:t>000</w:t>
                  </w:r>
                </w:p>
              </w:tc>
              <w:tc>
                <w:tcPr>
                  <w:tcW w:w="988" w:type="dxa"/>
                  <w:tcBorders>
                    <w:top w:val="nil"/>
                    <w:left w:val="nil"/>
                    <w:bottom w:val="single" w:sz="8" w:space="0" w:color="auto"/>
                    <w:right w:val="single" w:sz="8" w:space="0" w:color="auto"/>
                  </w:tcBorders>
                  <w:shd w:val="clear" w:color="auto" w:fill="auto"/>
                  <w:hideMark/>
                </w:tcPr>
                <w:p w14:paraId="3077146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Hora</w:t>
                  </w:r>
                </w:p>
              </w:tc>
              <w:tc>
                <w:tcPr>
                  <w:tcW w:w="992" w:type="dxa"/>
                  <w:tcBorders>
                    <w:top w:val="nil"/>
                    <w:left w:val="nil"/>
                    <w:bottom w:val="single" w:sz="8" w:space="0" w:color="auto"/>
                    <w:right w:val="single" w:sz="8" w:space="0" w:color="auto"/>
                  </w:tcBorders>
                  <w:shd w:val="clear" w:color="auto" w:fill="auto"/>
                  <w:hideMark/>
                </w:tcPr>
                <w:p w14:paraId="63567115" w14:textId="11D4EDB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190,00</w:t>
                  </w:r>
                </w:p>
              </w:tc>
            </w:tr>
            <w:tr w:rsidR="008D0414" w:rsidRPr="007D6EF5" w14:paraId="3CFE2699"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1289C1A7" w14:textId="5EC9E2D3"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42</w:t>
                  </w:r>
                </w:p>
              </w:tc>
              <w:tc>
                <w:tcPr>
                  <w:tcW w:w="4962" w:type="dxa"/>
                  <w:tcBorders>
                    <w:top w:val="nil"/>
                    <w:left w:val="nil"/>
                    <w:bottom w:val="single" w:sz="8" w:space="0" w:color="auto"/>
                    <w:right w:val="single" w:sz="8" w:space="0" w:color="auto"/>
                  </w:tcBorders>
                  <w:shd w:val="clear" w:color="auto" w:fill="auto"/>
                  <w:hideMark/>
                </w:tcPr>
                <w:p w14:paraId="49D6DCD7" w14:textId="1099B220"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Serviço de mão de obra em geral (soldas)</w:t>
                  </w:r>
                </w:p>
              </w:tc>
              <w:tc>
                <w:tcPr>
                  <w:tcW w:w="992" w:type="dxa"/>
                  <w:tcBorders>
                    <w:top w:val="nil"/>
                    <w:left w:val="nil"/>
                    <w:bottom w:val="single" w:sz="8" w:space="0" w:color="auto"/>
                    <w:right w:val="single" w:sz="8" w:space="0" w:color="auto"/>
                  </w:tcBorders>
                  <w:shd w:val="clear" w:color="auto" w:fill="auto"/>
                  <w:hideMark/>
                </w:tcPr>
                <w:p w14:paraId="52E2EE49"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66DC399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860</w:t>
                  </w:r>
                </w:p>
              </w:tc>
              <w:tc>
                <w:tcPr>
                  <w:tcW w:w="988" w:type="dxa"/>
                  <w:tcBorders>
                    <w:top w:val="nil"/>
                    <w:left w:val="nil"/>
                    <w:bottom w:val="single" w:sz="8" w:space="0" w:color="auto"/>
                    <w:right w:val="single" w:sz="8" w:space="0" w:color="auto"/>
                  </w:tcBorders>
                  <w:shd w:val="clear" w:color="auto" w:fill="auto"/>
                  <w:hideMark/>
                </w:tcPr>
                <w:p w14:paraId="299B26BC"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Hora</w:t>
                  </w:r>
                </w:p>
              </w:tc>
              <w:tc>
                <w:tcPr>
                  <w:tcW w:w="992" w:type="dxa"/>
                  <w:tcBorders>
                    <w:top w:val="nil"/>
                    <w:left w:val="nil"/>
                    <w:bottom w:val="single" w:sz="8" w:space="0" w:color="auto"/>
                    <w:right w:val="single" w:sz="8" w:space="0" w:color="auto"/>
                  </w:tcBorders>
                  <w:shd w:val="clear" w:color="auto" w:fill="auto"/>
                  <w:hideMark/>
                </w:tcPr>
                <w:p w14:paraId="4029C6F3" w14:textId="392CADC0"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190,00</w:t>
                  </w:r>
                </w:p>
              </w:tc>
            </w:tr>
            <w:tr w:rsidR="008D0414" w:rsidRPr="007D6EF5" w14:paraId="31099805"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7D1B9498" w14:textId="2F928279"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43</w:t>
                  </w:r>
                </w:p>
              </w:tc>
              <w:tc>
                <w:tcPr>
                  <w:tcW w:w="4962" w:type="dxa"/>
                  <w:tcBorders>
                    <w:top w:val="nil"/>
                    <w:left w:val="nil"/>
                    <w:bottom w:val="single" w:sz="8" w:space="0" w:color="auto"/>
                    <w:right w:val="single" w:sz="8" w:space="0" w:color="auto"/>
                  </w:tcBorders>
                  <w:shd w:val="clear" w:color="auto" w:fill="auto"/>
                  <w:hideMark/>
                </w:tcPr>
                <w:p w14:paraId="26208355" w14:textId="73532F3E"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Serviço de mão de obra em geral de metalúrgica e serralheiro.</w:t>
                  </w:r>
                </w:p>
              </w:tc>
              <w:tc>
                <w:tcPr>
                  <w:tcW w:w="992" w:type="dxa"/>
                  <w:tcBorders>
                    <w:top w:val="nil"/>
                    <w:left w:val="nil"/>
                    <w:bottom w:val="single" w:sz="8" w:space="0" w:color="auto"/>
                    <w:right w:val="single" w:sz="8" w:space="0" w:color="auto"/>
                  </w:tcBorders>
                  <w:shd w:val="clear" w:color="auto" w:fill="auto"/>
                  <w:hideMark/>
                </w:tcPr>
                <w:p w14:paraId="485B0DF3"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6832F459" w14:textId="5E534DE6"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r w:rsidR="003B4229">
                    <w:rPr>
                      <w:rFonts w:ascii="Times New Roman" w:eastAsia="Times New Roman" w:hAnsi="Times New Roman" w:cs="Times New Roman"/>
                      <w:color w:val="000000"/>
                      <w:lang w:eastAsia="pt-BR"/>
                    </w:rPr>
                    <w:t>.</w:t>
                  </w:r>
                  <w:r w:rsidRPr="007D6EF5">
                    <w:rPr>
                      <w:rFonts w:ascii="Times New Roman" w:eastAsia="Times New Roman" w:hAnsi="Times New Roman" w:cs="Times New Roman"/>
                      <w:color w:val="000000"/>
                      <w:lang w:eastAsia="pt-BR"/>
                    </w:rPr>
                    <w:t>500</w:t>
                  </w:r>
                </w:p>
              </w:tc>
              <w:tc>
                <w:tcPr>
                  <w:tcW w:w="988" w:type="dxa"/>
                  <w:tcBorders>
                    <w:top w:val="nil"/>
                    <w:left w:val="nil"/>
                    <w:bottom w:val="single" w:sz="8" w:space="0" w:color="auto"/>
                    <w:right w:val="single" w:sz="8" w:space="0" w:color="auto"/>
                  </w:tcBorders>
                  <w:shd w:val="clear" w:color="auto" w:fill="auto"/>
                  <w:hideMark/>
                </w:tcPr>
                <w:p w14:paraId="05D4E8B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Hora</w:t>
                  </w:r>
                </w:p>
              </w:tc>
              <w:tc>
                <w:tcPr>
                  <w:tcW w:w="992" w:type="dxa"/>
                  <w:tcBorders>
                    <w:top w:val="nil"/>
                    <w:left w:val="nil"/>
                    <w:bottom w:val="single" w:sz="8" w:space="0" w:color="auto"/>
                    <w:right w:val="single" w:sz="8" w:space="0" w:color="auto"/>
                  </w:tcBorders>
                  <w:shd w:val="clear" w:color="auto" w:fill="auto"/>
                  <w:hideMark/>
                </w:tcPr>
                <w:p w14:paraId="53F00A38" w14:textId="21ACC382"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190,00</w:t>
                  </w:r>
                </w:p>
              </w:tc>
            </w:tr>
            <w:tr w:rsidR="008D0414" w:rsidRPr="007D6EF5" w14:paraId="2CA535CB"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5819BDB9" w14:textId="10B67B87"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44</w:t>
                  </w:r>
                </w:p>
              </w:tc>
              <w:tc>
                <w:tcPr>
                  <w:tcW w:w="4962" w:type="dxa"/>
                  <w:tcBorders>
                    <w:top w:val="nil"/>
                    <w:left w:val="nil"/>
                    <w:bottom w:val="single" w:sz="8" w:space="0" w:color="auto"/>
                    <w:right w:val="single" w:sz="8" w:space="0" w:color="auto"/>
                  </w:tcBorders>
                  <w:shd w:val="clear" w:color="auto" w:fill="auto"/>
                  <w:hideMark/>
                </w:tcPr>
                <w:p w14:paraId="6E904E1A" w14:textId="610BB0DE"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Tela de mosquiteiro, para portas e janelas</w:t>
                  </w:r>
                  <w:r w:rsidR="00B530B1">
                    <w:rPr>
                      <w:rFonts w:ascii="Times New Roman" w:eastAsia="Times New Roman" w:hAnsi="Times New Roman" w:cs="Times New Roman"/>
                      <w:color w:val="000000"/>
                      <w:lang w:eastAsia="pt-BR"/>
                    </w:rPr>
                    <w:t xml:space="preserve">, </w:t>
                  </w:r>
                  <w:r w:rsidR="00B530B1">
                    <w:rPr>
                      <w:rFonts w:ascii="Times New Roman" w:eastAsia="Times New Roman" w:hAnsi="Times New Roman" w:cs="Times New Roman"/>
                      <w:lang w:eastAsia="pt-BR"/>
                    </w:rPr>
                    <w:t>f</w:t>
                  </w:r>
                  <w:r w:rsidR="00B530B1"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31112ADD"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7AA63E04"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18</w:t>
                  </w:r>
                </w:p>
              </w:tc>
              <w:tc>
                <w:tcPr>
                  <w:tcW w:w="988" w:type="dxa"/>
                  <w:tcBorders>
                    <w:top w:val="nil"/>
                    <w:left w:val="nil"/>
                    <w:bottom w:val="single" w:sz="8" w:space="0" w:color="auto"/>
                    <w:right w:val="single" w:sz="8" w:space="0" w:color="auto"/>
                  </w:tcBorders>
                  <w:shd w:val="clear" w:color="auto" w:fill="auto"/>
                  <w:hideMark/>
                </w:tcPr>
                <w:p w14:paraId="56A62892"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3F6F5277" w14:textId="0D99D2EC"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420,00</w:t>
                  </w:r>
                </w:p>
              </w:tc>
            </w:tr>
            <w:tr w:rsidR="008D0414" w:rsidRPr="007D6EF5" w14:paraId="71534C22"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590D7C2B" w14:textId="7997456C"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lastRenderedPageBreak/>
                    <w:t>45</w:t>
                  </w:r>
                </w:p>
              </w:tc>
              <w:tc>
                <w:tcPr>
                  <w:tcW w:w="4962" w:type="dxa"/>
                  <w:tcBorders>
                    <w:top w:val="nil"/>
                    <w:left w:val="nil"/>
                    <w:bottom w:val="single" w:sz="8" w:space="0" w:color="auto"/>
                    <w:right w:val="single" w:sz="8" w:space="0" w:color="auto"/>
                  </w:tcBorders>
                  <w:shd w:val="clear" w:color="auto" w:fill="auto"/>
                  <w:hideMark/>
                </w:tcPr>
                <w:p w14:paraId="75616C23" w14:textId="22D9E525"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Tela hexagonal de aço galvanizado, fio 23, malha 4cm</w:t>
                  </w:r>
                  <w:r w:rsidR="001061CE">
                    <w:rPr>
                      <w:rFonts w:ascii="Times New Roman" w:eastAsia="Times New Roman" w:hAnsi="Times New Roman" w:cs="Times New Roman"/>
                      <w:color w:val="000000"/>
                      <w:lang w:eastAsia="pt-BR"/>
                    </w:rPr>
                    <w:t xml:space="preserve">, </w:t>
                  </w:r>
                  <w:r w:rsidR="001061CE">
                    <w:rPr>
                      <w:rFonts w:ascii="Times New Roman" w:eastAsia="Times New Roman" w:hAnsi="Times New Roman" w:cs="Times New Roman"/>
                      <w:lang w:eastAsia="pt-BR"/>
                    </w:rPr>
                    <w:t>f</w:t>
                  </w:r>
                  <w:r w:rsidR="001061CE" w:rsidRPr="003A2792">
                    <w:rPr>
                      <w:rFonts w:ascii="Times New Roman" w:eastAsia="Times New Roman" w:hAnsi="Times New Roman" w:cs="Times New Roman"/>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357E77D9"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4FC8807F"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150</w:t>
                  </w:r>
                </w:p>
              </w:tc>
              <w:tc>
                <w:tcPr>
                  <w:tcW w:w="988" w:type="dxa"/>
                  <w:tcBorders>
                    <w:top w:val="nil"/>
                    <w:left w:val="nil"/>
                    <w:bottom w:val="single" w:sz="8" w:space="0" w:color="auto"/>
                    <w:right w:val="single" w:sz="8" w:space="0" w:color="auto"/>
                  </w:tcBorders>
                  <w:shd w:val="clear" w:color="auto" w:fill="auto"/>
                  <w:hideMark/>
                </w:tcPr>
                <w:p w14:paraId="59F6589C"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5AB235A8" w14:textId="74EE14DE"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29,00</w:t>
                  </w:r>
                </w:p>
              </w:tc>
            </w:tr>
            <w:tr w:rsidR="008D0414" w:rsidRPr="007D6EF5" w14:paraId="5BD82565"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239CB8AE" w14:textId="673A5EF5"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46</w:t>
                  </w:r>
                </w:p>
              </w:tc>
              <w:tc>
                <w:tcPr>
                  <w:tcW w:w="4962" w:type="dxa"/>
                  <w:tcBorders>
                    <w:top w:val="nil"/>
                    <w:left w:val="nil"/>
                    <w:bottom w:val="single" w:sz="8" w:space="0" w:color="auto"/>
                    <w:right w:val="single" w:sz="8" w:space="0" w:color="auto"/>
                  </w:tcBorders>
                  <w:shd w:val="clear" w:color="auto" w:fill="auto"/>
                  <w:hideMark/>
                </w:tcPr>
                <w:p w14:paraId="4E65AD39" w14:textId="23DD55C0"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Vidro canelado incolor E= 3mm</w:t>
                  </w:r>
                  <w:r w:rsidR="001061CE">
                    <w:rPr>
                      <w:rFonts w:ascii="Times New Roman" w:eastAsia="Times New Roman" w:hAnsi="Times New Roman" w:cs="Times New Roman"/>
                      <w:color w:val="000000"/>
                      <w:lang w:eastAsia="pt-BR"/>
                    </w:rPr>
                    <w:t>, f</w:t>
                  </w:r>
                  <w:r w:rsidRPr="007D6EF5">
                    <w:rPr>
                      <w:rFonts w:ascii="Times New Roman" w:eastAsia="Times New Roman" w:hAnsi="Times New Roman" w:cs="Times New Roman"/>
                      <w:color w:val="000000"/>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2DB33E86"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507253D9"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80</w:t>
                  </w:r>
                </w:p>
              </w:tc>
              <w:tc>
                <w:tcPr>
                  <w:tcW w:w="988" w:type="dxa"/>
                  <w:tcBorders>
                    <w:top w:val="nil"/>
                    <w:left w:val="nil"/>
                    <w:bottom w:val="single" w:sz="8" w:space="0" w:color="auto"/>
                    <w:right w:val="single" w:sz="8" w:space="0" w:color="auto"/>
                  </w:tcBorders>
                  <w:shd w:val="clear" w:color="auto" w:fill="auto"/>
                  <w:hideMark/>
                </w:tcPr>
                <w:p w14:paraId="4D079C60"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3806E1F9" w14:textId="34C5AA23"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250,00</w:t>
                  </w:r>
                </w:p>
              </w:tc>
            </w:tr>
            <w:tr w:rsidR="008D0414" w:rsidRPr="007D6EF5" w14:paraId="70F5FCD6"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0E1F8D01" w14:textId="20045468"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47</w:t>
                  </w:r>
                </w:p>
              </w:tc>
              <w:tc>
                <w:tcPr>
                  <w:tcW w:w="4962" w:type="dxa"/>
                  <w:tcBorders>
                    <w:top w:val="nil"/>
                    <w:left w:val="nil"/>
                    <w:bottom w:val="single" w:sz="8" w:space="0" w:color="auto"/>
                    <w:right w:val="single" w:sz="8" w:space="0" w:color="auto"/>
                  </w:tcBorders>
                  <w:shd w:val="clear" w:color="auto" w:fill="auto"/>
                  <w:hideMark/>
                </w:tcPr>
                <w:p w14:paraId="6B7115C2" w14:textId="29926F6D"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Vidro liso incolor E= 3 mm</w:t>
                  </w:r>
                  <w:r w:rsidR="001061CE">
                    <w:rPr>
                      <w:rFonts w:ascii="Times New Roman" w:eastAsia="Times New Roman" w:hAnsi="Times New Roman" w:cs="Times New Roman"/>
                      <w:color w:val="000000"/>
                      <w:lang w:eastAsia="pt-BR"/>
                    </w:rPr>
                    <w:t>, f</w:t>
                  </w:r>
                  <w:r w:rsidRPr="007D6EF5">
                    <w:rPr>
                      <w:rFonts w:ascii="Times New Roman" w:eastAsia="Times New Roman" w:hAnsi="Times New Roman" w:cs="Times New Roman"/>
                      <w:color w:val="000000"/>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6C5CAEBB"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3AA8347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200</w:t>
                  </w:r>
                </w:p>
              </w:tc>
              <w:tc>
                <w:tcPr>
                  <w:tcW w:w="988" w:type="dxa"/>
                  <w:tcBorders>
                    <w:top w:val="nil"/>
                    <w:left w:val="nil"/>
                    <w:bottom w:val="single" w:sz="8" w:space="0" w:color="auto"/>
                    <w:right w:val="single" w:sz="8" w:space="0" w:color="auto"/>
                  </w:tcBorders>
                  <w:shd w:val="clear" w:color="auto" w:fill="auto"/>
                  <w:hideMark/>
                </w:tcPr>
                <w:p w14:paraId="61F2A9A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35634A61" w14:textId="25A30F1F"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250,00</w:t>
                  </w:r>
                </w:p>
              </w:tc>
            </w:tr>
            <w:tr w:rsidR="008D0414" w:rsidRPr="007D6EF5" w14:paraId="7C30777E"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27F18452" w14:textId="2C20E62C"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48</w:t>
                  </w:r>
                </w:p>
              </w:tc>
              <w:tc>
                <w:tcPr>
                  <w:tcW w:w="4962" w:type="dxa"/>
                  <w:tcBorders>
                    <w:top w:val="nil"/>
                    <w:left w:val="nil"/>
                    <w:bottom w:val="single" w:sz="8" w:space="0" w:color="auto"/>
                    <w:right w:val="single" w:sz="8" w:space="0" w:color="auto"/>
                  </w:tcBorders>
                  <w:shd w:val="clear" w:color="auto" w:fill="auto"/>
                  <w:hideMark/>
                </w:tcPr>
                <w:p w14:paraId="776E0AE3" w14:textId="71C98189"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Vidro liso incolor E= 4 mm</w:t>
                  </w:r>
                  <w:r w:rsidR="001061CE">
                    <w:rPr>
                      <w:rFonts w:ascii="Times New Roman" w:eastAsia="Times New Roman" w:hAnsi="Times New Roman" w:cs="Times New Roman"/>
                      <w:color w:val="000000"/>
                      <w:lang w:eastAsia="pt-BR"/>
                    </w:rPr>
                    <w:t>, f</w:t>
                  </w:r>
                  <w:r w:rsidRPr="007D6EF5">
                    <w:rPr>
                      <w:rFonts w:ascii="Times New Roman" w:eastAsia="Times New Roman" w:hAnsi="Times New Roman" w:cs="Times New Roman"/>
                      <w:color w:val="000000"/>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53A4A325"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6E13A5DE"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180</w:t>
                  </w:r>
                </w:p>
              </w:tc>
              <w:tc>
                <w:tcPr>
                  <w:tcW w:w="988" w:type="dxa"/>
                  <w:tcBorders>
                    <w:top w:val="nil"/>
                    <w:left w:val="nil"/>
                    <w:bottom w:val="single" w:sz="8" w:space="0" w:color="auto"/>
                    <w:right w:val="single" w:sz="8" w:space="0" w:color="auto"/>
                  </w:tcBorders>
                  <w:shd w:val="clear" w:color="auto" w:fill="auto"/>
                  <w:hideMark/>
                </w:tcPr>
                <w:p w14:paraId="02CF374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62885B8F" w14:textId="28BAE569"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280,00</w:t>
                  </w:r>
                </w:p>
              </w:tc>
            </w:tr>
            <w:tr w:rsidR="008D0414" w:rsidRPr="007D6EF5" w14:paraId="07F7F8FE" w14:textId="77777777" w:rsidTr="002C3702">
              <w:trPr>
                <w:trHeight w:val="300"/>
              </w:trPr>
              <w:tc>
                <w:tcPr>
                  <w:tcW w:w="737" w:type="dxa"/>
                  <w:tcBorders>
                    <w:top w:val="nil"/>
                    <w:left w:val="single" w:sz="8" w:space="0" w:color="auto"/>
                    <w:bottom w:val="single" w:sz="8" w:space="0" w:color="auto"/>
                    <w:right w:val="single" w:sz="8" w:space="0" w:color="auto"/>
                  </w:tcBorders>
                  <w:shd w:val="clear" w:color="auto" w:fill="auto"/>
                </w:tcPr>
                <w:p w14:paraId="6A651063" w14:textId="59FEDD5B" w:rsidR="008D0414" w:rsidRPr="007D6EF5" w:rsidRDefault="008D0414" w:rsidP="008D0414">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49</w:t>
                  </w:r>
                </w:p>
              </w:tc>
              <w:tc>
                <w:tcPr>
                  <w:tcW w:w="4962" w:type="dxa"/>
                  <w:tcBorders>
                    <w:top w:val="nil"/>
                    <w:left w:val="nil"/>
                    <w:bottom w:val="single" w:sz="8" w:space="0" w:color="auto"/>
                    <w:right w:val="single" w:sz="8" w:space="0" w:color="auto"/>
                  </w:tcBorders>
                  <w:shd w:val="clear" w:color="auto" w:fill="auto"/>
                  <w:hideMark/>
                </w:tcPr>
                <w:p w14:paraId="42328A4B" w14:textId="4EF47211" w:rsidR="008D0414" w:rsidRPr="007D6EF5" w:rsidRDefault="008D0414" w:rsidP="008D0414">
                  <w:pPr>
                    <w:spacing w:after="0" w:line="240" w:lineRule="auto"/>
                    <w:jc w:val="both"/>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Vidro temperado E= 8mm</w:t>
                  </w:r>
                  <w:r w:rsidR="001061CE">
                    <w:rPr>
                      <w:rFonts w:ascii="Times New Roman" w:eastAsia="Times New Roman" w:hAnsi="Times New Roman" w:cs="Times New Roman"/>
                      <w:color w:val="000000"/>
                      <w:lang w:eastAsia="pt-BR"/>
                    </w:rPr>
                    <w:t>, f</w:t>
                  </w:r>
                  <w:r w:rsidRPr="007D6EF5">
                    <w:rPr>
                      <w:rFonts w:ascii="Times New Roman" w:eastAsia="Times New Roman" w:hAnsi="Times New Roman" w:cs="Times New Roman"/>
                      <w:color w:val="000000"/>
                      <w:lang w:eastAsia="pt-BR"/>
                    </w:rPr>
                    <w:t>ornecimento e instalação.</w:t>
                  </w:r>
                </w:p>
              </w:tc>
              <w:tc>
                <w:tcPr>
                  <w:tcW w:w="992" w:type="dxa"/>
                  <w:tcBorders>
                    <w:top w:val="nil"/>
                    <w:left w:val="nil"/>
                    <w:bottom w:val="single" w:sz="8" w:space="0" w:color="auto"/>
                    <w:right w:val="single" w:sz="8" w:space="0" w:color="auto"/>
                  </w:tcBorders>
                  <w:shd w:val="clear" w:color="auto" w:fill="auto"/>
                  <w:hideMark/>
                </w:tcPr>
                <w:p w14:paraId="27F04167"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1</w:t>
                  </w:r>
                </w:p>
              </w:tc>
              <w:tc>
                <w:tcPr>
                  <w:tcW w:w="992" w:type="dxa"/>
                  <w:tcBorders>
                    <w:top w:val="nil"/>
                    <w:left w:val="nil"/>
                    <w:bottom w:val="single" w:sz="8" w:space="0" w:color="auto"/>
                    <w:right w:val="single" w:sz="8" w:space="0" w:color="auto"/>
                  </w:tcBorders>
                  <w:shd w:val="clear" w:color="auto" w:fill="auto"/>
                  <w:hideMark/>
                </w:tcPr>
                <w:p w14:paraId="4709E44F"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255</w:t>
                  </w:r>
                </w:p>
              </w:tc>
              <w:tc>
                <w:tcPr>
                  <w:tcW w:w="988" w:type="dxa"/>
                  <w:tcBorders>
                    <w:top w:val="nil"/>
                    <w:left w:val="nil"/>
                    <w:bottom w:val="single" w:sz="8" w:space="0" w:color="auto"/>
                    <w:right w:val="single" w:sz="8" w:space="0" w:color="auto"/>
                  </w:tcBorders>
                  <w:shd w:val="clear" w:color="auto" w:fill="auto"/>
                  <w:hideMark/>
                </w:tcPr>
                <w:p w14:paraId="61888702" w14:textId="77777777"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sidRPr="007D6EF5">
                    <w:rPr>
                      <w:rFonts w:ascii="Times New Roman" w:eastAsia="Times New Roman" w:hAnsi="Times New Roman" w:cs="Times New Roman"/>
                      <w:color w:val="000000"/>
                      <w:lang w:eastAsia="pt-BR"/>
                    </w:rPr>
                    <w:t>M²</w:t>
                  </w:r>
                </w:p>
              </w:tc>
              <w:tc>
                <w:tcPr>
                  <w:tcW w:w="992" w:type="dxa"/>
                  <w:tcBorders>
                    <w:top w:val="nil"/>
                    <w:left w:val="nil"/>
                    <w:bottom w:val="single" w:sz="8" w:space="0" w:color="auto"/>
                    <w:right w:val="single" w:sz="8" w:space="0" w:color="auto"/>
                  </w:tcBorders>
                  <w:shd w:val="clear" w:color="auto" w:fill="auto"/>
                  <w:hideMark/>
                </w:tcPr>
                <w:p w14:paraId="4DB04F89" w14:textId="4DCD81BB" w:rsidR="008D0414" w:rsidRPr="007D6EF5" w:rsidRDefault="008D0414" w:rsidP="008D041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w:t>
                  </w:r>
                  <w:r w:rsidRPr="007D6EF5">
                    <w:rPr>
                      <w:rFonts w:ascii="Times New Roman" w:eastAsia="Times New Roman" w:hAnsi="Times New Roman" w:cs="Times New Roman"/>
                      <w:color w:val="000000"/>
                      <w:lang w:eastAsia="pt-BR"/>
                    </w:rPr>
                    <w:t xml:space="preserve"> 650,00</w:t>
                  </w:r>
                </w:p>
              </w:tc>
            </w:tr>
          </w:tbl>
          <w:p w14:paraId="6AA6FB8D" w14:textId="77777777" w:rsidR="00920B5E" w:rsidRDefault="00920B5E" w:rsidP="00AB14EF">
            <w:pPr>
              <w:pStyle w:val="Default"/>
              <w:jc w:val="both"/>
              <w:rPr>
                <w:b/>
                <w:bCs/>
                <w:sz w:val="22"/>
                <w:szCs w:val="22"/>
              </w:rPr>
            </w:pPr>
          </w:p>
          <w:p w14:paraId="1A89FD78" w14:textId="74187E02" w:rsidR="00AB14EF" w:rsidRPr="00AB14EF" w:rsidRDefault="00AB14EF" w:rsidP="00AB14EF">
            <w:pPr>
              <w:pStyle w:val="Default"/>
              <w:jc w:val="both"/>
              <w:rPr>
                <w:b/>
                <w:bCs/>
                <w:sz w:val="22"/>
                <w:szCs w:val="22"/>
              </w:rPr>
            </w:pPr>
            <w:r w:rsidRPr="00AB14EF">
              <w:rPr>
                <w:b/>
                <w:bCs/>
                <w:sz w:val="22"/>
                <w:szCs w:val="22"/>
              </w:rPr>
              <w:t>MATERIAIS METALÚRGICOS</w:t>
            </w:r>
          </w:p>
          <w:p w14:paraId="3ACDA40F" w14:textId="77777777" w:rsidR="00AB14EF" w:rsidRPr="00AB14EF" w:rsidRDefault="00AB14EF" w:rsidP="00AB14EF">
            <w:pPr>
              <w:pStyle w:val="Default"/>
              <w:jc w:val="both"/>
              <w:rPr>
                <w:sz w:val="22"/>
                <w:szCs w:val="22"/>
              </w:rPr>
            </w:pPr>
            <w:r w:rsidRPr="00AB14EF">
              <w:rPr>
                <w:sz w:val="22"/>
                <w:szCs w:val="22"/>
              </w:rPr>
              <w:t xml:space="preserve">Entende-se como material metalúrgico todo material metálico (ferro, alumínio, aço, etc...), vidros e plásticos, conforme sua aplicação. </w:t>
            </w:r>
          </w:p>
          <w:p w14:paraId="7E1BA784" w14:textId="77777777" w:rsidR="00AB14EF" w:rsidRPr="00AB14EF" w:rsidRDefault="00AB14EF" w:rsidP="00AB14EF">
            <w:pPr>
              <w:pStyle w:val="Default"/>
              <w:jc w:val="both"/>
              <w:rPr>
                <w:sz w:val="22"/>
                <w:szCs w:val="22"/>
              </w:rPr>
            </w:pPr>
            <w:r w:rsidRPr="00AB14EF">
              <w:rPr>
                <w:sz w:val="22"/>
                <w:szCs w:val="22"/>
              </w:rPr>
              <w:t xml:space="preserve">A empresa vencedora fornecerá todos os materiais necessários e suficientes ao perfeito funcionamento dos bens submetidos à manutenção, sendo todos novos e de primeiro uso, não sendo aceitos, sob qualquer hipótese, material reciclados, recondicionados ou remanufaturados. </w:t>
            </w:r>
          </w:p>
          <w:p w14:paraId="05F66B84" w14:textId="77777777" w:rsidR="00AB14EF" w:rsidRPr="00AB14EF" w:rsidRDefault="00AB14EF" w:rsidP="00AB14EF">
            <w:pPr>
              <w:pStyle w:val="Default"/>
              <w:jc w:val="both"/>
              <w:rPr>
                <w:sz w:val="22"/>
                <w:szCs w:val="22"/>
              </w:rPr>
            </w:pPr>
            <w:r w:rsidRPr="00AB14EF">
              <w:rPr>
                <w:sz w:val="22"/>
                <w:szCs w:val="22"/>
              </w:rPr>
              <w:t xml:space="preserve">Serão substituídos todos os materiais, sempre que necessário, para a perfeita manutenção dos bens. </w:t>
            </w:r>
          </w:p>
          <w:p w14:paraId="59876478" w14:textId="77777777" w:rsidR="00AB14EF" w:rsidRPr="00AB14EF" w:rsidRDefault="00AB14EF" w:rsidP="00AB14EF">
            <w:pPr>
              <w:pStyle w:val="Default"/>
              <w:jc w:val="both"/>
              <w:rPr>
                <w:sz w:val="22"/>
                <w:szCs w:val="22"/>
              </w:rPr>
            </w:pPr>
            <w:r w:rsidRPr="00AB14EF">
              <w:rPr>
                <w:sz w:val="22"/>
                <w:szCs w:val="22"/>
              </w:rPr>
              <w:t xml:space="preserve">O Município de Palmitos SC poderá, a qualquer momento, solicitar a verificação dos materiais fornecidos. </w:t>
            </w:r>
          </w:p>
          <w:p w14:paraId="3A262E4E" w14:textId="77777777" w:rsidR="00AB14EF" w:rsidRPr="00AB14EF" w:rsidRDefault="00AB14EF" w:rsidP="00AB14EF">
            <w:pPr>
              <w:pStyle w:val="Default"/>
              <w:jc w:val="both"/>
              <w:rPr>
                <w:sz w:val="22"/>
                <w:szCs w:val="22"/>
              </w:rPr>
            </w:pPr>
            <w:r w:rsidRPr="00AB14EF">
              <w:rPr>
                <w:sz w:val="22"/>
                <w:szCs w:val="22"/>
              </w:rPr>
              <w:t xml:space="preserve">Durante a vigência da Ata de Registro de Preços, na ocasião em que ficar impossibilitada a verificação do preço, a fornecedora elaborará orçamentos e encaminhará ao Departamento de Compras do Município. Objetivando atender ao princípio da economicidade, o Departamento de Compras analisará os orçamentos (compatibilidade com os preços médios dos materiais obtidos no mercado local junto as empresas do ramo), bem como os bens em que serão realizados a manutenção e a reposição de materiais. </w:t>
            </w:r>
          </w:p>
          <w:p w14:paraId="65CB3097" w14:textId="77777777" w:rsidR="00AB14EF" w:rsidRPr="00AB14EF" w:rsidRDefault="00AB14EF" w:rsidP="00AB14EF">
            <w:pPr>
              <w:pStyle w:val="Default"/>
              <w:jc w:val="both"/>
              <w:rPr>
                <w:sz w:val="22"/>
                <w:szCs w:val="22"/>
              </w:rPr>
            </w:pPr>
            <w:r w:rsidRPr="00AB14EF">
              <w:rPr>
                <w:sz w:val="22"/>
                <w:szCs w:val="22"/>
              </w:rPr>
              <w:t xml:space="preserve">Todo fornecimento a ser realizado pela fornecedora deverá ser precedido de relação dos materiais que necessitarão ser substituídos, o qual será encaminhado para o Município, podendo o mesmo ser aprovado ou não. </w:t>
            </w:r>
          </w:p>
          <w:p w14:paraId="3F13EAEB" w14:textId="77777777" w:rsidR="00AB14EF" w:rsidRPr="00AB14EF" w:rsidRDefault="00AB14EF" w:rsidP="00AB14EF">
            <w:pPr>
              <w:jc w:val="both"/>
              <w:rPr>
                <w:rFonts w:ascii="Times New Roman" w:hAnsi="Times New Roman" w:cs="Times New Roman"/>
              </w:rPr>
            </w:pPr>
            <w:r w:rsidRPr="00AB14EF">
              <w:rPr>
                <w:rFonts w:ascii="Times New Roman" w:hAnsi="Times New Roman" w:cs="Times New Roman"/>
              </w:rPr>
              <w:t>Será emitido um orçamento para cada solicitação, devendo constar nele:</w:t>
            </w:r>
          </w:p>
          <w:p w14:paraId="7A281FF2" w14:textId="77777777" w:rsidR="00AB14EF" w:rsidRPr="00AB14EF" w:rsidRDefault="00AB14EF" w:rsidP="00AB14EF">
            <w:pPr>
              <w:numPr>
                <w:ilvl w:val="0"/>
                <w:numId w:val="10"/>
              </w:numPr>
              <w:spacing w:line="240" w:lineRule="auto"/>
              <w:jc w:val="both"/>
              <w:rPr>
                <w:rFonts w:ascii="Times New Roman" w:hAnsi="Times New Roman" w:cs="Times New Roman"/>
              </w:rPr>
            </w:pPr>
            <w:r w:rsidRPr="00AB14EF">
              <w:rPr>
                <w:rFonts w:ascii="Times New Roman" w:hAnsi="Times New Roman" w:cs="Times New Roman"/>
              </w:rPr>
              <w:t xml:space="preserve">Quantidade e preço. </w:t>
            </w:r>
          </w:p>
          <w:p w14:paraId="705E7A4D" w14:textId="77777777" w:rsidR="00AB14EF" w:rsidRPr="00AB14EF" w:rsidRDefault="00AB14EF" w:rsidP="00AB14EF">
            <w:pPr>
              <w:pStyle w:val="Default"/>
              <w:numPr>
                <w:ilvl w:val="0"/>
                <w:numId w:val="10"/>
              </w:numPr>
              <w:jc w:val="both"/>
              <w:rPr>
                <w:sz w:val="22"/>
                <w:szCs w:val="22"/>
              </w:rPr>
            </w:pPr>
            <w:r w:rsidRPr="00AB14EF">
              <w:rPr>
                <w:sz w:val="22"/>
                <w:szCs w:val="22"/>
              </w:rPr>
              <w:t xml:space="preserve">Tempo de garantia dos materiais. </w:t>
            </w:r>
          </w:p>
          <w:p w14:paraId="7386D1AF" w14:textId="77777777" w:rsidR="00AB14EF" w:rsidRPr="00AB14EF" w:rsidRDefault="00AB14EF" w:rsidP="00AB14EF">
            <w:pPr>
              <w:pStyle w:val="Default"/>
              <w:jc w:val="both"/>
              <w:rPr>
                <w:sz w:val="22"/>
                <w:szCs w:val="22"/>
              </w:rPr>
            </w:pPr>
            <w:r w:rsidRPr="00AB14EF">
              <w:rPr>
                <w:sz w:val="22"/>
                <w:szCs w:val="22"/>
              </w:rPr>
              <w:t xml:space="preserve">Caso seja aprovado o orçamento, a empresa fornecedora receberá o orçamento devidamente autorizado. </w:t>
            </w:r>
          </w:p>
          <w:p w14:paraId="16270E34" w14:textId="77777777" w:rsidR="00AB14EF" w:rsidRPr="00AB14EF" w:rsidRDefault="00AB14EF" w:rsidP="00AB14EF">
            <w:pPr>
              <w:pStyle w:val="Default"/>
              <w:jc w:val="both"/>
              <w:rPr>
                <w:b/>
                <w:bCs/>
                <w:sz w:val="22"/>
                <w:szCs w:val="22"/>
              </w:rPr>
            </w:pPr>
          </w:p>
          <w:p w14:paraId="73589C75" w14:textId="77777777" w:rsidR="00AB14EF" w:rsidRPr="00AB14EF" w:rsidRDefault="00AB14EF" w:rsidP="00AB14EF">
            <w:pPr>
              <w:pStyle w:val="Default"/>
              <w:jc w:val="both"/>
              <w:rPr>
                <w:sz w:val="22"/>
                <w:szCs w:val="22"/>
              </w:rPr>
            </w:pPr>
            <w:r w:rsidRPr="00AB14EF">
              <w:rPr>
                <w:b/>
                <w:bCs/>
                <w:sz w:val="22"/>
                <w:szCs w:val="22"/>
              </w:rPr>
              <w:t xml:space="preserve">SERVIÇOS DE MANUTENÇÃO </w:t>
            </w:r>
          </w:p>
          <w:p w14:paraId="29771DDB" w14:textId="77777777" w:rsidR="00AB14EF" w:rsidRPr="00AB14EF" w:rsidRDefault="00AB14EF" w:rsidP="00AB14EF">
            <w:pPr>
              <w:pStyle w:val="Default"/>
              <w:jc w:val="both"/>
              <w:rPr>
                <w:sz w:val="22"/>
                <w:szCs w:val="22"/>
              </w:rPr>
            </w:pPr>
            <w:r w:rsidRPr="00AB14EF">
              <w:rPr>
                <w:sz w:val="22"/>
                <w:szCs w:val="22"/>
              </w:rPr>
              <w:t xml:space="preserve">Os serviços de manutenção preventiva e corretiva constarão mão-de-obra e serviços de soldas referente à execução de reparos, conservação e recuperação de bens. </w:t>
            </w:r>
          </w:p>
          <w:p w14:paraId="59C11D05" w14:textId="77777777" w:rsidR="00AB14EF" w:rsidRPr="00AB14EF" w:rsidRDefault="00AB14EF" w:rsidP="00AB14EF">
            <w:pPr>
              <w:pStyle w:val="Default"/>
              <w:jc w:val="both"/>
              <w:rPr>
                <w:sz w:val="22"/>
                <w:szCs w:val="22"/>
              </w:rPr>
            </w:pPr>
            <w:r w:rsidRPr="00AB14EF">
              <w:rPr>
                <w:sz w:val="22"/>
                <w:szCs w:val="22"/>
              </w:rPr>
              <w:t xml:space="preserve">Manutenção é o conjunto de atividades realizadas com a finalidade de conservar ou recolocar o bem em condições ideais de funcionamento e uso, por meio de manutenções periódicas e corretivas. </w:t>
            </w:r>
          </w:p>
          <w:p w14:paraId="60832713" w14:textId="77777777" w:rsidR="00AB14EF" w:rsidRPr="00AB14EF" w:rsidRDefault="00AB14EF" w:rsidP="00AB14EF">
            <w:pPr>
              <w:pStyle w:val="Default"/>
              <w:jc w:val="both"/>
              <w:rPr>
                <w:sz w:val="22"/>
                <w:szCs w:val="22"/>
              </w:rPr>
            </w:pPr>
            <w:r w:rsidRPr="00AB14EF">
              <w:rPr>
                <w:sz w:val="22"/>
                <w:szCs w:val="22"/>
              </w:rPr>
              <w:t xml:space="preserve">A manutenção preventiva é a revisão regular com o intuito de proporcionar as melhores condições de desempenho do bem, compreendendo a substituição de componentes com vida útil predeterminada e a verificação de defeitos que possam resultar na indisponibilidade do mesmo. Os serviços que exigirem a substituição de materiais deverão ser feitos mediante prévia autorização do Município de Palmitos. </w:t>
            </w:r>
          </w:p>
          <w:p w14:paraId="227EF113" w14:textId="77777777" w:rsidR="00AB14EF" w:rsidRPr="00AB14EF" w:rsidRDefault="00AB14EF" w:rsidP="00AB14EF">
            <w:pPr>
              <w:jc w:val="both"/>
              <w:rPr>
                <w:rFonts w:ascii="Times New Roman" w:hAnsi="Times New Roman" w:cs="Times New Roman"/>
              </w:rPr>
            </w:pPr>
            <w:r w:rsidRPr="00AB14EF">
              <w:rPr>
                <w:rFonts w:ascii="Times New Roman" w:hAnsi="Times New Roman" w:cs="Times New Roman"/>
              </w:rPr>
              <w:t>A manutenção corretiva é a atividade que visa tornar operacional o bem/imóvel ocasionalmente desativado ou com funcionamento debilitado em razão de defeitos e desgastes originados pelo uso, quebra de componentes, etc.</w:t>
            </w:r>
          </w:p>
          <w:p w14:paraId="7AF33253" w14:textId="77777777" w:rsidR="00AB14EF" w:rsidRPr="00AB14EF" w:rsidRDefault="00AB14EF" w:rsidP="00AB14EF">
            <w:pPr>
              <w:pStyle w:val="Default"/>
              <w:jc w:val="both"/>
              <w:rPr>
                <w:sz w:val="22"/>
                <w:szCs w:val="22"/>
              </w:rPr>
            </w:pPr>
            <w:r w:rsidRPr="00AB14EF">
              <w:rPr>
                <w:sz w:val="22"/>
                <w:szCs w:val="22"/>
              </w:rPr>
              <w:t xml:space="preserve">A contratada deverá apresentar orçamento para execução dos serviços após a entrada do bem no seu estabelecimento ou da solicitação do serviço no local onde se encontra o bem/imóvel, discriminando de forma clara e padronizada os serviços a serem executados, os materiais e componentes a serem fornecidos. Devendo ainda constar o valor total conforme os preços ofertados na Proposta de Preços. </w:t>
            </w:r>
          </w:p>
          <w:p w14:paraId="5EDEA4D8" w14:textId="77777777" w:rsidR="00AB14EF" w:rsidRPr="00AB14EF" w:rsidRDefault="00AB14EF" w:rsidP="00AB14EF">
            <w:pPr>
              <w:pStyle w:val="Default"/>
              <w:jc w:val="both"/>
              <w:rPr>
                <w:sz w:val="22"/>
                <w:szCs w:val="22"/>
              </w:rPr>
            </w:pPr>
            <w:r w:rsidRPr="00AB14EF">
              <w:rPr>
                <w:sz w:val="22"/>
                <w:szCs w:val="22"/>
              </w:rPr>
              <w:t xml:space="preserve">A fornecedora deverá apresentar os materiais que forem substituídos por ocasião dos reparos. </w:t>
            </w:r>
          </w:p>
          <w:p w14:paraId="1E66D4B4" w14:textId="77777777" w:rsidR="00AB14EF" w:rsidRPr="00AB14EF" w:rsidRDefault="00AB14EF" w:rsidP="00AB14EF">
            <w:pPr>
              <w:pStyle w:val="Default"/>
              <w:jc w:val="both"/>
              <w:rPr>
                <w:sz w:val="22"/>
                <w:szCs w:val="22"/>
              </w:rPr>
            </w:pPr>
            <w:r w:rsidRPr="00AB14EF">
              <w:rPr>
                <w:sz w:val="22"/>
                <w:szCs w:val="22"/>
              </w:rPr>
              <w:t xml:space="preserve">A fornecedora deverá fornecer ao Município, antes da execução dos serviços, laudo com os procedimentos propostos para a solução de outros problemas por ventura detectados e que não foram solicitados anteriormente. </w:t>
            </w:r>
          </w:p>
          <w:p w14:paraId="69FAB5E2" w14:textId="77777777" w:rsidR="00AB14EF" w:rsidRPr="00AB14EF" w:rsidRDefault="00AB14EF" w:rsidP="00AB14EF">
            <w:pPr>
              <w:jc w:val="both"/>
              <w:rPr>
                <w:rFonts w:ascii="Times New Roman" w:hAnsi="Times New Roman" w:cs="Times New Roman"/>
              </w:rPr>
            </w:pPr>
            <w:r w:rsidRPr="00AB14EF">
              <w:rPr>
                <w:rFonts w:ascii="Times New Roman" w:hAnsi="Times New Roman" w:cs="Times New Roman"/>
              </w:rPr>
              <w:lastRenderedPageBreak/>
              <w:t>Oferecer garantia dos serviços executados por um período mínimo de 90 (noventa) dias a partir da emissão da respectiva nota fiscal/fatura.</w:t>
            </w:r>
          </w:p>
          <w:p w14:paraId="52209DA8" w14:textId="77777777" w:rsidR="00AB14EF" w:rsidRPr="00AB14EF" w:rsidRDefault="00AB14EF" w:rsidP="00AB14EF">
            <w:pPr>
              <w:pStyle w:val="Default"/>
              <w:jc w:val="both"/>
              <w:rPr>
                <w:b/>
                <w:bCs/>
                <w:sz w:val="22"/>
                <w:szCs w:val="22"/>
              </w:rPr>
            </w:pPr>
          </w:p>
          <w:p w14:paraId="484D07DA" w14:textId="77777777" w:rsidR="00AB14EF" w:rsidRPr="00AB14EF" w:rsidRDefault="00AB14EF" w:rsidP="00AB14EF">
            <w:pPr>
              <w:pStyle w:val="Default"/>
              <w:jc w:val="both"/>
              <w:rPr>
                <w:sz w:val="22"/>
                <w:szCs w:val="22"/>
              </w:rPr>
            </w:pPr>
            <w:r w:rsidRPr="00AB14EF">
              <w:rPr>
                <w:b/>
                <w:bCs/>
                <w:sz w:val="22"/>
                <w:szCs w:val="22"/>
              </w:rPr>
              <w:t xml:space="preserve">CUSTOS COM IMPOSTOS, TAXAS, FRETES, E DEMAIS DESPESAS </w:t>
            </w:r>
          </w:p>
          <w:p w14:paraId="29E36A45" w14:textId="586951D1" w:rsidR="00F15638" w:rsidRPr="00AB14EF" w:rsidRDefault="00AB14EF" w:rsidP="00AB14EF">
            <w:pPr>
              <w:jc w:val="both"/>
              <w:rPr>
                <w:sz w:val="20"/>
                <w:szCs w:val="20"/>
              </w:rPr>
            </w:pPr>
            <w:r w:rsidRPr="00AB14EF">
              <w:rPr>
                <w:rFonts w:ascii="Times New Roman" w:hAnsi="Times New Roman" w:cs="Times New Roman"/>
              </w:rPr>
              <w:t>Os custos na execução do objeto, bem como os custos com impostos, taxas, fretes e demais despesas serão de responsabilidade da(s) empresa(s) vencedora(s).</w:t>
            </w:r>
          </w:p>
        </w:tc>
      </w:tr>
      <w:tr w:rsidR="0016083A" w:rsidRPr="007D6EF5" w14:paraId="31B96233" w14:textId="77777777" w:rsidTr="003545B3">
        <w:tc>
          <w:tcPr>
            <w:tcW w:w="709" w:type="dxa"/>
            <w:tcBorders>
              <w:top w:val="single" w:sz="4" w:space="0" w:color="auto"/>
              <w:left w:val="single" w:sz="4" w:space="0" w:color="auto"/>
              <w:bottom w:val="single" w:sz="4" w:space="0" w:color="auto"/>
              <w:right w:val="single" w:sz="4" w:space="0" w:color="auto"/>
            </w:tcBorders>
          </w:tcPr>
          <w:p w14:paraId="3F4205D9"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62E71B10"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233B36FE" w14:textId="24705E66" w:rsidR="0016083A" w:rsidRPr="007D6EF5" w:rsidRDefault="0016083A" w:rsidP="00102B73">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A fundamentação e a necessidade desta contratação ficam demonstradas no ETP.</w:t>
            </w:r>
          </w:p>
        </w:tc>
      </w:tr>
      <w:tr w:rsidR="00972F37" w:rsidRPr="007D6EF5" w14:paraId="169461B2" w14:textId="77777777" w:rsidTr="003545B3">
        <w:tc>
          <w:tcPr>
            <w:tcW w:w="709" w:type="dxa"/>
            <w:tcBorders>
              <w:top w:val="single" w:sz="4" w:space="0" w:color="auto"/>
              <w:left w:val="single" w:sz="4" w:space="0" w:color="auto"/>
              <w:bottom w:val="single" w:sz="4" w:space="0" w:color="auto"/>
              <w:right w:val="single" w:sz="4" w:space="0" w:color="auto"/>
            </w:tcBorders>
          </w:tcPr>
          <w:p w14:paraId="025CDBB1" w14:textId="77777777" w:rsidR="00F8463E" w:rsidRPr="007D6EF5" w:rsidRDefault="00F8463E"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D33A663" w14:textId="37309C5E" w:rsidR="00DA0851" w:rsidRPr="007D6EF5" w:rsidRDefault="00F8463E"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Descrição da solução como um todo, considerado todo o ciclo de vida do objeto.</w:t>
            </w:r>
          </w:p>
          <w:p w14:paraId="3F64BC30" w14:textId="5AF79430" w:rsidR="00DA0851" w:rsidRPr="007D6EF5" w:rsidRDefault="00F8463E" w:rsidP="007D6EF5">
            <w:pPr>
              <w:shd w:val="clear" w:color="auto" w:fill="FFFFFF" w:themeFill="background1"/>
              <w:spacing w:line="240" w:lineRule="auto"/>
              <w:jc w:val="both"/>
              <w:rPr>
                <w:rFonts w:ascii="Times New Roman" w:hAnsi="Times New Roman" w:cs="Times New Roman"/>
                <w:b/>
                <w:bCs/>
              </w:rPr>
            </w:pPr>
            <w:r w:rsidRPr="007D6EF5">
              <w:rPr>
                <w:rStyle w:val="fontstyle01"/>
                <w:rFonts w:ascii="Times New Roman" w:hAnsi="Times New Roman" w:cs="Times New Roman"/>
                <w:color w:val="auto"/>
              </w:rPr>
              <w:t xml:space="preserve">Em conformidade com o Estudo Técnico Preliminar – ETP, a solução proposta </w:t>
            </w:r>
            <w:r w:rsidR="00972F37" w:rsidRPr="007D6EF5">
              <w:rPr>
                <w:rStyle w:val="fontstyle01"/>
                <w:rFonts w:ascii="Times New Roman" w:hAnsi="Times New Roman" w:cs="Times New Roman"/>
                <w:color w:val="auto"/>
              </w:rPr>
              <w:t xml:space="preserve">é contratação </w:t>
            </w:r>
            <w:r w:rsidR="00972F37" w:rsidRPr="007D6EF5">
              <w:rPr>
                <w:rFonts w:ascii="Times New Roman" w:hAnsi="Times New Roman" w:cs="Times New Roman"/>
              </w:rPr>
              <w:t xml:space="preserve">de empresa especializada em serviços </w:t>
            </w:r>
            <w:r w:rsidR="00FE07B5" w:rsidRPr="007D6EF5">
              <w:rPr>
                <w:rFonts w:ascii="Times New Roman" w:hAnsi="Times New Roman" w:cs="Times New Roman"/>
              </w:rPr>
              <w:t>metalúrgicos através dos quais possa-se fazer reparos necessários para o andamento das atividades dos locais públicos.</w:t>
            </w:r>
          </w:p>
        </w:tc>
      </w:tr>
      <w:tr w:rsidR="0016083A" w:rsidRPr="007D6EF5" w14:paraId="33CD750D" w14:textId="77777777" w:rsidTr="003545B3">
        <w:tc>
          <w:tcPr>
            <w:tcW w:w="709" w:type="dxa"/>
            <w:tcBorders>
              <w:top w:val="single" w:sz="4" w:space="0" w:color="auto"/>
              <w:left w:val="single" w:sz="4" w:space="0" w:color="auto"/>
              <w:bottom w:val="single" w:sz="4" w:space="0" w:color="auto"/>
              <w:right w:val="single" w:sz="4" w:space="0" w:color="auto"/>
            </w:tcBorders>
          </w:tcPr>
          <w:p w14:paraId="2FF913A6"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17387F9"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Modelo de gestão do objeto e do contrato, que descreve como a execução do objeto será acompanhada e fiscalizada pelo órgão ou entidade.</w:t>
            </w:r>
          </w:p>
          <w:p w14:paraId="48340591" w14:textId="77777777" w:rsidR="0016083A" w:rsidRPr="007D6EF5" w:rsidRDefault="0016083A" w:rsidP="007D6EF5">
            <w:pPr>
              <w:spacing w:line="240" w:lineRule="auto"/>
              <w:jc w:val="both"/>
              <w:rPr>
                <w:rFonts w:ascii="Times New Roman" w:hAnsi="Times New Roman" w:cs="Times New Roman"/>
              </w:rPr>
            </w:pPr>
            <w:r w:rsidRPr="007D6EF5">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0EC668AB" w14:textId="77777777" w:rsidR="0016083A" w:rsidRPr="007D6EF5" w:rsidRDefault="0016083A"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 xml:space="preserve">Cumprir e fazer cumprir as disposições do edital; </w:t>
            </w:r>
          </w:p>
          <w:p w14:paraId="6CAA10A8" w14:textId="77777777" w:rsidR="0016083A" w:rsidRPr="007D6EF5" w:rsidRDefault="0016083A"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 xml:space="preserve">Transmitir por escrito as instruções, ordens e reclamações, competindo-lhe a decisão nos casos de dúvidas que surgirem na relação de consumo; </w:t>
            </w:r>
          </w:p>
          <w:p w14:paraId="534DE122" w14:textId="57A10202" w:rsidR="0016083A" w:rsidRPr="007D6EF5" w:rsidRDefault="0016083A" w:rsidP="007D6EF5">
            <w:pPr>
              <w:tabs>
                <w:tab w:val="left" w:pos="4335"/>
              </w:tabs>
              <w:spacing w:line="240" w:lineRule="auto"/>
              <w:jc w:val="both"/>
              <w:rPr>
                <w:rFonts w:ascii="Times New Roman" w:hAnsi="Times New Roman" w:cs="Times New Roman"/>
              </w:rPr>
            </w:pPr>
            <w:r w:rsidRPr="007D6EF5">
              <w:rPr>
                <w:rFonts w:ascii="Times New Roman" w:hAnsi="Times New Roman" w:cs="Times New Roman"/>
              </w:rPr>
              <w:t xml:space="preserve">O acompanhamento e a fiscalização do objeto contratado será realizada pelos </w:t>
            </w:r>
            <w:r w:rsidR="00F8463E" w:rsidRPr="007D6EF5">
              <w:rPr>
                <w:rFonts w:ascii="Times New Roman" w:eastAsia="Calibri" w:hAnsi="Times New Roman" w:cs="Times New Roman"/>
                <w:bCs/>
              </w:rPr>
              <w:t xml:space="preserve">Gestores </w:t>
            </w:r>
            <w:r w:rsidR="00F8463E" w:rsidRPr="007D6EF5">
              <w:rPr>
                <w:rFonts w:ascii="Times New Roman" w:eastAsia="Calibri" w:hAnsi="Times New Roman" w:cs="Times New Roman"/>
              </w:rPr>
              <w:t xml:space="preserve">os </w:t>
            </w:r>
            <w:r w:rsidR="00F8463E" w:rsidRPr="007D6EF5">
              <w:rPr>
                <w:rFonts w:ascii="Times New Roman" w:hAnsi="Times New Roman" w:cs="Times New Roman"/>
              </w:rPr>
              <w:t xml:space="preserve">Srs. </w:t>
            </w:r>
            <w:r w:rsidR="00F8463E" w:rsidRPr="007D6EF5">
              <w:rPr>
                <w:rFonts w:ascii="Times New Roman" w:eastAsia="Calibri" w:hAnsi="Times New Roman" w:cs="Times New Roman"/>
              </w:rPr>
              <w:t xml:space="preserve">Rodrigo Henrique </w:t>
            </w:r>
            <w:proofErr w:type="spellStart"/>
            <w:r w:rsidR="00F8463E" w:rsidRPr="007D6EF5">
              <w:rPr>
                <w:rFonts w:ascii="Times New Roman" w:eastAsia="Calibri" w:hAnsi="Times New Roman" w:cs="Times New Roman"/>
              </w:rPr>
              <w:t>Timm</w:t>
            </w:r>
            <w:proofErr w:type="spellEnd"/>
            <w:r w:rsidR="00F8463E" w:rsidRPr="007D6EF5">
              <w:rPr>
                <w:rFonts w:ascii="Times New Roman" w:eastAsia="Calibri" w:hAnsi="Times New Roman" w:cs="Times New Roman"/>
              </w:rPr>
              <w:t xml:space="preserve">, </w:t>
            </w:r>
            <w:bookmarkStart w:id="1" w:name="_Hlk133478254"/>
            <w:proofErr w:type="spellStart"/>
            <w:r w:rsidR="00F8463E" w:rsidRPr="007D6EF5">
              <w:rPr>
                <w:rFonts w:ascii="Times New Roman" w:hAnsi="Times New Roman" w:cs="Times New Roman"/>
              </w:rPr>
              <w:t>Olir</w:t>
            </w:r>
            <w:proofErr w:type="spellEnd"/>
            <w:r w:rsidR="00F8463E" w:rsidRPr="007D6EF5">
              <w:rPr>
                <w:rFonts w:ascii="Times New Roman" w:hAnsi="Times New Roman" w:cs="Times New Roman"/>
              </w:rPr>
              <w:t xml:space="preserve"> Roque </w:t>
            </w:r>
            <w:proofErr w:type="spellStart"/>
            <w:r w:rsidR="00F8463E" w:rsidRPr="007D6EF5">
              <w:rPr>
                <w:rFonts w:ascii="Times New Roman" w:hAnsi="Times New Roman" w:cs="Times New Roman"/>
              </w:rPr>
              <w:t>Gonzatti</w:t>
            </w:r>
            <w:bookmarkEnd w:id="1"/>
            <w:proofErr w:type="spellEnd"/>
            <w:r w:rsidR="00F8463E" w:rsidRPr="007D6EF5">
              <w:rPr>
                <w:rFonts w:ascii="Times New Roman" w:hAnsi="Times New Roman" w:cs="Times New Roman"/>
              </w:rPr>
              <w:t xml:space="preserve">, </w:t>
            </w:r>
            <w:r w:rsidR="00F8463E" w:rsidRPr="007D6EF5">
              <w:rPr>
                <w:rFonts w:ascii="Times New Roman" w:eastAsia="Calibri" w:hAnsi="Times New Roman" w:cs="Times New Roman"/>
                <w:color w:val="FF0000"/>
              </w:rPr>
              <w:t xml:space="preserve"> </w:t>
            </w:r>
            <w:proofErr w:type="spellStart"/>
            <w:r w:rsidR="00F8463E" w:rsidRPr="007D6EF5">
              <w:rPr>
                <w:rFonts w:ascii="Times New Roman" w:eastAsia="Calibri" w:hAnsi="Times New Roman" w:cs="Times New Roman"/>
              </w:rPr>
              <w:t>Dineia</w:t>
            </w:r>
            <w:proofErr w:type="spellEnd"/>
            <w:r w:rsidR="00F8463E" w:rsidRPr="007D6EF5">
              <w:rPr>
                <w:rFonts w:ascii="Times New Roman" w:eastAsia="Calibri" w:hAnsi="Times New Roman" w:cs="Times New Roman"/>
              </w:rPr>
              <w:t xml:space="preserve"> Cristiane de Aguiar e as Sras. </w:t>
            </w:r>
            <w:r w:rsidR="00F8463E" w:rsidRPr="007D6EF5">
              <w:rPr>
                <w:rFonts w:ascii="Times New Roman" w:hAnsi="Times New Roman" w:cs="Times New Roman"/>
              </w:rPr>
              <w:t xml:space="preserve">Lucineide </w:t>
            </w:r>
            <w:proofErr w:type="spellStart"/>
            <w:r w:rsidR="00F8463E" w:rsidRPr="007D6EF5">
              <w:rPr>
                <w:rFonts w:ascii="Times New Roman" w:hAnsi="Times New Roman" w:cs="Times New Roman"/>
              </w:rPr>
              <w:t>Orsolin</w:t>
            </w:r>
            <w:proofErr w:type="spellEnd"/>
            <w:r w:rsidR="00F8463E" w:rsidRPr="007D6EF5">
              <w:rPr>
                <w:rFonts w:ascii="Times New Roman" w:hAnsi="Times New Roman" w:cs="Times New Roman"/>
              </w:rPr>
              <w:t xml:space="preserve"> e Rosangela Otto, </w:t>
            </w:r>
            <w:r w:rsidR="00F8463E" w:rsidRPr="007D6EF5">
              <w:rPr>
                <w:rFonts w:ascii="Times New Roman" w:eastAsia="Calibri" w:hAnsi="Times New Roman" w:cs="Times New Roman"/>
                <w:bCs/>
              </w:rPr>
              <w:t xml:space="preserve">e como Fiscais, as Sras. </w:t>
            </w:r>
            <w:proofErr w:type="spellStart"/>
            <w:r w:rsidR="00F8463E" w:rsidRPr="007D6EF5">
              <w:rPr>
                <w:rFonts w:ascii="Times New Roman" w:eastAsia="Calibri" w:hAnsi="Times New Roman" w:cs="Times New Roman"/>
                <w:bCs/>
              </w:rPr>
              <w:t>Iva</w:t>
            </w:r>
            <w:proofErr w:type="spellEnd"/>
            <w:r w:rsidR="00F8463E" w:rsidRPr="007D6EF5">
              <w:rPr>
                <w:rFonts w:ascii="Times New Roman" w:eastAsia="Calibri" w:hAnsi="Times New Roman" w:cs="Times New Roman"/>
                <w:bCs/>
              </w:rPr>
              <w:t xml:space="preserve"> Cristina </w:t>
            </w:r>
            <w:proofErr w:type="spellStart"/>
            <w:r w:rsidR="00F8463E" w:rsidRPr="007D6EF5">
              <w:rPr>
                <w:rFonts w:ascii="Times New Roman" w:eastAsia="Calibri" w:hAnsi="Times New Roman" w:cs="Times New Roman"/>
                <w:bCs/>
              </w:rPr>
              <w:t>Zittlau</w:t>
            </w:r>
            <w:proofErr w:type="spellEnd"/>
            <w:r w:rsidR="00F8463E" w:rsidRPr="007D6EF5">
              <w:rPr>
                <w:rFonts w:ascii="Times New Roman" w:eastAsia="Calibri" w:hAnsi="Times New Roman" w:cs="Times New Roman"/>
                <w:bCs/>
              </w:rPr>
              <w:t>,</w:t>
            </w:r>
            <w:r w:rsidR="00F8463E" w:rsidRPr="007D6EF5">
              <w:rPr>
                <w:rFonts w:ascii="Times New Roman" w:hAnsi="Times New Roman" w:cs="Times New Roman"/>
              </w:rPr>
              <w:t xml:space="preserve"> Eliane Furlanetto </w:t>
            </w:r>
            <w:proofErr w:type="spellStart"/>
            <w:r w:rsidR="00F8463E" w:rsidRPr="007D6EF5">
              <w:rPr>
                <w:rFonts w:ascii="Times New Roman" w:hAnsi="Times New Roman" w:cs="Times New Roman"/>
              </w:rPr>
              <w:t>Reinheimer</w:t>
            </w:r>
            <w:proofErr w:type="spellEnd"/>
            <w:r w:rsidR="00F8463E" w:rsidRPr="007D6EF5">
              <w:rPr>
                <w:rFonts w:ascii="Times New Roman" w:eastAsia="Calibri" w:hAnsi="Times New Roman" w:cs="Times New Roman"/>
                <w:bCs/>
              </w:rPr>
              <w:t xml:space="preserve"> e </w:t>
            </w:r>
            <w:proofErr w:type="spellStart"/>
            <w:r w:rsidR="00F8463E" w:rsidRPr="007D6EF5">
              <w:rPr>
                <w:rFonts w:ascii="Times New Roman" w:hAnsi="Times New Roman" w:cs="Times New Roman"/>
              </w:rPr>
              <w:t>Chirlei</w:t>
            </w:r>
            <w:proofErr w:type="spellEnd"/>
            <w:r w:rsidR="00F8463E" w:rsidRPr="007D6EF5">
              <w:rPr>
                <w:rFonts w:ascii="Times New Roman" w:hAnsi="Times New Roman" w:cs="Times New Roman"/>
              </w:rPr>
              <w:t xml:space="preserve"> Steffens </w:t>
            </w:r>
            <w:proofErr w:type="spellStart"/>
            <w:r w:rsidR="00F8463E" w:rsidRPr="007D6EF5">
              <w:rPr>
                <w:rFonts w:ascii="Times New Roman" w:hAnsi="Times New Roman" w:cs="Times New Roman"/>
              </w:rPr>
              <w:t>Pedó</w:t>
            </w:r>
            <w:proofErr w:type="spellEnd"/>
            <w:r w:rsidR="00F8463E" w:rsidRPr="007D6EF5">
              <w:rPr>
                <w:rFonts w:ascii="Times New Roman" w:hAnsi="Times New Roman" w:cs="Times New Roman"/>
              </w:rPr>
              <w:t xml:space="preserve"> e </w:t>
            </w:r>
            <w:r w:rsidR="00F8463E" w:rsidRPr="007D6EF5">
              <w:rPr>
                <w:rFonts w:ascii="Times New Roman" w:hAnsi="Times New Roman" w:cs="Times New Roman"/>
                <w:bCs/>
              </w:rPr>
              <w:t xml:space="preserve">os Srs. </w:t>
            </w:r>
            <w:r w:rsidR="00F8463E" w:rsidRPr="007D6EF5">
              <w:rPr>
                <w:rFonts w:ascii="Times New Roman" w:hAnsi="Times New Roman" w:cs="Times New Roman"/>
              </w:rPr>
              <w:t xml:space="preserve">Matheus Egon </w:t>
            </w:r>
            <w:proofErr w:type="spellStart"/>
            <w:r w:rsidR="00F8463E" w:rsidRPr="007D6EF5">
              <w:rPr>
                <w:rFonts w:ascii="Times New Roman" w:hAnsi="Times New Roman" w:cs="Times New Roman"/>
              </w:rPr>
              <w:t>Simm</w:t>
            </w:r>
            <w:proofErr w:type="spellEnd"/>
            <w:r w:rsidR="00F8463E" w:rsidRPr="007D6EF5">
              <w:rPr>
                <w:rFonts w:ascii="Times New Roman" w:hAnsi="Times New Roman" w:cs="Times New Roman"/>
              </w:rPr>
              <w:t xml:space="preserve"> , </w:t>
            </w:r>
            <w:r w:rsidR="00F8463E" w:rsidRPr="007D6EF5">
              <w:rPr>
                <w:rFonts w:ascii="Times New Roman" w:hAnsi="Times New Roman" w:cs="Times New Roman"/>
                <w:bCs/>
              </w:rPr>
              <w:t xml:space="preserve">Joubert Luiz Zanatta, </w:t>
            </w:r>
            <w:r w:rsidR="00F8463E" w:rsidRPr="007D6EF5">
              <w:rPr>
                <w:rFonts w:ascii="Times New Roman" w:eastAsia="Calibri" w:hAnsi="Times New Roman" w:cs="Times New Roman"/>
                <w:bCs/>
              </w:rPr>
              <w:t xml:space="preserve">Ricardo </w:t>
            </w:r>
            <w:proofErr w:type="spellStart"/>
            <w:r w:rsidR="00F8463E" w:rsidRPr="007D6EF5">
              <w:rPr>
                <w:rFonts w:ascii="Times New Roman" w:eastAsia="Calibri" w:hAnsi="Times New Roman" w:cs="Times New Roman"/>
                <w:bCs/>
              </w:rPr>
              <w:t>Einloft</w:t>
            </w:r>
            <w:proofErr w:type="spellEnd"/>
            <w:r w:rsidR="00F8463E" w:rsidRPr="007D6EF5">
              <w:rPr>
                <w:rFonts w:ascii="Times New Roman" w:eastAsia="Calibri" w:hAnsi="Times New Roman" w:cs="Times New Roman"/>
                <w:bCs/>
              </w:rPr>
              <w:t xml:space="preserve">, Márcio </w:t>
            </w:r>
            <w:proofErr w:type="spellStart"/>
            <w:r w:rsidR="00F8463E" w:rsidRPr="007D6EF5">
              <w:rPr>
                <w:rFonts w:ascii="Times New Roman" w:eastAsia="Calibri" w:hAnsi="Times New Roman" w:cs="Times New Roman"/>
                <w:bCs/>
              </w:rPr>
              <w:t>Stahlhöfer</w:t>
            </w:r>
            <w:proofErr w:type="spellEnd"/>
            <w:r w:rsidR="00F8463E" w:rsidRPr="007D6EF5">
              <w:rPr>
                <w:rFonts w:ascii="Times New Roman" w:eastAsia="Calibri" w:hAnsi="Times New Roman" w:cs="Times New Roman"/>
                <w:bCs/>
              </w:rPr>
              <w:t xml:space="preserve"> e </w:t>
            </w:r>
            <w:proofErr w:type="spellStart"/>
            <w:r w:rsidR="00F8463E" w:rsidRPr="007D6EF5">
              <w:rPr>
                <w:rFonts w:ascii="Times New Roman" w:eastAsia="Calibri" w:hAnsi="Times New Roman" w:cs="Times New Roman"/>
                <w:bCs/>
              </w:rPr>
              <w:t>Clério</w:t>
            </w:r>
            <w:proofErr w:type="spellEnd"/>
            <w:r w:rsidR="00F8463E" w:rsidRPr="007D6EF5">
              <w:rPr>
                <w:rFonts w:ascii="Times New Roman" w:eastAsia="Calibri" w:hAnsi="Times New Roman" w:cs="Times New Roman"/>
                <w:bCs/>
              </w:rPr>
              <w:t xml:space="preserve"> André </w:t>
            </w:r>
            <w:proofErr w:type="spellStart"/>
            <w:r w:rsidR="00F8463E" w:rsidRPr="007D6EF5">
              <w:rPr>
                <w:rFonts w:ascii="Times New Roman" w:eastAsia="Calibri" w:hAnsi="Times New Roman" w:cs="Times New Roman"/>
                <w:bCs/>
              </w:rPr>
              <w:t>Reversi</w:t>
            </w:r>
            <w:proofErr w:type="spellEnd"/>
            <w:r w:rsidR="00815113" w:rsidRPr="007D6EF5">
              <w:rPr>
                <w:rFonts w:ascii="Times New Roman" w:hAnsi="Times New Roman" w:cs="Times New Roman"/>
              </w:rPr>
              <w:t xml:space="preserve"> e </w:t>
            </w:r>
            <w:r w:rsidRPr="007D6EF5">
              <w:rPr>
                <w:rFonts w:ascii="Times New Roman" w:hAnsi="Times New Roman" w:cs="Times New Roman"/>
              </w:rPr>
              <w:t xml:space="preserve">  que farão </w:t>
            </w:r>
            <w:r w:rsidRPr="007D6EF5">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7D6EF5">
              <w:rPr>
                <w:rFonts w:ascii="Times New Roman" w:hAnsi="Times New Roman" w:cs="Times New Roman"/>
              </w:rPr>
              <w:t>nos termos da Lei, consolidada</w:t>
            </w:r>
            <w:r w:rsidRPr="007D6EF5">
              <w:rPr>
                <w:rFonts w:ascii="Times New Roman" w:eastAsia="Calibri" w:hAnsi="Times New Roman" w:cs="Times New Roman"/>
              </w:rPr>
              <w:t>, cuja cópia será encaminhada à contratada, objetivando a correção das irregularidades apontadas no prazo que for estabelecido.</w:t>
            </w:r>
          </w:p>
          <w:p w14:paraId="6DC2C8F7" w14:textId="77777777" w:rsidR="0016083A" w:rsidRPr="007D6EF5" w:rsidRDefault="0016083A" w:rsidP="007D6EF5">
            <w:pPr>
              <w:pStyle w:val="PargrafodaLista"/>
              <w:spacing w:line="240" w:lineRule="auto"/>
              <w:ind w:left="0"/>
              <w:jc w:val="both"/>
              <w:rPr>
                <w:rFonts w:ascii="Times New Roman" w:hAnsi="Times New Roman" w:cs="Times New Roman"/>
              </w:rPr>
            </w:pPr>
            <w:r w:rsidRPr="007D6EF5">
              <w:rPr>
                <w:rFonts w:ascii="Times New Roman" w:hAnsi="Times New Roman" w:cs="Times New Roman"/>
              </w:rPr>
              <w:t>O fiscal do contrato será responsável pelo fiel cumprimento das cláusulas contratuais, inclusive as pertinentes aos encargos complementares.</w:t>
            </w:r>
          </w:p>
          <w:p w14:paraId="183491E3" w14:textId="53BA5A62" w:rsidR="0016083A" w:rsidRPr="007D6EF5" w:rsidRDefault="0016083A" w:rsidP="00102B73">
            <w:pPr>
              <w:shd w:val="clear" w:color="auto" w:fill="FFFFFF" w:themeFill="background1"/>
              <w:spacing w:line="240" w:lineRule="auto"/>
              <w:jc w:val="both"/>
              <w:rPr>
                <w:rFonts w:ascii="Times New Roman" w:hAnsi="Times New Roman" w:cs="Times New Roman"/>
              </w:rPr>
            </w:pPr>
            <w:r w:rsidRPr="007D6EF5">
              <w:rPr>
                <w:rFonts w:ascii="Times New Roman" w:eastAsia="Calibri" w:hAnsi="Times New Roman" w:cs="Times New Roman"/>
              </w:rPr>
              <w:t xml:space="preserve">As exigências e a atuação da fiscalização pelo </w:t>
            </w:r>
            <w:r w:rsidRPr="007D6EF5">
              <w:rPr>
                <w:rFonts w:ascii="Times New Roman" w:eastAsia="Calibri" w:hAnsi="Times New Roman" w:cs="Times New Roman"/>
                <w:bCs/>
              </w:rPr>
              <w:t>município</w:t>
            </w:r>
            <w:r w:rsidRPr="007D6EF5">
              <w:rPr>
                <w:rFonts w:ascii="Times New Roman" w:eastAsia="Calibri" w:hAnsi="Times New Roman" w:cs="Times New Roman"/>
                <w:b/>
                <w:bCs/>
              </w:rPr>
              <w:t xml:space="preserve"> </w:t>
            </w:r>
            <w:r w:rsidRPr="007D6EF5">
              <w:rPr>
                <w:rFonts w:ascii="Times New Roman" w:eastAsia="Calibri" w:hAnsi="Times New Roman" w:cs="Times New Roman"/>
              </w:rPr>
              <w:t>em nada restringem a responsabilidade única, integral e exclusiva da contratada no que concerne à execução do objeto contratado.</w:t>
            </w:r>
          </w:p>
        </w:tc>
      </w:tr>
      <w:tr w:rsidR="007D2E16" w:rsidRPr="007D6EF5" w14:paraId="33FF640A" w14:textId="77777777" w:rsidTr="003545B3">
        <w:tc>
          <w:tcPr>
            <w:tcW w:w="709" w:type="dxa"/>
            <w:tcBorders>
              <w:top w:val="single" w:sz="4" w:space="0" w:color="auto"/>
              <w:left w:val="single" w:sz="4" w:space="0" w:color="auto"/>
              <w:bottom w:val="single" w:sz="4" w:space="0" w:color="auto"/>
              <w:right w:val="single" w:sz="4" w:space="0" w:color="auto"/>
            </w:tcBorders>
          </w:tcPr>
          <w:p w14:paraId="6C10476A"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4790A997"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Requisitos da contratação</w:t>
            </w:r>
          </w:p>
          <w:p w14:paraId="4E558EC9" w14:textId="77777777" w:rsidR="0016083A" w:rsidRPr="007D6EF5" w:rsidRDefault="0016083A" w:rsidP="007D6EF5">
            <w:pPr>
              <w:tabs>
                <w:tab w:val="left" w:pos="567"/>
              </w:tabs>
              <w:spacing w:line="240" w:lineRule="auto"/>
              <w:jc w:val="both"/>
              <w:rPr>
                <w:rFonts w:ascii="Times New Roman" w:hAnsi="Times New Roman" w:cs="Times New Roman"/>
                <w:b/>
                <w:iCs/>
              </w:rPr>
            </w:pPr>
            <w:r w:rsidRPr="007D6EF5">
              <w:rPr>
                <w:rFonts w:ascii="Times New Roman" w:hAnsi="Times New Roman" w:cs="Times New Roman"/>
                <w:iCs/>
              </w:rPr>
              <w:t>PESSOA JURÍDICA</w:t>
            </w:r>
          </w:p>
          <w:p w14:paraId="43539501" w14:textId="77777777" w:rsidR="0016083A" w:rsidRPr="007D6EF5" w:rsidRDefault="0016083A" w:rsidP="007D6EF5">
            <w:pPr>
              <w:pStyle w:val="PargrafodaLista"/>
              <w:numPr>
                <w:ilvl w:val="0"/>
                <w:numId w:val="4"/>
              </w:numPr>
              <w:tabs>
                <w:tab w:val="left" w:pos="567"/>
              </w:tabs>
              <w:spacing w:line="240" w:lineRule="auto"/>
              <w:ind w:left="0" w:firstLine="0"/>
              <w:jc w:val="both"/>
              <w:rPr>
                <w:rFonts w:ascii="Times New Roman" w:hAnsi="Times New Roman" w:cs="Times New Roman"/>
              </w:rPr>
            </w:pPr>
            <w:r w:rsidRPr="007D6EF5">
              <w:rPr>
                <w:rFonts w:ascii="Times New Roman" w:hAnsi="Times New Roman" w:cs="Times New Roman"/>
              </w:rPr>
              <w:t>Declaração que atende aos requisitos de habilitação (</w:t>
            </w:r>
            <w:hyperlink r:id="rId8" w:anchor="art63i" w:history="1">
              <w:r w:rsidRPr="007D6EF5">
                <w:rPr>
                  <w:rStyle w:val="Hyperlink"/>
                  <w:rFonts w:ascii="Times New Roman" w:hAnsi="Times New Roman" w:cs="Times New Roman"/>
                  <w:color w:val="auto"/>
                </w:rPr>
                <w:t>art. 63, I da Lei nº 14.133/2021</w:t>
              </w:r>
            </w:hyperlink>
            <w:r w:rsidRPr="007D6EF5">
              <w:rPr>
                <w:rFonts w:ascii="Times New Roman" w:hAnsi="Times New Roman" w:cs="Times New Roman"/>
              </w:rPr>
              <w:t xml:space="preserve">) </w:t>
            </w:r>
          </w:p>
          <w:p w14:paraId="788814FC" w14:textId="77777777" w:rsidR="0016083A" w:rsidRPr="007D6EF5" w:rsidRDefault="0016083A" w:rsidP="007D6EF5">
            <w:pPr>
              <w:pStyle w:val="PargrafodaLista"/>
              <w:numPr>
                <w:ilvl w:val="0"/>
                <w:numId w:val="4"/>
              </w:numPr>
              <w:tabs>
                <w:tab w:val="left" w:pos="567"/>
              </w:tabs>
              <w:spacing w:line="240" w:lineRule="auto"/>
              <w:ind w:left="0" w:firstLine="0"/>
              <w:jc w:val="both"/>
              <w:rPr>
                <w:rFonts w:ascii="Times New Roman" w:hAnsi="Times New Roman" w:cs="Times New Roman"/>
              </w:rPr>
            </w:pPr>
            <w:r w:rsidRPr="007D6EF5">
              <w:rPr>
                <w:rFonts w:ascii="Times New Roman" w:hAnsi="Times New Roman" w:cs="Times New Roman"/>
              </w:rPr>
              <w:t xml:space="preserve">Declaração que cumpre as exigências de reserva de cargos para pessoa com deficiência e para reabilitado da Previdência Social, nos termos do </w:t>
            </w:r>
            <w:hyperlink r:id="rId9" w:anchor="art93" w:history="1">
              <w:r w:rsidRPr="007D6EF5">
                <w:rPr>
                  <w:rStyle w:val="Hyperlink"/>
                  <w:rFonts w:ascii="Times New Roman" w:hAnsi="Times New Roman" w:cs="Times New Roman"/>
                  <w:color w:val="auto"/>
                </w:rPr>
                <w:t>art. 93 da Lei nº 8.213/91</w:t>
              </w:r>
            </w:hyperlink>
            <w:r w:rsidRPr="007D6EF5">
              <w:rPr>
                <w:rFonts w:ascii="Times New Roman" w:hAnsi="Times New Roman" w:cs="Times New Roman"/>
              </w:rPr>
              <w:t xml:space="preserve"> (</w:t>
            </w:r>
            <w:hyperlink r:id="rId10" w:anchor="art63iv" w:history="1">
              <w:r w:rsidRPr="007D6EF5">
                <w:rPr>
                  <w:rStyle w:val="Hyperlink"/>
                  <w:rFonts w:ascii="Times New Roman" w:hAnsi="Times New Roman" w:cs="Times New Roman"/>
                  <w:color w:val="auto"/>
                </w:rPr>
                <w:t>art. 63, IV da Lei nº 14.133/2021</w:t>
              </w:r>
            </w:hyperlink>
            <w:r w:rsidRPr="007D6EF5">
              <w:rPr>
                <w:rFonts w:ascii="Times New Roman" w:hAnsi="Times New Roman" w:cs="Times New Roman"/>
              </w:rPr>
              <w:t>)</w:t>
            </w:r>
          </w:p>
          <w:p w14:paraId="179A0EA5" w14:textId="77777777" w:rsidR="0016083A" w:rsidRPr="007D6EF5" w:rsidRDefault="0016083A" w:rsidP="007D6EF5">
            <w:pPr>
              <w:pStyle w:val="PargrafodaLista"/>
              <w:numPr>
                <w:ilvl w:val="0"/>
                <w:numId w:val="4"/>
              </w:numPr>
              <w:tabs>
                <w:tab w:val="left" w:pos="567"/>
              </w:tabs>
              <w:spacing w:line="240" w:lineRule="auto"/>
              <w:ind w:left="0" w:firstLine="0"/>
              <w:jc w:val="both"/>
              <w:rPr>
                <w:rFonts w:ascii="Times New Roman" w:hAnsi="Times New Roman" w:cs="Times New Roman"/>
              </w:rPr>
            </w:pPr>
            <w:r w:rsidRPr="007D6EF5">
              <w:rPr>
                <w:rFonts w:ascii="Times New Roman" w:hAnsi="Times New Roman" w:cs="Times New Roman"/>
              </w:rPr>
              <w:t xml:space="preserve">O licitante </w:t>
            </w:r>
            <w:r w:rsidRPr="007D6EF5">
              <w:rPr>
                <w:rFonts w:ascii="Times New Roman" w:hAnsi="Times New Roman" w:cs="Times New Roman"/>
                <w:b/>
              </w:rPr>
              <w:t>deverá</w:t>
            </w:r>
            <w:r w:rsidRPr="007D6EF5">
              <w:rPr>
                <w:rFonts w:ascii="Times New Roman" w:hAnsi="Times New Roman" w:cs="Times New Roman"/>
              </w:rPr>
              <w:t xml:space="preserve"> apresentar declaração que não incorre nos impedimentos.</w:t>
            </w:r>
          </w:p>
          <w:p w14:paraId="0C30969A" w14:textId="77777777" w:rsidR="0016083A" w:rsidRPr="007D6EF5" w:rsidRDefault="0016083A" w:rsidP="007D6EF5">
            <w:pPr>
              <w:pStyle w:val="PargrafodaLista"/>
              <w:numPr>
                <w:ilvl w:val="0"/>
                <w:numId w:val="4"/>
              </w:numPr>
              <w:tabs>
                <w:tab w:val="left" w:pos="567"/>
              </w:tabs>
              <w:spacing w:line="240" w:lineRule="auto"/>
              <w:ind w:left="0" w:firstLine="0"/>
              <w:jc w:val="both"/>
              <w:rPr>
                <w:rFonts w:ascii="Times New Roman" w:hAnsi="Times New Roman" w:cs="Times New Roman"/>
              </w:rPr>
            </w:pPr>
            <w:r w:rsidRPr="007D6EF5">
              <w:rPr>
                <w:rFonts w:ascii="Times New Roman" w:hAnsi="Times New Roman" w:cs="Times New Roman"/>
              </w:rPr>
              <w:t>HABILITAÇÃO JURÍDICA (</w:t>
            </w:r>
            <w:hyperlink r:id="rId11" w:anchor="art66" w:history="1">
              <w:r w:rsidRPr="007D6EF5">
                <w:rPr>
                  <w:rStyle w:val="Hyperlink"/>
                  <w:rFonts w:ascii="Times New Roman" w:hAnsi="Times New Roman" w:cs="Times New Roman"/>
                  <w:color w:val="auto"/>
                </w:rPr>
                <w:t>art. 66 da Lei nº 14.133/2021</w:t>
              </w:r>
            </w:hyperlink>
            <w:r w:rsidRPr="007D6EF5">
              <w:rPr>
                <w:rFonts w:ascii="Times New Roman" w:hAnsi="Times New Roman" w:cs="Times New Roman"/>
              </w:rPr>
              <w:t>):</w:t>
            </w:r>
          </w:p>
          <w:p w14:paraId="3F0E5070" w14:textId="77777777" w:rsidR="0016083A" w:rsidRPr="007D6EF5" w:rsidRDefault="0016083A" w:rsidP="007D6EF5">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7D6EF5">
              <w:rPr>
                <w:rFonts w:ascii="Times New Roman" w:hAnsi="Times New Roman" w:cs="Times New Roman"/>
                <w:bCs/>
              </w:rPr>
              <w:t>Cartão do CNPJ;</w:t>
            </w:r>
          </w:p>
          <w:p w14:paraId="23309EE6" w14:textId="77777777" w:rsidR="0016083A" w:rsidRPr="007D6EF5" w:rsidRDefault="0016083A" w:rsidP="007D6EF5">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7D6EF5">
              <w:rPr>
                <w:rFonts w:ascii="Times New Roman" w:hAnsi="Times New Roman" w:cs="Times New Roman"/>
              </w:rPr>
              <w:t>Estatuto ou contrato social;</w:t>
            </w:r>
          </w:p>
          <w:p w14:paraId="1B4C989A" w14:textId="77777777" w:rsidR="0016083A" w:rsidRPr="007D6EF5" w:rsidRDefault="0016083A" w:rsidP="007D6EF5">
            <w:pPr>
              <w:pStyle w:val="PargrafodaLista"/>
              <w:numPr>
                <w:ilvl w:val="0"/>
                <w:numId w:val="4"/>
              </w:numPr>
              <w:tabs>
                <w:tab w:val="left" w:pos="567"/>
              </w:tabs>
              <w:spacing w:line="240" w:lineRule="auto"/>
              <w:ind w:left="0" w:firstLine="0"/>
              <w:jc w:val="both"/>
              <w:rPr>
                <w:rFonts w:ascii="Times New Roman" w:hAnsi="Times New Roman" w:cs="Times New Roman"/>
              </w:rPr>
            </w:pPr>
            <w:r w:rsidRPr="007D6EF5">
              <w:rPr>
                <w:rFonts w:ascii="Times New Roman" w:hAnsi="Times New Roman" w:cs="Times New Roman"/>
              </w:rPr>
              <w:t>HABILITAÇÃO FISCAL, SOCIAL E TRABALHISTA (</w:t>
            </w:r>
            <w:hyperlink r:id="rId12" w:anchor="art68" w:history="1">
              <w:r w:rsidRPr="007D6EF5">
                <w:rPr>
                  <w:rStyle w:val="Hyperlink"/>
                  <w:rFonts w:ascii="Times New Roman" w:hAnsi="Times New Roman" w:cs="Times New Roman"/>
                  <w:color w:val="auto"/>
                </w:rPr>
                <w:t>art. 68 da Lei nº 14.133/2021</w:t>
              </w:r>
            </w:hyperlink>
            <w:r w:rsidRPr="007D6EF5">
              <w:rPr>
                <w:rFonts w:ascii="Times New Roman" w:hAnsi="Times New Roman" w:cs="Times New Roman"/>
              </w:rPr>
              <w:t>):</w:t>
            </w:r>
          </w:p>
          <w:p w14:paraId="64870484" w14:textId="77777777" w:rsidR="0016083A" w:rsidRPr="007D6EF5" w:rsidRDefault="0016083A" w:rsidP="007D6EF5">
            <w:pPr>
              <w:tabs>
                <w:tab w:val="left" w:pos="567"/>
              </w:tabs>
              <w:spacing w:line="240" w:lineRule="auto"/>
              <w:jc w:val="both"/>
              <w:rPr>
                <w:rFonts w:ascii="Times New Roman" w:hAnsi="Times New Roman" w:cs="Times New Roman"/>
              </w:rPr>
            </w:pPr>
            <w:r w:rsidRPr="007D6EF5">
              <w:rPr>
                <w:rFonts w:ascii="Times New Roman" w:hAnsi="Times New Roman" w:cs="Times New Roman"/>
                <w:b/>
                <w:bCs/>
              </w:rPr>
              <w:t>a)</w:t>
            </w:r>
            <w:r w:rsidRPr="007D6EF5">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AC51B1D" w14:textId="77777777" w:rsidR="0016083A" w:rsidRPr="007D6EF5" w:rsidRDefault="0016083A" w:rsidP="007D6EF5">
            <w:pPr>
              <w:tabs>
                <w:tab w:val="left" w:pos="567"/>
              </w:tabs>
              <w:spacing w:line="240" w:lineRule="auto"/>
              <w:jc w:val="both"/>
              <w:rPr>
                <w:rFonts w:ascii="Times New Roman" w:hAnsi="Times New Roman" w:cs="Times New Roman"/>
              </w:rPr>
            </w:pPr>
            <w:r w:rsidRPr="007D6EF5">
              <w:rPr>
                <w:rFonts w:ascii="Times New Roman" w:hAnsi="Times New Roman" w:cs="Times New Roman"/>
                <w:b/>
                <w:bCs/>
              </w:rPr>
              <w:t>b)</w:t>
            </w:r>
            <w:r w:rsidRPr="007D6EF5">
              <w:rPr>
                <w:rFonts w:ascii="Times New Roman" w:hAnsi="Times New Roman" w:cs="Times New Roman"/>
              </w:rPr>
              <w:t xml:space="preserve"> Regularidade perante a Fazenda federal, estadual e municipal do domicílio ou sede do licitante, ou outra equivalente, na forma da lei (art. 68, III); </w:t>
            </w:r>
          </w:p>
          <w:p w14:paraId="66ADF53C" w14:textId="77777777" w:rsidR="0016083A" w:rsidRPr="007D6EF5" w:rsidRDefault="0016083A" w:rsidP="007D6EF5">
            <w:pPr>
              <w:tabs>
                <w:tab w:val="left" w:pos="567"/>
              </w:tabs>
              <w:spacing w:line="240" w:lineRule="auto"/>
              <w:jc w:val="both"/>
              <w:rPr>
                <w:rFonts w:ascii="Times New Roman" w:hAnsi="Times New Roman" w:cs="Times New Roman"/>
              </w:rPr>
            </w:pPr>
            <w:r w:rsidRPr="007D6EF5">
              <w:rPr>
                <w:rFonts w:ascii="Times New Roman" w:hAnsi="Times New Roman" w:cs="Times New Roman"/>
                <w:b/>
                <w:bCs/>
              </w:rPr>
              <w:t>c)</w:t>
            </w:r>
            <w:r w:rsidRPr="007D6EF5">
              <w:rPr>
                <w:rFonts w:ascii="Times New Roman" w:hAnsi="Times New Roman" w:cs="Times New Roman"/>
              </w:rPr>
              <w:t xml:space="preserve"> Regularidade relativa à Seguridade Social e ao FGTS, que demonstre cumprimento dos encargos sociais instituídos por lei (art. 68, IV); </w:t>
            </w:r>
          </w:p>
          <w:p w14:paraId="3AA5E680" w14:textId="77777777" w:rsidR="0016083A" w:rsidRPr="007D6EF5" w:rsidRDefault="0016083A" w:rsidP="007D6EF5">
            <w:pPr>
              <w:tabs>
                <w:tab w:val="left" w:pos="567"/>
              </w:tabs>
              <w:spacing w:line="240" w:lineRule="auto"/>
              <w:jc w:val="both"/>
              <w:rPr>
                <w:rFonts w:ascii="Times New Roman" w:hAnsi="Times New Roman" w:cs="Times New Roman"/>
              </w:rPr>
            </w:pPr>
            <w:r w:rsidRPr="007D6EF5">
              <w:rPr>
                <w:rFonts w:ascii="Times New Roman" w:hAnsi="Times New Roman" w:cs="Times New Roman"/>
                <w:b/>
                <w:bCs/>
              </w:rPr>
              <w:lastRenderedPageBreak/>
              <w:t>d)</w:t>
            </w:r>
            <w:r w:rsidRPr="007D6EF5">
              <w:rPr>
                <w:rFonts w:ascii="Times New Roman" w:hAnsi="Times New Roman" w:cs="Times New Roman"/>
              </w:rPr>
              <w:t xml:space="preserve"> Regularidade perante a Justiça do Trabalho (art. 68, V); </w:t>
            </w:r>
          </w:p>
          <w:p w14:paraId="09887EF7" w14:textId="77777777" w:rsidR="0016083A" w:rsidRPr="007D6EF5" w:rsidRDefault="0016083A" w:rsidP="007D6EF5">
            <w:pPr>
              <w:tabs>
                <w:tab w:val="left" w:pos="567"/>
              </w:tabs>
              <w:spacing w:line="240" w:lineRule="auto"/>
              <w:jc w:val="both"/>
              <w:rPr>
                <w:rFonts w:ascii="Times New Roman" w:hAnsi="Times New Roman" w:cs="Times New Roman"/>
              </w:rPr>
            </w:pPr>
            <w:r w:rsidRPr="007D6EF5">
              <w:rPr>
                <w:rFonts w:ascii="Times New Roman" w:hAnsi="Times New Roman" w:cs="Times New Roman"/>
                <w:b/>
                <w:bCs/>
              </w:rPr>
              <w:t>e)</w:t>
            </w:r>
            <w:r w:rsidRPr="007D6EF5">
              <w:rPr>
                <w:rFonts w:ascii="Times New Roman" w:hAnsi="Times New Roman" w:cs="Times New Roman"/>
              </w:rPr>
              <w:t xml:space="preserve"> Cumprimento do disposto no inciso XXXIII do art. 7º da Constituição Federal (art. 68, VI).</w:t>
            </w:r>
          </w:p>
          <w:p w14:paraId="547B81A0" w14:textId="77777777" w:rsidR="0016083A" w:rsidRPr="007D6EF5" w:rsidRDefault="0016083A" w:rsidP="007D6EF5">
            <w:pPr>
              <w:pStyle w:val="PargrafodaLista"/>
              <w:numPr>
                <w:ilvl w:val="0"/>
                <w:numId w:val="4"/>
              </w:numPr>
              <w:tabs>
                <w:tab w:val="left" w:pos="567"/>
              </w:tabs>
              <w:spacing w:line="240" w:lineRule="auto"/>
              <w:ind w:left="0" w:firstLine="0"/>
              <w:jc w:val="both"/>
              <w:rPr>
                <w:rFonts w:ascii="Times New Roman" w:hAnsi="Times New Roman" w:cs="Times New Roman"/>
              </w:rPr>
            </w:pPr>
            <w:r w:rsidRPr="007D6EF5">
              <w:rPr>
                <w:rFonts w:ascii="Times New Roman" w:hAnsi="Times New Roman" w:cs="Times New Roman"/>
              </w:rPr>
              <w:t>HABILITAÇÃO ECONÔMICO FINANCEIRA (</w:t>
            </w:r>
            <w:hyperlink r:id="rId13" w:anchor="art68" w:history="1">
              <w:r w:rsidRPr="007D6EF5">
                <w:rPr>
                  <w:rStyle w:val="Hyperlink"/>
                  <w:rFonts w:ascii="Times New Roman" w:hAnsi="Times New Roman" w:cs="Times New Roman"/>
                  <w:color w:val="auto"/>
                </w:rPr>
                <w:t>art. 69 da Lei nº 14.133/2021</w:t>
              </w:r>
            </w:hyperlink>
            <w:r w:rsidRPr="007D6EF5">
              <w:rPr>
                <w:rFonts w:ascii="Times New Roman" w:hAnsi="Times New Roman" w:cs="Times New Roman"/>
              </w:rPr>
              <w:t>):</w:t>
            </w:r>
          </w:p>
          <w:p w14:paraId="2128C44C" w14:textId="6A753642" w:rsidR="009D67CC" w:rsidRPr="007D6EF5" w:rsidRDefault="00F8463E" w:rsidP="00F24C13">
            <w:pPr>
              <w:tabs>
                <w:tab w:val="left" w:pos="567"/>
              </w:tabs>
              <w:spacing w:line="240" w:lineRule="auto"/>
              <w:jc w:val="both"/>
              <w:rPr>
                <w:rFonts w:ascii="Times New Roman" w:hAnsi="Times New Roman" w:cs="Times New Roman"/>
              </w:rPr>
            </w:pPr>
            <w:r w:rsidRPr="007D6EF5">
              <w:rPr>
                <w:rFonts w:ascii="Times New Roman" w:hAnsi="Times New Roman" w:cs="Times New Roman"/>
                <w:b/>
              </w:rPr>
              <w:t>a)</w:t>
            </w:r>
            <w:r w:rsidRPr="007D6EF5">
              <w:rPr>
                <w:rFonts w:ascii="Times New Roman" w:hAnsi="Times New Roman" w:cs="Times New Roman"/>
                <w:bCs/>
              </w:rPr>
              <w:t xml:space="preserve"> </w:t>
            </w:r>
            <w:r w:rsidR="0016083A" w:rsidRPr="007D6EF5">
              <w:rPr>
                <w:rFonts w:ascii="Times New Roman" w:hAnsi="Times New Roman" w:cs="Times New Roman"/>
                <w:bCs/>
              </w:rPr>
              <w:t>Certidão negativa de feitos sobre falência expedida pelo distribuidor da sede do licitante</w:t>
            </w:r>
          </w:p>
        </w:tc>
      </w:tr>
      <w:tr w:rsidR="009D67CC" w:rsidRPr="007D6EF5" w14:paraId="1DE387E7" w14:textId="77777777" w:rsidTr="003545B3">
        <w:tc>
          <w:tcPr>
            <w:tcW w:w="709" w:type="dxa"/>
            <w:tcBorders>
              <w:top w:val="single" w:sz="4" w:space="0" w:color="auto"/>
              <w:left w:val="single" w:sz="4" w:space="0" w:color="auto"/>
              <w:bottom w:val="single" w:sz="4" w:space="0" w:color="auto"/>
              <w:right w:val="single" w:sz="4" w:space="0" w:color="auto"/>
            </w:tcBorders>
          </w:tcPr>
          <w:p w14:paraId="67AD9199"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8B77CBE"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Critérios de medição e de pagamento.</w:t>
            </w:r>
          </w:p>
          <w:p w14:paraId="1E0265FA" w14:textId="77777777" w:rsidR="00102B73" w:rsidRPr="00100127" w:rsidRDefault="00102B73" w:rsidP="00102B73">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100127">
              <w:rPr>
                <w:rFonts w:ascii="Times New Roman" w:hAnsi="Times New Roman" w:cs="Times New Roman"/>
              </w:rPr>
              <w:t xml:space="preserve">Para o pagamento dos serviços pela Administração Pública Municipal, será observada a ordem cronológica para cada fonte diferenciada de recursos, devendo ser apresentado a nota fiscal, relatório fotográfico que comprove os itens solicitados, devidamente atestado pelo servidor responsável. O pagamento será efetuado em até </w:t>
            </w:r>
            <w:r w:rsidRPr="00100127">
              <w:rPr>
                <w:rFonts w:ascii="Times New Roman" w:hAnsi="Times New Roman" w:cs="Times New Roman"/>
                <w:b/>
                <w:bCs/>
              </w:rPr>
              <w:t>30 (trinta) dias</w:t>
            </w:r>
            <w:r w:rsidRPr="00100127">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5D0EFA77" w14:textId="77777777" w:rsidR="00102B73" w:rsidRPr="00100127" w:rsidRDefault="00102B73" w:rsidP="00102B73">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100127">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22AB8E7C" w14:textId="77777777" w:rsidR="00102B73" w:rsidRPr="00100127" w:rsidRDefault="00102B73" w:rsidP="00102B73">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100127">
              <w:rPr>
                <w:rFonts w:ascii="Times New Roman" w:hAnsi="Times New Roman" w:cs="Times New Roman"/>
                <w:shd w:val="clear" w:color="auto" w:fill="FFFFFF"/>
              </w:rPr>
              <w:t>Qualquer pagamento somente será realizado quando a empresa contratada estiver regular em relação ao Edital.</w:t>
            </w:r>
            <w:r w:rsidRPr="00100127">
              <w:rPr>
                <w:rFonts w:ascii="Times New Roman" w:hAnsi="Times New Roman" w:cs="Times New Roman"/>
              </w:rPr>
              <w:t xml:space="preserve"> </w:t>
            </w:r>
          </w:p>
          <w:p w14:paraId="512F47D5" w14:textId="2A85EA10" w:rsidR="0016083A" w:rsidRPr="007D6EF5" w:rsidRDefault="00102B73" w:rsidP="00102B73">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100127">
              <w:rPr>
                <w:rFonts w:ascii="Times New Roman" w:hAnsi="Times New Roman" w:cs="Times New Roman"/>
              </w:rPr>
              <w:t xml:space="preserve">Será de responsabilidade do licitante o recolhimento de todos os impostos inerentes ao objeto, caso não venha impresso na nota fiscal, os descontos poderão ser providenciados pela administração municipal. </w:t>
            </w:r>
          </w:p>
        </w:tc>
      </w:tr>
      <w:tr w:rsidR="0016083A" w:rsidRPr="007D6EF5" w14:paraId="0F504F8A" w14:textId="77777777" w:rsidTr="003545B3">
        <w:tc>
          <w:tcPr>
            <w:tcW w:w="709" w:type="dxa"/>
            <w:tcBorders>
              <w:top w:val="single" w:sz="4" w:space="0" w:color="auto"/>
              <w:left w:val="single" w:sz="4" w:space="0" w:color="auto"/>
              <w:bottom w:val="single" w:sz="4" w:space="0" w:color="auto"/>
              <w:right w:val="single" w:sz="4" w:space="0" w:color="auto"/>
            </w:tcBorders>
          </w:tcPr>
          <w:p w14:paraId="3CE1745F"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303A36FB"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9663276" w14:textId="5B465CB4" w:rsidR="0016083A" w:rsidRPr="007D6EF5" w:rsidRDefault="0016083A" w:rsidP="007D6EF5">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 xml:space="preserve">Conforme estipulado no Item </w:t>
            </w:r>
            <w:r w:rsidR="00DA2113">
              <w:rPr>
                <w:rFonts w:ascii="Times New Roman" w:hAnsi="Times New Roman" w:cs="Times New Roman"/>
              </w:rPr>
              <w:t>6</w:t>
            </w:r>
            <w:r w:rsidRPr="007D6EF5">
              <w:rPr>
                <w:rFonts w:ascii="Times New Roman" w:hAnsi="Times New Roman" w:cs="Times New Roman"/>
              </w:rPr>
              <w:t>, do Estudo técnico preliminar.</w:t>
            </w:r>
          </w:p>
          <w:p w14:paraId="2B524C92" w14:textId="0DF696E5" w:rsidR="0016083A" w:rsidRPr="007D6EF5" w:rsidRDefault="00E57E82" w:rsidP="00102B73">
            <w:pPr>
              <w:shd w:val="clear" w:color="auto" w:fill="FFFFFF" w:themeFill="background1"/>
              <w:spacing w:line="240" w:lineRule="auto"/>
              <w:jc w:val="both"/>
              <w:rPr>
                <w:rFonts w:ascii="Times New Roman" w:hAnsi="Times New Roman" w:cs="Times New Roman"/>
              </w:rPr>
            </w:pPr>
            <w:r w:rsidRPr="007D6EF5">
              <w:rPr>
                <w:rFonts w:ascii="Times New Roman" w:hAnsi="Times New Roman" w:cs="Times New Roman"/>
              </w:rPr>
              <w:t xml:space="preserve">O custo estimado total da contratação é </w:t>
            </w:r>
            <w:r w:rsidR="00102B73" w:rsidRPr="007D6EF5">
              <w:rPr>
                <w:rFonts w:ascii="Times New Roman" w:hAnsi="Times New Roman" w:cs="Times New Roman"/>
              </w:rPr>
              <w:t xml:space="preserve">de </w:t>
            </w:r>
            <w:r w:rsidR="00102B73">
              <w:rPr>
                <w:rFonts w:ascii="Times New Roman" w:hAnsi="Times New Roman" w:cs="Times New Roman"/>
              </w:rPr>
              <w:t>4.631.740</w:t>
            </w:r>
            <w:r w:rsidR="00092CE2" w:rsidRPr="007D6EF5">
              <w:rPr>
                <w:rFonts w:ascii="Times New Roman" w:hAnsi="Times New Roman" w:cs="Times New Roman"/>
                <w:color w:val="000000"/>
              </w:rPr>
              <w:t>,00 (quatro milhões, seiscentos e trinta e um mil, setecentos e quarenta reais</w:t>
            </w:r>
            <w:r w:rsidR="00957EB3" w:rsidRPr="007D6EF5">
              <w:rPr>
                <w:rFonts w:ascii="Times New Roman" w:hAnsi="Times New Roman" w:cs="Times New Roman"/>
              </w:rPr>
              <w:t>)</w:t>
            </w:r>
            <w:r w:rsidRPr="007D6EF5">
              <w:rPr>
                <w:rFonts w:ascii="Times New Roman" w:hAnsi="Times New Roman" w:cs="Times New Roman"/>
              </w:rPr>
              <w:t xml:space="preserve">, conforme custos unitários apostos em anexo e conforme estipulado no Item </w:t>
            </w:r>
            <w:r w:rsidR="00A65A3F" w:rsidRPr="007D6EF5">
              <w:rPr>
                <w:rFonts w:ascii="Times New Roman" w:hAnsi="Times New Roman" w:cs="Times New Roman"/>
              </w:rPr>
              <w:t>6</w:t>
            </w:r>
            <w:r w:rsidRPr="007D6EF5">
              <w:rPr>
                <w:rFonts w:ascii="Times New Roman" w:hAnsi="Times New Roman" w:cs="Times New Roman"/>
              </w:rPr>
              <w:t>, do Estudo técnico preliminar.</w:t>
            </w:r>
          </w:p>
        </w:tc>
      </w:tr>
      <w:tr w:rsidR="009D67CC" w:rsidRPr="007D6EF5" w14:paraId="4D7687E7" w14:textId="77777777" w:rsidTr="003545B3">
        <w:tc>
          <w:tcPr>
            <w:tcW w:w="709" w:type="dxa"/>
            <w:tcBorders>
              <w:top w:val="single" w:sz="4" w:space="0" w:color="auto"/>
              <w:left w:val="single" w:sz="4" w:space="0" w:color="auto"/>
              <w:bottom w:val="single" w:sz="4" w:space="0" w:color="auto"/>
              <w:right w:val="single" w:sz="4" w:space="0" w:color="auto"/>
            </w:tcBorders>
          </w:tcPr>
          <w:p w14:paraId="17081F97"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2DB09366"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Adequação orçamentária</w:t>
            </w:r>
          </w:p>
          <w:p w14:paraId="5631BEEE" w14:textId="1E2E160A" w:rsidR="0016083A" w:rsidRPr="007D6EF5" w:rsidRDefault="00D27A5A" w:rsidP="00DA2113">
            <w:pPr>
              <w:spacing w:line="240" w:lineRule="auto"/>
              <w:jc w:val="both"/>
              <w:rPr>
                <w:rFonts w:ascii="Times New Roman" w:hAnsi="Times New Roman" w:cs="Times New Roman"/>
              </w:rPr>
            </w:pPr>
            <w:r w:rsidRPr="007D6EF5">
              <w:rPr>
                <w:rFonts w:ascii="Times New Roman" w:eastAsia="Times New Roman" w:hAnsi="Times New Roman" w:cs="Times New Roman"/>
                <w:lang w:eastAsia="pt-BR"/>
              </w:rPr>
              <w:t>Como a presente proposta de certame licitatório baseia-se em uma Ata de Registro de Preços, a indicação de adequação orçamentária ocorrerá apenas em eventual solicitação de consumo.</w:t>
            </w:r>
          </w:p>
        </w:tc>
      </w:tr>
      <w:tr w:rsidR="009D67CC" w:rsidRPr="007D6EF5" w14:paraId="69D5FB38" w14:textId="77777777" w:rsidTr="003545B3">
        <w:tc>
          <w:tcPr>
            <w:tcW w:w="709" w:type="dxa"/>
            <w:tcBorders>
              <w:top w:val="single" w:sz="4" w:space="0" w:color="auto"/>
              <w:left w:val="single" w:sz="4" w:space="0" w:color="auto"/>
              <w:bottom w:val="single" w:sz="4" w:space="0" w:color="auto"/>
              <w:right w:val="single" w:sz="4" w:space="0" w:color="auto"/>
            </w:tcBorders>
          </w:tcPr>
          <w:p w14:paraId="574881C8"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3A7BFD5" w14:textId="77777777" w:rsidR="0016083A" w:rsidRPr="0004371D" w:rsidRDefault="0016083A" w:rsidP="007D6EF5">
            <w:pPr>
              <w:shd w:val="clear" w:color="auto" w:fill="FFFFFF" w:themeFill="background1"/>
              <w:spacing w:line="240" w:lineRule="auto"/>
              <w:jc w:val="both"/>
              <w:rPr>
                <w:rFonts w:ascii="Times New Roman" w:hAnsi="Times New Roman" w:cs="Times New Roman"/>
                <w:b/>
                <w:bCs/>
              </w:rPr>
            </w:pPr>
            <w:r w:rsidRPr="0004371D">
              <w:rPr>
                <w:rFonts w:ascii="Times New Roman" w:hAnsi="Times New Roman" w:cs="Times New Roman"/>
                <w:b/>
                <w:bCs/>
              </w:rPr>
              <w:t>Indicação dos locais de entrega dos produtos e das regras para recebimentos provisório e definitivo</w:t>
            </w:r>
          </w:p>
          <w:p w14:paraId="388F90AD" w14:textId="77777777" w:rsidR="00686480" w:rsidRPr="0004371D" w:rsidRDefault="00686480" w:rsidP="00686480">
            <w:pPr>
              <w:spacing w:line="240" w:lineRule="auto"/>
              <w:jc w:val="both"/>
              <w:rPr>
                <w:rFonts w:ascii="Times New Roman" w:eastAsia="Times New Roman" w:hAnsi="Times New Roman" w:cs="Times New Roman"/>
                <w:lang w:eastAsia="pt-BR"/>
              </w:rPr>
            </w:pPr>
            <w:r w:rsidRPr="0004371D">
              <w:rPr>
                <w:rFonts w:ascii="Times New Roman" w:eastAsia="Times New Roman" w:hAnsi="Times New Roman" w:cs="Times New Roman"/>
                <w:lang w:eastAsia="pt-BR"/>
              </w:rPr>
              <w:t>Os fornecimentos dos itens serão solicitados pelo Município de Palmitos/SC, conforme AF (autorização de fornecimento) que será encaminhada via e-mail para a empresa vencedora do certame, ou via WhatsApp.</w:t>
            </w:r>
          </w:p>
          <w:p w14:paraId="1626D2FD" w14:textId="52934629" w:rsidR="0002200A" w:rsidRPr="0004371D" w:rsidRDefault="0002200A" w:rsidP="0002200A">
            <w:pPr>
              <w:spacing w:line="240" w:lineRule="auto"/>
              <w:jc w:val="both"/>
              <w:rPr>
                <w:rFonts w:ascii="Times New Roman" w:hAnsi="Times New Roman" w:cs="Times New Roman"/>
                <w:shd w:val="clear" w:color="auto" w:fill="FFFFFF"/>
              </w:rPr>
            </w:pPr>
            <w:r w:rsidRPr="0004371D">
              <w:rPr>
                <w:rFonts w:ascii="Times New Roman" w:hAnsi="Times New Roman" w:cs="Times New Roman"/>
              </w:rPr>
              <w:t>O prazo de entrega e prestação do objeto licitado deverá ser de até 5 (cinco) dias, a contar da data de envio da autorização de fornecimento</w:t>
            </w:r>
            <w:r w:rsidRPr="0004371D">
              <w:rPr>
                <w:rFonts w:ascii="Times New Roman" w:hAnsi="Times New Roman" w:cs="Times New Roman"/>
                <w:shd w:val="clear" w:color="auto" w:fill="FFFFFF"/>
              </w:rPr>
              <w:t>.</w:t>
            </w:r>
          </w:p>
          <w:p w14:paraId="6AC6E1F2" w14:textId="5160163B" w:rsidR="00686480" w:rsidRPr="0004371D" w:rsidRDefault="00686480" w:rsidP="00686480">
            <w:pPr>
              <w:pStyle w:val="Default"/>
              <w:jc w:val="both"/>
              <w:rPr>
                <w:color w:val="auto"/>
                <w:sz w:val="22"/>
                <w:szCs w:val="22"/>
              </w:rPr>
            </w:pPr>
            <w:r w:rsidRPr="0004371D">
              <w:rPr>
                <w:color w:val="auto"/>
                <w:sz w:val="22"/>
                <w:szCs w:val="22"/>
              </w:rPr>
              <w:t xml:space="preserve"> Os materiais deverão ser entregues </w:t>
            </w:r>
            <w:r w:rsidR="0002200A" w:rsidRPr="0004371D">
              <w:rPr>
                <w:color w:val="auto"/>
                <w:sz w:val="22"/>
                <w:szCs w:val="22"/>
              </w:rPr>
              <w:t xml:space="preserve">e os serviços prestados </w:t>
            </w:r>
            <w:r w:rsidRPr="0004371D">
              <w:rPr>
                <w:color w:val="auto"/>
                <w:sz w:val="22"/>
                <w:szCs w:val="22"/>
              </w:rPr>
              <w:t>nas dependências das instalações e bens de domínio público de propriedade do Município de Palmitos, podendo ocorrer em qualquer instalação pública e em todo o território do Município</w:t>
            </w:r>
          </w:p>
          <w:p w14:paraId="4C214589" w14:textId="2F4465F8" w:rsidR="00686480" w:rsidRPr="0004371D" w:rsidRDefault="0002200A" w:rsidP="00686480">
            <w:pPr>
              <w:pStyle w:val="Default"/>
              <w:jc w:val="both"/>
              <w:rPr>
                <w:sz w:val="22"/>
                <w:szCs w:val="22"/>
              </w:rPr>
            </w:pPr>
            <w:r w:rsidRPr="0004371D">
              <w:rPr>
                <w:sz w:val="22"/>
                <w:szCs w:val="22"/>
              </w:rPr>
              <w:t>Para os</w:t>
            </w:r>
            <w:r w:rsidR="00686480" w:rsidRPr="0004371D">
              <w:rPr>
                <w:b/>
                <w:bCs/>
                <w:sz w:val="22"/>
                <w:szCs w:val="22"/>
              </w:rPr>
              <w:t xml:space="preserve"> Serviços de Solda e Mão de Obra</w:t>
            </w:r>
            <w:r w:rsidRPr="0004371D">
              <w:rPr>
                <w:b/>
                <w:bCs/>
                <w:sz w:val="22"/>
                <w:szCs w:val="22"/>
              </w:rPr>
              <w:t>, o</w:t>
            </w:r>
            <w:r w:rsidR="00686480" w:rsidRPr="0004371D">
              <w:rPr>
                <w:sz w:val="22"/>
                <w:szCs w:val="22"/>
              </w:rPr>
              <w:t xml:space="preserve"> licitante vencedor deverá realizar atendimento para a verificação das causas da manutenção e diagnóstico, podendo ocorrer em qualquer local do Patrimônio Público, após </w:t>
            </w:r>
            <w:r w:rsidRPr="0004371D">
              <w:rPr>
                <w:sz w:val="22"/>
                <w:szCs w:val="22"/>
              </w:rPr>
              <w:t>o recebimento da autorização</w:t>
            </w:r>
            <w:r w:rsidR="00686480" w:rsidRPr="0004371D">
              <w:rPr>
                <w:sz w:val="22"/>
                <w:szCs w:val="22"/>
              </w:rPr>
              <w:t xml:space="preserve">, o fornecedor deverá realizar o atendimento em no máximo </w:t>
            </w:r>
            <w:r w:rsidRPr="0004371D">
              <w:rPr>
                <w:sz w:val="22"/>
                <w:szCs w:val="22"/>
              </w:rPr>
              <w:t>24</w:t>
            </w:r>
            <w:r w:rsidR="00686480" w:rsidRPr="0004371D">
              <w:rPr>
                <w:sz w:val="22"/>
                <w:szCs w:val="22"/>
              </w:rPr>
              <w:t xml:space="preserve"> (</w:t>
            </w:r>
            <w:r w:rsidRPr="0004371D">
              <w:rPr>
                <w:sz w:val="22"/>
                <w:szCs w:val="22"/>
              </w:rPr>
              <w:t>vinte e quatro</w:t>
            </w:r>
            <w:r w:rsidR="00686480" w:rsidRPr="0004371D">
              <w:rPr>
                <w:sz w:val="22"/>
                <w:szCs w:val="22"/>
              </w:rPr>
              <w:t xml:space="preserve">) horas, salvo no caso em que seja impossível o acesso ao bem/imóvel nesse período de tempo. </w:t>
            </w:r>
            <w:r w:rsidRPr="0004371D">
              <w:rPr>
                <w:sz w:val="22"/>
                <w:szCs w:val="22"/>
              </w:rPr>
              <w:t xml:space="preserve">  </w:t>
            </w:r>
            <w:r w:rsidR="00686480" w:rsidRPr="0004371D">
              <w:rPr>
                <w:sz w:val="22"/>
                <w:szCs w:val="22"/>
              </w:rPr>
              <w:t xml:space="preserve">Após o levantamento realizado, o licitante vencedor deverá relatar a Secretaria Municipal de Administração os serviços que serão necessários para a manutenção e deverá aguardar a autorização do mesmo. </w:t>
            </w:r>
          </w:p>
          <w:p w14:paraId="33756952" w14:textId="6E08A7BE" w:rsidR="00686480" w:rsidRPr="0004371D" w:rsidRDefault="00686480" w:rsidP="00686480">
            <w:pPr>
              <w:jc w:val="both"/>
              <w:rPr>
                <w:rFonts w:ascii="Times New Roman" w:hAnsi="Times New Roman" w:cs="Times New Roman"/>
              </w:rPr>
            </w:pPr>
            <w:r w:rsidRPr="0004371D">
              <w:rPr>
                <w:rFonts w:ascii="Times New Roman" w:hAnsi="Times New Roman" w:cs="Times New Roman"/>
              </w:rPr>
              <w:t>Caso haja a necessidade de substituição de materiais, a licitante vencedora deverá encaminhar, juntamente com o relatório dos serviços a ser executados, a relação das mesmas para que sejam providenciadas pela Secretaria Municipal de Administração.</w:t>
            </w:r>
          </w:p>
          <w:p w14:paraId="469F7F81" w14:textId="5D181D42" w:rsidR="00686480" w:rsidRPr="0004371D" w:rsidRDefault="00686480" w:rsidP="00686480">
            <w:pPr>
              <w:pStyle w:val="Default"/>
              <w:jc w:val="both"/>
              <w:rPr>
                <w:sz w:val="22"/>
                <w:szCs w:val="22"/>
              </w:rPr>
            </w:pPr>
            <w:r w:rsidRPr="0004371D">
              <w:rPr>
                <w:sz w:val="22"/>
                <w:szCs w:val="22"/>
              </w:rPr>
              <w:t xml:space="preserve">Correrão por conta do fornecedor todas as despesas relacionadas ao fornecimento, incluindo, entre outras que possam existir, despesas com embalagem, seguros, transporte, tributos e encargos trabalhistas e previdenciários. </w:t>
            </w:r>
          </w:p>
          <w:p w14:paraId="6FEB524D" w14:textId="012742EC" w:rsidR="00686480" w:rsidRPr="0004371D" w:rsidRDefault="00686480" w:rsidP="00686480">
            <w:pPr>
              <w:pStyle w:val="Default"/>
              <w:jc w:val="both"/>
              <w:rPr>
                <w:sz w:val="22"/>
                <w:szCs w:val="22"/>
              </w:rPr>
            </w:pPr>
            <w:r w:rsidRPr="0004371D">
              <w:rPr>
                <w:sz w:val="22"/>
                <w:szCs w:val="22"/>
              </w:rPr>
              <w:t xml:space="preserve">A(s) mercadoria(s) e serviço(s) fornecido(s) estarão sujeitos à verificação, pela unidade requisitante, da compatibilidade com as especificações deste Edital e de seus Anexos, no que se refere à quantidade, qualidade e condições de uso. </w:t>
            </w:r>
          </w:p>
          <w:p w14:paraId="31C13707" w14:textId="5A3F1852" w:rsidR="00686480" w:rsidRPr="0004371D" w:rsidRDefault="00686480" w:rsidP="00686480">
            <w:pPr>
              <w:pStyle w:val="Default"/>
              <w:jc w:val="both"/>
              <w:rPr>
                <w:sz w:val="22"/>
                <w:szCs w:val="22"/>
              </w:rPr>
            </w:pPr>
            <w:r w:rsidRPr="0004371D">
              <w:rPr>
                <w:sz w:val="22"/>
                <w:szCs w:val="22"/>
              </w:rPr>
              <w:t xml:space="preserve">No caso de não cumprimento ou inobservância das exigências pactuadas para o fornecimento, nos termos das previsões deste Edital e de seus Anexos, o fornecedor deverá providenciar a substituição da(s) mercadorias(s) </w:t>
            </w:r>
            <w:r w:rsidRPr="0004371D">
              <w:rPr>
                <w:sz w:val="22"/>
                <w:szCs w:val="22"/>
              </w:rPr>
              <w:lastRenderedPageBreak/>
              <w:t xml:space="preserve">e do(s) serviço(s), no prazo máximo de 2 (dois) dias úteis, contados do recebimento da notificação, sem ônus para o Município, e independentemente de eventual aplicação das penalidades cabíveis. </w:t>
            </w:r>
          </w:p>
          <w:p w14:paraId="5C68E67A" w14:textId="4194F1A9" w:rsidR="00686480" w:rsidRPr="0004371D" w:rsidRDefault="00686480" w:rsidP="00686480">
            <w:pPr>
              <w:pStyle w:val="Default"/>
              <w:jc w:val="both"/>
              <w:rPr>
                <w:sz w:val="22"/>
                <w:szCs w:val="22"/>
              </w:rPr>
            </w:pPr>
            <w:r w:rsidRPr="0004371D">
              <w:rPr>
                <w:sz w:val="22"/>
                <w:szCs w:val="22"/>
              </w:rPr>
              <w:t xml:space="preserve">Independentemente da aceitação, a adjudicatária garantirá a qualidade do produto e serviço obrigando-se a repor aquele que apresentar defeito ou for entregue em desacordo com o apresentado na proposta. </w:t>
            </w:r>
          </w:p>
          <w:p w14:paraId="5E3F8D88" w14:textId="77777777" w:rsidR="0070668A" w:rsidRPr="0004371D" w:rsidRDefault="0070668A" w:rsidP="007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04371D">
              <w:rPr>
                <w:rFonts w:ascii="Times New Roman" w:hAnsi="Times New Roman" w:cs="Times New Roman"/>
              </w:rPr>
              <w:t>Se a substituição do(s) produto(s) cotados não for realizada no prazo estipulado, a empresa estará sujeita às sanções previstas neste Edital e na Ata de Registro de Preços.</w:t>
            </w:r>
          </w:p>
          <w:p w14:paraId="1548762C" w14:textId="77777777" w:rsidR="0070668A" w:rsidRPr="0004371D" w:rsidRDefault="0070668A" w:rsidP="007D6EF5">
            <w:pPr>
              <w:spacing w:line="240" w:lineRule="auto"/>
              <w:jc w:val="both"/>
              <w:rPr>
                <w:rFonts w:ascii="Times New Roman" w:hAnsi="Times New Roman" w:cs="Times New Roman"/>
              </w:rPr>
            </w:pPr>
            <w:r w:rsidRPr="0004371D">
              <w:rPr>
                <w:rFonts w:ascii="Times New Roman" w:hAnsi="Times New Roman" w:cs="Times New Roman"/>
              </w:rPr>
              <w:t>O recebimento provisório será realizado no momento da entrega/recepção da mercadoria. O recebimento dos serviços, mesmo que definitivo, não exclui a responsabilidade das fornecedoras em relação à qualidade e características, cabendo-lhe sanar quaisquer irregularidades detectadas durante todo o prazo de vigência da Ata de Registro de Preço.</w:t>
            </w:r>
          </w:p>
          <w:p w14:paraId="37B30510" w14:textId="2F9C796C" w:rsidR="00546BAA" w:rsidRPr="0004371D" w:rsidRDefault="0016083A" w:rsidP="00F24C13">
            <w:pPr>
              <w:spacing w:line="240" w:lineRule="auto"/>
              <w:jc w:val="both"/>
              <w:rPr>
                <w:rFonts w:ascii="Times New Roman" w:hAnsi="Times New Roman" w:cs="Times New Roman"/>
              </w:rPr>
            </w:pPr>
            <w:r w:rsidRPr="0004371D">
              <w:rPr>
                <w:rStyle w:val="SemEspaamentoChar"/>
                <w:rFonts w:ascii="Times New Roman" w:hAnsi="Times New Roman" w:cs="Times New Roman"/>
              </w:rPr>
              <w:t>Secretari</w:t>
            </w:r>
            <w:r w:rsidR="00FA4F98" w:rsidRPr="0004371D">
              <w:rPr>
                <w:rStyle w:val="SemEspaamentoChar"/>
                <w:rFonts w:ascii="Times New Roman" w:hAnsi="Times New Roman" w:cs="Times New Roman"/>
              </w:rPr>
              <w:t>a</w:t>
            </w:r>
            <w:r w:rsidRPr="0004371D">
              <w:rPr>
                <w:rStyle w:val="SemEspaamentoChar"/>
                <w:rFonts w:ascii="Times New Roman" w:hAnsi="Times New Roman" w:cs="Times New Roman"/>
              </w:rPr>
              <w:t xml:space="preserve"> far</w:t>
            </w:r>
            <w:r w:rsidR="00FA4F98" w:rsidRPr="0004371D">
              <w:rPr>
                <w:rStyle w:val="SemEspaamentoChar"/>
                <w:rFonts w:ascii="Times New Roman" w:hAnsi="Times New Roman" w:cs="Times New Roman"/>
              </w:rPr>
              <w:t>a</w:t>
            </w:r>
            <w:r w:rsidRPr="0004371D">
              <w:rPr>
                <w:rStyle w:val="SemEspaamentoChar"/>
                <w:rFonts w:ascii="Times New Roman" w:hAnsi="Times New Roman" w:cs="Times New Roman"/>
              </w:rPr>
              <w:t xml:space="preserve"> recebimento da mercadoria nos seguintes horários: MATUTINO das 7h30 até 11hs; VESPERTINO: das 13h30 até às 17 </w:t>
            </w:r>
            <w:proofErr w:type="spellStart"/>
            <w:r w:rsidRPr="0004371D">
              <w:rPr>
                <w:rStyle w:val="SemEspaamentoChar"/>
                <w:rFonts w:ascii="Times New Roman" w:hAnsi="Times New Roman" w:cs="Times New Roman"/>
              </w:rPr>
              <w:t>hs</w:t>
            </w:r>
            <w:proofErr w:type="spellEnd"/>
            <w:r w:rsidRPr="0004371D">
              <w:rPr>
                <w:rStyle w:val="SemEspaamentoChar"/>
                <w:rFonts w:ascii="Times New Roman" w:hAnsi="Times New Roman" w:cs="Times New Roman"/>
              </w:rPr>
              <w:t xml:space="preserve">. </w:t>
            </w:r>
          </w:p>
        </w:tc>
      </w:tr>
      <w:tr w:rsidR="00965D8D" w:rsidRPr="007D6EF5" w14:paraId="630D041C" w14:textId="77777777" w:rsidTr="003545B3">
        <w:tc>
          <w:tcPr>
            <w:tcW w:w="709" w:type="dxa"/>
            <w:tcBorders>
              <w:top w:val="single" w:sz="4" w:space="0" w:color="auto"/>
              <w:left w:val="single" w:sz="4" w:space="0" w:color="auto"/>
              <w:bottom w:val="single" w:sz="4" w:space="0" w:color="auto"/>
              <w:right w:val="single" w:sz="4" w:space="0" w:color="auto"/>
            </w:tcBorders>
          </w:tcPr>
          <w:p w14:paraId="51138D54" w14:textId="77777777" w:rsidR="0016083A" w:rsidRPr="007D6EF5" w:rsidRDefault="0016083A"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6219E43" w14:textId="77777777" w:rsidR="0016083A" w:rsidRPr="007D6EF5" w:rsidRDefault="0016083A" w:rsidP="007D6EF5">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b/>
                <w:bCs/>
              </w:rPr>
              <w:t>Especificação da garantia exigida e das condições de manutenção e assistência técnica, quando for o caso</w:t>
            </w:r>
          </w:p>
          <w:p w14:paraId="517A7CA7" w14:textId="60CB186F" w:rsidR="0016083A" w:rsidRPr="007D6EF5" w:rsidRDefault="00CD5523" w:rsidP="00F24C13">
            <w:pPr>
              <w:shd w:val="clear" w:color="auto" w:fill="FFFFFF" w:themeFill="background1"/>
              <w:spacing w:line="240" w:lineRule="auto"/>
              <w:jc w:val="both"/>
              <w:rPr>
                <w:rFonts w:ascii="Times New Roman" w:hAnsi="Times New Roman" w:cs="Times New Roman"/>
                <w:b/>
                <w:bCs/>
              </w:rPr>
            </w:pPr>
            <w:r w:rsidRPr="007D6EF5">
              <w:rPr>
                <w:rFonts w:ascii="Times New Roman" w:hAnsi="Times New Roman" w:cs="Times New Roman"/>
              </w:rPr>
              <w:t>A garantia do serviço executado</w:t>
            </w:r>
            <w:r w:rsidR="00815DD1" w:rsidRPr="007D6EF5">
              <w:rPr>
                <w:rFonts w:ascii="Times New Roman" w:hAnsi="Times New Roman" w:cs="Times New Roman"/>
              </w:rPr>
              <w:t>s e bens adquiridos</w:t>
            </w:r>
            <w:r w:rsidRPr="007D6EF5">
              <w:rPr>
                <w:rFonts w:ascii="Times New Roman" w:hAnsi="Times New Roman" w:cs="Times New Roman"/>
              </w:rPr>
              <w:t>,</w:t>
            </w:r>
            <w:r w:rsidR="0016083A" w:rsidRPr="007D6EF5">
              <w:rPr>
                <w:rFonts w:ascii="Times New Roman" w:hAnsi="Times New Roman" w:cs="Times New Roman"/>
              </w:rPr>
              <w:t xml:space="preserve"> d</w:t>
            </w:r>
            <w:r w:rsidR="007B0FA4" w:rsidRPr="007D6EF5">
              <w:rPr>
                <w:rFonts w:ascii="Times New Roman" w:hAnsi="Times New Roman" w:cs="Times New Roman"/>
              </w:rPr>
              <w:t xml:space="preserve">everá ser de pelo menos </w:t>
            </w:r>
            <w:r w:rsidR="00F24C13">
              <w:rPr>
                <w:rFonts w:ascii="Times New Roman" w:hAnsi="Times New Roman" w:cs="Times New Roman"/>
              </w:rPr>
              <w:t>180 (cento e oitenta)</w:t>
            </w:r>
            <w:r w:rsidR="007B0FA4" w:rsidRPr="007D6EF5">
              <w:rPr>
                <w:rFonts w:ascii="Times New Roman" w:hAnsi="Times New Roman" w:cs="Times New Roman"/>
              </w:rPr>
              <w:t xml:space="preserve"> dias</w:t>
            </w:r>
            <w:r w:rsidR="00D83B34" w:rsidRPr="007D6EF5">
              <w:rPr>
                <w:rFonts w:ascii="Times New Roman" w:hAnsi="Times New Roman" w:cs="Times New Roman"/>
              </w:rPr>
              <w:t>, contados</w:t>
            </w:r>
            <w:r w:rsidR="007B0FA4" w:rsidRPr="007D6EF5">
              <w:rPr>
                <w:rFonts w:ascii="Times New Roman" w:hAnsi="Times New Roman" w:cs="Times New Roman"/>
              </w:rPr>
              <w:t xml:space="preserve"> a </w:t>
            </w:r>
            <w:r w:rsidR="00D83B34" w:rsidRPr="007D6EF5">
              <w:rPr>
                <w:rFonts w:ascii="Times New Roman" w:hAnsi="Times New Roman" w:cs="Times New Roman"/>
              </w:rPr>
              <w:t>partir da</w:t>
            </w:r>
            <w:r w:rsidR="0016083A" w:rsidRPr="007D6EF5">
              <w:rPr>
                <w:rFonts w:ascii="Times New Roman" w:hAnsi="Times New Roman" w:cs="Times New Roman"/>
              </w:rPr>
              <w:t xml:space="preserve"> data de emissão da nota fiscal.</w:t>
            </w:r>
          </w:p>
        </w:tc>
      </w:tr>
      <w:tr w:rsidR="00965D8D" w:rsidRPr="007D6EF5" w14:paraId="4ACE4622" w14:textId="77777777" w:rsidTr="003545B3">
        <w:tc>
          <w:tcPr>
            <w:tcW w:w="709" w:type="dxa"/>
            <w:tcBorders>
              <w:top w:val="single" w:sz="4" w:space="0" w:color="auto"/>
              <w:left w:val="single" w:sz="4" w:space="0" w:color="auto"/>
              <w:bottom w:val="single" w:sz="4" w:space="0" w:color="auto"/>
              <w:right w:val="single" w:sz="4" w:space="0" w:color="auto"/>
            </w:tcBorders>
          </w:tcPr>
          <w:p w14:paraId="4D925C69" w14:textId="77777777" w:rsidR="00087DF5" w:rsidRPr="007D6EF5" w:rsidRDefault="00087DF5" w:rsidP="007D6EF5">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66657492" w14:textId="77777777" w:rsidR="00087DF5" w:rsidRPr="007D6EF5" w:rsidRDefault="00087DF5" w:rsidP="007D6EF5">
            <w:pPr>
              <w:shd w:val="clear" w:color="auto" w:fill="FFFFFF" w:themeFill="background1"/>
              <w:spacing w:line="240" w:lineRule="auto"/>
              <w:jc w:val="both"/>
              <w:rPr>
                <w:rFonts w:ascii="Times New Roman" w:hAnsi="Times New Roman" w:cs="Times New Roman"/>
                <w:b/>
              </w:rPr>
            </w:pPr>
            <w:bookmarkStart w:id="2" w:name="_Hlk165971391"/>
            <w:r w:rsidRPr="007D6EF5">
              <w:rPr>
                <w:rFonts w:ascii="Times New Roman" w:hAnsi="Times New Roman" w:cs="Times New Roman"/>
                <w:b/>
              </w:rPr>
              <w:t>Amostra</w:t>
            </w:r>
          </w:p>
          <w:p w14:paraId="5D35FD4C" w14:textId="77777777" w:rsidR="00087DF5" w:rsidRPr="007D6EF5" w:rsidRDefault="00087DF5" w:rsidP="007D6EF5">
            <w:pPr>
              <w:shd w:val="clear" w:color="auto" w:fill="FFFFFF" w:themeFill="background1"/>
              <w:spacing w:line="240" w:lineRule="auto"/>
              <w:jc w:val="both"/>
              <w:rPr>
                <w:rFonts w:ascii="Times New Roman" w:hAnsi="Times New Roman" w:cs="Times New Roman"/>
                <w:bCs/>
              </w:rPr>
            </w:pPr>
            <w:r w:rsidRPr="007D6EF5">
              <w:rPr>
                <w:rFonts w:ascii="Times New Roman" w:hAnsi="Times New Roman" w:cs="Times New Roman"/>
                <w:bCs/>
              </w:rPr>
              <w:t>O Município de Palmitos, caso necessário, solicitará amostra à(s) licitante(s) declarada(s) vencedora(s) do(s) item(</w:t>
            </w:r>
            <w:proofErr w:type="spellStart"/>
            <w:r w:rsidRPr="007D6EF5">
              <w:rPr>
                <w:rFonts w:ascii="Times New Roman" w:hAnsi="Times New Roman" w:cs="Times New Roman"/>
                <w:bCs/>
              </w:rPr>
              <w:t>ns</w:t>
            </w:r>
            <w:proofErr w:type="spellEnd"/>
            <w:r w:rsidRPr="007D6EF5">
              <w:rPr>
                <w:rFonts w:ascii="Times New Roman" w:hAnsi="Times New Roman" w:cs="Times New Roman"/>
                <w:bCs/>
              </w:rPr>
              <w:t>) que considerar conveniente.</w:t>
            </w:r>
          </w:p>
          <w:p w14:paraId="7B433AE7" w14:textId="747B0719" w:rsidR="00087DF5" w:rsidRPr="007D6EF5" w:rsidRDefault="00087DF5" w:rsidP="007D6EF5">
            <w:pPr>
              <w:autoSpaceDE w:val="0"/>
              <w:autoSpaceDN w:val="0"/>
              <w:adjustRightInd w:val="0"/>
              <w:spacing w:line="240" w:lineRule="auto"/>
              <w:jc w:val="both"/>
              <w:rPr>
                <w:rFonts w:ascii="Times New Roman" w:hAnsi="Times New Roman" w:cs="Times New Roman"/>
              </w:rPr>
            </w:pPr>
            <w:r w:rsidRPr="007D6EF5">
              <w:rPr>
                <w:rFonts w:ascii="Times New Roman" w:hAnsi="Times New Roman" w:cs="Times New Roman"/>
              </w:rPr>
              <w:t>A(s) licitante(s) declarada(s) vencedora(s), se solicitado, devem apresentar</w:t>
            </w:r>
            <w:r w:rsidRPr="007D6EF5">
              <w:rPr>
                <w:rFonts w:ascii="Times New Roman" w:eastAsia="Calibri" w:hAnsi="Times New Roman" w:cs="Times New Roman"/>
              </w:rPr>
              <w:t xml:space="preserve"> a(s) amostra(s) </w:t>
            </w:r>
            <w:r w:rsidRPr="007D6EF5">
              <w:rPr>
                <w:rFonts w:ascii="Times New Roman" w:hAnsi="Times New Roman" w:cs="Times New Roman"/>
              </w:rPr>
              <w:t>do(s) item(</w:t>
            </w:r>
            <w:proofErr w:type="spellStart"/>
            <w:r w:rsidRPr="007D6EF5">
              <w:rPr>
                <w:rFonts w:ascii="Times New Roman" w:hAnsi="Times New Roman" w:cs="Times New Roman"/>
              </w:rPr>
              <w:t>ns</w:t>
            </w:r>
            <w:proofErr w:type="spellEnd"/>
            <w:r w:rsidRPr="007D6EF5">
              <w:rPr>
                <w:rFonts w:ascii="Times New Roman" w:hAnsi="Times New Roman" w:cs="Times New Roman"/>
              </w:rPr>
              <w:t xml:space="preserve">) no prazo de 7 (sete) dias úteis após a sessão, no </w:t>
            </w:r>
            <w:r w:rsidRPr="007D6EF5">
              <w:rPr>
                <w:rFonts w:ascii="Times New Roman" w:eastAsia="Calibri" w:hAnsi="Times New Roman" w:cs="Times New Roman"/>
                <w:bCs/>
              </w:rPr>
              <w:t>Departamento de Educação.</w:t>
            </w:r>
          </w:p>
          <w:p w14:paraId="5D379824" w14:textId="77777777" w:rsidR="00087DF5" w:rsidRPr="007D6EF5" w:rsidRDefault="00087DF5" w:rsidP="007D6EF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line="240" w:lineRule="auto"/>
              <w:jc w:val="both"/>
              <w:rPr>
                <w:rFonts w:ascii="Times New Roman" w:hAnsi="Times New Roman" w:cs="Times New Roman"/>
              </w:rPr>
            </w:pPr>
            <w:r w:rsidRPr="007D6EF5">
              <w:rPr>
                <w:rFonts w:ascii="Times New Roman" w:hAnsi="Times New Roman" w:cs="Times New Roman"/>
              </w:rPr>
              <w:t>A(s) amostra(s) deverá(</w:t>
            </w:r>
            <w:proofErr w:type="spellStart"/>
            <w:r w:rsidRPr="007D6EF5">
              <w:rPr>
                <w:rFonts w:ascii="Times New Roman" w:hAnsi="Times New Roman" w:cs="Times New Roman"/>
              </w:rPr>
              <w:t>ão</w:t>
            </w:r>
            <w:proofErr w:type="spellEnd"/>
            <w:r w:rsidRPr="007D6EF5">
              <w:rPr>
                <w:rFonts w:ascii="Times New Roman" w:hAnsi="Times New Roman" w:cs="Times New Roman"/>
              </w:rPr>
              <w:t>) estar devidamente identificada(s) com o número do item, o nome da licitante e o número deste pregão.</w:t>
            </w:r>
          </w:p>
          <w:p w14:paraId="4DB43B12" w14:textId="77777777" w:rsidR="00087DF5" w:rsidRPr="007D6EF5" w:rsidRDefault="00087DF5" w:rsidP="007D6EF5">
            <w:pPr>
              <w:autoSpaceDE w:val="0"/>
              <w:autoSpaceDN w:val="0"/>
              <w:adjustRightInd w:val="0"/>
              <w:spacing w:line="240" w:lineRule="auto"/>
              <w:jc w:val="both"/>
              <w:rPr>
                <w:rFonts w:ascii="Times New Roman" w:eastAsia="Calibri" w:hAnsi="Times New Roman" w:cs="Times New Roman"/>
              </w:rPr>
            </w:pPr>
            <w:r w:rsidRPr="007D6EF5">
              <w:rPr>
                <w:rFonts w:ascii="Times New Roman" w:eastAsia="Calibri" w:hAnsi="Times New Roman" w:cs="Times New Roman"/>
              </w:rPr>
              <w:t xml:space="preserve">A amostra não terá nenhum custo para este município. </w:t>
            </w:r>
          </w:p>
          <w:p w14:paraId="164B0D37" w14:textId="77777777" w:rsidR="00087DF5" w:rsidRPr="007D6EF5" w:rsidRDefault="00087DF5" w:rsidP="007D6EF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line="240" w:lineRule="auto"/>
              <w:jc w:val="both"/>
              <w:rPr>
                <w:rFonts w:ascii="Times New Roman" w:eastAsia="Calibri" w:hAnsi="Times New Roman" w:cs="Times New Roman"/>
              </w:rPr>
            </w:pPr>
            <w:r w:rsidRPr="007D6EF5">
              <w:rPr>
                <w:rFonts w:ascii="Times New Roman" w:eastAsia="Calibri" w:hAnsi="Times New Roman" w:cs="Times New Roman"/>
              </w:rPr>
              <w:t>Após análise da amostra será emitido laudo de aprovação ou reprovação.</w:t>
            </w:r>
          </w:p>
          <w:p w14:paraId="5846AB21" w14:textId="77777777" w:rsidR="00087DF5" w:rsidRPr="007D6EF5" w:rsidRDefault="00087DF5" w:rsidP="007D6EF5">
            <w:pPr>
              <w:autoSpaceDE w:val="0"/>
              <w:autoSpaceDN w:val="0"/>
              <w:adjustRightInd w:val="0"/>
              <w:spacing w:line="240" w:lineRule="auto"/>
              <w:jc w:val="both"/>
              <w:rPr>
                <w:rFonts w:ascii="Times New Roman" w:eastAsia="Calibri" w:hAnsi="Times New Roman" w:cs="Times New Roman"/>
              </w:rPr>
            </w:pPr>
            <w:r w:rsidRPr="007D6EF5">
              <w:rPr>
                <w:rFonts w:ascii="Times New Roman" w:eastAsia="Calibri" w:hAnsi="Times New Roman" w:cs="Times New Roman"/>
              </w:rPr>
              <w:t xml:space="preserve">No caso de reprovação da amostra a proposta da licitante será declarada DESCLASSIFICADA face ao desatendimento das "especificações técnicas" definidas no edital. </w:t>
            </w:r>
          </w:p>
          <w:p w14:paraId="2A1FFB03" w14:textId="77777777" w:rsidR="00087DF5" w:rsidRPr="007D6EF5" w:rsidRDefault="00087DF5" w:rsidP="007D6EF5">
            <w:pPr>
              <w:autoSpaceDE w:val="0"/>
              <w:autoSpaceDN w:val="0"/>
              <w:adjustRightInd w:val="0"/>
              <w:spacing w:line="240" w:lineRule="auto"/>
              <w:jc w:val="both"/>
              <w:rPr>
                <w:rFonts w:ascii="Times New Roman" w:eastAsia="Calibri" w:hAnsi="Times New Roman" w:cs="Times New Roman"/>
              </w:rPr>
            </w:pPr>
            <w:r w:rsidRPr="007D6EF5">
              <w:rPr>
                <w:rFonts w:ascii="Times New Roman" w:eastAsia="Calibri" w:hAnsi="Times New Roman" w:cs="Times New Roman"/>
              </w:rPr>
              <w:t xml:space="preserve">A ausência da entrega da amostra exigida implicará na DESCLASSIFICAÇÃO da licitante classificada. </w:t>
            </w:r>
          </w:p>
          <w:p w14:paraId="27ED7CC1" w14:textId="77777777" w:rsidR="00087DF5" w:rsidRPr="007D6EF5" w:rsidRDefault="00087DF5" w:rsidP="007D6EF5">
            <w:pPr>
              <w:autoSpaceDE w:val="0"/>
              <w:autoSpaceDN w:val="0"/>
              <w:adjustRightInd w:val="0"/>
              <w:spacing w:line="240" w:lineRule="auto"/>
              <w:jc w:val="both"/>
              <w:rPr>
                <w:rFonts w:ascii="Times New Roman" w:eastAsia="Calibri" w:hAnsi="Times New Roman" w:cs="Times New Roman"/>
              </w:rPr>
            </w:pPr>
            <w:r w:rsidRPr="007D6EF5">
              <w:rPr>
                <w:rFonts w:ascii="Times New Roman" w:eastAsia="Calibri" w:hAnsi="Times New Roman" w:cs="Times New Roman"/>
              </w:rPr>
              <w:t xml:space="preserve">Após a avaliação, se aprovada, a amostra ficará sob a guarda do município pelo período de até 60 (sessenta) dias a contar da data de entrega da mesma para eventual confrontação com os produtos entregues. </w:t>
            </w:r>
          </w:p>
          <w:p w14:paraId="5CD7C9B5" w14:textId="77777777" w:rsidR="00087DF5" w:rsidRPr="007D6EF5" w:rsidRDefault="00087DF5" w:rsidP="007D6EF5">
            <w:pPr>
              <w:autoSpaceDE w:val="0"/>
              <w:autoSpaceDN w:val="0"/>
              <w:adjustRightInd w:val="0"/>
              <w:spacing w:line="240" w:lineRule="auto"/>
              <w:jc w:val="both"/>
              <w:rPr>
                <w:rFonts w:ascii="Times New Roman" w:eastAsia="Calibri" w:hAnsi="Times New Roman" w:cs="Times New Roman"/>
              </w:rPr>
            </w:pPr>
            <w:r w:rsidRPr="007D6EF5">
              <w:rPr>
                <w:rFonts w:ascii="Times New Roman" w:eastAsia="Calibri" w:hAnsi="Times New Roman" w:cs="Times New Roman"/>
              </w:rPr>
              <w:t xml:space="preserve">Ao final do período descrito acima ou no caso da amostra reprovada, a amostra deverá ser retirada pela empresa em até 10 (dez) dias. Caso a amostra não seja retirada dentro do prazo estabelecido a mesma será descartada pelo município. </w:t>
            </w:r>
          </w:p>
          <w:p w14:paraId="02EFF673" w14:textId="5D621D89" w:rsidR="00087DF5" w:rsidRPr="007D6EF5" w:rsidRDefault="00087DF5" w:rsidP="007D6EF5">
            <w:pPr>
              <w:shd w:val="clear" w:color="auto" w:fill="FFFFFF" w:themeFill="background1"/>
              <w:spacing w:line="240" w:lineRule="auto"/>
              <w:jc w:val="both"/>
              <w:rPr>
                <w:rFonts w:ascii="Times New Roman" w:hAnsi="Times New Roman" w:cs="Times New Roman"/>
                <w:b/>
                <w:bCs/>
              </w:rPr>
            </w:pPr>
            <w:r w:rsidRPr="007D6EF5">
              <w:rPr>
                <w:rFonts w:ascii="Times New Roman" w:eastAsia="Calibri" w:hAnsi="Times New Roman" w:cs="Times New Roman"/>
              </w:rPr>
              <w:t>Após decididos os recursos, constatada a regularidade dos atos procedimentais e aprovação da amostra, a autoridade competente poderá ADJUDICAR o objeto do Pregão à licitante vencedora, e em consequência HOMOLOGAR o procedimento licitatório</w:t>
            </w:r>
            <w:bookmarkEnd w:id="2"/>
          </w:p>
        </w:tc>
      </w:tr>
    </w:tbl>
    <w:p w14:paraId="31A20D95" w14:textId="77777777" w:rsidR="00E3322F" w:rsidRPr="007D6EF5" w:rsidRDefault="00E3322F" w:rsidP="007D6EF5">
      <w:pPr>
        <w:shd w:val="clear" w:color="auto" w:fill="FFFFFF" w:themeFill="background1"/>
        <w:spacing w:after="0" w:line="240" w:lineRule="auto"/>
        <w:jc w:val="center"/>
        <w:rPr>
          <w:rFonts w:ascii="Times New Roman" w:hAnsi="Times New Roman" w:cs="Times New Roman"/>
          <w:b/>
        </w:rPr>
      </w:pPr>
    </w:p>
    <w:p w14:paraId="7AAE159B" w14:textId="77777777" w:rsidR="00E3322F" w:rsidRPr="007D6EF5" w:rsidRDefault="00E3322F" w:rsidP="007D6EF5">
      <w:pPr>
        <w:shd w:val="clear" w:color="auto" w:fill="FFFFFF" w:themeFill="background1"/>
        <w:spacing w:after="0" w:line="240" w:lineRule="auto"/>
        <w:jc w:val="center"/>
        <w:rPr>
          <w:rFonts w:ascii="Times New Roman" w:hAnsi="Times New Roman" w:cs="Times New Roman"/>
          <w:b/>
        </w:rPr>
      </w:pPr>
    </w:p>
    <w:p w14:paraId="387CF99A" w14:textId="77777777" w:rsidR="00920B5E" w:rsidRPr="0077606F" w:rsidRDefault="00920B5E" w:rsidP="00920B5E">
      <w:pPr>
        <w:rPr>
          <w:rFonts w:ascii="Times New Roman" w:hAnsi="Times New Roman" w:cs="Times New Roman"/>
          <w:b/>
        </w:rPr>
      </w:pPr>
      <w:r w:rsidRPr="00506092">
        <w:rPr>
          <w:rFonts w:ascii="Times New Roman" w:hAnsi="Times New Roman" w:cs="Times New Roman"/>
        </w:rPr>
        <w:t xml:space="preserve">Palmitos/SC, </w:t>
      </w:r>
      <w:r>
        <w:rPr>
          <w:rFonts w:ascii="Times New Roman" w:hAnsi="Times New Roman" w:cs="Times New Roman"/>
        </w:rPr>
        <w:t>01 de outubro</w:t>
      </w:r>
      <w:r w:rsidRPr="00506092">
        <w:rPr>
          <w:rFonts w:ascii="Times New Roman" w:hAnsi="Times New Roman" w:cs="Times New Roman"/>
        </w:rPr>
        <w:t xml:space="preserve"> de 2024.</w:t>
      </w:r>
    </w:p>
    <w:p w14:paraId="2D8053A6" w14:textId="77777777" w:rsidR="00920B5E" w:rsidRDefault="00920B5E" w:rsidP="00920B5E">
      <w:pPr>
        <w:jc w:val="center"/>
        <w:rPr>
          <w:rFonts w:ascii="Times New Roman" w:hAnsi="Times New Roman" w:cs="Times New Roman"/>
        </w:rPr>
      </w:pPr>
    </w:p>
    <w:p w14:paraId="2F15E4D1" w14:textId="77777777" w:rsidR="00920B5E" w:rsidRPr="0077606F" w:rsidRDefault="00920B5E" w:rsidP="00920B5E">
      <w:pPr>
        <w:jc w:val="center"/>
        <w:rPr>
          <w:rFonts w:ascii="Times New Roman" w:hAnsi="Times New Roman" w:cs="Times New Roman"/>
        </w:rPr>
      </w:pPr>
    </w:p>
    <w:p w14:paraId="75F7F3C6" w14:textId="77777777" w:rsidR="00920B5E" w:rsidRPr="00E058ED" w:rsidRDefault="00920B5E" w:rsidP="00920B5E">
      <w:pPr>
        <w:shd w:val="clear" w:color="auto" w:fill="FFFFFF" w:themeFill="background1"/>
        <w:spacing w:after="0" w:line="240" w:lineRule="auto"/>
        <w:jc w:val="both"/>
        <w:rPr>
          <w:rFonts w:ascii="Times New Roman" w:hAnsi="Times New Roman" w:cs="Times New Roman"/>
          <w:b/>
        </w:rPr>
      </w:pPr>
    </w:p>
    <w:p w14:paraId="444FE891" w14:textId="77777777" w:rsidR="00920B5E" w:rsidRPr="00E058ED" w:rsidRDefault="00920B5E" w:rsidP="00920B5E">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E058ED">
        <w:rPr>
          <w:rFonts w:ascii="Times New Roman" w:hAnsi="Times New Roman" w:cs="Times New Roman"/>
        </w:rPr>
        <w:t>____________________________________</w:t>
      </w:r>
    </w:p>
    <w:p w14:paraId="4899E368" w14:textId="77777777" w:rsidR="00920B5E" w:rsidRPr="00E058ED" w:rsidRDefault="00920B5E" w:rsidP="00920B5E">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Cs/>
        </w:rPr>
      </w:pPr>
      <w:r w:rsidRPr="00E058ED">
        <w:rPr>
          <w:rFonts w:ascii="Times New Roman" w:hAnsi="Times New Roman" w:cs="Times New Roman"/>
          <w:bCs/>
        </w:rPr>
        <w:t xml:space="preserve">Vanessa </w:t>
      </w:r>
      <w:proofErr w:type="spellStart"/>
      <w:r w:rsidRPr="00E058ED">
        <w:rPr>
          <w:rFonts w:ascii="Times New Roman" w:hAnsi="Times New Roman" w:cs="Times New Roman"/>
          <w:bCs/>
        </w:rPr>
        <w:t>Bondan</w:t>
      </w:r>
      <w:proofErr w:type="spellEnd"/>
      <w:r w:rsidRPr="00E058ED">
        <w:rPr>
          <w:rFonts w:ascii="Times New Roman" w:hAnsi="Times New Roman" w:cs="Times New Roman"/>
          <w:bCs/>
        </w:rPr>
        <w:t xml:space="preserve"> </w:t>
      </w:r>
      <w:proofErr w:type="spellStart"/>
      <w:r w:rsidRPr="00E058ED">
        <w:rPr>
          <w:rFonts w:ascii="Times New Roman" w:hAnsi="Times New Roman" w:cs="Times New Roman"/>
          <w:bCs/>
        </w:rPr>
        <w:t>Vaccarin</w:t>
      </w:r>
      <w:proofErr w:type="spellEnd"/>
    </w:p>
    <w:p w14:paraId="52B5F9BA" w14:textId="77777777" w:rsidR="00920B5E" w:rsidRPr="00E058ED" w:rsidRDefault="00920B5E" w:rsidP="00920B5E">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Cs/>
        </w:rPr>
      </w:pPr>
      <w:r w:rsidRPr="00E058ED">
        <w:rPr>
          <w:rFonts w:ascii="Times New Roman" w:hAnsi="Times New Roman" w:cs="Times New Roman"/>
          <w:bCs/>
        </w:rPr>
        <w:t xml:space="preserve">Técnica Administrativa Educacional </w:t>
      </w:r>
    </w:p>
    <w:p w14:paraId="2A3A3275" w14:textId="77777777" w:rsidR="00920B5E" w:rsidRPr="00E058ED" w:rsidRDefault="00920B5E" w:rsidP="00920B5E">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Cs/>
        </w:rPr>
      </w:pPr>
      <w:r w:rsidRPr="00E058ED">
        <w:rPr>
          <w:rFonts w:ascii="Times New Roman" w:hAnsi="Times New Roman" w:cs="Times New Roman"/>
          <w:bCs/>
        </w:rPr>
        <w:t>Matrícula nº 1524-03</w:t>
      </w:r>
    </w:p>
    <w:p w14:paraId="15AE7CD6" w14:textId="77777777" w:rsidR="00920B5E" w:rsidRPr="00E058ED" w:rsidRDefault="00920B5E" w:rsidP="00920B5E">
      <w:pPr>
        <w:pStyle w:val="PargrafodaLista"/>
        <w:shd w:val="clear" w:color="auto" w:fill="FFFFFF" w:themeFill="background1"/>
        <w:tabs>
          <w:tab w:val="left" w:pos="567"/>
        </w:tabs>
        <w:spacing w:after="0" w:line="240" w:lineRule="auto"/>
        <w:ind w:left="-993" w:right="-994"/>
        <w:rPr>
          <w:rFonts w:ascii="Times New Roman" w:hAnsi="Times New Roman" w:cs="Times New Roman"/>
          <w:b/>
        </w:rPr>
      </w:pPr>
    </w:p>
    <w:p w14:paraId="61F7D869" w14:textId="77777777" w:rsidR="00920B5E" w:rsidRPr="0077606F" w:rsidRDefault="00920B5E" w:rsidP="00920B5E">
      <w:pPr>
        <w:jc w:val="center"/>
        <w:rPr>
          <w:rFonts w:ascii="Times New Roman" w:hAnsi="Times New Roman" w:cs="Times New Roman"/>
          <w:highlight w:val="yellow"/>
        </w:rPr>
      </w:pPr>
    </w:p>
    <w:p w14:paraId="59647B69" w14:textId="77777777" w:rsidR="0016083A" w:rsidRPr="007D6EF5" w:rsidRDefault="0016083A" w:rsidP="00920B5E">
      <w:pPr>
        <w:shd w:val="clear" w:color="auto" w:fill="FFFFFF" w:themeFill="background1"/>
        <w:spacing w:after="0" w:line="240" w:lineRule="auto"/>
        <w:jc w:val="center"/>
        <w:rPr>
          <w:rFonts w:ascii="Times New Roman" w:hAnsi="Times New Roman" w:cs="Times New Roman"/>
          <w:b/>
        </w:rPr>
      </w:pPr>
    </w:p>
    <w:sectPr w:rsidR="0016083A" w:rsidRPr="007D6EF5" w:rsidSect="00F96D4F">
      <w:headerReference w:type="default" r:id="rId14"/>
      <w:footerReference w:type="default" r:id="rId15"/>
      <w:pgSz w:w="11906" w:h="16838"/>
      <w:pgMar w:top="1985"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8B6B" w14:textId="77777777" w:rsidR="003020BE" w:rsidRDefault="003020BE" w:rsidP="00A5185E">
      <w:pPr>
        <w:spacing w:after="0" w:line="240" w:lineRule="auto"/>
      </w:pPr>
      <w:r>
        <w:separator/>
      </w:r>
    </w:p>
  </w:endnote>
  <w:endnote w:type="continuationSeparator" w:id="0">
    <w:p w14:paraId="714714B7" w14:textId="77777777" w:rsidR="003020BE" w:rsidRDefault="003020BE" w:rsidP="00A5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635994"/>
      <w:docPartObj>
        <w:docPartGallery w:val="Page Numbers (Bottom of Page)"/>
        <w:docPartUnique/>
      </w:docPartObj>
    </w:sdtPr>
    <w:sdtEndPr>
      <w:rPr>
        <w:rFonts w:ascii="Times New Roman" w:hAnsi="Times New Roman" w:cs="Times New Roman"/>
      </w:rPr>
    </w:sdtEndPr>
    <w:sdtContent>
      <w:p w14:paraId="7B9EA8F0" w14:textId="38CFA94D" w:rsidR="009055CD" w:rsidRPr="00B03918" w:rsidRDefault="009055CD">
        <w:pPr>
          <w:pStyle w:val="Rodap"/>
          <w:jc w:val="right"/>
          <w:rPr>
            <w:rFonts w:ascii="Times New Roman" w:hAnsi="Times New Roman" w:cs="Times New Roman"/>
          </w:rPr>
        </w:pPr>
        <w:r w:rsidRPr="00B03918">
          <w:rPr>
            <w:rFonts w:ascii="Times New Roman" w:hAnsi="Times New Roman" w:cs="Times New Roman"/>
          </w:rPr>
          <w:fldChar w:fldCharType="begin"/>
        </w:r>
        <w:r w:rsidRPr="00B03918">
          <w:rPr>
            <w:rFonts w:ascii="Times New Roman" w:hAnsi="Times New Roman" w:cs="Times New Roman"/>
          </w:rPr>
          <w:instrText>PAGE   \* MERGEFORMAT</w:instrText>
        </w:r>
        <w:r w:rsidRPr="00B03918">
          <w:rPr>
            <w:rFonts w:ascii="Times New Roman" w:hAnsi="Times New Roman" w:cs="Times New Roman"/>
          </w:rPr>
          <w:fldChar w:fldCharType="separate"/>
        </w:r>
        <w:r w:rsidRPr="00B03918">
          <w:rPr>
            <w:rFonts w:ascii="Times New Roman" w:hAnsi="Times New Roman" w:cs="Times New Roman"/>
          </w:rPr>
          <w:t>2</w:t>
        </w:r>
        <w:r w:rsidRPr="00B03918">
          <w:rPr>
            <w:rFonts w:ascii="Times New Roman" w:hAnsi="Times New Roman" w:cs="Times New Roman"/>
          </w:rPr>
          <w:fldChar w:fldCharType="end"/>
        </w:r>
      </w:p>
    </w:sdtContent>
  </w:sdt>
  <w:p w14:paraId="23B06931" w14:textId="77777777" w:rsidR="009055CD" w:rsidRDefault="009055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DC0B6" w14:textId="77777777" w:rsidR="003020BE" w:rsidRDefault="003020BE" w:rsidP="00A5185E">
      <w:pPr>
        <w:spacing w:after="0" w:line="240" w:lineRule="auto"/>
      </w:pPr>
      <w:r>
        <w:separator/>
      </w:r>
    </w:p>
  </w:footnote>
  <w:footnote w:type="continuationSeparator" w:id="0">
    <w:p w14:paraId="68812F5E" w14:textId="77777777" w:rsidR="003020BE" w:rsidRDefault="003020BE" w:rsidP="00A51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5490" w14:textId="61514EB0" w:rsidR="00A5185E" w:rsidRDefault="00000000">
    <w:pPr>
      <w:pStyle w:val="Cabealho"/>
    </w:pPr>
    <w:r>
      <w:rPr>
        <w:noProof/>
        <w14:ligatures w14:val="standardContextual"/>
      </w:rPr>
      <w:pict w14:anchorId="798D9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3478" o:spid="_x0000_s1025" type="#_x0000_t75" style="position:absolute;margin-left:-81.45pt;margin-top:-96.25pt;width:595.3pt;height:841.9pt;z-index:-251658752;mso-position-horizontal-relative:margin;mso-position-vertical-relative:margin" o:preferrelative="f" o:allowincell="f">
          <v:imagedata r:id="rId1" o:title="PAPEL TIMBRADO_page-0001"/>
          <o:lock v:ext="edit" aspectrati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219"/>
    <w:multiLevelType w:val="hybridMultilevel"/>
    <w:tmpl w:val="061828C4"/>
    <w:lvl w:ilvl="0" w:tplc="04160001">
      <w:start w:val="1"/>
      <w:numFmt w:val="bullet"/>
      <w:lvlText w:val=""/>
      <w:lvlJc w:val="left"/>
      <w:pPr>
        <w:ind w:left="824" w:hanging="360"/>
      </w:pPr>
      <w:rPr>
        <w:rFonts w:ascii="Symbol" w:hAnsi="Symbol" w:hint="default"/>
      </w:rPr>
    </w:lvl>
    <w:lvl w:ilvl="1" w:tplc="04160003" w:tentative="1">
      <w:start w:val="1"/>
      <w:numFmt w:val="bullet"/>
      <w:lvlText w:val="o"/>
      <w:lvlJc w:val="left"/>
      <w:pPr>
        <w:ind w:left="1544" w:hanging="360"/>
      </w:pPr>
      <w:rPr>
        <w:rFonts w:ascii="Courier New" w:hAnsi="Courier New" w:cs="Courier New" w:hint="default"/>
      </w:rPr>
    </w:lvl>
    <w:lvl w:ilvl="2" w:tplc="04160005" w:tentative="1">
      <w:start w:val="1"/>
      <w:numFmt w:val="bullet"/>
      <w:lvlText w:val=""/>
      <w:lvlJc w:val="left"/>
      <w:pPr>
        <w:ind w:left="2264" w:hanging="360"/>
      </w:pPr>
      <w:rPr>
        <w:rFonts w:ascii="Wingdings" w:hAnsi="Wingdings" w:hint="default"/>
      </w:rPr>
    </w:lvl>
    <w:lvl w:ilvl="3" w:tplc="04160001" w:tentative="1">
      <w:start w:val="1"/>
      <w:numFmt w:val="bullet"/>
      <w:lvlText w:val=""/>
      <w:lvlJc w:val="left"/>
      <w:pPr>
        <w:ind w:left="2984" w:hanging="360"/>
      </w:pPr>
      <w:rPr>
        <w:rFonts w:ascii="Symbol" w:hAnsi="Symbol" w:hint="default"/>
      </w:rPr>
    </w:lvl>
    <w:lvl w:ilvl="4" w:tplc="04160003" w:tentative="1">
      <w:start w:val="1"/>
      <w:numFmt w:val="bullet"/>
      <w:lvlText w:val="o"/>
      <w:lvlJc w:val="left"/>
      <w:pPr>
        <w:ind w:left="3704" w:hanging="360"/>
      </w:pPr>
      <w:rPr>
        <w:rFonts w:ascii="Courier New" w:hAnsi="Courier New" w:cs="Courier New" w:hint="default"/>
      </w:rPr>
    </w:lvl>
    <w:lvl w:ilvl="5" w:tplc="04160005" w:tentative="1">
      <w:start w:val="1"/>
      <w:numFmt w:val="bullet"/>
      <w:lvlText w:val=""/>
      <w:lvlJc w:val="left"/>
      <w:pPr>
        <w:ind w:left="4424" w:hanging="360"/>
      </w:pPr>
      <w:rPr>
        <w:rFonts w:ascii="Wingdings" w:hAnsi="Wingdings" w:hint="default"/>
      </w:rPr>
    </w:lvl>
    <w:lvl w:ilvl="6" w:tplc="04160001" w:tentative="1">
      <w:start w:val="1"/>
      <w:numFmt w:val="bullet"/>
      <w:lvlText w:val=""/>
      <w:lvlJc w:val="left"/>
      <w:pPr>
        <w:ind w:left="5144" w:hanging="360"/>
      </w:pPr>
      <w:rPr>
        <w:rFonts w:ascii="Symbol" w:hAnsi="Symbol" w:hint="default"/>
      </w:rPr>
    </w:lvl>
    <w:lvl w:ilvl="7" w:tplc="04160003" w:tentative="1">
      <w:start w:val="1"/>
      <w:numFmt w:val="bullet"/>
      <w:lvlText w:val="o"/>
      <w:lvlJc w:val="left"/>
      <w:pPr>
        <w:ind w:left="5864" w:hanging="360"/>
      </w:pPr>
      <w:rPr>
        <w:rFonts w:ascii="Courier New" w:hAnsi="Courier New" w:cs="Courier New" w:hint="default"/>
      </w:rPr>
    </w:lvl>
    <w:lvl w:ilvl="8" w:tplc="04160005" w:tentative="1">
      <w:start w:val="1"/>
      <w:numFmt w:val="bullet"/>
      <w:lvlText w:val=""/>
      <w:lvlJc w:val="left"/>
      <w:pPr>
        <w:ind w:left="6584" w:hanging="360"/>
      </w:pPr>
      <w:rPr>
        <w:rFonts w:ascii="Wingdings" w:hAnsi="Wingdings" w:hint="default"/>
      </w:rPr>
    </w:lvl>
  </w:abstractNum>
  <w:abstractNum w:abstractNumId="1" w15:restartNumberingAfterBreak="0">
    <w:nsid w:val="0BBD0AA2"/>
    <w:multiLevelType w:val="hybridMultilevel"/>
    <w:tmpl w:val="FFFFFFFF"/>
    <w:lvl w:ilvl="0" w:tplc="471A2978">
      <w:start w:val="1"/>
      <w:numFmt w:val="decimal"/>
      <w:lvlText w:val="%1."/>
      <w:lvlJc w:val="left"/>
      <w:pPr>
        <w:ind w:left="399" w:hanging="220"/>
      </w:pPr>
      <w:rPr>
        <w:rFonts w:cs="Times New Roman"/>
        <w:b/>
        <w:bCs/>
        <w:w w:val="99"/>
      </w:rPr>
    </w:lvl>
    <w:lvl w:ilvl="1" w:tplc="26D085EA">
      <w:numFmt w:val="none"/>
      <w:lvlText w:val=""/>
      <w:lvlJc w:val="left"/>
      <w:pPr>
        <w:tabs>
          <w:tab w:val="num" w:pos="360"/>
        </w:tabs>
        <w:ind w:left="0" w:firstLine="0"/>
      </w:pPr>
      <w:rPr>
        <w:rFonts w:cs="Times New Roman"/>
      </w:rPr>
    </w:lvl>
    <w:lvl w:ilvl="2" w:tplc="FD4E5D36">
      <w:numFmt w:val="none"/>
      <w:lvlText w:val=""/>
      <w:lvlJc w:val="left"/>
      <w:pPr>
        <w:tabs>
          <w:tab w:val="num" w:pos="360"/>
        </w:tabs>
        <w:ind w:left="0" w:firstLine="0"/>
      </w:pPr>
      <w:rPr>
        <w:rFonts w:cs="Times New Roman"/>
      </w:rPr>
    </w:lvl>
    <w:lvl w:ilvl="3" w:tplc="4ED001A4">
      <w:numFmt w:val="bullet"/>
      <w:lvlText w:val="•"/>
      <w:lvlJc w:val="left"/>
      <w:pPr>
        <w:ind w:left="1987" w:hanging="550"/>
      </w:pPr>
    </w:lvl>
    <w:lvl w:ilvl="4" w:tplc="2AB2471E">
      <w:numFmt w:val="bullet"/>
      <w:lvlText w:val="•"/>
      <w:lvlJc w:val="left"/>
      <w:pPr>
        <w:ind w:left="3254" w:hanging="550"/>
      </w:pPr>
    </w:lvl>
    <w:lvl w:ilvl="5" w:tplc="DA6627E4">
      <w:numFmt w:val="bullet"/>
      <w:lvlText w:val="•"/>
      <w:lvlJc w:val="left"/>
      <w:pPr>
        <w:ind w:left="4522" w:hanging="550"/>
      </w:pPr>
    </w:lvl>
    <w:lvl w:ilvl="6" w:tplc="D99A7574">
      <w:numFmt w:val="bullet"/>
      <w:lvlText w:val="•"/>
      <w:lvlJc w:val="left"/>
      <w:pPr>
        <w:ind w:left="5789" w:hanging="550"/>
      </w:pPr>
    </w:lvl>
    <w:lvl w:ilvl="7" w:tplc="6B9A7F7E">
      <w:numFmt w:val="bullet"/>
      <w:lvlText w:val="•"/>
      <w:lvlJc w:val="left"/>
      <w:pPr>
        <w:ind w:left="7057" w:hanging="550"/>
      </w:pPr>
    </w:lvl>
    <w:lvl w:ilvl="8" w:tplc="98E4E478">
      <w:numFmt w:val="bullet"/>
      <w:lvlText w:val="•"/>
      <w:lvlJc w:val="left"/>
      <w:pPr>
        <w:ind w:left="8324" w:hanging="550"/>
      </w:pPr>
    </w:lvl>
  </w:abstractNum>
  <w:abstractNum w:abstractNumId="2"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3" w15:restartNumberingAfterBreak="0">
    <w:nsid w:val="2A5B24D2"/>
    <w:multiLevelType w:val="hybridMultilevel"/>
    <w:tmpl w:val="7EA4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08F2365"/>
    <w:multiLevelType w:val="hybridMultilevel"/>
    <w:tmpl w:val="3C4ED0EE"/>
    <w:lvl w:ilvl="0" w:tplc="0416000F">
      <w:start w:val="1"/>
      <w:numFmt w:val="decimal"/>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A336D40"/>
    <w:multiLevelType w:val="hybridMultilevel"/>
    <w:tmpl w:val="512EA800"/>
    <w:lvl w:ilvl="0" w:tplc="69A8C1E4">
      <w:start w:val="1"/>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6BD06316"/>
    <w:multiLevelType w:val="hybridMultilevel"/>
    <w:tmpl w:val="883CE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CB52C94"/>
    <w:multiLevelType w:val="hybridMultilevel"/>
    <w:tmpl w:val="09B24A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6164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030738">
    <w:abstractNumId w:val="1"/>
    <w:lvlOverride w:ilvl="0">
      <w:startOverride w:val="1"/>
    </w:lvlOverride>
    <w:lvlOverride w:ilvl="1"/>
    <w:lvlOverride w:ilvl="2"/>
    <w:lvlOverride w:ilvl="3"/>
    <w:lvlOverride w:ilvl="4"/>
    <w:lvlOverride w:ilvl="5"/>
    <w:lvlOverride w:ilvl="6"/>
    <w:lvlOverride w:ilvl="7"/>
    <w:lvlOverride w:ilvl="8"/>
  </w:num>
  <w:num w:numId="3" w16cid:durableId="1173960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45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262724">
    <w:abstractNumId w:val="4"/>
  </w:num>
  <w:num w:numId="6" w16cid:durableId="663970596">
    <w:abstractNumId w:val="3"/>
  </w:num>
  <w:num w:numId="7" w16cid:durableId="812019062">
    <w:abstractNumId w:val="0"/>
  </w:num>
  <w:num w:numId="8" w16cid:durableId="822623411">
    <w:abstractNumId w:val="7"/>
  </w:num>
  <w:num w:numId="9" w16cid:durableId="1435175615">
    <w:abstractNumId w:val="2"/>
  </w:num>
  <w:num w:numId="10" w16cid:durableId="1168785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A"/>
    <w:rsid w:val="00006BB4"/>
    <w:rsid w:val="0002200A"/>
    <w:rsid w:val="00037E7C"/>
    <w:rsid w:val="0004371D"/>
    <w:rsid w:val="0004580F"/>
    <w:rsid w:val="000513A7"/>
    <w:rsid w:val="00051A9D"/>
    <w:rsid w:val="00087DF5"/>
    <w:rsid w:val="00092CE2"/>
    <w:rsid w:val="000B02AF"/>
    <w:rsid w:val="000B0B70"/>
    <w:rsid w:val="000C11F6"/>
    <w:rsid w:val="000C3F0D"/>
    <w:rsid w:val="000D0223"/>
    <w:rsid w:val="000D2E66"/>
    <w:rsid w:val="000E35B2"/>
    <w:rsid w:val="000E4193"/>
    <w:rsid w:val="000F103C"/>
    <w:rsid w:val="000F170D"/>
    <w:rsid w:val="0010067F"/>
    <w:rsid w:val="00102B73"/>
    <w:rsid w:val="001061CE"/>
    <w:rsid w:val="001067A9"/>
    <w:rsid w:val="00155B3F"/>
    <w:rsid w:val="0016083A"/>
    <w:rsid w:val="00187546"/>
    <w:rsid w:val="00187A69"/>
    <w:rsid w:val="001A265D"/>
    <w:rsid w:val="001A694A"/>
    <w:rsid w:val="001C1DF4"/>
    <w:rsid w:val="001F7874"/>
    <w:rsid w:val="00206957"/>
    <w:rsid w:val="002405E8"/>
    <w:rsid w:val="00253247"/>
    <w:rsid w:val="00261A3E"/>
    <w:rsid w:val="002649BB"/>
    <w:rsid w:val="0028398D"/>
    <w:rsid w:val="002C3702"/>
    <w:rsid w:val="003020BE"/>
    <w:rsid w:val="003067A2"/>
    <w:rsid w:val="003501CB"/>
    <w:rsid w:val="003545B3"/>
    <w:rsid w:val="003A2792"/>
    <w:rsid w:val="003A3800"/>
    <w:rsid w:val="003B4229"/>
    <w:rsid w:val="003B6A91"/>
    <w:rsid w:val="003C01F4"/>
    <w:rsid w:val="003D5B3A"/>
    <w:rsid w:val="003D738B"/>
    <w:rsid w:val="003F27DF"/>
    <w:rsid w:val="00404C21"/>
    <w:rsid w:val="00405D31"/>
    <w:rsid w:val="00407AA0"/>
    <w:rsid w:val="00445D48"/>
    <w:rsid w:val="004540B6"/>
    <w:rsid w:val="004623A5"/>
    <w:rsid w:val="00473233"/>
    <w:rsid w:val="004871DB"/>
    <w:rsid w:val="004B5CCE"/>
    <w:rsid w:val="004C6B55"/>
    <w:rsid w:val="004E5E88"/>
    <w:rsid w:val="004E5EFD"/>
    <w:rsid w:val="004E67CC"/>
    <w:rsid w:val="004F0E5C"/>
    <w:rsid w:val="005140A3"/>
    <w:rsid w:val="005243F6"/>
    <w:rsid w:val="00546BAA"/>
    <w:rsid w:val="00582F73"/>
    <w:rsid w:val="00583801"/>
    <w:rsid w:val="00590D2E"/>
    <w:rsid w:val="005A1A01"/>
    <w:rsid w:val="005A5129"/>
    <w:rsid w:val="005C5990"/>
    <w:rsid w:val="005D4ECD"/>
    <w:rsid w:val="005D78AF"/>
    <w:rsid w:val="005F6CF3"/>
    <w:rsid w:val="006048AB"/>
    <w:rsid w:val="006055D2"/>
    <w:rsid w:val="006505CA"/>
    <w:rsid w:val="00655493"/>
    <w:rsid w:val="00665BD4"/>
    <w:rsid w:val="00666BBC"/>
    <w:rsid w:val="00667367"/>
    <w:rsid w:val="00675E6D"/>
    <w:rsid w:val="00686480"/>
    <w:rsid w:val="006872CE"/>
    <w:rsid w:val="00687594"/>
    <w:rsid w:val="00687D13"/>
    <w:rsid w:val="00696451"/>
    <w:rsid w:val="00697E23"/>
    <w:rsid w:val="006A0F1F"/>
    <w:rsid w:val="006A1791"/>
    <w:rsid w:val="006B086F"/>
    <w:rsid w:val="006E6F6E"/>
    <w:rsid w:val="0070668A"/>
    <w:rsid w:val="00727577"/>
    <w:rsid w:val="007404D0"/>
    <w:rsid w:val="00761095"/>
    <w:rsid w:val="007B0FA4"/>
    <w:rsid w:val="007B1C84"/>
    <w:rsid w:val="007B21F3"/>
    <w:rsid w:val="007C24C1"/>
    <w:rsid w:val="007C6310"/>
    <w:rsid w:val="007D110F"/>
    <w:rsid w:val="007D2E16"/>
    <w:rsid w:val="007D6EF5"/>
    <w:rsid w:val="007E56A1"/>
    <w:rsid w:val="00815113"/>
    <w:rsid w:val="00815DD1"/>
    <w:rsid w:val="00826543"/>
    <w:rsid w:val="00852E51"/>
    <w:rsid w:val="00875658"/>
    <w:rsid w:val="00881557"/>
    <w:rsid w:val="008929B6"/>
    <w:rsid w:val="008A42AC"/>
    <w:rsid w:val="008B4512"/>
    <w:rsid w:val="008C0523"/>
    <w:rsid w:val="008D0414"/>
    <w:rsid w:val="008E0490"/>
    <w:rsid w:val="008E72E5"/>
    <w:rsid w:val="008F0A9C"/>
    <w:rsid w:val="008F52E3"/>
    <w:rsid w:val="009055CD"/>
    <w:rsid w:val="00920B5E"/>
    <w:rsid w:val="0093490A"/>
    <w:rsid w:val="009467FB"/>
    <w:rsid w:val="00957EB3"/>
    <w:rsid w:val="00965D8D"/>
    <w:rsid w:val="009674C7"/>
    <w:rsid w:val="00972F37"/>
    <w:rsid w:val="0097657F"/>
    <w:rsid w:val="009813CB"/>
    <w:rsid w:val="009849E3"/>
    <w:rsid w:val="00990F53"/>
    <w:rsid w:val="009A0C2B"/>
    <w:rsid w:val="009A1988"/>
    <w:rsid w:val="009B5B73"/>
    <w:rsid w:val="009C2CD7"/>
    <w:rsid w:val="009D1274"/>
    <w:rsid w:val="009D67CC"/>
    <w:rsid w:val="009E531B"/>
    <w:rsid w:val="00A05524"/>
    <w:rsid w:val="00A12F8A"/>
    <w:rsid w:val="00A2613E"/>
    <w:rsid w:val="00A308F6"/>
    <w:rsid w:val="00A30D9A"/>
    <w:rsid w:val="00A460E0"/>
    <w:rsid w:val="00A5185E"/>
    <w:rsid w:val="00A65A3F"/>
    <w:rsid w:val="00A65A50"/>
    <w:rsid w:val="00A9494F"/>
    <w:rsid w:val="00A967D3"/>
    <w:rsid w:val="00AA777E"/>
    <w:rsid w:val="00AB14EF"/>
    <w:rsid w:val="00AB32F3"/>
    <w:rsid w:val="00AE7289"/>
    <w:rsid w:val="00B03918"/>
    <w:rsid w:val="00B530B1"/>
    <w:rsid w:val="00B5561D"/>
    <w:rsid w:val="00B638DB"/>
    <w:rsid w:val="00B670D7"/>
    <w:rsid w:val="00B92F2D"/>
    <w:rsid w:val="00B95B41"/>
    <w:rsid w:val="00BB07BE"/>
    <w:rsid w:val="00BB7A51"/>
    <w:rsid w:val="00BD6A70"/>
    <w:rsid w:val="00BE4DE2"/>
    <w:rsid w:val="00BF7324"/>
    <w:rsid w:val="00C03F92"/>
    <w:rsid w:val="00C06B64"/>
    <w:rsid w:val="00C62A22"/>
    <w:rsid w:val="00C92B07"/>
    <w:rsid w:val="00C97A0C"/>
    <w:rsid w:val="00CA25C2"/>
    <w:rsid w:val="00CA2896"/>
    <w:rsid w:val="00CC0AB2"/>
    <w:rsid w:val="00CC7B7D"/>
    <w:rsid w:val="00CD5523"/>
    <w:rsid w:val="00CE1A8C"/>
    <w:rsid w:val="00CF246A"/>
    <w:rsid w:val="00D27A5A"/>
    <w:rsid w:val="00D31EB4"/>
    <w:rsid w:val="00D412BB"/>
    <w:rsid w:val="00D80FBC"/>
    <w:rsid w:val="00D83B34"/>
    <w:rsid w:val="00DA0851"/>
    <w:rsid w:val="00DA2113"/>
    <w:rsid w:val="00DC2B46"/>
    <w:rsid w:val="00DD2A8F"/>
    <w:rsid w:val="00E11ED9"/>
    <w:rsid w:val="00E215CF"/>
    <w:rsid w:val="00E25595"/>
    <w:rsid w:val="00E3322F"/>
    <w:rsid w:val="00E375C7"/>
    <w:rsid w:val="00E57E82"/>
    <w:rsid w:val="00E65BD4"/>
    <w:rsid w:val="00E75F73"/>
    <w:rsid w:val="00E8076B"/>
    <w:rsid w:val="00E95182"/>
    <w:rsid w:val="00E9557B"/>
    <w:rsid w:val="00EF18BE"/>
    <w:rsid w:val="00EF1CB0"/>
    <w:rsid w:val="00F00D09"/>
    <w:rsid w:val="00F01679"/>
    <w:rsid w:val="00F114D1"/>
    <w:rsid w:val="00F148EE"/>
    <w:rsid w:val="00F15638"/>
    <w:rsid w:val="00F20583"/>
    <w:rsid w:val="00F22601"/>
    <w:rsid w:val="00F22A04"/>
    <w:rsid w:val="00F24C13"/>
    <w:rsid w:val="00F3643C"/>
    <w:rsid w:val="00F40FCC"/>
    <w:rsid w:val="00F81248"/>
    <w:rsid w:val="00F833BE"/>
    <w:rsid w:val="00F8463E"/>
    <w:rsid w:val="00F84836"/>
    <w:rsid w:val="00F8584F"/>
    <w:rsid w:val="00F9272C"/>
    <w:rsid w:val="00F93DCD"/>
    <w:rsid w:val="00F96D4F"/>
    <w:rsid w:val="00FA4F98"/>
    <w:rsid w:val="00FB0F0A"/>
    <w:rsid w:val="00FB5F64"/>
    <w:rsid w:val="00FC307F"/>
    <w:rsid w:val="00FC6433"/>
    <w:rsid w:val="00FE07B5"/>
    <w:rsid w:val="00FE5757"/>
    <w:rsid w:val="00FF4C8E"/>
    <w:rsid w:val="00FF65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347AA"/>
  <w15:chartTrackingRefBased/>
  <w15:docId w15:val="{F4EC45D9-16ED-44FE-8CFF-4B6F24D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3A"/>
    <w:pPr>
      <w:spacing w:line="256" w:lineRule="auto"/>
    </w:pPr>
    <w:rPr>
      <w:kern w:val="0"/>
      <w14:ligatures w14:val="none"/>
    </w:rPr>
  </w:style>
  <w:style w:type="paragraph" w:styleId="Ttulo1">
    <w:name w:val="heading 1"/>
    <w:basedOn w:val="Normal"/>
    <w:next w:val="Normal"/>
    <w:link w:val="Ttulo1Char"/>
    <w:uiPriority w:val="9"/>
    <w:qFormat/>
    <w:rsid w:val="000513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0E4193"/>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6083A"/>
    <w:rPr>
      <w:color w:val="0563C1" w:themeColor="hyperlink"/>
      <w:u w:val="single"/>
    </w:rPr>
  </w:style>
  <w:style w:type="character" w:customStyle="1" w:styleId="SemEspaamentoChar">
    <w:name w:val="Sem Espaçamento Char"/>
    <w:link w:val="SemEspaamento"/>
    <w:uiPriority w:val="1"/>
    <w:locked/>
    <w:rsid w:val="0016083A"/>
    <w:rPr>
      <w:kern w:val="0"/>
      <w14:ligatures w14:val="none"/>
    </w:rPr>
  </w:style>
  <w:style w:type="paragraph" w:styleId="SemEspaamento">
    <w:name w:val="No Spacing"/>
    <w:link w:val="SemEspaamentoChar"/>
    <w:uiPriority w:val="1"/>
    <w:qFormat/>
    <w:rsid w:val="0016083A"/>
    <w:pPr>
      <w:spacing w:after="0" w:line="240" w:lineRule="auto"/>
    </w:pPr>
    <w:rPr>
      <w:kern w:val="0"/>
      <w14:ligatures w14:val="none"/>
    </w:rPr>
  </w:style>
  <w:style w:type="paragraph" w:styleId="PargrafodaLista">
    <w:name w:val="List Paragraph"/>
    <w:basedOn w:val="Normal"/>
    <w:qFormat/>
    <w:rsid w:val="0016083A"/>
    <w:pPr>
      <w:ind w:left="720"/>
      <w:contextualSpacing/>
    </w:pPr>
  </w:style>
  <w:style w:type="table" w:styleId="Tabelacomgrade">
    <w:name w:val="Table Grid"/>
    <w:basedOn w:val="Tabelanormal"/>
    <w:uiPriority w:val="39"/>
    <w:rsid w:val="0016083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E4193"/>
    <w:rPr>
      <w:rFonts w:ascii="Times New Roman" w:eastAsiaTheme="minorEastAsia" w:hAnsi="Times New Roman" w:cs="Times New Roman"/>
      <w:b/>
      <w:color w:val="000000"/>
      <w:kern w:val="0"/>
      <w:sz w:val="24"/>
      <w:szCs w:val="20"/>
      <w:lang w:eastAsia="pt-BR"/>
      <w14:ligatures w14:val="none"/>
    </w:rPr>
  </w:style>
  <w:style w:type="paragraph" w:styleId="Corpodetexto">
    <w:name w:val="Body Text"/>
    <w:basedOn w:val="Normal"/>
    <w:link w:val="CorpodetextoChar"/>
    <w:uiPriority w:val="99"/>
    <w:unhideWhenUsed/>
    <w:rsid w:val="000E41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0E4193"/>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E4193"/>
    <w:rPr>
      <w:b/>
      <w:bCs/>
    </w:rPr>
  </w:style>
  <w:style w:type="character" w:customStyle="1" w:styleId="morecontent">
    <w:name w:val="morecontent"/>
    <w:basedOn w:val="Fontepargpadro"/>
    <w:rsid w:val="000E4193"/>
  </w:style>
  <w:style w:type="character" w:customStyle="1" w:styleId="Ttulo1Char">
    <w:name w:val="Título 1 Char"/>
    <w:basedOn w:val="Fontepargpadro"/>
    <w:link w:val="Ttulo1"/>
    <w:uiPriority w:val="9"/>
    <w:rsid w:val="000513A7"/>
    <w:rPr>
      <w:rFonts w:asciiTheme="majorHAnsi" w:eastAsiaTheme="majorEastAsia" w:hAnsiTheme="majorHAnsi" w:cstheme="majorBidi"/>
      <w:color w:val="2F5496" w:themeColor="accent1" w:themeShade="BF"/>
      <w:kern w:val="0"/>
      <w:sz w:val="32"/>
      <w:szCs w:val="32"/>
      <w14:ligatures w14:val="none"/>
    </w:rPr>
  </w:style>
  <w:style w:type="character" w:customStyle="1" w:styleId="fontstyle01">
    <w:name w:val="fontstyle01"/>
    <w:basedOn w:val="Fontepargpadro"/>
    <w:rsid w:val="000C3F0D"/>
    <w:rPr>
      <w:rFonts w:ascii="Helvetica" w:hAnsi="Helvetica" w:cs="Helvetica" w:hint="default"/>
      <w:b w:val="0"/>
      <w:bCs w:val="0"/>
      <w:i w:val="0"/>
      <w:iCs w:val="0"/>
      <w:color w:val="000000"/>
      <w:sz w:val="22"/>
      <w:szCs w:val="22"/>
    </w:rPr>
  </w:style>
  <w:style w:type="paragraph" w:styleId="Cabealho">
    <w:name w:val="header"/>
    <w:basedOn w:val="Normal"/>
    <w:link w:val="CabealhoChar"/>
    <w:uiPriority w:val="99"/>
    <w:unhideWhenUsed/>
    <w:rsid w:val="00A518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185E"/>
    <w:rPr>
      <w:kern w:val="0"/>
      <w14:ligatures w14:val="none"/>
    </w:rPr>
  </w:style>
  <w:style w:type="paragraph" w:styleId="Rodap">
    <w:name w:val="footer"/>
    <w:basedOn w:val="Normal"/>
    <w:link w:val="RodapChar"/>
    <w:uiPriority w:val="99"/>
    <w:unhideWhenUsed/>
    <w:rsid w:val="00A5185E"/>
    <w:pPr>
      <w:tabs>
        <w:tab w:val="center" w:pos="4252"/>
        <w:tab w:val="right" w:pos="8504"/>
      </w:tabs>
      <w:spacing w:after="0" w:line="240" w:lineRule="auto"/>
    </w:pPr>
  </w:style>
  <w:style w:type="character" w:customStyle="1" w:styleId="RodapChar">
    <w:name w:val="Rodapé Char"/>
    <w:basedOn w:val="Fontepargpadro"/>
    <w:link w:val="Rodap"/>
    <w:uiPriority w:val="99"/>
    <w:rsid w:val="00A5185E"/>
    <w:rPr>
      <w:kern w:val="0"/>
      <w14:ligatures w14:val="none"/>
    </w:rPr>
  </w:style>
  <w:style w:type="character" w:customStyle="1" w:styleId="fontstyle21">
    <w:name w:val="fontstyle21"/>
    <w:basedOn w:val="Fontepargpadro"/>
    <w:rsid w:val="00261A3E"/>
    <w:rPr>
      <w:rFonts w:ascii="Times New Roman" w:hAnsi="Times New Roman" w:cs="Times New Roman" w:hint="default"/>
      <w:b w:val="0"/>
      <w:bCs w:val="0"/>
      <w:i w:val="0"/>
      <w:iCs w:val="0"/>
      <w:color w:val="000000"/>
      <w:sz w:val="22"/>
      <w:szCs w:val="22"/>
    </w:rPr>
  </w:style>
  <w:style w:type="paragraph" w:customStyle="1" w:styleId="Default">
    <w:name w:val="Default"/>
    <w:rsid w:val="00AB14EF"/>
    <w:pPr>
      <w:suppressAutoHyphens/>
      <w:autoSpaceDE w:val="0"/>
      <w:spacing w:after="0" w:line="240" w:lineRule="auto"/>
    </w:pPr>
    <w:rPr>
      <w:rFonts w:ascii="Times New Roman" w:eastAsia="Calibri"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06477">
      <w:bodyDiv w:val="1"/>
      <w:marLeft w:val="0"/>
      <w:marRight w:val="0"/>
      <w:marTop w:val="0"/>
      <w:marBottom w:val="0"/>
      <w:divBdr>
        <w:top w:val="none" w:sz="0" w:space="0" w:color="auto"/>
        <w:left w:val="none" w:sz="0" w:space="0" w:color="auto"/>
        <w:bottom w:val="none" w:sz="0" w:space="0" w:color="auto"/>
        <w:right w:val="none" w:sz="0" w:space="0" w:color="auto"/>
      </w:divBdr>
    </w:div>
    <w:div w:id="568003185">
      <w:bodyDiv w:val="1"/>
      <w:marLeft w:val="0"/>
      <w:marRight w:val="0"/>
      <w:marTop w:val="0"/>
      <w:marBottom w:val="0"/>
      <w:divBdr>
        <w:top w:val="none" w:sz="0" w:space="0" w:color="auto"/>
        <w:left w:val="none" w:sz="0" w:space="0" w:color="auto"/>
        <w:bottom w:val="none" w:sz="0" w:space="0" w:color="auto"/>
        <w:right w:val="none" w:sz="0" w:space="0" w:color="auto"/>
      </w:divBdr>
    </w:div>
    <w:div w:id="799878151">
      <w:bodyDiv w:val="1"/>
      <w:marLeft w:val="0"/>
      <w:marRight w:val="0"/>
      <w:marTop w:val="0"/>
      <w:marBottom w:val="0"/>
      <w:divBdr>
        <w:top w:val="none" w:sz="0" w:space="0" w:color="auto"/>
        <w:left w:val="none" w:sz="0" w:space="0" w:color="auto"/>
        <w:bottom w:val="none" w:sz="0" w:space="0" w:color="auto"/>
        <w:right w:val="none" w:sz="0" w:space="0" w:color="auto"/>
      </w:divBdr>
    </w:div>
    <w:div w:id="1218396342">
      <w:bodyDiv w:val="1"/>
      <w:marLeft w:val="0"/>
      <w:marRight w:val="0"/>
      <w:marTop w:val="0"/>
      <w:marBottom w:val="0"/>
      <w:divBdr>
        <w:top w:val="none" w:sz="0" w:space="0" w:color="auto"/>
        <w:left w:val="none" w:sz="0" w:space="0" w:color="auto"/>
        <w:bottom w:val="none" w:sz="0" w:space="0" w:color="auto"/>
        <w:right w:val="none" w:sz="0" w:space="0" w:color="auto"/>
      </w:divBdr>
    </w:div>
    <w:div w:id="1661811438">
      <w:bodyDiv w:val="1"/>
      <w:marLeft w:val="0"/>
      <w:marRight w:val="0"/>
      <w:marTop w:val="0"/>
      <w:marBottom w:val="0"/>
      <w:divBdr>
        <w:top w:val="none" w:sz="0" w:space="0" w:color="auto"/>
        <w:left w:val="none" w:sz="0" w:space="0" w:color="auto"/>
        <w:bottom w:val="none" w:sz="0" w:space="0" w:color="auto"/>
        <w:right w:val="none" w:sz="0" w:space="0" w:color="auto"/>
      </w:divBdr>
    </w:div>
    <w:div w:id="1727607290">
      <w:bodyDiv w:val="1"/>
      <w:marLeft w:val="0"/>
      <w:marRight w:val="0"/>
      <w:marTop w:val="0"/>
      <w:marBottom w:val="0"/>
      <w:divBdr>
        <w:top w:val="none" w:sz="0" w:space="0" w:color="auto"/>
        <w:left w:val="none" w:sz="0" w:space="0" w:color="auto"/>
        <w:bottom w:val="none" w:sz="0" w:space="0" w:color="auto"/>
        <w:right w:val="none" w:sz="0" w:space="0" w:color="auto"/>
      </w:divBdr>
    </w:div>
    <w:div w:id="1766882856">
      <w:bodyDiv w:val="1"/>
      <w:marLeft w:val="0"/>
      <w:marRight w:val="0"/>
      <w:marTop w:val="0"/>
      <w:marBottom w:val="0"/>
      <w:divBdr>
        <w:top w:val="none" w:sz="0" w:space="0" w:color="auto"/>
        <w:left w:val="none" w:sz="0" w:space="0" w:color="auto"/>
        <w:bottom w:val="none" w:sz="0" w:space="0" w:color="auto"/>
        <w:right w:val="none" w:sz="0" w:space="0" w:color="auto"/>
      </w:divBdr>
    </w:div>
    <w:div w:id="17704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leis/l8213con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5281</Words>
  <Characters>28521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Educ.Administrativo</dc:creator>
  <cp:keywords/>
  <dc:description/>
  <cp:lastModifiedBy>Samsung</cp:lastModifiedBy>
  <cp:revision>25</cp:revision>
  <cp:lastPrinted>2024-05-09T20:09:00Z</cp:lastPrinted>
  <dcterms:created xsi:type="dcterms:W3CDTF">2024-10-01T14:24:00Z</dcterms:created>
  <dcterms:modified xsi:type="dcterms:W3CDTF">2024-10-01T19:19:00Z</dcterms:modified>
</cp:coreProperties>
</file>