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39567" w14:textId="77777777" w:rsidR="00AA2511" w:rsidRPr="004B0E91" w:rsidRDefault="00AA2511" w:rsidP="00F70362">
      <w:pPr>
        <w:shd w:val="clear" w:color="auto" w:fill="FFFF00"/>
        <w:spacing w:after="0" w:line="240" w:lineRule="auto"/>
        <w:jc w:val="center"/>
        <w:rPr>
          <w:rFonts w:ascii="Times New Roman" w:hAnsi="Times New Roman" w:cs="Times New Roman"/>
          <w:b/>
          <w:bCs/>
        </w:rPr>
      </w:pPr>
      <w:r w:rsidRPr="004B0E91">
        <w:rPr>
          <w:rFonts w:ascii="Times New Roman" w:hAnsi="Times New Roman" w:cs="Times New Roman"/>
          <w:b/>
          <w:bCs/>
          <w:color w:val="000000"/>
        </w:rPr>
        <w:t>JUSTIFICATIVA DE DISPENSA DE LICITAÇÃO</w:t>
      </w:r>
    </w:p>
    <w:p w14:paraId="077767CA" w14:textId="77777777" w:rsidR="00AA2511" w:rsidRPr="004B0E91" w:rsidRDefault="00AA2511" w:rsidP="00F70362">
      <w:pPr>
        <w:shd w:val="clear" w:color="auto" w:fill="FFFF00"/>
        <w:spacing w:after="0" w:line="240" w:lineRule="auto"/>
        <w:jc w:val="center"/>
        <w:rPr>
          <w:rFonts w:ascii="Times New Roman" w:hAnsi="Times New Roman" w:cs="Times New Roman"/>
          <w:b/>
        </w:rPr>
      </w:pPr>
      <w:r w:rsidRPr="004B0E91">
        <w:rPr>
          <w:rFonts w:ascii="Times New Roman" w:eastAsia="Times New Roman" w:hAnsi="Times New Roman" w:cs="Times New Roman"/>
          <w:b/>
          <w:lang w:eastAsia="pt-BR"/>
        </w:rPr>
        <w:t>(</w:t>
      </w:r>
      <w:hyperlink r:id="rId7" w:anchor="art74" w:history="1">
        <w:r w:rsidRPr="004B0E91">
          <w:rPr>
            <w:rStyle w:val="Hyperlink"/>
            <w:rFonts w:ascii="Times New Roman" w:eastAsia="Times New Roman" w:hAnsi="Times New Roman" w:cs="Times New Roman"/>
            <w:b/>
            <w:lang w:eastAsia="pt-BR"/>
          </w:rPr>
          <w:t>ART. 75</w:t>
        </w:r>
      </w:hyperlink>
      <w:r w:rsidRPr="004B0E91">
        <w:rPr>
          <w:rStyle w:val="Hyperlink"/>
          <w:rFonts w:ascii="Times New Roman" w:eastAsia="Times New Roman" w:hAnsi="Times New Roman" w:cs="Times New Roman"/>
          <w:b/>
          <w:lang w:eastAsia="pt-BR"/>
        </w:rPr>
        <w:t xml:space="preserve"> DA LEI Nº 14.133/2021</w:t>
      </w:r>
      <w:r w:rsidRPr="004B0E91">
        <w:rPr>
          <w:rFonts w:ascii="Times New Roman" w:eastAsia="Times New Roman" w:hAnsi="Times New Roman" w:cs="Times New Roman"/>
          <w:b/>
          <w:lang w:eastAsia="pt-BR"/>
        </w:rPr>
        <w:t>)</w:t>
      </w:r>
    </w:p>
    <w:p w14:paraId="0AD55BEB" w14:textId="77777777" w:rsidR="00AA2511" w:rsidRPr="004B0E91" w:rsidRDefault="00AA2511" w:rsidP="00F70362">
      <w:pPr>
        <w:widowControl w:val="0"/>
        <w:tabs>
          <w:tab w:val="left" w:pos="1418"/>
        </w:tabs>
        <w:adjustRightInd w:val="0"/>
        <w:spacing w:after="0" w:line="240" w:lineRule="auto"/>
        <w:contextualSpacing/>
        <w:jc w:val="both"/>
        <w:textAlignment w:val="baseline"/>
        <w:rPr>
          <w:rFonts w:ascii="Times New Roman" w:eastAsia="Times New Roman" w:hAnsi="Times New Roman" w:cs="Times New Roman"/>
          <w:lang w:eastAsia="pt-BR"/>
        </w:rPr>
      </w:pPr>
    </w:p>
    <w:p w14:paraId="36340E4E" w14:textId="77777777" w:rsidR="00AA2511" w:rsidRPr="004B0E91" w:rsidRDefault="00AA2511" w:rsidP="00F70362">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0" w:name="_Toc133144336"/>
      <w:r w:rsidRPr="004B0E91">
        <w:rPr>
          <w:rFonts w:ascii="Times New Roman" w:eastAsia="Times New Roman" w:hAnsi="Times New Roman" w:cs="Times New Roman"/>
          <w:sz w:val="22"/>
          <w:szCs w:val="22"/>
          <w:lang w:eastAsia="pt-BR"/>
        </w:rPr>
        <w:t>1) PRÊAMBULO</w:t>
      </w:r>
      <w:bookmarkEnd w:id="0"/>
    </w:p>
    <w:p w14:paraId="06158834" w14:textId="7171626E" w:rsidR="00AA2511" w:rsidRPr="004B0E91" w:rsidRDefault="00D12D2B" w:rsidP="00F70362">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proofErr w:type="gramStart"/>
      <w:r>
        <w:rPr>
          <w:rFonts w:ascii="Times New Roman" w:hAnsi="Times New Roman" w:cs="Times New Roman"/>
          <w:b/>
          <w:bCs/>
        </w:rPr>
        <w:t>1</w:t>
      </w:r>
      <w:r w:rsidRPr="00D12D2B">
        <w:rPr>
          <w:rFonts w:ascii="Times New Roman" w:hAnsi="Times New Roman" w:cs="Times New Roman"/>
          <w:b/>
          <w:bCs/>
        </w:rPr>
        <w:t>.1</w:t>
      </w:r>
      <w:r>
        <w:rPr>
          <w:rFonts w:ascii="Times New Roman" w:hAnsi="Times New Roman" w:cs="Times New Roman"/>
        </w:rPr>
        <w:t xml:space="preserve"> </w:t>
      </w:r>
      <w:r w:rsidR="00AA2511" w:rsidRPr="004B0E91">
        <w:rPr>
          <w:rFonts w:ascii="Times New Roman" w:eastAsia="Times New Roman" w:hAnsi="Times New Roman" w:cs="Times New Roman"/>
          <w:lang w:eastAsia="pt-BR"/>
        </w:rPr>
        <w:t xml:space="preserve"> </w:t>
      </w:r>
      <w:r w:rsidR="001E5EBA" w:rsidRPr="001E5EBA">
        <w:rPr>
          <w:rFonts w:ascii="Times New Roman" w:hAnsi="Times New Roman" w:cs="Times New Roman"/>
          <w:bCs/>
          <w:lang w:eastAsia="pt-BR"/>
        </w:rPr>
        <w:t>O</w:t>
      </w:r>
      <w:proofErr w:type="gramEnd"/>
      <w:r w:rsidR="001E5EBA" w:rsidRPr="001E5EBA">
        <w:rPr>
          <w:rFonts w:ascii="Times New Roman" w:hAnsi="Times New Roman" w:cs="Times New Roman"/>
          <w:bCs/>
          <w:lang w:eastAsia="pt-BR"/>
        </w:rPr>
        <w:t xml:space="preserve"> FUNDO MUNICIPAL DE SAÚDE, com sede na Rua Independência, 100, Centro, inscrito no CNPJ sob nº 11.420.595/0001-50, </w:t>
      </w:r>
      <w:r w:rsidR="001E5EBA" w:rsidRPr="001E5EBA">
        <w:rPr>
          <w:rFonts w:ascii="Times New Roman" w:hAnsi="Times New Roman" w:cs="Times New Roman"/>
          <w:lang w:eastAsia="pt-BR"/>
        </w:rPr>
        <w:t>neste ato representado por sua Gestora, Sra. Dinéia Cristiane de Aguiar,</w:t>
      </w:r>
      <w:r w:rsidR="00AA2511" w:rsidRPr="004B0E91">
        <w:rPr>
          <w:rFonts w:ascii="Times New Roman" w:hAnsi="Times New Roman" w:cs="Times New Roman"/>
          <w:lang w:eastAsia="pt-BR"/>
        </w:rPr>
        <w:t xml:space="preserve"> leva ao conhecimento dos interessados a realização do seguinte processo </w:t>
      </w:r>
      <w:r w:rsidR="00AA2511" w:rsidRPr="004B0E91">
        <w:rPr>
          <w:rFonts w:ascii="Times New Roman" w:eastAsia="Times New Roman" w:hAnsi="Times New Roman" w:cs="Times New Roman"/>
          <w:lang w:eastAsia="pt-BR"/>
        </w:rPr>
        <w:t>administrativo de DISPENSA DE LICITAÇÃO:</w:t>
      </w:r>
    </w:p>
    <w:p w14:paraId="71D650D9" w14:textId="77777777" w:rsidR="00AA2511" w:rsidRPr="004B0E91" w:rsidRDefault="00AA2511" w:rsidP="00F70362">
      <w:pPr>
        <w:pStyle w:val="PargrafodaLista"/>
        <w:widowControl w:val="0"/>
        <w:numPr>
          <w:ilvl w:val="0"/>
          <w:numId w:val="1"/>
        </w:numPr>
        <w:tabs>
          <w:tab w:val="left" w:pos="567"/>
        </w:tabs>
        <w:adjustRightInd w:val="0"/>
        <w:spacing w:after="0" w:line="240" w:lineRule="auto"/>
        <w:ind w:left="0" w:firstLine="0"/>
        <w:jc w:val="both"/>
        <w:textAlignment w:val="baseline"/>
        <w:rPr>
          <w:rFonts w:ascii="Times New Roman" w:eastAsia="Times New Roman" w:hAnsi="Times New Roman" w:cs="Times New Roman"/>
          <w:b/>
          <w:lang w:eastAsia="pt-BR"/>
        </w:rPr>
      </w:pPr>
      <w:r w:rsidRPr="004B0E91">
        <w:rPr>
          <w:rFonts w:ascii="Times New Roman" w:eastAsia="Times New Roman" w:hAnsi="Times New Roman" w:cs="Times New Roman"/>
          <w:b/>
          <w:lang w:eastAsia="pt-BR"/>
        </w:rPr>
        <w:t>Base legal:</w:t>
      </w:r>
    </w:p>
    <w:p w14:paraId="45E8969C" w14:textId="160FEBC9" w:rsidR="00AA2511" w:rsidRPr="004B0E91" w:rsidRDefault="00AA2511" w:rsidP="00F70362">
      <w:pPr>
        <w:pStyle w:val="PargrafodaLista"/>
        <w:widowControl w:val="0"/>
        <w:numPr>
          <w:ilvl w:val="0"/>
          <w:numId w:val="2"/>
        </w:numPr>
        <w:tabs>
          <w:tab w:val="left" w:pos="567"/>
          <w:tab w:val="left" w:pos="1418"/>
        </w:tabs>
        <w:adjustRightInd w:val="0"/>
        <w:spacing w:after="0" w:line="240" w:lineRule="auto"/>
        <w:ind w:left="0" w:firstLine="0"/>
        <w:jc w:val="both"/>
        <w:textAlignment w:val="baseline"/>
        <w:rPr>
          <w:rFonts w:ascii="Times New Roman" w:eastAsia="Times New Roman" w:hAnsi="Times New Roman" w:cs="Times New Roman"/>
          <w:lang w:eastAsia="pt-BR"/>
        </w:rPr>
      </w:pPr>
      <w:r w:rsidRPr="004B0E91">
        <w:rPr>
          <w:rFonts w:ascii="Times New Roman" w:hAnsi="Times New Roman" w:cs="Times New Roman"/>
        </w:rPr>
        <w:t xml:space="preserve">Art. 75, inciso </w:t>
      </w:r>
      <w:r w:rsidR="00F70362" w:rsidRPr="004B0E91">
        <w:rPr>
          <w:rFonts w:ascii="Times New Roman" w:hAnsi="Times New Roman" w:cs="Times New Roman"/>
        </w:rPr>
        <w:t>XI</w:t>
      </w:r>
      <w:r w:rsidRPr="004B0E91">
        <w:rPr>
          <w:rFonts w:ascii="Times New Roman" w:hAnsi="Times New Roman" w:cs="Times New Roman"/>
        </w:rPr>
        <w:t>, a, da Lei nº 14.133/21</w:t>
      </w:r>
    </w:p>
    <w:p w14:paraId="06E6A93B" w14:textId="53E1966F" w:rsidR="00AA2511" w:rsidRPr="00934AF5" w:rsidRDefault="00AA2511" w:rsidP="00F70362">
      <w:pPr>
        <w:pStyle w:val="PargrafodaLista"/>
        <w:widowControl w:val="0"/>
        <w:numPr>
          <w:ilvl w:val="0"/>
          <w:numId w:val="2"/>
        </w:numPr>
        <w:tabs>
          <w:tab w:val="left" w:pos="567"/>
          <w:tab w:val="left" w:pos="1418"/>
        </w:tabs>
        <w:adjustRightInd w:val="0"/>
        <w:spacing w:after="0" w:line="240" w:lineRule="auto"/>
        <w:ind w:left="0" w:firstLine="0"/>
        <w:jc w:val="both"/>
        <w:textAlignment w:val="baseline"/>
        <w:rPr>
          <w:rFonts w:ascii="Times New Roman" w:eastAsia="Times New Roman" w:hAnsi="Times New Roman" w:cs="Times New Roman"/>
          <w:lang w:eastAsia="pt-BR"/>
        </w:rPr>
      </w:pPr>
      <w:r w:rsidRPr="00934AF5">
        <w:rPr>
          <w:rFonts w:ascii="Times New Roman" w:eastAsia="Times New Roman" w:hAnsi="Times New Roman" w:cs="Times New Roman"/>
          <w:lang w:eastAsia="pt-BR"/>
        </w:rPr>
        <w:t>Decreto Municipal nº 0</w:t>
      </w:r>
      <w:r w:rsidR="001417AD" w:rsidRPr="00934AF5">
        <w:rPr>
          <w:rFonts w:ascii="Times New Roman" w:eastAsia="Times New Roman" w:hAnsi="Times New Roman" w:cs="Times New Roman"/>
          <w:lang w:eastAsia="pt-BR"/>
        </w:rPr>
        <w:t>17</w:t>
      </w:r>
      <w:r w:rsidRPr="00934AF5">
        <w:rPr>
          <w:rFonts w:ascii="Times New Roman" w:eastAsia="Times New Roman" w:hAnsi="Times New Roman" w:cs="Times New Roman"/>
          <w:lang w:eastAsia="pt-BR"/>
        </w:rPr>
        <w:t>/202</w:t>
      </w:r>
      <w:r w:rsidR="001417AD" w:rsidRPr="00934AF5">
        <w:rPr>
          <w:rFonts w:ascii="Times New Roman" w:eastAsia="Times New Roman" w:hAnsi="Times New Roman" w:cs="Times New Roman"/>
          <w:lang w:eastAsia="pt-BR"/>
        </w:rPr>
        <w:t>4</w:t>
      </w:r>
      <w:r w:rsidRPr="00934AF5">
        <w:rPr>
          <w:rFonts w:ascii="Times New Roman" w:eastAsia="Times New Roman" w:hAnsi="Times New Roman" w:cs="Times New Roman"/>
          <w:lang w:eastAsia="pt-BR"/>
        </w:rPr>
        <w:t>.</w:t>
      </w:r>
    </w:p>
    <w:p w14:paraId="59F6E5A5" w14:textId="762D80AF" w:rsidR="00AA2511" w:rsidRPr="00934AF5" w:rsidRDefault="00AA2511" w:rsidP="00F70362">
      <w:pPr>
        <w:pStyle w:val="PargrafodaLista"/>
        <w:widowControl w:val="0"/>
        <w:numPr>
          <w:ilvl w:val="0"/>
          <w:numId w:val="1"/>
        </w:numPr>
        <w:tabs>
          <w:tab w:val="left" w:pos="567"/>
        </w:tabs>
        <w:adjustRightInd w:val="0"/>
        <w:spacing w:after="0" w:line="240" w:lineRule="auto"/>
        <w:ind w:left="0" w:firstLine="0"/>
        <w:jc w:val="both"/>
        <w:textAlignment w:val="baseline"/>
        <w:rPr>
          <w:rFonts w:ascii="Times New Roman" w:eastAsia="Times New Roman" w:hAnsi="Times New Roman" w:cs="Times New Roman"/>
          <w:b/>
          <w:lang w:eastAsia="pt-BR"/>
        </w:rPr>
      </w:pPr>
      <w:r w:rsidRPr="00934AF5">
        <w:rPr>
          <w:rFonts w:ascii="Times New Roman" w:eastAsia="Times New Roman" w:hAnsi="Times New Roman" w:cs="Times New Roman"/>
          <w:b/>
          <w:lang w:eastAsia="pt-BR"/>
        </w:rPr>
        <w:t xml:space="preserve">Processo Administrativo nº </w:t>
      </w:r>
      <w:r w:rsidR="00934AF5" w:rsidRPr="00934AF5">
        <w:rPr>
          <w:rFonts w:ascii="Times New Roman" w:eastAsia="Times New Roman" w:hAnsi="Times New Roman" w:cs="Times New Roman"/>
          <w:b/>
          <w:lang w:eastAsia="pt-BR"/>
        </w:rPr>
        <w:t>1</w:t>
      </w:r>
      <w:r w:rsidR="001417AD" w:rsidRPr="00934AF5">
        <w:rPr>
          <w:rFonts w:ascii="Times New Roman" w:eastAsia="Times New Roman" w:hAnsi="Times New Roman" w:cs="Times New Roman"/>
          <w:b/>
          <w:lang w:eastAsia="pt-BR"/>
        </w:rPr>
        <w:t>6</w:t>
      </w:r>
      <w:r w:rsidRPr="00934AF5">
        <w:rPr>
          <w:rFonts w:ascii="Times New Roman" w:eastAsia="Times New Roman" w:hAnsi="Times New Roman" w:cs="Times New Roman"/>
          <w:b/>
          <w:lang w:eastAsia="pt-BR"/>
        </w:rPr>
        <w:t>/2024</w:t>
      </w:r>
    </w:p>
    <w:p w14:paraId="6FD4C108" w14:textId="2CA99293" w:rsidR="00AA2511" w:rsidRPr="00934AF5" w:rsidRDefault="00AA2511" w:rsidP="00F70362">
      <w:pPr>
        <w:pStyle w:val="PargrafodaLista"/>
        <w:widowControl w:val="0"/>
        <w:numPr>
          <w:ilvl w:val="0"/>
          <w:numId w:val="1"/>
        </w:numPr>
        <w:tabs>
          <w:tab w:val="left" w:pos="567"/>
          <w:tab w:val="left" w:pos="851"/>
        </w:tabs>
        <w:adjustRightInd w:val="0"/>
        <w:spacing w:after="0" w:line="240" w:lineRule="auto"/>
        <w:ind w:left="0" w:firstLine="0"/>
        <w:jc w:val="both"/>
        <w:textAlignment w:val="baseline"/>
        <w:rPr>
          <w:rFonts w:ascii="Times New Roman" w:eastAsia="Times New Roman" w:hAnsi="Times New Roman" w:cs="Times New Roman"/>
          <w:b/>
          <w:lang w:eastAsia="pt-BR"/>
        </w:rPr>
      </w:pPr>
      <w:r w:rsidRPr="00934AF5">
        <w:rPr>
          <w:rFonts w:ascii="Times New Roman" w:eastAsia="Times New Roman" w:hAnsi="Times New Roman" w:cs="Times New Roman"/>
          <w:b/>
          <w:lang w:eastAsia="pt-BR"/>
        </w:rPr>
        <w:t>Dispensa de Licitação nº 0</w:t>
      </w:r>
      <w:r w:rsidR="00934AF5" w:rsidRPr="00934AF5">
        <w:rPr>
          <w:rFonts w:ascii="Times New Roman" w:eastAsia="Times New Roman" w:hAnsi="Times New Roman" w:cs="Times New Roman"/>
          <w:b/>
          <w:lang w:eastAsia="pt-BR"/>
        </w:rPr>
        <w:t>5</w:t>
      </w:r>
      <w:r w:rsidRPr="00934AF5">
        <w:rPr>
          <w:rFonts w:ascii="Times New Roman" w:eastAsia="Times New Roman" w:hAnsi="Times New Roman" w:cs="Times New Roman"/>
          <w:b/>
          <w:lang w:eastAsia="pt-BR"/>
        </w:rPr>
        <w:t>/2024</w:t>
      </w:r>
    </w:p>
    <w:p w14:paraId="51D2AE70" w14:textId="77777777" w:rsidR="00AA2511" w:rsidRPr="004B0E91" w:rsidRDefault="00AA2511" w:rsidP="00F70362">
      <w:pPr>
        <w:spacing w:after="0" w:line="240" w:lineRule="auto"/>
        <w:jc w:val="both"/>
        <w:rPr>
          <w:rStyle w:val="fontstyle01"/>
          <w:rFonts w:ascii="Times New Roman" w:hAnsi="Times New Roman" w:cs="Times New Roman"/>
          <w:sz w:val="22"/>
          <w:szCs w:val="22"/>
        </w:rPr>
      </w:pPr>
    </w:p>
    <w:p w14:paraId="47406C7A" w14:textId="199AA77B" w:rsidR="00B061A5" w:rsidRPr="004B0E91" w:rsidRDefault="00B061A5" w:rsidP="00B061A5">
      <w:pPr>
        <w:pStyle w:val="Ttulo1"/>
        <w:shd w:val="clear" w:color="auto" w:fill="A5A5A5" w:themeFill="accent3"/>
        <w:spacing w:before="0" w:line="240" w:lineRule="auto"/>
        <w:rPr>
          <w:rFonts w:ascii="Times New Roman" w:eastAsia="Times New Roman" w:hAnsi="Times New Roman" w:cs="Times New Roman"/>
          <w:sz w:val="22"/>
          <w:szCs w:val="22"/>
          <w:lang w:eastAsia="pt-BR"/>
        </w:rPr>
      </w:pPr>
      <w:r w:rsidRPr="004B0E91">
        <w:rPr>
          <w:rFonts w:ascii="Times New Roman" w:eastAsia="Times New Roman" w:hAnsi="Times New Roman" w:cs="Times New Roman"/>
          <w:sz w:val="22"/>
          <w:szCs w:val="22"/>
          <w:lang w:eastAsia="pt-BR"/>
        </w:rPr>
        <w:t>2) DESCRIÇÃO DO OBJETO</w:t>
      </w:r>
    </w:p>
    <w:p w14:paraId="200AE14A" w14:textId="1DDDFCAD" w:rsidR="00951F19" w:rsidRPr="004B0E91" w:rsidRDefault="00D12D2B" w:rsidP="00F70362">
      <w:pPr>
        <w:spacing w:after="0" w:line="240" w:lineRule="auto"/>
        <w:jc w:val="both"/>
        <w:rPr>
          <w:rFonts w:ascii="Times New Roman" w:hAnsi="Times New Roman" w:cs="Times New Roman"/>
        </w:rPr>
      </w:pPr>
      <w:r>
        <w:rPr>
          <w:rFonts w:ascii="Times New Roman" w:hAnsi="Times New Roman" w:cs="Times New Roman"/>
          <w:b/>
          <w:bCs/>
        </w:rPr>
        <w:t>2</w:t>
      </w:r>
      <w:r w:rsidRPr="00D12D2B">
        <w:rPr>
          <w:rFonts w:ascii="Times New Roman" w:hAnsi="Times New Roman" w:cs="Times New Roman"/>
          <w:b/>
          <w:bCs/>
        </w:rPr>
        <w:t>.1</w:t>
      </w:r>
      <w:r>
        <w:rPr>
          <w:rFonts w:ascii="Times New Roman" w:hAnsi="Times New Roman" w:cs="Times New Roman"/>
        </w:rPr>
        <w:t xml:space="preserve"> </w:t>
      </w:r>
      <w:r w:rsidR="00175EE8" w:rsidRPr="004B0E91">
        <w:rPr>
          <w:rFonts w:ascii="Times New Roman" w:eastAsia="Times New Roman" w:hAnsi="Times New Roman" w:cs="Times New Roman"/>
          <w:color w:val="000000"/>
          <w:kern w:val="0"/>
          <w:lang w:eastAsia="pt-BR"/>
          <w14:ligatures w14:val="none"/>
        </w:rPr>
        <w:t xml:space="preserve">Constitui objeto da presente licitação </w:t>
      </w:r>
      <w:r w:rsidR="001E5EBA" w:rsidRPr="001E5EBA">
        <w:rPr>
          <w:rFonts w:ascii="Times New Roman" w:eastAsia="Times New Roman" w:hAnsi="Times New Roman" w:cs="Times New Roman"/>
          <w:color w:val="000000"/>
          <w:kern w:val="0"/>
          <w:lang w:eastAsia="pt-BR"/>
          <w14:ligatures w14:val="none"/>
        </w:rPr>
        <w:t>disciplinar o repasse financeiro do município para manutenção das atividades do CISAMERIOS/SC e/ou elaboração e execução de projetos específicos ou aquisição de bens e serviços, consultas, exames, procedimentos cirúrgicos, pessoal e manutenção de software de gerenciamento</w:t>
      </w:r>
      <w:r w:rsidR="00175EE8" w:rsidRPr="004B0E91">
        <w:rPr>
          <w:rFonts w:ascii="Times New Roman" w:eastAsia="Times New Roman" w:hAnsi="Times New Roman" w:cs="Times New Roman"/>
          <w:color w:val="000000"/>
          <w:kern w:val="0"/>
          <w:lang w:eastAsia="pt-BR"/>
          <w14:ligatures w14:val="none"/>
        </w:rPr>
        <w:t>,</w:t>
      </w:r>
      <w:r w:rsidR="00AB0C47" w:rsidRPr="004B0E91">
        <w:rPr>
          <w:rFonts w:ascii="Times New Roman" w:hAnsi="Times New Roman" w:cs="Times New Roman"/>
        </w:rPr>
        <w:t xml:space="preserve"> </w:t>
      </w:r>
      <w:r w:rsidR="0045192B" w:rsidRPr="004B0E91">
        <w:rPr>
          <w:rFonts w:ascii="Times New Roman" w:hAnsi="Times New Roman" w:cs="Times New Roman"/>
        </w:rPr>
        <w:t xml:space="preserve">nos termos do art. 8º da Lei nº. 11.107/05, conforme especificações constantes no edital. </w:t>
      </w:r>
    </w:p>
    <w:p w14:paraId="2694D064" w14:textId="77777777" w:rsidR="00951F19" w:rsidRPr="004B0E91" w:rsidRDefault="00951F19" w:rsidP="00F70362">
      <w:pPr>
        <w:spacing w:after="0" w:line="240" w:lineRule="auto"/>
        <w:jc w:val="both"/>
        <w:rPr>
          <w:rFonts w:ascii="Times New Roman" w:eastAsia="Times New Roman" w:hAnsi="Times New Roman" w:cs="Times New Roman"/>
          <w:b/>
          <w:bCs/>
          <w:color w:val="000000"/>
          <w:kern w:val="0"/>
          <w:lang w:eastAsia="pt-BR"/>
          <w14:ligatures w14:val="none"/>
        </w:rPr>
      </w:pPr>
    </w:p>
    <w:p w14:paraId="5D17E00A" w14:textId="52FFBF7B" w:rsidR="00B061A5" w:rsidRPr="004B0E91" w:rsidRDefault="00B061A5" w:rsidP="00B061A5">
      <w:pPr>
        <w:pStyle w:val="Ttulo1"/>
        <w:shd w:val="clear" w:color="auto" w:fill="A5A5A5" w:themeFill="accent3"/>
        <w:spacing w:before="0" w:line="240" w:lineRule="auto"/>
        <w:rPr>
          <w:rFonts w:ascii="Times New Roman" w:eastAsia="Times New Roman" w:hAnsi="Times New Roman" w:cs="Times New Roman"/>
          <w:sz w:val="22"/>
          <w:szCs w:val="22"/>
          <w:lang w:eastAsia="pt-BR"/>
        </w:rPr>
      </w:pPr>
      <w:r w:rsidRPr="004B0E91">
        <w:rPr>
          <w:rFonts w:ascii="Times New Roman" w:eastAsia="Times New Roman" w:hAnsi="Times New Roman" w:cs="Times New Roman"/>
          <w:sz w:val="22"/>
          <w:szCs w:val="22"/>
          <w:lang w:eastAsia="pt-BR"/>
        </w:rPr>
        <w:t>3) DA JUSTIFICATIVA</w:t>
      </w:r>
      <w:r w:rsidR="00BB099D" w:rsidRPr="004B0E91">
        <w:rPr>
          <w:rFonts w:ascii="Times New Roman" w:eastAsia="Times New Roman" w:hAnsi="Times New Roman" w:cs="Times New Roman"/>
          <w:sz w:val="22"/>
          <w:szCs w:val="22"/>
          <w:lang w:eastAsia="pt-BR"/>
        </w:rPr>
        <w:t xml:space="preserve"> DA DISPENSA</w:t>
      </w:r>
    </w:p>
    <w:p w14:paraId="2708396B" w14:textId="5FDB49E4" w:rsidR="00175EE8" w:rsidRPr="004B0E91" w:rsidRDefault="00D12D2B" w:rsidP="00175EE8">
      <w:pPr>
        <w:pStyle w:val="SemEspaamento"/>
        <w:jc w:val="both"/>
      </w:pPr>
      <w:r>
        <w:rPr>
          <w:b/>
          <w:bCs/>
        </w:rPr>
        <w:t>3</w:t>
      </w:r>
      <w:r w:rsidRPr="00D12D2B">
        <w:rPr>
          <w:b/>
          <w:bCs/>
        </w:rPr>
        <w:t>.1</w:t>
      </w:r>
      <w:r>
        <w:t xml:space="preserve"> </w:t>
      </w:r>
      <w:r w:rsidR="00175EE8" w:rsidRPr="004B0E91">
        <w:t xml:space="preserve">A presente dispensa visa a manutenção das atividades do </w:t>
      </w:r>
      <w:r w:rsidR="001E5EBA">
        <w:t>CISAMERIOS</w:t>
      </w:r>
      <w:r w:rsidR="00175EE8" w:rsidRPr="004B0E91">
        <w:t xml:space="preserve">, que tem por meta principal a </w:t>
      </w:r>
      <w:r w:rsidR="001E5EBA" w:rsidRPr="001E5EBA">
        <w:t>elaboração e execução de projetos específicos ou aquisição de bens e serviços, consultas, exames, procedimentos cirúrgicos, pessoal e manutenção de software de gerenciamento</w:t>
      </w:r>
      <w:r w:rsidR="00175EE8" w:rsidRPr="004B0E91">
        <w:t>, além da manutenção administrativa do Próprio Consórcio, como instalação, aquisição de equipamentos, mobiliário, manutenção da estrutura existente, remuneração de empregados, aquisição de materiais de uso e consumo, locação de softwares de gestão, necessários para o desempenho das atividades administrativas e financeiras do Consórcio, etc., sempre visando o bem estar social que, via de consequência, acarreta num maior retorno de serviço público à população palmitense, estando demonstrado o interesse público, razão pela qual torna-se imperiosa a contratação do objeto citado. Ademais, a Lei nº 14.133/21, em seu art. 75, XI, permite a contratação, com ente da Federação ou com entidade de sua administração indireta, para a prestação de serviços públicos de forma associada nos termos do autorizado em contrato de consórcio público ou em convênio de cooperação, em regime de dispensa de licitação, assim como também firma o art. 2º, § 2º, Inciso III da Lei 11.107/2005.</w:t>
      </w:r>
    </w:p>
    <w:p w14:paraId="5B7EF874" w14:textId="620528AB" w:rsidR="00BB099D" w:rsidRPr="004B0E91" w:rsidRDefault="00BB099D" w:rsidP="00BB099D">
      <w:pPr>
        <w:spacing w:after="0" w:line="240" w:lineRule="auto"/>
        <w:jc w:val="both"/>
        <w:rPr>
          <w:rFonts w:ascii="Times New Roman" w:eastAsia="Times New Roman" w:hAnsi="Times New Roman" w:cs="Times New Roman"/>
          <w:i/>
          <w:iCs/>
          <w:color w:val="000000"/>
          <w:kern w:val="0"/>
          <w:lang w:eastAsia="pt-BR"/>
          <w14:ligatures w14:val="none"/>
        </w:rPr>
      </w:pPr>
      <w:r w:rsidRPr="004B0E91">
        <w:rPr>
          <w:rFonts w:ascii="Times New Roman" w:eastAsia="Times New Roman" w:hAnsi="Times New Roman" w:cs="Times New Roman"/>
          <w:i/>
          <w:iCs/>
          <w:color w:val="000000"/>
          <w:kern w:val="0"/>
          <w:lang w:eastAsia="pt-BR"/>
          <w14:ligatures w14:val="none"/>
        </w:rPr>
        <w:t>Art. 75. É dispensável a licitação: [...]</w:t>
      </w:r>
    </w:p>
    <w:p w14:paraId="5665A804" w14:textId="7AF605B4" w:rsidR="00BB099D" w:rsidRPr="004B0E91" w:rsidRDefault="00BB099D" w:rsidP="00F70362">
      <w:pPr>
        <w:spacing w:after="0" w:line="240" w:lineRule="auto"/>
        <w:jc w:val="both"/>
        <w:rPr>
          <w:rFonts w:ascii="Times New Roman" w:eastAsia="Times New Roman" w:hAnsi="Times New Roman" w:cs="Times New Roman"/>
          <w:i/>
          <w:iCs/>
          <w:color w:val="000000"/>
          <w:kern w:val="0"/>
          <w:lang w:eastAsia="pt-BR"/>
          <w14:ligatures w14:val="none"/>
        </w:rPr>
      </w:pPr>
      <w:r w:rsidRPr="004B0E91">
        <w:rPr>
          <w:rFonts w:ascii="Times New Roman" w:eastAsia="Times New Roman" w:hAnsi="Times New Roman" w:cs="Times New Roman"/>
          <w:i/>
          <w:iCs/>
          <w:color w:val="000000"/>
          <w:kern w:val="0"/>
          <w:lang w:eastAsia="pt-BR"/>
          <w14:ligatures w14:val="none"/>
        </w:rPr>
        <w:t>XI – para celebração de contrato de programa com ente federativo ou com entidade de sua Administração Pública indireta que envolva prestação de serviços públicos de forma associada nos termos autorizados em contrato de consórcio público ou em convênio de cooperação.</w:t>
      </w:r>
    </w:p>
    <w:p w14:paraId="39BE7368" w14:textId="77777777" w:rsidR="0045192B" w:rsidRPr="004B0E91" w:rsidRDefault="0045192B" w:rsidP="00F70362">
      <w:pPr>
        <w:spacing w:after="0" w:line="240" w:lineRule="auto"/>
        <w:jc w:val="both"/>
        <w:rPr>
          <w:rFonts w:ascii="Times New Roman" w:eastAsia="Times New Roman" w:hAnsi="Times New Roman" w:cs="Times New Roman"/>
          <w:color w:val="000000"/>
          <w:kern w:val="0"/>
          <w:lang w:eastAsia="pt-BR"/>
          <w14:ligatures w14:val="none"/>
        </w:rPr>
      </w:pPr>
    </w:p>
    <w:p w14:paraId="3A761278" w14:textId="7EF15558" w:rsidR="00AA2511" w:rsidRPr="004B0E91" w:rsidRDefault="00D12D2B" w:rsidP="00BB099D">
      <w:pPr>
        <w:pStyle w:val="Ttulo1"/>
        <w:shd w:val="clear" w:color="auto" w:fill="A5A5A5" w:themeFill="accent3"/>
        <w:spacing w:before="0" w:line="240" w:lineRule="auto"/>
        <w:rPr>
          <w:rFonts w:ascii="Times New Roman" w:eastAsia="Times New Roman" w:hAnsi="Times New Roman" w:cs="Times New Roman"/>
          <w:b w:val="0"/>
          <w:bCs/>
          <w:color w:val="000000"/>
          <w:lang w:eastAsia="pt-BR"/>
        </w:rPr>
      </w:pPr>
      <w:r>
        <w:rPr>
          <w:rFonts w:ascii="Times New Roman" w:eastAsia="Times New Roman" w:hAnsi="Times New Roman" w:cs="Times New Roman"/>
          <w:sz w:val="22"/>
          <w:szCs w:val="22"/>
          <w:lang w:eastAsia="pt-BR"/>
        </w:rPr>
        <w:t>4</w:t>
      </w:r>
      <w:r w:rsidR="00BB099D" w:rsidRPr="004B0E91">
        <w:rPr>
          <w:rFonts w:ascii="Times New Roman" w:eastAsia="Times New Roman" w:hAnsi="Times New Roman" w:cs="Times New Roman"/>
          <w:sz w:val="22"/>
          <w:szCs w:val="22"/>
          <w:lang w:eastAsia="pt-BR"/>
        </w:rPr>
        <w:t xml:space="preserve">) DA JUSTIFICATIVA </w:t>
      </w:r>
      <w:r w:rsidR="00AA2511" w:rsidRPr="004B0E91">
        <w:rPr>
          <w:rFonts w:ascii="Times New Roman" w:eastAsia="Times New Roman" w:hAnsi="Times New Roman" w:cs="Times New Roman"/>
          <w:bCs/>
          <w:color w:val="000000"/>
          <w:lang w:eastAsia="pt-BR"/>
        </w:rPr>
        <w:t xml:space="preserve">DO </w:t>
      </w:r>
      <w:r w:rsidR="00BB099D" w:rsidRPr="004B0E91">
        <w:rPr>
          <w:rFonts w:ascii="Times New Roman" w:eastAsia="Times New Roman" w:hAnsi="Times New Roman" w:cs="Times New Roman"/>
          <w:bCs/>
          <w:color w:val="000000"/>
          <w:lang w:eastAsia="pt-BR"/>
        </w:rPr>
        <w:t>VALOR</w:t>
      </w:r>
    </w:p>
    <w:p w14:paraId="530C17E2" w14:textId="45540C63" w:rsidR="004B0E91" w:rsidRPr="001E5EBA" w:rsidRDefault="00D12D2B" w:rsidP="001E5EBA">
      <w:pPr>
        <w:spacing w:after="0" w:line="240" w:lineRule="auto"/>
        <w:jc w:val="both"/>
        <w:rPr>
          <w:color w:val="FF0000"/>
        </w:rPr>
      </w:pPr>
      <w:r>
        <w:rPr>
          <w:rFonts w:ascii="Times New Roman" w:hAnsi="Times New Roman" w:cs="Times New Roman"/>
          <w:b/>
          <w:bCs/>
        </w:rPr>
        <w:t>4</w:t>
      </w:r>
      <w:r w:rsidRPr="00D12D2B">
        <w:rPr>
          <w:rFonts w:ascii="Times New Roman" w:hAnsi="Times New Roman" w:cs="Times New Roman"/>
          <w:b/>
          <w:bCs/>
        </w:rPr>
        <w:t>.1</w:t>
      </w:r>
      <w:r>
        <w:rPr>
          <w:rFonts w:ascii="Times New Roman" w:hAnsi="Times New Roman" w:cs="Times New Roman"/>
        </w:rPr>
        <w:t xml:space="preserve"> </w:t>
      </w:r>
      <w:r w:rsidR="004B0E91" w:rsidRPr="004B0E91">
        <w:rPr>
          <w:rFonts w:ascii="Times New Roman" w:hAnsi="Times New Roman" w:cs="Times New Roman"/>
        </w:rPr>
        <w:t xml:space="preserve">Observados os </w:t>
      </w:r>
      <w:r w:rsidR="00530B74" w:rsidRPr="004B0E91">
        <w:rPr>
          <w:rFonts w:ascii="Times New Roman" w:hAnsi="Times New Roman" w:cs="Times New Roman"/>
        </w:rPr>
        <w:t xml:space="preserve">valores definidos pela </w:t>
      </w:r>
      <w:r w:rsidR="00BB099D" w:rsidRPr="004B0E91">
        <w:rPr>
          <w:rFonts w:ascii="Times New Roman" w:hAnsi="Times New Roman" w:cs="Times New Roman"/>
        </w:rPr>
        <w:t>A</w:t>
      </w:r>
      <w:r w:rsidR="00530B74" w:rsidRPr="004B0E91">
        <w:rPr>
          <w:rFonts w:ascii="Times New Roman" w:hAnsi="Times New Roman" w:cs="Times New Roman"/>
        </w:rPr>
        <w:t xml:space="preserve">ssembleia </w:t>
      </w:r>
      <w:r w:rsidR="00BB099D" w:rsidRPr="004B0E91">
        <w:rPr>
          <w:rFonts w:ascii="Times New Roman" w:hAnsi="Times New Roman" w:cs="Times New Roman"/>
        </w:rPr>
        <w:t>G</w:t>
      </w:r>
      <w:r w:rsidR="00530B74" w:rsidRPr="004B0E91">
        <w:rPr>
          <w:rFonts w:ascii="Times New Roman" w:hAnsi="Times New Roman" w:cs="Times New Roman"/>
        </w:rPr>
        <w:t xml:space="preserve">eral dos </w:t>
      </w:r>
      <w:r w:rsidR="00BB099D" w:rsidRPr="004B0E91">
        <w:rPr>
          <w:rFonts w:ascii="Times New Roman" w:hAnsi="Times New Roman" w:cs="Times New Roman"/>
        </w:rPr>
        <w:t>C</w:t>
      </w:r>
      <w:r w:rsidR="00530B74" w:rsidRPr="004B0E91">
        <w:rPr>
          <w:rFonts w:ascii="Times New Roman" w:hAnsi="Times New Roman" w:cs="Times New Roman"/>
        </w:rPr>
        <w:t>onsorciados</w:t>
      </w:r>
      <w:r w:rsidR="001E5EBA">
        <w:rPr>
          <w:rFonts w:ascii="Times New Roman" w:hAnsi="Times New Roman" w:cs="Times New Roman"/>
        </w:rPr>
        <w:t xml:space="preserve"> </w:t>
      </w:r>
      <w:r w:rsidR="001E5EBA" w:rsidRPr="001E5EBA">
        <w:rPr>
          <w:rFonts w:ascii="Times New Roman" w:hAnsi="Times New Roman" w:cs="Times New Roman"/>
        </w:rPr>
        <w:t xml:space="preserve">Para a execução do objeto deste Contrato de Rateio, e pelo correto e perfeito desempenho dos serviços ora contratados, o </w:t>
      </w:r>
      <w:r w:rsidR="001E5EBA" w:rsidRPr="001E5EBA">
        <w:rPr>
          <w:rFonts w:ascii="Times New Roman" w:hAnsi="Times New Roman" w:cs="Times New Roman"/>
          <w:b/>
        </w:rPr>
        <w:t xml:space="preserve">Município </w:t>
      </w:r>
      <w:r w:rsidR="001E5EBA" w:rsidRPr="001E5EBA">
        <w:rPr>
          <w:rFonts w:ascii="Times New Roman" w:hAnsi="Times New Roman" w:cs="Times New Roman"/>
        </w:rPr>
        <w:t xml:space="preserve">repassará ao contratado o valor de R$ 151.795,20 (cento e cinquenta e um mil setecentos e noventa e cinco reais e vinte centavos) dividido em 12 parcelas de R$ </w:t>
      </w:r>
      <w:r w:rsidR="001E5EBA" w:rsidRPr="001E5EBA">
        <w:rPr>
          <w:rFonts w:ascii="Times New Roman" w:hAnsi="Times New Roman" w:cs="Times New Roman"/>
        </w:rPr>
        <w:lastRenderedPageBreak/>
        <w:t xml:space="preserve">12.649,60 (doze mil seiscentos e quarenta e nove reais e </w:t>
      </w:r>
      <w:r w:rsidR="001E5EBA" w:rsidRPr="00CB0552">
        <w:rPr>
          <w:rFonts w:ascii="Times New Roman" w:hAnsi="Times New Roman" w:cs="Times New Roman"/>
        </w:rPr>
        <w:t>sessenta centavos), mais R$ 500.000,00 (quinhentos mil reais) correspondente aos EXCEDENTES a serem utilizados pelo município.</w:t>
      </w:r>
    </w:p>
    <w:p w14:paraId="2BE55BAE" w14:textId="77777777" w:rsidR="00AA2511" w:rsidRPr="004B0E91" w:rsidRDefault="00AA2511" w:rsidP="00F70362">
      <w:pPr>
        <w:spacing w:after="0" w:line="240" w:lineRule="auto"/>
        <w:jc w:val="both"/>
        <w:rPr>
          <w:rFonts w:ascii="Times New Roman" w:eastAsia="Times New Roman" w:hAnsi="Times New Roman" w:cs="Times New Roman"/>
          <w:color w:val="000000"/>
          <w:kern w:val="0"/>
          <w:lang w:eastAsia="pt-BR"/>
          <w14:ligatures w14:val="none"/>
        </w:rPr>
      </w:pPr>
    </w:p>
    <w:p w14:paraId="3120AC2B" w14:textId="1A77A55A" w:rsidR="00AA2511" w:rsidRPr="004B0E91" w:rsidRDefault="00D12D2B" w:rsidP="00BB099D">
      <w:pPr>
        <w:pStyle w:val="Ttulo1"/>
        <w:shd w:val="clear" w:color="auto" w:fill="A5A5A5" w:themeFill="accent3"/>
        <w:spacing w:before="0" w:line="240" w:lineRule="auto"/>
        <w:rPr>
          <w:rFonts w:ascii="Times New Roman" w:eastAsia="Times New Roman" w:hAnsi="Times New Roman" w:cs="Times New Roman"/>
          <w:b w:val="0"/>
          <w:bCs/>
          <w:color w:val="000000"/>
          <w:lang w:eastAsia="pt-BR"/>
        </w:rPr>
      </w:pPr>
      <w:r>
        <w:rPr>
          <w:rFonts w:ascii="Times New Roman" w:eastAsia="Times New Roman" w:hAnsi="Times New Roman" w:cs="Times New Roman"/>
          <w:sz w:val="22"/>
          <w:szCs w:val="22"/>
          <w:lang w:eastAsia="pt-BR"/>
        </w:rPr>
        <w:t>5</w:t>
      </w:r>
      <w:r w:rsidR="00BB099D" w:rsidRPr="004B0E91">
        <w:rPr>
          <w:rFonts w:ascii="Times New Roman" w:eastAsia="Times New Roman" w:hAnsi="Times New Roman" w:cs="Times New Roman"/>
          <w:sz w:val="22"/>
          <w:szCs w:val="22"/>
          <w:lang w:eastAsia="pt-BR"/>
        </w:rPr>
        <w:t xml:space="preserve">) </w:t>
      </w:r>
      <w:r w:rsidR="00AA2511" w:rsidRPr="004B0E91">
        <w:rPr>
          <w:rFonts w:ascii="Times New Roman" w:eastAsia="Times New Roman" w:hAnsi="Times New Roman" w:cs="Times New Roman"/>
          <w:bCs/>
          <w:color w:val="000000"/>
          <w:sz w:val="22"/>
          <w:szCs w:val="22"/>
          <w:lang w:eastAsia="pt-BR"/>
        </w:rPr>
        <w:t xml:space="preserve">RAZÃO </w:t>
      </w:r>
      <w:r w:rsidR="00BB099D" w:rsidRPr="004B0E91">
        <w:rPr>
          <w:rFonts w:ascii="Times New Roman" w:eastAsia="Times New Roman" w:hAnsi="Times New Roman" w:cs="Times New Roman"/>
          <w:bCs/>
          <w:color w:val="000000"/>
          <w:sz w:val="22"/>
          <w:szCs w:val="22"/>
          <w:lang w:eastAsia="pt-BR"/>
        </w:rPr>
        <w:t>PARA A</w:t>
      </w:r>
      <w:r w:rsidR="00AA2511" w:rsidRPr="004B0E91">
        <w:rPr>
          <w:rFonts w:ascii="Times New Roman" w:eastAsia="Times New Roman" w:hAnsi="Times New Roman" w:cs="Times New Roman"/>
          <w:bCs/>
          <w:color w:val="000000"/>
          <w:sz w:val="22"/>
          <w:szCs w:val="22"/>
          <w:lang w:eastAsia="pt-BR"/>
        </w:rPr>
        <w:t xml:space="preserve"> ESCOLHA DO FORNECEDOR</w:t>
      </w:r>
    </w:p>
    <w:p w14:paraId="0CFA191E" w14:textId="3BB841B9" w:rsidR="00AA2511" w:rsidRPr="004B0E91" w:rsidRDefault="00D12D2B" w:rsidP="0033561A">
      <w:pPr>
        <w:spacing w:after="0" w:line="240" w:lineRule="auto"/>
        <w:jc w:val="both"/>
        <w:rPr>
          <w:rFonts w:ascii="Times New Roman" w:hAnsi="Times New Roman" w:cs="Times New Roman"/>
        </w:rPr>
      </w:pPr>
      <w:r>
        <w:rPr>
          <w:rFonts w:ascii="Times New Roman" w:hAnsi="Times New Roman" w:cs="Times New Roman"/>
          <w:b/>
          <w:bCs/>
        </w:rPr>
        <w:t>5</w:t>
      </w:r>
      <w:r w:rsidRPr="00D12D2B">
        <w:rPr>
          <w:rFonts w:ascii="Times New Roman" w:hAnsi="Times New Roman" w:cs="Times New Roman"/>
          <w:b/>
          <w:bCs/>
        </w:rPr>
        <w:t>.1</w:t>
      </w:r>
      <w:r>
        <w:rPr>
          <w:rFonts w:ascii="Times New Roman" w:hAnsi="Times New Roman" w:cs="Times New Roman"/>
        </w:rPr>
        <w:t xml:space="preserve"> </w:t>
      </w:r>
      <w:r w:rsidR="0033561A" w:rsidRPr="004B0E91">
        <w:rPr>
          <w:rFonts w:ascii="Times New Roman" w:hAnsi="Times New Roman" w:cs="Times New Roman"/>
        </w:rPr>
        <w:t xml:space="preserve">Considerando que o Município é ente consorciado ao </w:t>
      </w:r>
      <w:r w:rsidR="001E5EBA" w:rsidRPr="001E5EBA">
        <w:rPr>
          <w:rFonts w:ascii="Times New Roman" w:hAnsi="Times New Roman" w:cs="Times New Roman"/>
        </w:rPr>
        <w:t>CONSORCIO PÚBLICO INTERFEDERATIVO DE SAÚDE DA AMERIOS – CISAMERIOS/SC</w:t>
      </w:r>
      <w:r w:rsidR="0033561A" w:rsidRPr="004B0E91">
        <w:rPr>
          <w:rFonts w:ascii="Times New Roman" w:hAnsi="Times New Roman" w:cs="Times New Roman"/>
        </w:rPr>
        <w:t>, o qual constitui, portanto, ente de sua administração indireta, não há outras opções disponíveis no mercado que possam oferecer as mesmas condições e características da presente contratação.</w:t>
      </w:r>
    </w:p>
    <w:p w14:paraId="55977B6A" w14:textId="77777777" w:rsidR="0033561A" w:rsidRPr="004B0E91" w:rsidRDefault="0033561A" w:rsidP="0033561A">
      <w:pPr>
        <w:spacing w:after="0" w:line="240" w:lineRule="auto"/>
        <w:jc w:val="both"/>
        <w:rPr>
          <w:rFonts w:ascii="Times New Roman" w:hAnsi="Times New Roman" w:cs="Times New Roman"/>
        </w:rPr>
      </w:pPr>
    </w:p>
    <w:p w14:paraId="33D20878" w14:textId="0D9B109E" w:rsidR="0033561A" w:rsidRPr="004B0E91" w:rsidRDefault="00D12D2B" w:rsidP="0033561A">
      <w:pPr>
        <w:pStyle w:val="Ttulo1"/>
        <w:shd w:val="clear" w:color="auto" w:fill="A5A5A5" w:themeFill="accent3"/>
        <w:spacing w:before="0" w:line="240" w:lineRule="auto"/>
        <w:rPr>
          <w:rFonts w:ascii="Times New Roman" w:eastAsia="Times New Roman" w:hAnsi="Times New Roman" w:cs="Times New Roman"/>
          <w:b w:val="0"/>
          <w:bCs/>
          <w:color w:val="000000"/>
          <w:sz w:val="22"/>
          <w:szCs w:val="22"/>
          <w:lang w:eastAsia="pt-BR"/>
        </w:rPr>
      </w:pPr>
      <w:r>
        <w:rPr>
          <w:rFonts w:ascii="Times New Roman" w:eastAsia="Times New Roman" w:hAnsi="Times New Roman" w:cs="Times New Roman"/>
          <w:sz w:val="22"/>
          <w:szCs w:val="22"/>
          <w:lang w:eastAsia="pt-BR"/>
        </w:rPr>
        <w:t>6</w:t>
      </w:r>
      <w:r w:rsidR="0033561A" w:rsidRPr="004B0E91">
        <w:rPr>
          <w:rFonts w:ascii="Times New Roman" w:eastAsia="Times New Roman" w:hAnsi="Times New Roman" w:cs="Times New Roman"/>
          <w:sz w:val="22"/>
          <w:szCs w:val="22"/>
          <w:lang w:eastAsia="pt-BR"/>
        </w:rPr>
        <w:t xml:space="preserve">) </w:t>
      </w:r>
      <w:r w:rsidR="0033561A" w:rsidRPr="004B0E91">
        <w:rPr>
          <w:rFonts w:ascii="Times New Roman" w:eastAsia="Times New Roman" w:hAnsi="Times New Roman" w:cs="Times New Roman"/>
          <w:bCs/>
          <w:color w:val="000000"/>
          <w:sz w:val="22"/>
          <w:szCs w:val="22"/>
          <w:lang w:eastAsia="pt-BR"/>
        </w:rPr>
        <w:t>PERÍODO DE VIGÊNCIA</w:t>
      </w:r>
    </w:p>
    <w:p w14:paraId="5A3C3312" w14:textId="7E1291BE" w:rsidR="00AA2511" w:rsidRPr="004B0E91" w:rsidRDefault="00D12D2B" w:rsidP="0033561A">
      <w:pPr>
        <w:spacing w:after="0" w:line="240" w:lineRule="auto"/>
        <w:jc w:val="both"/>
        <w:rPr>
          <w:rFonts w:ascii="Times New Roman" w:hAnsi="Times New Roman" w:cs="Times New Roman"/>
        </w:rPr>
      </w:pPr>
      <w:r>
        <w:rPr>
          <w:rFonts w:ascii="Times New Roman" w:hAnsi="Times New Roman" w:cs="Times New Roman"/>
          <w:b/>
          <w:bCs/>
        </w:rPr>
        <w:t>6</w:t>
      </w:r>
      <w:r w:rsidRPr="00D12D2B">
        <w:rPr>
          <w:rFonts w:ascii="Times New Roman" w:hAnsi="Times New Roman" w:cs="Times New Roman"/>
          <w:b/>
          <w:bCs/>
        </w:rPr>
        <w:t>.1</w:t>
      </w:r>
      <w:r>
        <w:rPr>
          <w:rFonts w:ascii="Times New Roman" w:hAnsi="Times New Roman" w:cs="Times New Roman"/>
        </w:rPr>
        <w:t xml:space="preserve"> </w:t>
      </w:r>
      <w:r w:rsidR="00AA2511" w:rsidRPr="004B0E91">
        <w:rPr>
          <w:rFonts w:ascii="Times New Roman" w:hAnsi="Times New Roman" w:cs="Times New Roman"/>
        </w:rPr>
        <w:t>O período de vigência do presente processo será da data d</w:t>
      </w:r>
      <w:r w:rsidR="00AB4BC4">
        <w:rPr>
          <w:rFonts w:ascii="Times New Roman" w:hAnsi="Times New Roman" w:cs="Times New Roman"/>
        </w:rPr>
        <w:t>e 01/01/2025</w:t>
      </w:r>
      <w:r w:rsidR="00AA2511" w:rsidRPr="004B0E91">
        <w:rPr>
          <w:rFonts w:ascii="Times New Roman" w:hAnsi="Times New Roman" w:cs="Times New Roman"/>
        </w:rPr>
        <w:t xml:space="preserve"> até 31/12/202</w:t>
      </w:r>
      <w:r w:rsidR="00AB4BC4">
        <w:rPr>
          <w:rFonts w:ascii="Times New Roman" w:hAnsi="Times New Roman" w:cs="Times New Roman"/>
        </w:rPr>
        <w:t>5</w:t>
      </w:r>
      <w:r w:rsidR="00AA2511" w:rsidRPr="004B0E91">
        <w:rPr>
          <w:rFonts w:ascii="Times New Roman" w:hAnsi="Times New Roman" w:cs="Times New Roman"/>
        </w:rPr>
        <w:t>, podendo ser prorrogado nos termos legais.</w:t>
      </w:r>
    </w:p>
    <w:p w14:paraId="206CD2A0" w14:textId="77777777" w:rsidR="00F70362" w:rsidRPr="004B0E91" w:rsidRDefault="00F70362" w:rsidP="00F70362">
      <w:pPr>
        <w:spacing w:after="0" w:line="240" w:lineRule="auto"/>
        <w:jc w:val="both"/>
        <w:rPr>
          <w:rFonts w:ascii="Times New Roman" w:eastAsia="Times New Roman" w:hAnsi="Times New Roman" w:cs="Times New Roman"/>
          <w:color w:val="000000"/>
          <w:kern w:val="0"/>
          <w:lang w:eastAsia="pt-BR"/>
          <w14:ligatures w14:val="none"/>
        </w:rPr>
      </w:pPr>
    </w:p>
    <w:p w14:paraId="52801D45" w14:textId="78B601B7" w:rsidR="00AA2511" w:rsidRPr="004B0E91" w:rsidRDefault="00D12D2B" w:rsidP="0033561A">
      <w:pPr>
        <w:pStyle w:val="Ttulo1"/>
        <w:shd w:val="clear" w:color="auto" w:fill="A5A5A5" w:themeFill="accent3"/>
        <w:spacing w:before="0" w:line="240" w:lineRule="auto"/>
        <w:rPr>
          <w:rFonts w:ascii="Times New Roman" w:eastAsia="Times New Roman" w:hAnsi="Times New Roman" w:cs="Times New Roman"/>
          <w:b w:val="0"/>
          <w:bCs/>
          <w:color w:val="000000"/>
          <w:sz w:val="22"/>
          <w:szCs w:val="22"/>
          <w:lang w:eastAsia="pt-BR"/>
        </w:rPr>
      </w:pPr>
      <w:r>
        <w:rPr>
          <w:rFonts w:ascii="Times New Roman" w:eastAsia="Times New Roman" w:hAnsi="Times New Roman" w:cs="Times New Roman"/>
          <w:sz w:val="22"/>
          <w:szCs w:val="22"/>
          <w:lang w:eastAsia="pt-BR"/>
        </w:rPr>
        <w:t>7</w:t>
      </w:r>
      <w:r w:rsidR="0033561A" w:rsidRPr="004B0E91">
        <w:rPr>
          <w:rFonts w:ascii="Times New Roman" w:eastAsia="Times New Roman" w:hAnsi="Times New Roman" w:cs="Times New Roman"/>
          <w:sz w:val="22"/>
          <w:szCs w:val="22"/>
          <w:lang w:eastAsia="pt-BR"/>
        </w:rPr>
        <w:t xml:space="preserve">) </w:t>
      </w:r>
      <w:r w:rsidR="0033561A" w:rsidRPr="004B0E91">
        <w:rPr>
          <w:rFonts w:ascii="Times New Roman" w:eastAsia="Times New Roman" w:hAnsi="Times New Roman" w:cs="Times New Roman"/>
          <w:bCs/>
          <w:color w:val="000000"/>
          <w:sz w:val="22"/>
          <w:szCs w:val="22"/>
          <w:lang w:eastAsia="pt-BR"/>
        </w:rPr>
        <w:t>DOS RECURSOS ORÇAMENTÁRIOS</w:t>
      </w:r>
    </w:p>
    <w:p w14:paraId="6EE3CE32" w14:textId="40B53788" w:rsidR="00E8111B" w:rsidRPr="004B0E91" w:rsidRDefault="00D12D2B" w:rsidP="00E8111B">
      <w:pPr>
        <w:jc w:val="both"/>
        <w:rPr>
          <w:rFonts w:ascii="Times New Roman" w:hAnsi="Times New Roman" w:cs="Times New Roman"/>
        </w:rPr>
      </w:pPr>
      <w:bookmarkStart w:id="1" w:name="_Toc133144344"/>
      <w:r w:rsidRPr="00D12D2B">
        <w:rPr>
          <w:rFonts w:ascii="Times New Roman" w:hAnsi="Times New Roman" w:cs="Times New Roman"/>
          <w:b/>
          <w:bCs/>
        </w:rPr>
        <w:t>7.1</w:t>
      </w:r>
      <w:r>
        <w:rPr>
          <w:rFonts w:ascii="Times New Roman" w:hAnsi="Times New Roman" w:cs="Times New Roman"/>
        </w:rPr>
        <w:t xml:space="preserve"> </w:t>
      </w:r>
      <w:r w:rsidR="00E8111B" w:rsidRPr="004B0E91">
        <w:rPr>
          <w:rFonts w:ascii="Times New Roman" w:hAnsi="Times New Roman" w:cs="Times New Roman"/>
        </w:rPr>
        <w:t>As despesas provenientes da contratação do objeto correrão por conta da seguinte dotação orçamentária do exercício de 202</w:t>
      </w:r>
      <w:r w:rsidR="00AB4BC4">
        <w:rPr>
          <w:rFonts w:ascii="Times New Roman" w:hAnsi="Times New Roman" w:cs="Times New Roman"/>
        </w:rPr>
        <w:t>5</w:t>
      </w:r>
      <w:r w:rsidR="00E8111B" w:rsidRPr="004B0E91">
        <w:rPr>
          <w:rFonts w:ascii="Times New Roman" w:hAnsi="Times New Roman" w:cs="Times New Roman"/>
        </w:rPr>
        <w:t>:</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559"/>
        <w:gridCol w:w="4622"/>
        <w:gridCol w:w="1551"/>
      </w:tblGrid>
      <w:tr w:rsidR="001970D1" w:rsidRPr="00200FCC" w14:paraId="42E71E15" w14:textId="77777777" w:rsidTr="00BA024B">
        <w:trPr>
          <w:trHeight w:val="191"/>
          <w:jc w:val="center"/>
        </w:trPr>
        <w:tc>
          <w:tcPr>
            <w:tcW w:w="8648" w:type="dxa"/>
            <w:gridSpan w:val="4"/>
            <w:tcBorders>
              <w:top w:val="single" w:sz="4" w:space="0" w:color="auto"/>
              <w:left w:val="single" w:sz="4" w:space="0" w:color="auto"/>
              <w:bottom w:val="single" w:sz="4" w:space="0" w:color="auto"/>
              <w:right w:val="single" w:sz="4" w:space="0" w:color="auto"/>
            </w:tcBorders>
            <w:vAlign w:val="center"/>
          </w:tcPr>
          <w:p w14:paraId="3CF94C0B" w14:textId="77777777" w:rsidR="001970D1" w:rsidRPr="00200FCC" w:rsidRDefault="001970D1" w:rsidP="00BA024B">
            <w:pPr>
              <w:spacing w:line="240" w:lineRule="auto"/>
              <w:jc w:val="both"/>
              <w:rPr>
                <w:rFonts w:ascii="Times New Roman" w:hAnsi="Times New Roman" w:cs="Times New Roman"/>
              </w:rPr>
            </w:pPr>
            <w:bookmarkStart w:id="2" w:name="_Hlk185345776"/>
            <w:bookmarkEnd w:id="1"/>
            <w:r w:rsidRPr="00200FCC">
              <w:rPr>
                <w:rFonts w:ascii="Times New Roman" w:hAnsi="Times New Roman" w:cs="Times New Roman"/>
              </w:rPr>
              <w:t>PROJ ATIVIDADE: 2.006 - CONTRIBUIÇÃO, SUBVENÇÃO E PARTICIPAÇÃO EM CONSÓRCIO</w:t>
            </w:r>
          </w:p>
        </w:tc>
      </w:tr>
      <w:tr w:rsidR="001970D1" w:rsidRPr="00200FCC" w14:paraId="4331B951" w14:textId="77777777" w:rsidTr="00BA024B">
        <w:trPr>
          <w:trHeight w:val="191"/>
          <w:jc w:val="center"/>
        </w:trPr>
        <w:tc>
          <w:tcPr>
            <w:tcW w:w="916" w:type="dxa"/>
            <w:tcBorders>
              <w:top w:val="single" w:sz="4" w:space="0" w:color="auto"/>
              <w:left w:val="single" w:sz="4" w:space="0" w:color="auto"/>
              <w:bottom w:val="single" w:sz="4" w:space="0" w:color="auto"/>
              <w:right w:val="single" w:sz="4" w:space="0" w:color="auto"/>
            </w:tcBorders>
            <w:vAlign w:val="center"/>
          </w:tcPr>
          <w:p w14:paraId="3779EE89" w14:textId="77777777" w:rsidR="001970D1" w:rsidRPr="00200FCC" w:rsidRDefault="001970D1" w:rsidP="00BA024B">
            <w:pPr>
              <w:spacing w:line="240" w:lineRule="auto"/>
              <w:ind w:left="-58" w:right="-91"/>
              <w:jc w:val="center"/>
              <w:rPr>
                <w:rFonts w:ascii="Times New Roman" w:hAnsi="Times New Roman" w:cs="Times New Roman"/>
                <w:b/>
              </w:rPr>
            </w:pPr>
            <w:r w:rsidRPr="00200FCC">
              <w:rPr>
                <w:rFonts w:ascii="Times New Roman" w:hAnsi="Times New Roman" w:cs="Times New Roman"/>
                <w:b/>
              </w:rPr>
              <w:t>Despesa</w:t>
            </w:r>
          </w:p>
        </w:tc>
        <w:tc>
          <w:tcPr>
            <w:tcW w:w="1559" w:type="dxa"/>
            <w:tcBorders>
              <w:top w:val="single" w:sz="4" w:space="0" w:color="auto"/>
              <w:left w:val="single" w:sz="4" w:space="0" w:color="auto"/>
              <w:bottom w:val="single" w:sz="4" w:space="0" w:color="auto"/>
              <w:right w:val="single" w:sz="4" w:space="0" w:color="auto"/>
            </w:tcBorders>
            <w:vAlign w:val="center"/>
          </w:tcPr>
          <w:p w14:paraId="5BC0CE9E" w14:textId="77777777" w:rsidR="001970D1" w:rsidRPr="00200FCC" w:rsidRDefault="001970D1" w:rsidP="00BA024B">
            <w:pPr>
              <w:spacing w:line="240" w:lineRule="auto"/>
              <w:jc w:val="center"/>
              <w:rPr>
                <w:rFonts w:ascii="Times New Roman" w:hAnsi="Times New Roman" w:cs="Times New Roman"/>
                <w:b/>
              </w:rPr>
            </w:pPr>
            <w:r w:rsidRPr="00200FCC">
              <w:rPr>
                <w:rFonts w:ascii="Times New Roman" w:hAnsi="Times New Roman" w:cs="Times New Roman"/>
                <w:b/>
              </w:rPr>
              <w:t>Complemento</w:t>
            </w:r>
          </w:p>
        </w:tc>
        <w:tc>
          <w:tcPr>
            <w:tcW w:w="4622" w:type="dxa"/>
            <w:tcBorders>
              <w:top w:val="single" w:sz="4" w:space="0" w:color="auto"/>
              <w:left w:val="single" w:sz="4" w:space="0" w:color="auto"/>
              <w:bottom w:val="single" w:sz="4" w:space="0" w:color="auto"/>
              <w:right w:val="single" w:sz="4" w:space="0" w:color="auto"/>
            </w:tcBorders>
            <w:vAlign w:val="center"/>
          </w:tcPr>
          <w:p w14:paraId="0EC35CDE" w14:textId="77777777" w:rsidR="001970D1" w:rsidRPr="00200FCC" w:rsidRDefault="001970D1" w:rsidP="00BA024B">
            <w:pPr>
              <w:spacing w:line="240" w:lineRule="auto"/>
              <w:jc w:val="center"/>
              <w:rPr>
                <w:rFonts w:ascii="Times New Roman" w:hAnsi="Times New Roman" w:cs="Times New Roman"/>
                <w:b/>
              </w:rPr>
            </w:pPr>
            <w:r w:rsidRPr="00200FCC">
              <w:rPr>
                <w:rFonts w:ascii="Times New Roman" w:hAnsi="Times New Roman" w:cs="Times New Roman"/>
                <w:b/>
              </w:rPr>
              <w:t>Especificação</w:t>
            </w:r>
          </w:p>
        </w:tc>
        <w:tc>
          <w:tcPr>
            <w:tcW w:w="1551" w:type="dxa"/>
            <w:tcBorders>
              <w:top w:val="single" w:sz="4" w:space="0" w:color="auto"/>
              <w:left w:val="single" w:sz="4" w:space="0" w:color="auto"/>
              <w:bottom w:val="single" w:sz="4" w:space="0" w:color="auto"/>
              <w:right w:val="single" w:sz="4" w:space="0" w:color="auto"/>
            </w:tcBorders>
            <w:vAlign w:val="center"/>
          </w:tcPr>
          <w:p w14:paraId="77CE5F7A" w14:textId="77777777" w:rsidR="001970D1" w:rsidRPr="00200FCC" w:rsidRDefault="001970D1" w:rsidP="00BA024B">
            <w:pPr>
              <w:spacing w:line="240" w:lineRule="auto"/>
              <w:jc w:val="center"/>
              <w:rPr>
                <w:rFonts w:ascii="Times New Roman" w:hAnsi="Times New Roman" w:cs="Times New Roman"/>
                <w:b/>
              </w:rPr>
            </w:pPr>
            <w:r w:rsidRPr="00200FCC">
              <w:rPr>
                <w:rFonts w:ascii="Times New Roman" w:hAnsi="Times New Roman" w:cs="Times New Roman"/>
                <w:b/>
              </w:rPr>
              <w:t>Valor Total</w:t>
            </w:r>
          </w:p>
        </w:tc>
      </w:tr>
      <w:tr w:rsidR="001970D1" w:rsidRPr="00200FCC" w14:paraId="45EE45CB" w14:textId="77777777" w:rsidTr="00BA024B">
        <w:trPr>
          <w:trHeight w:val="199"/>
          <w:jc w:val="center"/>
        </w:trPr>
        <w:tc>
          <w:tcPr>
            <w:tcW w:w="916" w:type="dxa"/>
            <w:tcBorders>
              <w:top w:val="single" w:sz="4" w:space="0" w:color="auto"/>
              <w:left w:val="single" w:sz="4" w:space="0" w:color="auto"/>
              <w:bottom w:val="single" w:sz="4" w:space="0" w:color="auto"/>
              <w:right w:val="single" w:sz="4" w:space="0" w:color="auto"/>
            </w:tcBorders>
            <w:vAlign w:val="center"/>
          </w:tcPr>
          <w:p w14:paraId="659F24C7" w14:textId="77777777" w:rsidR="001970D1" w:rsidRPr="00200FCC" w:rsidRDefault="001970D1" w:rsidP="00BA024B">
            <w:pPr>
              <w:spacing w:line="240" w:lineRule="auto"/>
              <w:jc w:val="center"/>
              <w:rPr>
                <w:rFonts w:ascii="Times New Roman" w:hAnsi="Times New Roman" w:cs="Times New Roman"/>
                <w:highlight w:val="yellow"/>
              </w:rPr>
            </w:pPr>
            <w:r w:rsidRPr="00200FCC">
              <w:rPr>
                <w:rFonts w:ascii="Times New Roman" w:hAnsi="Times New Roman" w:cs="Times New Roman"/>
              </w:rPr>
              <w:t>2</w:t>
            </w:r>
            <w:r>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14:paraId="2552C3A8" w14:textId="77777777" w:rsidR="001970D1" w:rsidRPr="00200FCC" w:rsidRDefault="001970D1" w:rsidP="00BA024B">
            <w:pPr>
              <w:spacing w:line="240" w:lineRule="auto"/>
              <w:jc w:val="center"/>
              <w:rPr>
                <w:rFonts w:ascii="Times New Roman" w:hAnsi="Times New Roman" w:cs="Times New Roman"/>
              </w:rPr>
            </w:pPr>
            <w:r w:rsidRPr="00200FCC">
              <w:rPr>
                <w:rFonts w:ascii="Times New Roman" w:hAnsi="Times New Roman" w:cs="Times New Roman"/>
              </w:rPr>
              <w:t>3.1.71.</w:t>
            </w:r>
            <w:r>
              <w:rPr>
                <w:rFonts w:ascii="Times New Roman" w:hAnsi="Times New Roman" w:cs="Times New Roman"/>
              </w:rPr>
              <w:t>0</w:t>
            </w:r>
            <w:r w:rsidRPr="00200FCC">
              <w:rPr>
                <w:rFonts w:ascii="Times New Roman" w:hAnsi="Times New Roman" w:cs="Times New Roman"/>
              </w:rPr>
              <w:t xml:space="preserve">0 </w:t>
            </w:r>
          </w:p>
        </w:tc>
        <w:tc>
          <w:tcPr>
            <w:tcW w:w="4622" w:type="dxa"/>
            <w:vMerge w:val="restart"/>
            <w:tcBorders>
              <w:top w:val="single" w:sz="4" w:space="0" w:color="auto"/>
              <w:left w:val="single" w:sz="4" w:space="0" w:color="auto"/>
              <w:right w:val="single" w:sz="4" w:space="0" w:color="auto"/>
            </w:tcBorders>
            <w:vAlign w:val="center"/>
            <w:hideMark/>
          </w:tcPr>
          <w:p w14:paraId="7328C3F1" w14:textId="77777777" w:rsidR="001970D1" w:rsidRPr="00200FCC" w:rsidRDefault="001970D1" w:rsidP="00BA024B">
            <w:pPr>
              <w:spacing w:line="240" w:lineRule="auto"/>
              <w:jc w:val="center"/>
              <w:rPr>
                <w:rFonts w:ascii="Times New Roman" w:hAnsi="Times New Roman" w:cs="Times New Roman"/>
              </w:rPr>
            </w:pPr>
            <w:r w:rsidRPr="00200FCC">
              <w:rPr>
                <w:rFonts w:ascii="Times New Roman" w:hAnsi="Times New Roman" w:cs="Times New Roman"/>
              </w:rPr>
              <w:t xml:space="preserve">Transferência a Consórcios Públicos Rateio </w:t>
            </w:r>
            <w:r w:rsidRPr="00200FCC">
              <w:rPr>
                <w:rFonts w:ascii="Times New Roman" w:hAnsi="Times New Roman" w:cs="Times New Roman"/>
                <w:b/>
                <w:bCs/>
              </w:rPr>
              <w:t>Despesas de Manutenção</w:t>
            </w:r>
          </w:p>
        </w:tc>
        <w:tc>
          <w:tcPr>
            <w:tcW w:w="1551" w:type="dxa"/>
            <w:vMerge w:val="restart"/>
            <w:tcBorders>
              <w:top w:val="single" w:sz="4" w:space="0" w:color="auto"/>
              <w:left w:val="single" w:sz="4" w:space="0" w:color="auto"/>
              <w:right w:val="single" w:sz="4" w:space="0" w:color="auto"/>
            </w:tcBorders>
            <w:vAlign w:val="center"/>
            <w:hideMark/>
          </w:tcPr>
          <w:p w14:paraId="7DF1F26D" w14:textId="77777777" w:rsidR="001970D1" w:rsidRPr="00200FCC" w:rsidRDefault="001970D1" w:rsidP="00BA024B">
            <w:pPr>
              <w:spacing w:line="240" w:lineRule="auto"/>
              <w:ind w:left="-74"/>
              <w:jc w:val="center"/>
              <w:rPr>
                <w:rFonts w:ascii="Times New Roman" w:hAnsi="Times New Roman" w:cs="Times New Roman"/>
                <w:color w:val="FF0000"/>
              </w:rPr>
            </w:pPr>
            <w:r w:rsidRPr="00200FCC">
              <w:rPr>
                <w:rFonts w:ascii="Times New Roman" w:hAnsi="Times New Roman" w:cs="Times New Roman"/>
              </w:rPr>
              <w:t xml:space="preserve">R$ </w:t>
            </w:r>
            <w:r w:rsidRPr="00E440C9">
              <w:rPr>
                <w:rFonts w:ascii="Times New Roman" w:hAnsi="Times New Roman" w:cs="Times New Roman"/>
                <w:b/>
                <w:bCs/>
              </w:rPr>
              <w:t>651.795,20</w:t>
            </w:r>
          </w:p>
        </w:tc>
      </w:tr>
      <w:tr w:rsidR="001970D1" w:rsidRPr="00200FCC" w14:paraId="22B351AD" w14:textId="77777777" w:rsidTr="00BA024B">
        <w:trPr>
          <w:trHeight w:val="199"/>
          <w:jc w:val="center"/>
        </w:trPr>
        <w:tc>
          <w:tcPr>
            <w:tcW w:w="916" w:type="dxa"/>
            <w:tcBorders>
              <w:top w:val="single" w:sz="4" w:space="0" w:color="auto"/>
              <w:left w:val="single" w:sz="4" w:space="0" w:color="auto"/>
              <w:bottom w:val="single" w:sz="4" w:space="0" w:color="auto"/>
              <w:right w:val="single" w:sz="4" w:space="0" w:color="auto"/>
            </w:tcBorders>
            <w:vAlign w:val="center"/>
          </w:tcPr>
          <w:p w14:paraId="60F862DF" w14:textId="77777777" w:rsidR="001970D1" w:rsidRPr="00200FCC" w:rsidRDefault="001970D1" w:rsidP="00BA024B">
            <w:pPr>
              <w:spacing w:line="240" w:lineRule="auto"/>
              <w:jc w:val="center"/>
              <w:rPr>
                <w:rFonts w:ascii="Times New Roman" w:hAnsi="Times New Roman" w:cs="Times New Roman"/>
              </w:rPr>
            </w:pPr>
            <w:r w:rsidRPr="00200FCC">
              <w:rPr>
                <w:rFonts w:ascii="Times New Roman" w:hAnsi="Times New Roman" w:cs="Times New Roman"/>
              </w:rPr>
              <w:t>2</w:t>
            </w:r>
            <w:r>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vAlign w:val="center"/>
          </w:tcPr>
          <w:p w14:paraId="33F5F4F5" w14:textId="77777777" w:rsidR="001970D1" w:rsidRPr="00200FCC" w:rsidRDefault="001970D1" w:rsidP="00BA024B">
            <w:pPr>
              <w:spacing w:line="240" w:lineRule="auto"/>
              <w:jc w:val="center"/>
              <w:rPr>
                <w:rFonts w:ascii="Times New Roman" w:hAnsi="Times New Roman" w:cs="Times New Roman"/>
              </w:rPr>
            </w:pPr>
            <w:r w:rsidRPr="00200FCC">
              <w:rPr>
                <w:rFonts w:ascii="Times New Roman" w:hAnsi="Times New Roman" w:cs="Times New Roman"/>
              </w:rPr>
              <w:t>3.3.71.</w:t>
            </w:r>
            <w:r>
              <w:rPr>
                <w:rFonts w:ascii="Times New Roman" w:hAnsi="Times New Roman" w:cs="Times New Roman"/>
              </w:rPr>
              <w:t>0</w:t>
            </w:r>
            <w:r w:rsidRPr="00200FCC">
              <w:rPr>
                <w:rFonts w:ascii="Times New Roman" w:hAnsi="Times New Roman" w:cs="Times New Roman"/>
              </w:rPr>
              <w:t>0</w:t>
            </w:r>
          </w:p>
        </w:tc>
        <w:tc>
          <w:tcPr>
            <w:tcW w:w="4622" w:type="dxa"/>
            <w:vMerge/>
            <w:tcBorders>
              <w:left w:val="single" w:sz="4" w:space="0" w:color="auto"/>
              <w:right w:val="single" w:sz="4" w:space="0" w:color="auto"/>
            </w:tcBorders>
            <w:vAlign w:val="center"/>
          </w:tcPr>
          <w:p w14:paraId="7DC31CB6" w14:textId="77777777" w:rsidR="001970D1" w:rsidRPr="00200FCC" w:rsidRDefault="001970D1" w:rsidP="00BA024B">
            <w:pPr>
              <w:spacing w:line="240" w:lineRule="auto"/>
              <w:jc w:val="center"/>
              <w:rPr>
                <w:rFonts w:ascii="Times New Roman" w:hAnsi="Times New Roman" w:cs="Times New Roman"/>
              </w:rPr>
            </w:pPr>
          </w:p>
        </w:tc>
        <w:tc>
          <w:tcPr>
            <w:tcW w:w="1551" w:type="dxa"/>
            <w:vMerge/>
            <w:tcBorders>
              <w:left w:val="single" w:sz="4" w:space="0" w:color="auto"/>
              <w:right w:val="single" w:sz="4" w:space="0" w:color="auto"/>
            </w:tcBorders>
            <w:vAlign w:val="center"/>
          </w:tcPr>
          <w:p w14:paraId="41317DC9" w14:textId="77777777" w:rsidR="001970D1" w:rsidRPr="00200FCC" w:rsidRDefault="001970D1" w:rsidP="00BA024B">
            <w:pPr>
              <w:spacing w:line="240" w:lineRule="auto"/>
              <w:ind w:left="-74"/>
              <w:jc w:val="center"/>
              <w:rPr>
                <w:rFonts w:ascii="Times New Roman" w:hAnsi="Times New Roman" w:cs="Times New Roman"/>
              </w:rPr>
            </w:pPr>
          </w:p>
        </w:tc>
      </w:tr>
      <w:tr w:rsidR="001970D1" w:rsidRPr="00200FCC" w14:paraId="028AA9E4" w14:textId="77777777" w:rsidTr="00BA024B">
        <w:trPr>
          <w:trHeight w:val="199"/>
          <w:jc w:val="center"/>
        </w:trPr>
        <w:tc>
          <w:tcPr>
            <w:tcW w:w="916" w:type="dxa"/>
            <w:tcBorders>
              <w:top w:val="single" w:sz="4" w:space="0" w:color="auto"/>
              <w:left w:val="single" w:sz="4" w:space="0" w:color="auto"/>
              <w:bottom w:val="single" w:sz="4" w:space="0" w:color="auto"/>
              <w:right w:val="single" w:sz="4" w:space="0" w:color="auto"/>
            </w:tcBorders>
            <w:vAlign w:val="center"/>
          </w:tcPr>
          <w:p w14:paraId="54512287" w14:textId="77777777" w:rsidR="001970D1" w:rsidRPr="00200FCC" w:rsidRDefault="001970D1" w:rsidP="00BA024B">
            <w:pPr>
              <w:spacing w:line="240" w:lineRule="auto"/>
              <w:jc w:val="center"/>
              <w:rPr>
                <w:rFonts w:ascii="Times New Roman" w:hAnsi="Times New Roman" w:cs="Times New Roman"/>
              </w:rPr>
            </w:pPr>
            <w:r w:rsidRPr="00200FCC">
              <w:rPr>
                <w:rFonts w:ascii="Times New Roman" w:hAnsi="Times New Roman" w:cs="Times New Roman"/>
              </w:rPr>
              <w:t>2</w:t>
            </w:r>
            <w:r>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vAlign w:val="center"/>
          </w:tcPr>
          <w:p w14:paraId="47A6763A" w14:textId="77777777" w:rsidR="001970D1" w:rsidRPr="00200FCC" w:rsidRDefault="001970D1" w:rsidP="00BA024B">
            <w:pPr>
              <w:spacing w:line="240" w:lineRule="auto"/>
              <w:jc w:val="center"/>
              <w:rPr>
                <w:rFonts w:ascii="Times New Roman" w:hAnsi="Times New Roman" w:cs="Times New Roman"/>
              </w:rPr>
            </w:pPr>
            <w:r>
              <w:rPr>
                <w:rFonts w:ascii="Times New Roman" w:hAnsi="Times New Roman" w:cs="Times New Roman"/>
              </w:rPr>
              <w:t>3</w:t>
            </w:r>
            <w:r w:rsidRPr="00200FCC">
              <w:rPr>
                <w:rFonts w:ascii="Times New Roman" w:hAnsi="Times New Roman" w:cs="Times New Roman"/>
              </w:rPr>
              <w:t>.</w:t>
            </w:r>
            <w:r>
              <w:rPr>
                <w:rFonts w:ascii="Times New Roman" w:hAnsi="Times New Roman" w:cs="Times New Roman"/>
              </w:rPr>
              <w:t>3</w:t>
            </w:r>
            <w:r w:rsidRPr="00200FCC">
              <w:rPr>
                <w:rFonts w:ascii="Times New Roman" w:hAnsi="Times New Roman" w:cs="Times New Roman"/>
              </w:rPr>
              <w:t>.</w:t>
            </w:r>
            <w:r>
              <w:rPr>
                <w:rFonts w:ascii="Times New Roman" w:hAnsi="Times New Roman" w:cs="Times New Roman"/>
              </w:rPr>
              <w:t>93</w:t>
            </w:r>
            <w:r w:rsidRPr="00200FCC">
              <w:rPr>
                <w:rFonts w:ascii="Times New Roman" w:hAnsi="Times New Roman" w:cs="Times New Roman"/>
              </w:rPr>
              <w:t>.</w:t>
            </w:r>
            <w:r>
              <w:rPr>
                <w:rFonts w:ascii="Times New Roman" w:hAnsi="Times New Roman" w:cs="Times New Roman"/>
              </w:rPr>
              <w:t>0</w:t>
            </w:r>
            <w:r w:rsidRPr="00200FCC">
              <w:rPr>
                <w:rFonts w:ascii="Times New Roman" w:hAnsi="Times New Roman" w:cs="Times New Roman"/>
              </w:rPr>
              <w:t>0</w:t>
            </w:r>
          </w:p>
        </w:tc>
        <w:tc>
          <w:tcPr>
            <w:tcW w:w="4622" w:type="dxa"/>
            <w:vMerge/>
            <w:tcBorders>
              <w:left w:val="single" w:sz="4" w:space="0" w:color="auto"/>
              <w:bottom w:val="single" w:sz="4" w:space="0" w:color="auto"/>
              <w:right w:val="single" w:sz="4" w:space="0" w:color="auto"/>
            </w:tcBorders>
            <w:vAlign w:val="center"/>
          </w:tcPr>
          <w:p w14:paraId="58125919" w14:textId="77777777" w:rsidR="001970D1" w:rsidRPr="00200FCC" w:rsidRDefault="001970D1" w:rsidP="00BA024B">
            <w:pPr>
              <w:spacing w:line="240" w:lineRule="auto"/>
              <w:jc w:val="center"/>
              <w:rPr>
                <w:rFonts w:ascii="Times New Roman" w:hAnsi="Times New Roman" w:cs="Times New Roman"/>
              </w:rPr>
            </w:pPr>
          </w:p>
        </w:tc>
        <w:tc>
          <w:tcPr>
            <w:tcW w:w="1551" w:type="dxa"/>
            <w:vMerge/>
            <w:tcBorders>
              <w:left w:val="single" w:sz="4" w:space="0" w:color="auto"/>
              <w:bottom w:val="single" w:sz="4" w:space="0" w:color="auto"/>
              <w:right w:val="single" w:sz="4" w:space="0" w:color="auto"/>
            </w:tcBorders>
            <w:vAlign w:val="center"/>
          </w:tcPr>
          <w:p w14:paraId="52F0FF9A" w14:textId="77777777" w:rsidR="001970D1" w:rsidRPr="00200FCC" w:rsidRDefault="001970D1" w:rsidP="00BA024B">
            <w:pPr>
              <w:spacing w:line="240" w:lineRule="auto"/>
              <w:ind w:left="-74"/>
              <w:jc w:val="center"/>
              <w:rPr>
                <w:rFonts w:ascii="Times New Roman" w:hAnsi="Times New Roman" w:cs="Times New Roman"/>
              </w:rPr>
            </w:pPr>
          </w:p>
        </w:tc>
      </w:tr>
      <w:bookmarkEnd w:id="2"/>
    </w:tbl>
    <w:p w14:paraId="796CBA18" w14:textId="77777777" w:rsidR="00D12D2B" w:rsidRPr="00A400EE" w:rsidRDefault="00D12D2B" w:rsidP="00D12D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FF0000"/>
          <w:lang w:eastAsia="pt-BR"/>
        </w:rPr>
      </w:pPr>
    </w:p>
    <w:p w14:paraId="5B2C2B38" w14:textId="77777777" w:rsidR="00D12D2B" w:rsidRPr="00A400EE" w:rsidRDefault="00D12D2B" w:rsidP="00D12D2B">
      <w:pPr>
        <w:pStyle w:val="Ttulo1"/>
        <w:shd w:val="clear" w:color="auto" w:fill="A5A5A5"/>
        <w:spacing w:before="0" w:line="240" w:lineRule="auto"/>
        <w:rPr>
          <w:rFonts w:ascii="Times New Roman" w:hAnsi="Times New Roman" w:cs="Times New Roman"/>
          <w:sz w:val="22"/>
          <w:szCs w:val="22"/>
        </w:rPr>
      </w:pPr>
      <w:bookmarkStart w:id="3" w:name="_Toc133169801"/>
      <w:r>
        <w:rPr>
          <w:rFonts w:ascii="Times New Roman" w:hAnsi="Times New Roman" w:cs="Times New Roman"/>
          <w:sz w:val="22"/>
          <w:szCs w:val="22"/>
        </w:rPr>
        <w:t>8</w:t>
      </w:r>
      <w:r w:rsidRPr="00A400EE">
        <w:rPr>
          <w:rFonts w:ascii="Times New Roman" w:hAnsi="Times New Roman" w:cs="Times New Roman"/>
          <w:sz w:val="22"/>
          <w:szCs w:val="22"/>
        </w:rPr>
        <w:t>) PAGAMENTO</w:t>
      </w:r>
      <w:bookmarkEnd w:id="3"/>
    </w:p>
    <w:p w14:paraId="4882F0F7" w14:textId="77777777" w:rsidR="00D12D2B" w:rsidRPr="00A400EE" w:rsidRDefault="00D12D2B" w:rsidP="00D12D2B">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Pr="00A400EE">
        <w:rPr>
          <w:rFonts w:ascii="Times New Roman" w:hAnsi="Times New Roman" w:cs="Times New Roman"/>
          <w:b/>
        </w:rPr>
        <w:t>.1</w:t>
      </w:r>
      <w:r w:rsidRPr="00A400EE">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8" w:anchor="art141" w:history="1">
        <w:r w:rsidRPr="00A400EE">
          <w:rPr>
            <w:rStyle w:val="Hyperlink"/>
            <w:rFonts w:ascii="Times New Roman" w:hAnsi="Times New Roman" w:cs="Times New Roman"/>
          </w:rPr>
          <w:t xml:space="preserve">art. 141, </w:t>
        </w:r>
        <w:r w:rsidRPr="00A400EE">
          <w:rPr>
            <w:rStyle w:val="Hyperlink"/>
            <w:rFonts w:ascii="Times New Roman" w:hAnsi="Times New Roman" w:cs="Times New Roman"/>
            <w:i/>
          </w:rPr>
          <w:t>caput</w:t>
        </w:r>
        <w:r w:rsidRPr="00A400EE">
          <w:rPr>
            <w:rStyle w:val="Hyperlink"/>
            <w:rFonts w:ascii="Times New Roman" w:hAnsi="Times New Roman" w:cs="Times New Roman"/>
          </w:rPr>
          <w:t xml:space="preserve"> da Lei nº 14.133/2021</w:t>
        </w:r>
      </w:hyperlink>
      <w:r w:rsidRPr="00A400EE">
        <w:rPr>
          <w:rFonts w:ascii="Times New Roman" w:hAnsi="Times New Roman" w:cs="Times New Roman"/>
        </w:rPr>
        <w:t>):</w:t>
      </w:r>
    </w:p>
    <w:p w14:paraId="6263039A" w14:textId="77777777" w:rsidR="00D12D2B" w:rsidRPr="00A400EE" w:rsidRDefault="00D12D2B" w:rsidP="00D12D2B">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Fornecimento de bens;</w:t>
      </w:r>
    </w:p>
    <w:p w14:paraId="0B8E1CEA" w14:textId="77777777" w:rsidR="00D12D2B" w:rsidRPr="00A400EE" w:rsidRDefault="00D12D2B" w:rsidP="00D12D2B">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Locações;</w:t>
      </w:r>
    </w:p>
    <w:p w14:paraId="65F7FB0C" w14:textId="77777777" w:rsidR="00D12D2B" w:rsidRPr="00A400EE" w:rsidRDefault="00D12D2B" w:rsidP="00D12D2B">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Prestação de serviços;</w:t>
      </w:r>
    </w:p>
    <w:p w14:paraId="7566E47B" w14:textId="77777777" w:rsidR="00D12D2B" w:rsidRPr="00A400EE" w:rsidRDefault="00D12D2B" w:rsidP="00D12D2B">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Realização de obras.</w:t>
      </w:r>
    </w:p>
    <w:p w14:paraId="07583CD2" w14:textId="77777777" w:rsidR="00D12D2B" w:rsidRPr="00A400EE" w:rsidRDefault="00D12D2B" w:rsidP="00D12D2B">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Pr="00A400EE">
        <w:rPr>
          <w:rFonts w:ascii="Times New Roman" w:hAnsi="Times New Roman" w:cs="Times New Roman"/>
          <w:b/>
        </w:rPr>
        <w:t>.2</w:t>
      </w:r>
      <w:r w:rsidRPr="00A400EE">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9" w:anchor="art141%C2%A71" w:history="1">
        <w:r w:rsidRPr="00A400EE">
          <w:rPr>
            <w:rStyle w:val="Hyperlink"/>
            <w:rFonts w:ascii="Times New Roman" w:hAnsi="Times New Roman" w:cs="Times New Roman"/>
          </w:rPr>
          <w:t>art. 141, § 1º da Lei nº 14.133/2021</w:t>
        </w:r>
      </w:hyperlink>
      <w:r w:rsidRPr="00A400EE">
        <w:rPr>
          <w:rFonts w:ascii="Times New Roman" w:hAnsi="Times New Roman" w:cs="Times New Roman"/>
        </w:rPr>
        <w:t>):</w:t>
      </w:r>
    </w:p>
    <w:p w14:paraId="5F21FAC3" w14:textId="77777777" w:rsidR="00D12D2B" w:rsidRPr="00A400EE" w:rsidRDefault="00D12D2B" w:rsidP="00D12D2B">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Grave perturbação da ordem, situação de emergência ou calamidade pública;</w:t>
      </w:r>
    </w:p>
    <w:p w14:paraId="359DE6B4" w14:textId="77777777" w:rsidR="00D12D2B" w:rsidRPr="00A400EE" w:rsidRDefault="00D12D2B" w:rsidP="00D12D2B">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05A85565" w14:textId="77777777" w:rsidR="00D12D2B" w:rsidRPr="00A400EE" w:rsidRDefault="00D12D2B" w:rsidP="00D12D2B">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Pagamento de serviços necessários ao funcionamento dos sistemas estruturantes, desde que demonstrado o risco de descontinuidade do cumprimento do objeto do contrato;</w:t>
      </w:r>
    </w:p>
    <w:p w14:paraId="25E0BA8A" w14:textId="77777777" w:rsidR="00D12D2B" w:rsidRPr="00A400EE" w:rsidRDefault="00D12D2B" w:rsidP="00D12D2B">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Pagamento de direitos oriundos de contratos em caso de falência, recuperação judicial ou dissolução da empresa contratada;</w:t>
      </w:r>
    </w:p>
    <w:p w14:paraId="39611879" w14:textId="77777777" w:rsidR="00D12D2B" w:rsidRPr="00A400EE" w:rsidRDefault="00D12D2B" w:rsidP="00D12D2B">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 xml:space="preserve">Pagamento de contrato cujo objeto seja imprescindível para assegurar a integridade do patrimônio público ou para manter o funcionamento das atividades finalísticas do órgão ou </w:t>
      </w:r>
      <w:r w:rsidRPr="00A400EE">
        <w:rPr>
          <w:rFonts w:ascii="Times New Roman" w:hAnsi="Times New Roman" w:cs="Times New Roman"/>
        </w:rPr>
        <w:lastRenderedPageBreak/>
        <w:t>entidade, quando demonstrado o risco de descontinuidade da prestação de serviço público de relevância ou o cumprimento da missão institucional.</w:t>
      </w:r>
    </w:p>
    <w:p w14:paraId="5CF4B9B7" w14:textId="77777777" w:rsidR="00D12D2B" w:rsidRPr="00A400EE" w:rsidRDefault="00D12D2B" w:rsidP="00D12D2B">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Pr="00A400EE">
        <w:rPr>
          <w:rFonts w:ascii="Times New Roman" w:hAnsi="Times New Roman" w:cs="Times New Roman"/>
          <w:b/>
        </w:rPr>
        <w:t>.3</w:t>
      </w:r>
      <w:r w:rsidRPr="00A400EE">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0" w:anchor="art141%C2%A72" w:history="1">
        <w:r w:rsidRPr="00A400EE">
          <w:rPr>
            <w:rStyle w:val="Hyperlink"/>
            <w:rFonts w:ascii="Times New Roman" w:hAnsi="Times New Roman" w:cs="Times New Roman"/>
          </w:rPr>
          <w:t>art. 141, § 2º da Lei nº 14.133/2021</w:t>
        </w:r>
      </w:hyperlink>
      <w:r w:rsidRPr="00A400EE">
        <w:rPr>
          <w:rFonts w:ascii="Times New Roman" w:hAnsi="Times New Roman" w:cs="Times New Roman"/>
        </w:rPr>
        <w:t>).</w:t>
      </w:r>
    </w:p>
    <w:p w14:paraId="33858091" w14:textId="77777777" w:rsidR="00D12D2B" w:rsidRPr="00A400EE" w:rsidRDefault="00D12D2B" w:rsidP="00D12D2B">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Pr="00A400EE">
        <w:rPr>
          <w:rFonts w:ascii="Times New Roman" w:hAnsi="Times New Roman" w:cs="Times New Roman"/>
          <w:b/>
        </w:rPr>
        <w:t xml:space="preserve">.4 </w:t>
      </w:r>
      <w:r w:rsidRPr="00A400EE">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1" w:anchor="art143" w:history="1">
        <w:r w:rsidRPr="00A400EE">
          <w:rPr>
            <w:rStyle w:val="Hyperlink"/>
            <w:rFonts w:ascii="Times New Roman" w:hAnsi="Times New Roman" w:cs="Times New Roman"/>
          </w:rPr>
          <w:t>art. 143 da Lei nº 14.133/2021</w:t>
        </w:r>
      </w:hyperlink>
      <w:r w:rsidRPr="00A400EE">
        <w:rPr>
          <w:rFonts w:ascii="Times New Roman" w:hAnsi="Times New Roman" w:cs="Times New Roman"/>
        </w:rPr>
        <w:t>).</w:t>
      </w:r>
    </w:p>
    <w:p w14:paraId="23A20169" w14:textId="77777777" w:rsidR="00D12D2B" w:rsidRPr="00A400EE" w:rsidRDefault="00D12D2B" w:rsidP="00D12D2B">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Pr="00A400EE">
        <w:rPr>
          <w:rFonts w:ascii="Times New Roman" w:hAnsi="Times New Roman" w:cs="Times New Roman"/>
          <w:b/>
        </w:rPr>
        <w:t xml:space="preserve">.5 </w:t>
      </w:r>
      <w:r w:rsidRPr="00A400EE">
        <w:rPr>
          <w:rFonts w:ascii="Times New Roman" w:hAnsi="Times New Roman" w:cs="Times New Roman"/>
        </w:rPr>
        <w:t>Não será permitido pagamento antecipado, parcial ou total (</w:t>
      </w:r>
      <w:hyperlink r:id="rId12" w:anchor="art145" w:history="1">
        <w:r w:rsidRPr="00A400EE">
          <w:rPr>
            <w:rStyle w:val="Hyperlink"/>
            <w:rFonts w:ascii="Times New Roman" w:hAnsi="Times New Roman" w:cs="Times New Roman"/>
          </w:rPr>
          <w:t xml:space="preserve">art. 145, </w:t>
        </w:r>
        <w:r w:rsidRPr="00A400EE">
          <w:rPr>
            <w:rStyle w:val="Hyperlink"/>
            <w:rFonts w:ascii="Times New Roman" w:hAnsi="Times New Roman" w:cs="Times New Roman"/>
            <w:i/>
          </w:rPr>
          <w:t>caput</w:t>
        </w:r>
        <w:r w:rsidRPr="00A400EE">
          <w:rPr>
            <w:rStyle w:val="Hyperlink"/>
            <w:rFonts w:ascii="Times New Roman" w:hAnsi="Times New Roman" w:cs="Times New Roman"/>
          </w:rPr>
          <w:t xml:space="preserve"> da Lei nº 14.133/2021</w:t>
        </w:r>
      </w:hyperlink>
      <w:r w:rsidRPr="00A400EE">
        <w:rPr>
          <w:rFonts w:ascii="Times New Roman" w:hAnsi="Times New Roman" w:cs="Times New Roman"/>
        </w:rPr>
        <w:t>).</w:t>
      </w:r>
    </w:p>
    <w:p w14:paraId="191CDE9B" w14:textId="77777777" w:rsidR="00D12D2B" w:rsidRPr="00A400EE" w:rsidRDefault="00D12D2B" w:rsidP="00D12D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line="240" w:lineRule="auto"/>
        <w:jc w:val="both"/>
        <w:rPr>
          <w:rFonts w:ascii="Times New Roman" w:hAnsi="Times New Roman" w:cs="Times New Roman"/>
        </w:rPr>
      </w:pPr>
      <w:r>
        <w:rPr>
          <w:rFonts w:ascii="Times New Roman" w:hAnsi="Times New Roman" w:cs="Times New Roman"/>
          <w:b/>
          <w:bCs/>
        </w:rPr>
        <w:t>8</w:t>
      </w:r>
      <w:r w:rsidRPr="00A400EE">
        <w:rPr>
          <w:rFonts w:ascii="Times New Roman" w:hAnsi="Times New Roman" w:cs="Times New Roman"/>
          <w:b/>
          <w:bCs/>
        </w:rPr>
        <w:t>.6</w:t>
      </w:r>
      <w:r w:rsidRPr="00A400EE">
        <w:rPr>
          <w:rFonts w:ascii="Times New Roman" w:hAnsi="Times New Roman" w:cs="Times New Roman"/>
        </w:rPr>
        <w:t xml:space="preserve"> O pagamento será efetuado em até </w:t>
      </w:r>
      <w:r w:rsidRPr="00A400EE">
        <w:rPr>
          <w:rFonts w:ascii="Times New Roman" w:hAnsi="Times New Roman" w:cs="Times New Roman"/>
          <w:b/>
          <w:bCs/>
        </w:rPr>
        <w:t>30 (trinta) dias</w:t>
      </w:r>
      <w:r w:rsidRPr="00A400EE">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394A266" w14:textId="77777777" w:rsidR="00D12D2B" w:rsidRPr="00A400EE" w:rsidRDefault="00D12D2B" w:rsidP="00D12D2B">
      <w:pPr>
        <w:autoSpaceDE w:val="0"/>
        <w:spacing w:after="0" w:line="240" w:lineRule="auto"/>
        <w:jc w:val="both"/>
        <w:rPr>
          <w:rFonts w:ascii="Times New Roman" w:hAnsi="Times New Roman" w:cs="Times New Roman"/>
        </w:rPr>
      </w:pPr>
      <w:r>
        <w:rPr>
          <w:rFonts w:ascii="Times New Roman" w:hAnsi="Times New Roman" w:cs="Times New Roman"/>
          <w:b/>
          <w:bCs/>
        </w:rPr>
        <w:t>8</w:t>
      </w:r>
      <w:r w:rsidRPr="00A400EE">
        <w:rPr>
          <w:rFonts w:ascii="Times New Roman" w:hAnsi="Times New Roman" w:cs="Times New Roman"/>
          <w:b/>
          <w:bCs/>
        </w:rPr>
        <w:t>.6.1</w:t>
      </w:r>
      <w:r w:rsidRPr="00A400EE">
        <w:rPr>
          <w:rFonts w:ascii="Times New Roman" w:hAnsi="Times New Roman" w:cs="Times New Roman"/>
        </w:rPr>
        <w:t xml:space="preserve"> Na opção pela transferência bancária para instituição financeira diversa daquela em que estiver depositado o recurso público, caberá à registrada arcar com as despesas da TED/DOC/PIX.</w:t>
      </w:r>
    </w:p>
    <w:p w14:paraId="7826DE78" w14:textId="77777777" w:rsidR="00D12D2B" w:rsidRPr="00A400EE" w:rsidRDefault="00D12D2B" w:rsidP="00D12D2B">
      <w:pPr>
        <w:tabs>
          <w:tab w:val="left" w:pos="567"/>
        </w:tabs>
        <w:spacing w:after="0" w:line="240" w:lineRule="auto"/>
        <w:jc w:val="both"/>
        <w:rPr>
          <w:rFonts w:ascii="Times New Roman" w:hAnsi="Times New Roman" w:cs="Times New Roman"/>
          <w:shd w:val="clear" w:color="auto" w:fill="FFFFFF"/>
        </w:rPr>
      </w:pPr>
    </w:p>
    <w:p w14:paraId="0631A360" w14:textId="77777777" w:rsidR="00D12D2B" w:rsidRPr="00A400EE" w:rsidRDefault="00D12D2B" w:rsidP="00D12D2B">
      <w:pPr>
        <w:pStyle w:val="Ttulo1"/>
        <w:shd w:val="clear" w:color="auto" w:fill="A5A5A5"/>
        <w:spacing w:before="0" w:line="240" w:lineRule="auto"/>
        <w:rPr>
          <w:rFonts w:ascii="Times New Roman" w:hAnsi="Times New Roman" w:cs="Times New Roman"/>
          <w:sz w:val="22"/>
          <w:szCs w:val="22"/>
        </w:rPr>
      </w:pPr>
      <w:r>
        <w:rPr>
          <w:rFonts w:ascii="Times New Roman" w:hAnsi="Times New Roman" w:cs="Times New Roman"/>
          <w:sz w:val="22"/>
          <w:szCs w:val="22"/>
        </w:rPr>
        <w:t>9</w:t>
      </w:r>
      <w:r w:rsidRPr="00A400EE">
        <w:rPr>
          <w:rFonts w:ascii="Times New Roman" w:hAnsi="Times New Roman" w:cs="Times New Roman"/>
          <w:sz w:val="22"/>
          <w:szCs w:val="22"/>
        </w:rPr>
        <w:t>) INFRAÇÕES E SANÇÕES ADMINISTRATIVAS</w:t>
      </w:r>
    </w:p>
    <w:p w14:paraId="39553E11" w14:textId="77777777" w:rsidR="00D12D2B" w:rsidRPr="00A400EE" w:rsidRDefault="00D12D2B" w:rsidP="00D12D2B">
      <w:pPr>
        <w:tabs>
          <w:tab w:val="left" w:pos="1134"/>
        </w:tabs>
        <w:spacing w:after="0" w:line="240" w:lineRule="auto"/>
        <w:jc w:val="both"/>
        <w:rPr>
          <w:rFonts w:ascii="Times New Roman" w:hAnsi="Times New Roman" w:cs="Times New Roman"/>
        </w:rPr>
      </w:pPr>
      <w:r>
        <w:rPr>
          <w:rFonts w:ascii="Times New Roman" w:hAnsi="Times New Roman" w:cs="Times New Roman"/>
          <w:b/>
        </w:rPr>
        <w:t>9</w:t>
      </w:r>
      <w:r w:rsidRPr="00A400EE">
        <w:rPr>
          <w:rFonts w:ascii="Times New Roman" w:hAnsi="Times New Roman" w:cs="Times New Roman"/>
          <w:b/>
        </w:rPr>
        <w:t>.1</w:t>
      </w:r>
      <w:r w:rsidRPr="00A400EE">
        <w:rPr>
          <w:rFonts w:ascii="Times New Roman" w:hAnsi="Times New Roman" w:cs="Times New Roman"/>
          <w:b/>
          <w:bCs/>
        </w:rPr>
        <w:t> </w:t>
      </w:r>
      <w:r w:rsidRPr="00A400EE">
        <w:rPr>
          <w:rFonts w:ascii="Times New Roman" w:hAnsi="Times New Roman" w:cs="Times New Roman"/>
        </w:rPr>
        <w:t>O licitante ou o contratado será responsabilizado administrativamente pelas infrações cometidas, com aplicação das seguintes sanções (</w:t>
      </w:r>
      <w:hyperlink r:id="rId13" w:anchor="art155" w:history="1">
        <w:r w:rsidRPr="00A400EE">
          <w:rPr>
            <w:rStyle w:val="Hyperlink"/>
            <w:rFonts w:ascii="Times New Roman" w:hAnsi="Times New Roman" w:cs="Times New Roman"/>
          </w:rPr>
          <w:t>art. 155 e 156 da Lei nº 14.133/2021</w:t>
        </w:r>
      </w:hyperlink>
      <w:r w:rsidRPr="00A400EE">
        <w:rPr>
          <w:rFonts w:ascii="Times New Roman" w:hAnsi="Times New Roman" w:cs="Times New Roman"/>
        </w:rPr>
        <w:t>):</w:t>
      </w:r>
    </w:p>
    <w:p w14:paraId="163AE1C1"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4" w:name="art155i"/>
      <w:bookmarkEnd w:id="4"/>
      <w:r w:rsidRPr="00A400EE">
        <w:rPr>
          <w:rFonts w:ascii="Times New Roman" w:hAnsi="Times New Roman" w:cs="Times New Roman"/>
        </w:rPr>
        <w:t>Dar causa à inexecução parcial do contrato:</w:t>
      </w:r>
    </w:p>
    <w:p w14:paraId="6BF358D7"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5" w:name="art155ii"/>
      <w:bookmarkEnd w:id="5"/>
      <w:r w:rsidRPr="00A400EE">
        <w:rPr>
          <w:rFonts w:ascii="Times New Roman" w:hAnsi="Times New Roman" w:cs="Times New Roman"/>
        </w:rPr>
        <w:t>Dar causa à inexecução parcial do contrato que cause grave dano à Administração, ao funcionamento dos serviços públicos ou ao interesse coletivo;</w:t>
      </w:r>
    </w:p>
    <w:p w14:paraId="71A424FE"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6" w:name="art155iii"/>
      <w:bookmarkEnd w:id="6"/>
      <w:r w:rsidRPr="00A400EE">
        <w:rPr>
          <w:rFonts w:ascii="Times New Roman" w:hAnsi="Times New Roman" w:cs="Times New Roman"/>
        </w:rPr>
        <w:t>Dar causa à inexecução total do contrato;</w:t>
      </w:r>
    </w:p>
    <w:p w14:paraId="412C0BE6"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7" w:name="art155iv"/>
      <w:bookmarkEnd w:id="7"/>
      <w:r w:rsidRPr="00A400EE">
        <w:rPr>
          <w:rFonts w:ascii="Times New Roman" w:hAnsi="Times New Roman" w:cs="Times New Roman"/>
        </w:rPr>
        <w:t>Deixar de entregar a documentação exigida para o certame;</w:t>
      </w:r>
    </w:p>
    <w:p w14:paraId="51D1587C"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8" w:name="art155v"/>
      <w:bookmarkEnd w:id="8"/>
      <w:r w:rsidRPr="00A400EE">
        <w:rPr>
          <w:rFonts w:ascii="Times New Roman" w:hAnsi="Times New Roman" w:cs="Times New Roman"/>
        </w:rPr>
        <w:t>Não manter a proposta, salvo em decorrência de fato superveniente devidamente justificado;</w:t>
      </w:r>
    </w:p>
    <w:p w14:paraId="673C7665"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9" w:name="art155vi"/>
      <w:bookmarkEnd w:id="9"/>
      <w:r w:rsidRPr="00A400EE">
        <w:rPr>
          <w:rFonts w:ascii="Times New Roman" w:hAnsi="Times New Roman" w:cs="Times New Roman"/>
        </w:rPr>
        <w:t>Não celebrar o contrato ou não entregar a documentação exigida para a contratação, quando convocado dentro do prazo de validade de sua proposta;</w:t>
      </w:r>
    </w:p>
    <w:p w14:paraId="1596E95F"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0" w:name="art155vii"/>
      <w:bookmarkEnd w:id="10"/>
      <w:r w:rsidRPr="00A400EE">
        <w:rPr>
          <w:rFonts w:ascii="Times New Roman" w:hAnsi="Times New Roman" w:cs="Times New Roman"/>
        </w:rPr>
        <w:t>Ensejar o retardamento da execução ou da entrega do objeto da licitação sem motivo justificado;</w:t>
      </w:r>
    </w:p>
    <w:p w14:paraId="59838B78"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1" w:name="art155viii"/>
      <w:bookmarkEnd w:id="11"/>
      <w:r w:rsidRPr="00A400EE">
        <w:rPr>
          <w:rFonts w:ascii="Times New Roman" w:hAnsi="Times New Roman" w:cs="Times New Roman"/>
        </w:rPr>
        <w:t>Apresentar declaração ou documentação falsa exigida para o certame ou prestar declaração falsa durante a licitação ou a execução do contrato;</w:t>
      </w:r>
    </w:p>
    <w:p w14:paraId="268A7002"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2" w:name="art155ix"/>
      <w:bookmarkEnd w:id="12"/>
      <w:r w:rsidRPr="00A400EE">
        <w:rPr>
          <w:rFonts w:ascii="Times New Roman" w:hAnsi="Times New Roman" w:cs="Times New Roman"/>
        </w:rPr>
        <w:t>Fraudar a licitação ou praticar ato fraudulento na execução do contrato;</w:t>
      </w:r>
    </w:p>
    <w:p w14:paraId="27F7C868"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3" w:name="art155x"/>
      <w:bookmarkEnd w:id="13"/>
      <w:r w:rsidRPr="00A400EE">
        <w:rPr>
          <w:rFonts w:ascii="Times New Roman" w:hAnsi="Times New Roman" w:cs="Times New Roman"/>
        </w:rPr>
        <w:t>Comportar-se de modo inidôneo ou cometer fraude de qualquer natureza;</w:t>
      </w:r>
    </w:p>
    <w:p w14:paraId="67D002CA"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4" w:name="art155xi"/>
      <w:bookmarkEnd w:id="14"/>
      <w:r w:rsidRPr="00A400EE">
        <w:rPr>
          <w:rFonts w:ascii="Times New Roman" w:hAnsi="Times New Roman" w:cs="Times New Roman"/>
        </w:rPr>
        <w:t>Praticar atos ilícitos com vistas a frustrar os objetivos da licitação;</w:t>
      </w:r>
    </w:p>
    <w:p w14:paraId="3207E463" w14:textId="77777777" w:rsidR="00D12D2B" w:rsidRPr="00A400EE" w:rsidRDefault="00D12D2B" w:rsidP="00D12D2B">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5" w:name="art155xii"/>
      <w:bookmarkEnd w:id="15"/>
      <w:r w:rsidRPr="00A400EE">
        <w:rPr>
          <w:rFonts w:ascii="Times New Roman" w:hAnsi="Times New Roman" w:cs="Times New Roman"/>
        </w:rPr>
        <w:t>Praticar ato lesivo previsto no </w:t>
      </w:r>
      <w:hyperlink r:id="rId14" w:anchor="art5" w:history="1">
        <w:r w:rsidRPr="00A400EE">
          <w:rPr>
            <w:rStyle w:val="Hyperlink"/>
            <w:rFonts w:ascii="Times New Roman" w:hAnsi="Times New Roman" w:cs="Times New Roman"/>
          </w:rPr>
          <w:t>art. 5º da Lei nº 12.846, de 1º de agosto de 2013</w:t>
        </w:r>
      </w:hyperlink>
      <w:r w:rsidRPr="00A400EE">
        <w:rPr>
          <w:rFonts w:ascii="Times New Roman" w:hAnsi="Times New Roman" w:cs="Times New Roman"/>
        </w:rPr>
        <w:t>.</w:t>
      </w:r>
    </w:p>
    <w:p w14:paraId="73D17E1B" w14:textId="77777777" w:rsidR="00D12D2B" w:rsidRPr="00A400EE" w:rsidRDefault="00D12D2B" w:rsidP="00D12D2B">
      <w:pPr>
        <w:tabs>
          <w:tab w:val="left" w:pos="1134"/>
        </w:tabs>
        <w:spacing w:after="0" w:line="240" w:lineRule="auto"/>
        <w:jc w:val="both"/>
        <w:rPr>
          <w:rFonts w:ascii="Times New Roman" w:hAnsi="Times New Roman" w:cs="Times New Roman"/>
        </w:rPr>
      </w:pPr>
      <w:bookmarkStart w:id="16" w:name="art156"/>
      <w:bookmarkEnd w:id="16"/>
      <w:r>
        <w:rPr>
          <w:rFonts w:ascii="Times New Roman" w:hAnsi="Times New Roman" w:cs="Times New Roman"/>
          <w:b/>
        </w:rPr>
        <w:t>9</w:t>
      </w:r>
      <w:r w:rsidRPr="00A400EE">
        <w:rPr>
          <w:rFonts w:ascii="Times New Roman" w:hAnsi="Times New Roman" w:cs="Times New Roman"/>
          <w:b/>
        </w:rPr>
        <w:t>.2</w:t>
      </w:r>
      <w:r w:rsidRPr="00A400EE">
        <w:rPr>
          <w:rFonts w:ascii="Times New Roman" w:hAnsi="Times New Roman" w:cs="Times New Roman"/>
        </w:rPr>
        <w:t xml:space="preserve"> Serão aplicadas as seguintes penalidades às penalidades/sanções acima indicadas no item 8.1:</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252"/>
      </w:tblGrid>
      <w:tr w:rsidR="00D12D2B" w:rsidRPr="00A400EE" w14:paraId="5B7EEA5C" w14:textId="77777777" w:rsidTr="00BA024B">
        <w:tc>
          <w:tcPr>
            <w:tcW w:w="4537" w:type="dxa"/>
            <w:shd w:val="clear" w:color="auto" w:fill="auto"/>
          </w:tcPr>
          <w:p w14:paraId="46DFD156" w14:textId="77777777" w:rsidR="00D12D2B" w:rsidRPr="00A400EE" w:rsidRDefault="00D12D2B" w:rsidP="00BA024B">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Advertência (</w:t>
            </w:r>
            <w:hyperlink r:id="rId15" w:anchor="art156%C2%A72" w:history="1">
              <w:r w:rsidRPr="00A400EE">
                <w:rPr>
                  <w:rStyle w:val="Hyperlink"/>
                  <w:rFonts w:ascii="Times New Roman" w:hAnsi="Times New Roman" w:cs="Times New Roman"/>
                </w:rPr>
                <w:t>art. 156, § 2º</w:t>
              </w:r>
            </w:hyperlink>
            <w:r w:rsidRPr="00A400EE">
              <w:rPr>
                <w:rFonts w:ascii="Times New Roman" w:hAnsi="Times New Roman" w:cs="Times New Roman"/>
              </w:rPr>
              <w:t>).</w:t>
            </w:r>
          </w:p>
        </w:tc>
        <w:tc>
          <w:tcPr>
            <w:tcW w:w="4252" w:type="dxa"/>
            <w:shd w:val="clear" w:color="auto" w:fill="auto"/>
          </w:tcPr>
          <w:p w14:paraId="136EB014" w14:textId="77777777" w:rsidR="00D12D2B" w:rsidRPr="00A400EE" w:rsidRDefault="00D12D2B" w:rsidP="00BA024B">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Item I</w:t>
            </w:r>
          </w:p>
          <w:p w14:paraId="1865AEF5" w14:textId="77777777" w:rsidR="00D12D2B" w:rsidRPr="00A400EE" w:rsidRDefault="00D12D2B" w:rsidP="00BA024B">
            <w:pPr>
              <w:tabs>
                <w:tab w:val="left" w:pos="1134"/>
              </w:tabs>
              <w:spacing w:after="0" w:line="240" w:lineRule="auto"/>
              <w:jc w:val="both"/>
              <w:rPr>
                <w:rFonts w:ascii="Times New Roman" w:hAnsi="Times New Roman" w:cs="Times New Roman"/>
              </w:rPr>
            </w:pPr>
          </w:p>
          <w:p w14:paraId="0FF5AF9E" w14:textId="77777777" w:rsidR="00D12D2B" w:rsidRPr="00A400EE" w:rsidRDefault="00D12D2B" w:rsidP="00BA024B">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 xml:space="preserve">Obs. 1: Exclusivamente por inexecução parcial do contrato, quando não se justificar a imposição de penalidade mais grave </w:t>
            </w:r>
          </w:p>
          <w:p w14:paraId="5F5F063B" w14:textId="77777777" w:rsidR="00D12D2B" w:rsidRPr="00A400EE" w:rsidRDefault="00D12D2B" w:rsidP="00BA024B">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Obs. 2: Pode ser aplicada cumulativamente com multa (</w:t>
            </w:r>
            <w:hyperlink r:id="rId16" w:anchor="art156%C2%A77" w:history="1">
              <w:r w:rsidRPr="00A400EE">
                <w:rPr>
                  <w:rStyle w:val="Hyperlink"/>
                  <w:rFonts w:ascii="Times New Roman" w:hAnsi="Times New Roman" w:cs="Times New Roman"/>
                </w:rPr>
                <w:t>art. 156, § 7º</w:t>
              </w:r>
            </w:hyperlink>
            <w:r w:rsidRPr="00A400EE">
              <w:rPr>
                <w:rFonts w:ascii="Times New Roman" w:hAnsi="Times New Roman" w:cs="Times New Roman"/>
              </w:rPr>
              <w:t>).</w:t>
            </w:r>
          </w:p>
        </w:tc>
      </w:tr>
      <w:tr w:rsidR="00D12D2B" w:rsidRPr="00A400EE" w14:paraId="74E6A5F9" w14:textId="77777777" w:rsidTr="00BA024B">
        <w:tc>
          <w:tcPr>
            <w:tcW w:w="4537" w:type="dxa"/>
            <w:shd w:val="clear" w:color="auto" w:fill="auto"/>
          </w:tcPr>
          <w:p w14:paraId="2EF1BEF6" w14:textId="77777777" w:rsidR="00D12D2B" w:rsidRPr="00A400EE" w:rsidRDefault="00D12D2B" w:rsidP="00BA024B">
            <w:pPr>
              <w:tabs>
                <w:tab w:val="left" w:pos="1134"/>
              </w:tabs>
              <w:spacing w:after="0" w:line="240" w:lineRule="auto"/>
              <w:jc w:val="center"/>
              <w:rPr>
                <w:rFonts w:ascii="Times New Roman" w:hAnsi="Times New Roman" w:cs="Times New Roman"/>
                <w:color w:val="FF0000"/>
              </w:rPr>
            </w:pPr>
            <w:r w:rsidRPr="00A400EE">
              <w:rPr>
                <w:rFonts w:ascii="Times New Roman" w:hAnsi="Times New Roman" w:cs="Times New Roman"/>
              </w:rPr>
              <w:t xml:space="preserve">Multa de 5% </w:t>
            </w:r>
          </w:p>
        </w:tc>
        <w:tc>
          <w:tcPr>
            <w:tcW w:w="4252" w:type="dxa"/>
            <w:shd w:val="clear" w:color="auto" w:fill="auto"/>
          </w:tcPr>
          <w:p w14:paraId="0B37C0A8" w14:textId="77777777" w:rsidR="00D12D2B" w:rsidRPr="00A400EE" w:rsidRDefault="00D12D2B" w:rsidP="00BA024B">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Qualquer infração (</w:t>
            </w:r>
            <w:hyperlink r:id="rId17" w:anchor="art156%C2%A73" w:history="1">
              <w:r w:rsidRPr="00A400EE">
                <w:rPr>
                  <w:rStyle w:val="Hyperlink"/>
                  <w:rFonts w:ascii="Times New Roman" w:hAnsi="Times New Roman" w:cs="Times New Roman"/>
                </w:rPr>
                <w:t>art. 156, § 3º</w:t>
              </w:r>
            </w:hyperlink>
            <w:r w:rsidRPr="00A400EE">
              <w:rPr>
                <w:rFonts w:ascii="Times New Roman" w:hAnsi="Times New Roman" w:cs="Times New Roman"/>
              </w:rPr>
              <w:t>).</w:t>
            </w:r>
          </w:p>
        </w:tc>
      </w:tr>
      <w:tr w:rsidR="00D12D2B" w:rsidRPr="00A400EE" w14:paraId="13D7F797" w14:textId="77777777" w:rsidTr="00BA024B">
        <w:tc>
          <w:tcPr>
            <w:tcW w:w="4537" w:type="dxa"/>
            <w:shd w:val="clear" w:color="auto" w:fill="auto"/>
          </w:tcPr>
          <w:p w14:paraId="4F7A4375" w14:textId="77777777" w:rsidR="00D12D2B" w:rsidRPr="00A400EE" w:rsidRDefault="00D12D2B" w:rsidP="00BA024B">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Impedimento de licitar e contratar no âmbito da Administração Pública direta e indireta do Município de Palmitos SC, pelo prazo máximo de 3 (três) anos (</w:t>
            </w:r>
            <w:hyperlink r:id="rId18" w:anchor="art156%C2%A74" w:history="1">
              <w:r w:rsidRPr="00A400EE">
                <w:rPr>
                  <w:rStyle w:val="Hyperlink"/>
                  <w:rFonts w:ascii="Times New Roman" w:hAnsi="Times New Roman" w:cs="Times New Roman"/>
                </w:rPr>
                <w:t>art. 156, § 4º</w:t>
              </w:r>
            </w:hyperlink>
            <w:r w:rsidRPr="00A400EE">
              <w:rPr>
                <w:rFonts w:ascii="Times New Roman" w:hAnsi="Times New Roman" w:cs="Times New Roman"/>
              </w:rPr>
              <w:t>).</w:t>
            </w:r>
          </w:p>
        </w:tc>
        <w:tc>
          <w:tcPr>
            <w:tcW w:w="4252" w:type="dxa"/>
            <w:shd w:val="clear" w:color="auto" w:fill="auto"/>
          </w:tcPr>
          <w:p w14:paraId="207ABF0A" w14:textId="77777777" w:rsidR="00D12D2B" w:rsidRPr="00A400EE" w:rsidRDefault="00D12D2B" w:rsidP="00BA024B">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Itens II, III, IV, V, VI e VII</w:t>
            </w:r>
          </w:p>
          <w:p w14:paraId="1FFFACD0" w14:textId="77777777" w:rsidR="00D12D2B" w:rsidRPr="00A400EE" w:rsidRDefault="00D12D2B" w:rsidP="00BA024B">
            <w:pPr>
              <w:tabs>
                <w:tab w:val="left" w:pos="1134"/>
              </w:tabs>
              <w:spacing w:after="0" w:line="240" w:lineRule="auto"/>
              <w:jc w:val="both"/>
              <w:rPr>
                <w:rFonts w:ascii="Times New Roman" w:hAnsi="Times New Roman" w:cs="Times New Roman"/>
              </w:rPr>
            </w:pPr>
          </w:p>
          <w:p w14:paraId="2E957AA9" w14:textId="77777777" w:rsidR="00D12D2B" w:rsidRPr="00A400EE" w:rsidRDefault="00D12D2B" w:rsidP="00BA024B">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Obs. 1: Quando não se justificar a imposição de penalidade mais grave.</w:t>
            </w:r>
          </w:p>
          <w:p w14:paraId="378F69BB" w14:textId="77777777" w:rsidR="00D12D2B" w:rsidRPr="00A400EE" w:rsidRDefault="00D12D2B" w:rsidP="00BA024B">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lastRenderedPageBreak/>
              <w:t>Obs. 2: Pode ser aplicada cumulativamente com multa (</w:t>
            </w:r>
            <w:hyperlink r:id="rId19" w:anchor="art156%C2%A77" w:history="1">
              <w:r w:rsidRPr="00A400EE">
                <w:rPr>
                  <w:rStyle w:val="Hyperlink"/>
                  <w:rFonts w:ascii="Times New Roman" w:hAnsi="Times New Roman" w:cs="Times New Roman"/>
                </w:rPr>
                <w:t>art. 156, § 7º</w:t>
              </w:r>
            </w:hyperlink>
            <w:r w:rsidRPr="00A400EE">
              <w:rPr>
                <w:rFonts w:ascii="Times New Roman" w:hAnsi="Times New Roman" w:cs="Times New Roman"/>
              </w:rPr>
              <w:t>).</w:t>
            </w:r>
          </w:p>
        </w:tc>
      </w:tr>
      <w:tr w:rsidR="00D12D2B" w:rsidRPr="00A400EE" w14:paraId="1E1FDFC8" w14:textId="77777777" w:rsidTr="00BA024B">
        <w:tc>
          <w:tcPr>
            <w:tcW w:w="4537" w:type="dxa"/>
            <w:shd w:val="clear" w:color="auto" w:fill="auto"/>
          </w:tcPr>
          <w:p w14:paraId="5F42085C" w14:textId="77777777" w:rsidR="00D12D2B" w:rsidRPr="00A400EE" w:rsidRDefault="00D12D2B" w:rsidP="00BA024B">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lastRenderedPageBreak/>
              <w:t>Declaração de inidoneidade para licitar ou contratar no âmbito da Administração Pública direta e indireta de todos os entes federativos, pelo prazo mínimo de 3 (três) anos e máximo de 6 (seis) anos (</w:t>
            </w:r>
            <w:hyperlink r:id="rId20" w:anchor="art156%C2%A75" w:history="1">
              <w:r w:rsidRPr="00A400EE">
                <w:rPr>
                  <w:rStyle w:val="Hyperlink"/>
                  <w:rFonts w:ascii="Times New Roman" w:hAnsi="Times New Roman" w:cs="Times New Roman"/>
                </w:rPr>
                <w:t>art. 156, § 5º</w:t>
              </w:r>
            </w:hyperlink>
            <w:r w:rsidRPr="00A400EE">
              <w:rPr>
                <w:rFonts w:ascii="Times New Roman" w:hAnsi="Times New Roman" w:cs="Times New Roman"/>
              </w:rPr>
              <w:t>).</w:t>
            </w:r>
          </w:p>
        </w:tc>
        <w:tc>
          <w:tcPr>
            <w:tcW w:w="4252" w:type="dxa"/>
            <w:shd w:val="clear" w:color="auto" w:fill="auto"/>
          </w:tcPr>
          <w:p w14:paraId="0347AD95" w14:textId="77777777" w:rsidR="00D12D2B" w:rsidRPr="00A400EE" w:rsidRDefault="00D12D2B" w:rsidP="00BA024B">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Itens VIII, IX, X, XI e XII</w:t>
            </w:r>
          </w:p>
          <w:p w14:paraId="6FDADFC7" w14:textId="77777777" w:rsidR="00D12D2B" w:rsidRPr="00A400EE" w:rsidRDefault="00D12D2B" w:rsidP="00BA024B">
            <w:pPr>
              <w:tabs>
                <w:tab w:val="left" w:pos="1134"/>
              </w:tabs>
              <w:spacing w:after="0" w:line="240" w:lineRule="auto"/>
              <w:jc w:val="both"/>
              <w:rPr>
                <w:rFonts w:ascii="Times New Roman" w:hAnsi="Times New Roman" w:cs="Times New Roman"/>
              </w:rPr>
            </w:pPr>
          </w:p>
          <w:p w14:paraId="3AC7CD68" w14:textId="77777777" w:rsidR="00D12D2B" w:rsidRPr="00A400EE" w:rsidRDefault="00D12D2B" w:rsidP="00BA024B">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Obs. 1: Pode ser aplicada cumulativamente com multa (</w:t>
            </w:r>
            <w:hyperlink r:id="rId21" w:anchor="art156%C2%A77" w:history="1">
              <w:r w:rsidRPr="00A400EE">
                <w:rPr>
                  <w:rStyle w:val="Hyperlink"/>
                  <w:rFonts w:ascii="Times New Roman" w:hAnsi="Times New Roman" w:cs="Times New Roman"/>
                </w:rPr>
                <w:t>art. 156, § 7º</w:t>
              </w:r>
            </w:hyperlink>
            <w:r w:rsidRPr="00A400EE">
              <w:rPr>
                <w:rFonts w:ascii="Times New Roman" w:hAnsi="Times New Roman" w:cs="Times New Roman"/>
              </w:rPr>
              <w:t>).</w:t>
            </w:r>
          </w:p>
        </w:tc>
      </w:tr>
    </w:tbl>
    <w:p w14:paraId="47D8BCB2" w14:textId="77777777" w:rsidR="00D12D2B" w:rsidRPr="00A400EE" w:rsidRDefault="00D12D2B" w:rsidP="00D12D2B">
      <w:pPr>
        <w:tabs>
          <w:tab w:val="left" w:pos="1134"/>
        </w:tabs>
        <w:spacing w:after="0" w:line="240" w:lineRule="auto"/>
        <w:jc w:val="both"/>
        <w:rPr>
          <w:rFonts w:ascii="Times New Roman" w:hAnsi="Times New Roman" w:cs="Times New Roman"/>
        </w:rPr>
      </w:pPr>
      <w:r>
        <w:rPr>
          <w:rFonts w:ascii="Times New Roman" w:hAnsi="Times New Roman" w:cs="Times New Roman"/>
          <w:b/>
        </w:rPr>
        <w:t>9</w:t>
      </w:r>
      <w:r w:rsidRPr="00A400EE">
        <w:rPr>
          <w:rFonts w:ascii="Times New Roman" w:hAnsi="Times New Roman" w:cs="Times New Roman"/>
          <w:b/>
        </w:rPr>
        <w:t>.3</w:t>
      </w:r>
      <w:r w:rsidRPr="00A400EE">
        <w:rPr>
          <w:rFonts w:ascii="Times New Roman" w:hAnsi="Times New Roman" w:cs="Times New Roman"/>
        </w:rPr>
        <w:t xml:space="preserve"> Na aplicação das sanções serão considerados os dispositivos </w:t>
      </w:r>
      <w:hyperlink r:id="rId22" w:anchor="art156%C2%A71" w:history="1">
        <w:r w:rsidRPr="00A400EE">
          <w:rPr>
            <w:rStyle w:val="Hyperlink"/>
            <w:rFonts w:ascii="Times New Roman" w:hAnsi="Times New Roman" w:cs="Times New Roman"/>
          </w:rPr>
          <w:t>art. 156, § 1º da Lei nº 14.133/2021</w:t>
        </w:r>
      </w:hyperlink>
      <w:r w:rsidRPr="00A400EE">
        <w:rPr>
          <w:rFonts w:ascii="Times New Roman" w:hAnsi="Times New Roman" w:cs="Times New Roman"/>
        </w:rPr>
        <w:t>.</w:t>
      </w:r>
    </w:p>
    <w:p w14:paraId="60CBC59D" w14:textId="77777777" w:rsidR="00D12D2B" w:rsidRPr="00A400EE" w:rsidRDefault="00D12D2B" w:rsidP="00D12D2B">
      <w:pPr>
        <w:tabs>
          <w:tab w:val="left" w:pos="1134"/>
        </w:tabs>
        <w:spacing w:after="0" w:line="240" w:lineRule="auto"/>
        <w:jc w:val="both"/>
        <w:rPr>
          <w:rFonts w:ascii="Times New Roman" w:hAnsi="Times New Roman" w:cs="Times New Roman"/>
        </w:rPr>
      </w:pPr>
      <w:r>
        <w:rPr>
          <w:rFonts w:ascii="Times New Roman" w:hAnsi="Times New Roman" w:cs="Times New Roman"/>
          <w:b/>
        </w:rPr>
        <w:t>9</w:t>
      </w:r>
      <w:r w:rsidRPr="00A400EE">
        <w:rPr>
          <w:rFonts w:ascii="Times New Roman" w:hAnsi="Times New Roman" w:cs="Times New Roman"/>
          <w:b/>
        </w:rPr>
        <w:t>.4</w:t>
      </w:r>
      <w:r w:rsidRPr="00A400EE">
        <w:rPr>
          <w:rFonts w:ascii="Times New Roman" w:hAnsi="Times New Roman" w:cs="Times New Roman"/>
        </w:rPr>
        <w:t xml:space="preserve"> Para aplicação das sanções gerais utilizados os dispositivos dos </w:t>
      </w:r>
      <w:hyperlink r:id="rId23" w:anchor="art156%C2%A76i" w:history="1">
        <w:proofErr w:type="spellStart"/>
        <w:r w:rsidRPr="00A400EE">
          <w:rPr>
            <w:rStyle w:val="Hyperlink"/>
            <w:rFonts w:ascii="Times New Roman" w:hAnsi="Times New Roman" w:cs="Times New Roman"/>
          </w:rPr>
          <w:t>arts</w:t>
        </w:r>
        <w:proofErr w:type="spellEnd"/>
        <w:r w:rsidRPr="00A400EE">
          <w:rPr>
            <w:rStyle w:val="Hyperlink"/>
            <w:rFonts w:ascii="Times New Roman" w:hAnsi="Times New Roman" w:cs="Times New Roman"/>
          </w:rPr>
          <w:t>. 156, § 6º, I</w:t>
        </w:r>
      </w:hyperlink>
      <w:r w:rsidRPr="00A400EE">
        <w:rPr>
          <w:rFonts w:ascii="Times New Roman" w:hAnsi="Times New Roman" w:cs="Times New Roman"/>
          <w:u w:val="single"/>
        </w:rPr>
        <w:t xml:space="preserve">, </w:t>
      </w:r>
      <w:hyperlink r:id="rId24" w:anchor="art157" w:history="1">
        <w:r w:rsidRPr="00A400EE">
          <w:rPr>
            <w:rStyle w:val="Hyperlink"/>
            <w:rFonts w:ascii="Times New Roman" w:hAnsi="Times New Roman" w:cs="Times New Roman"/>
          </w:rPr>
          <w:t>157</w:t>
        </w:r>
      </w:hyperlink>
      <w:r w:rsidRPr="00A400EE">
        <w:rPr>
          <w:rFonts w:ascii="Times New Roman" w:hAnsi="Times New Roman" w:cs="Times New Roman"/>
          <w:u w:val="single"/>
        </w:rPr>
        <w:t xml:space="preserve"> e </w:t>
      </w:r>
      <w:hyperlink r:id="rId25" w:anchor="art158" w:history="1">
        <w:r w:rsidRPr="00A400EE">
          <w:rPr>
            <w:rStyle w:val="Hyperlink"/>
            <w:rFonts w:ascii="Times New Roman" w:hAnsi="Times New Roman" w:cs="Times New Roman"/>
          </w:rPr>
          <w:t>158</w:t>
        </w:r>
      </w:hyperlink>
      <w:r w:rsidRPr="00A400EE">
        <w:rPr>
          <w:rFonts w:ascii="Times New Roman" w:hAnsi="Times New Roman" w:cs="Times New Roman"/>
          <w:u w:val="single"/>
        </w:rPr>
        <w:t xml:space="preserve"> da </w:t>
      </w:r>
      <w:hyperlink r:id="rId26" w:history="1">
        <w:r w:rsidRPr="00A400EE">
          <w:rPr>
            <w:rStyle w:val="Hyperlink"/>
            <w:rFonts w:ascii="Times New Roman" w:hAnsi="Times New Roman" w:cs="Times New Roman"/>
          </w:rPr>
          <w:t>Lei nº 14.133/2021</w:t>
        </w:r>
      </w:hyperlink>
      <w:r w:rsidRPr="00A400EE">
        <w:rPr>
          <w:rFonts w:ascii="Times New Roman" w:hAnsi="Times New Roman" w:cs="Times New Roman"/>
        </w:rPr>
        <w:t>.</w:t>
      </w:r>
    </w:p>
    <w:p w14:paraId="046906C8" w14:textId="77777777" w:rsidR="00D12D2B" w:rsidRPr="00A400EE" w:rsidRDefault="00D12D2B" w:rsidP="00D12D2B">
      <w:pPr>
        <w:tabs>
          <w:tab w:val="left" w:pos="1134"/>
        </w:tabs>
        <w:spacing w:after="0" w:line="240" w:lineRule="auto"/>
        <w:jc w:val="both"/>
        <w:rPr>
          <w:rFonts w:ascii="Times New Roman" w:hAnsi="Times New Roman" w:cs="Times New Roman"/>
        </w:rPr>
      </w:pPr>
      <w:r>
        <w:rPr>
          <w:rFonts w:ascii="Times New Roman" w:hAnsi="Times New Roman" w:cs="Times New Roman"/>
          <w:b/>
          <w:bCs/>
        </w:rPr>
        <w:t>9</w:t>
      </w:r>
      <w:r w:rsidRPr="00A400EE">
        <w:rPr>
          <w:rFonts w:ascii="Times New Roman" w:hAnsi="Times New Roman" w:cs="Times New Roman"/>
          <w:b/>
          <w:bCs/>
        </w:rPr>
        <w:t>.5</w:t>
      </w:r>
      <w:r w:rsidRPr="00A400EE">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7" w:anchor="art156%C2%A78" w:history="1">
        <w:r w:rsidRPr="00A400EE">
          <w:rPr>
            <w:rStyle w:val="Hyperlink"/>
            <w:rFonts w:ascii="Times New Roman" w:hAnsi="Times New Roman" w:cs="Times New Roman"/>
          </w:rPr>
          <w:t>art. 156, § 8º da Lei nº 14.133/2021</w:t>
        </w:r>
      </w:hyperlink>
      <w:r w:rsidRPr="00A400EE">
        <w:rPr>
          <w:rFonts w:ascii="Times New Roman" w:hAnsi="Times New Roman" w:cs="Times New Roman"/>
        </w:rPr>
        <w:t>).</w:t>
      </w:r>
    </w:p>
    <w:p w14:paraId="4C35EBF7" w14:textId="77777777" w:rsidR="00D12D2B" w:rsidRPr="00A400EE" w:rsidRDefault="00D12D2B" w:rsidP="00D12D2B">
      <w:pPr>
        <w:tabs>
          <w:tab w:val="left" w:pos="1134"/>
        </w:tabs>
        <w:spacing w:after="0" w:line="240" w:lineRule="auto"/>
        <w:jc w:val="both"/>
        <w:rPr>
          <w:rFonts w:ascii="Times New Roman" w:hAnsi="Times New Roman" w:cs="Times New Roman"/>
        </w:rPr>
      </w:pPr>
      <w:r>
        <w:rPr>
          <w:rFonts w:ascii="Times New Roman" w:hAnsi="Times New Roman" w:cs="Times New Roman"/>
          <w:b/>
        </w:rPr>
        <w:t>9</w:t>
      </w:r>
      <w:r w:rsidRPr="00A400EE">
        <w:rPr>
          <w:rFonts w:ascii="Times New Roman" w:hAnsi="Times New Roman" w:cs="Times New Roman"/>
          <w:b/>
        </w:rPr>
        <w:t>.6</w:t>
      </w:r>
      <w:r w:rsidRPr="00A400EE">
        <w:rPr>
          <w:rFonts w:ascii="Times New Roman" w:hAnsi="Times New Roman" w:cs="Times New Roman"/>
        </w:rPr>
        <w:t xml:space="preserve"> A aplicação das sanções não exclui, em hipótese alguma, a obrigação de reparação integral do dano causado à Administração Pública Municipal (</w:t>
      </w:r>
      <w:hyperlink r:id="rId28" w:anchor="art156%C2%A79" w:history="1">
        <w:r w:rsidRPr="00A400EE">
          <w:rPr>
            <w:rStyle w:val="Hyperlink"/>
            <w:rFonts w:ascii="Times New Roman" w:hAnsi="Times New Roman" w:cs="Times New Roman"/>
          </w:rPr>
          <w:t>art. 156, § 9º da Lei nº 14.133/2021</w:t>
        </w:r>
      </w:hyperlink>
      <w:r w:rsidRPr="00A400EE">
        <w:rPr>
          <w:rFonts w:ascii="Times New Roman" w:hAnsi="Times New Roman" w:cs="Times New Roman"/>
        </w:rPr>
        <w:t>).</w:t>
      </w:r>
    </w:p>
    <w:p w14:paraId="4BAA3D3E" w14:textId="77777777" w:rsidR="00D12D2B" w:rsidRPr="00A400EE" w:rsidRDefault="00D12D2B" w:rsidP="00D12D2B">
      <w:pPr>
        <w:tabs>
          <w:tab w:val="left" w:pos="1134"/>
        </w:tabs>
        <w:spacing w:after="0" w:line="240" w:lineRule="auto"/>
        <w:jc w:val="both"/>
        <w:rPr>
          <w:rFonts w:ascii="Times New Roman" w:hAnsi="Times New Roman" w:cs="Times New Roman"/>
        </w:rPr>
      </w:pPr>
      <w:bookmarkStart w:id="17" w:name="art157"/>
      <w:bookmarkStart w:id="18" w:name="art158"/>
      <w:bookmarkStart w:id="19" w:name="art158§1"/>
      <w:bookmarkStart w:id="20" w:name="art158§2"/>
      <w:bookmarkStart w:id="21" w:name="art158§3"/>
      <w:bookmarkStart w:id="22" w:name="art158§4"/>
      <w:bookmarkStart w:id="23" w:name="art159"/>
      <w:bookmarkEnd w:id="17"/>
      <w:bookmarkEnd w:id="18"/>
      <w:bookmarkEnd w:id="19"/>
      <w:bookmarkEnd w:id="20"/>
      <w:bookmarkEnd w:id="21"/>
      <w:bookmarkEnd w:id="22"/>
      <w:bookmarkEnd w:id="23"/>
      <w:r>
        <w:rPr>
          <w:rFonts w:ascii="Times New Roman" w:hAnsi="Times New Roman" w:cs="Times New Roman"/>
          <w:b/>
        </w:rPr>
        <w:t>9</w:t>
      </w:r>
      <w:r w:rsidRPr="00A400EE">
        <w:rPr>
          <w:rFonts w:ascii="Times New Roman" w:hAnsi="Times New Roman" w:cs="Times New Roman"/>
          <w:b/>
        </w:rPr>
        <w:t xml:space="preserve">.7 </w:t>
      </w:r>
      <w:r w:rsidRPr="00A400EE">
        <w:rPr>
          <w:rFonts w:ascii="Times New Roman" w:hAnsi="Times New Roman" w:cs="Times New Roman"/>
        </w:rPr>
        <w:t xml:space="preserve">Os atos previstos como infrações administrativas na </w:t>
      </w:r>
      <w:hyperlink r:id="rId29" w:history="1">
        <w:r w:rsidRPr="00A400EE">
          <w:rPr>
            <w:rStyle w:val="Hyperlink"/>
            <w:rFonts w:ascii="Times New Roman" w:hAnsi="Times New Roman" w:cs="Times New Roman"/>
          </w:rPr>
          <w:t>Lei nº 14.133/2021</w:t>
        </w:r>
      </w:hyperlink>
      <w:r w:rsidRPr="00A400EE">
        <w:rPr>
          <w:rFonts w:ascii="Times New Roman" w:hAnsi="Times New Roman" w:cs="Times New Roman"/>
        </w:rPr>
        <w:t xml:space="preserve"> ou em outras leis de licitações e contratos da Administração Pública que também sejam tipificados como atos lesivos na </w:t>
      </w:r>
      <w:hyperlink r:id="rId30" w:history="1">
        <w:r w:rsidRPr="00A400EE">
          <w:rPr>
            <w:rStyle w:val="Hyperlink"/>
            <w:rFonts w:ascii="Times New Roman" w:hAnsi="Times New Roman" w:cs="Times New Roman"/>
          </w:rPr>
          <w:t>Lei nº 12.846, de 1º de agosto de 2013</w:t>
        </w:r>
      </w:hyperlink>
      <w:r w:rsidRPr="00A400EE">
        <w:rPr>
          <w:rFonts w:ascii="Times New Roman" w:hAnsi="Times New Roman" w:cs="Times New Roman"/>
        </w:rPr>
        <w:t xml:space="preserve"> –</w:t>
      </w:r>
      <w:r w:rsidRPr="00A400EE">
        <w:rPr>
          <w:rFonts w:ascii="Times New Roman" w:hAnsi="Times New Roman" w:cs="Times New Roman"/>
          <w:i/>
          <w:iCs/>
        </w:rPr>
        <w:t xml:space="preserve"> </w:t>
      </w:r>
      <w:r w:rsidRPr="00A400EE">
        <w:rPr>
          <w:rFonts w:ascii="Times New Roman" w:hAnsi="Times New Roman" w:cs="Times New Roman"/>
        </w:rPr>
        <w:t>serão apurados e julgados conjuntamente, nos mesmos autos, observados o rito procedimental e a autoridade competente definidos na referida Lei (</w:t>
      </w:r>
      <w:hyperlink r:id="rId31" w:anchor="art159" w:history="1">
        <w:r w:rsidRPr="00A400EE">
          <w:rPr>
            <w:rStyle w:val="Hyperlink"/>
            <w:rFonts w:ascii="Times New Roman" w:hAnsi="Times New Roman" w:cs="Times New Roman"/>
          </w:rPr>
          <w:t>art. 159 da Lei nº 14.133/2021</w:t>
        </w:r>
      </w:hyperlink>
      <w:r w:rsidRPr="00A400EE">
        <w:rPr>
          <w:rFonts w:ascii="Times New Roman" w:hAnsi="Times New Roman" w:cs="Times New Roman"/>
        </w:rPr>
        <w:t>).</w:t>
      </w:r>
    </w:p>
    <w:p w14:paraId="5CFC5D8C" w14:textId="77777777" w:rsidR="00D12D2B" w:rsidRPr="00A400EE" w:rsidRDefault="00D12D2B" w:rsidP="00D12D2B">
      <w:pPr>
        <w:tabs>
          <w:tab w:val="left" w:pos="1134"/>
        </w:tabs>
        <w:spacing w:after="0" w:line="240" w:lineRule="auto"/>
        <w:jc w:val="both"/>
        <w:rPr>
          <w:rFonts w:ascii="Times New Roman" w:hAnsi="Times New Roman" w:cs="Times New Roman"/>
        </w:rPr>
      </w:pPr>
      <w:bookmarkStart w:id="24" w:name="art159p"/>
      <w:bookmarkStart w:id="25" w:name="art160"/>
      <w:bookmarkEnd w:id="24"/>
      <w:bookmarkEnd w:id="25"/>
      <w:r>
        <w:rPr>
          <w:rFonts w:ascii="Times New Roman" w:hAnsi="Times New Roman" w:cs="Times New Roman"/>
          <w:b/>
        </w:rPr>
        <w:t>9</w:t>
      </w:r>
      <w:r w:rsidRPr="00A400EE">
        <w:rPr>
          <w:rFonts w:ascii="Times New Roman" w:hAnsi="Times New Roman" w:cs="Times New Roman"/>
          <w:b/>
        </w:rPr>
        <w:t xml:space="preserve">.8 </w:t>
      </w:r>
      <w:r w:rsidRPr="00A400EE">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2" w:history="1">
        <w:r w:rsidRPr="00A400EE">
          <w:rPr>
            <w:rStyle w:val="Hyperlink"/>
            <w:rFonts w:ascii="Times New Roman" w:hAnsi="Times New Roman" w:cs="Times New Roman"/>
          </w:rPr>
          <w:t>Lei nº 14.133/2021</w:t>
        </w:r>
      </w:hyperlink>
      <w:r w:rsidRPr="00A400EE">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3" w:anchor="art160" w:history="1">
        <w:r w:rsidRPr="00A400EE">
          <w:rPr>
            <w:rStyle w:val="Hyperlink"/>
            <w:rFonts w:ascii="Times New Roman" w:hAnsi="Times New Roman" w:cs="Times New Roman"/>
          </w:rPr>
          <w:t>art. 160 da Lei nº 14.133/2021</w:t>
        </w:r>
      </w:hyperlink>
      <w:r w:rsidRPr="00A400EE">
        <w:rPr>
          <w:rFonts w:ascii="Times New Roman" w:hAnsi="Times New Roman" w:cs="Times New Roman"/>
        </w:rPr>
        <w:t>).</w:t>
      </w:r>
    </w:p>
    <w:p w14:paraId="589D9E85" w14:textId="77777777" w:rsidR="00D12D2B" w:rsidRPr="00A400EE" w:rsidRDefault="00D12D2B" w:rsidP="00D12D2B">
      <w:pPr>
        <w:tabs>
          <w:tab w:val="left" w:pos="1134"/>
        </w:tabs>
        <w:spacing w:after="0" w:line="240" w:lineRule="auto"/>
        <w:jc w:val="both"/>
        <w:rPr>
          <w:rFonts w:ascii="Times New Roman" w:hAnsi="Times New Roman" w:cs="Times New Roman"/>
        </w:rPr>
      </w:pPr>
      <w:bookmarkStart w:id="26" w:name="art161"/>
      <w:bookmarkEnd w:id="26"/>
      <w:r>
        <w:rPr>
          <w:rFonts w:ascii="Times New Roman" w:hAnsi="Times New Roman" w:cs="Times New Roman"/>
          <w:b/>
        </w:rPr>
        <w:t>9</w:t>
      </w:r>
      <w:r w:rsidRPr="00A400EE">
        <w:rPr>
          <w:rFonts w:ascii="Times New Roman" w:hAnsi="Times New Roman" w:cs="Times New Roman"/>
          <w:b/>
        </w:rPr>
        <w:t>.9</w:t>
      </w:r>
      <w:r w:rsidRPr="00A400EE">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4" w:history="1">
        <w:r w:rsidRPr="00A400EE">
          <w:rPr>
            <w:rStyle w:val="Hyperlink"/>
            <w:rFonts w:ascii="Times New Roman" w:hAnsi="Times New Roman" w:cs="Times New Roman"/>
          </w:rPr>
          <w:t>Cadastro Nacional de Empresas Inidôneas e Suspensas (</w:t>
        </w:r>
        <w:proofErr w:type="spellStart"/>
        <w:r w:rsidRPr="00A400EE">
          <w:rPr>
            <w:rStyle w:val="Hyperlink"/>
            <w:rFonts w:ascii="Times New Roman" w:hAnsi="Times New Roman" w:cs="Times New Roman"/>
          </w:rPr>
          <w:t>Ceis</w:t>
        </w:r>
        <w:proofErr w:type="spellEnd"/>
        <w:r w:rsidRPr="00A400EE">
          <w:rPr>
            <w:rStyle w:val="Hyperlink"/>
            <w:rFonts w:ascii="Times New Roman" w:hAnsi="Times New Roman" w:cs="Times New Roman"/>
          </w:rPr>
          <w:t>)</w:t>
        </w:r>
      </w:hyperlink>
      <w:r w:rsidRPr="00A400EE">
        <w:rPr>
          <w:rFonts w:ascii="Times New Roman" w:hAnsi="Times New Roman" w:cs="Times New Roman"/>
        </w:rPr>
        <w:t xml:space="preserve"> e no </w:t>
      </w:r>
      <w:hyperlink r:id="rId35" w:history="1">
        <w:r w:rsidRPr="00A400EE">
          <w:rPr>
            <w:rStyle w:val="Hyperlink"/>
            <w:rFonts w:ascii="Times New Roman" w:hAnsi="Times New Roman" w:cs="Times New Roman"/>
          </w:rPr>
          <w:t>Cadastro Nacional de Empresas Punidas (</w:t>
        </w:r>
        <w:proofErr w:type="spellStart"/>
        <w:r w:rsidRPr="00A400EE">
          <w:rPr>
            <w:rStyle w:val="Hyperlink"/>
            <w:rFonts w:ascii="Times New Roman" w:hAnsi="Times New Roman" w:cs="Times New Roman"/>
          </w:rPr>
          <w:t>Cnep</w:t>
        </w:r>
        <w:proofErr w:type="spellEnd"/>
        <w:r w:rsidRPr="00A400EE">
          <w:rPr>
            <w:rStyle w:val="Hyperlink"/>
            <w:rFonts w:ascii="Times New Roman" w:hAnsi="Times New Roman" w:cs="Times New Roman"/>
          </w:rPr>
          <w:t>)</w:t>
        </w:r>
      </w:hyperlink>
      <w:r w:rsidRPr="00A400EE">
        <w:rPr>
          <w:rFonts w:ascii="Times New Roman" w:hAnsi="Times New Roman" w:cs="Times New Roman"/>
        </w:rPr>
        <w:t>, instituídos no âmbito do Poder Executivo federal (</w:t>
      </w:r>
      <w:hyperlink r:id="rId36" w:anchor="art161" w:history="1">
        <w:r w:rsidRPr="00A400EE">
          <w:rPr>
            <w:rStyle w:val="Hyperlink"/>
            <w:rFonts w:ascii="Times New Roman" w:hAnsi="Times New Roman" w:cs="Times New Roman"/>
          </w:rPr>
          <w:t>art. 161 da Lei nº 14.133/2021</w:t>
        </w:r>
      </w:hyperlink>
      <w:r w:rsidRPr="00A400EE">
        <w:rPr>
          <w:rFonts w:ascii="Times New Roman" w:hAnsi="Times New Roman" w:cs="Times New Roman"/>
        </w:rPr>
        <w:t>).</w:t>
      </w:r>
    </w:p>
    <w:p w14:paraId="31D74C47" w14:textId="77777777" w:rsidR="00D12D2B" w:rsidRPr="00A400EE" w:rsidRDefault="00D12D2B" w:rsidP="00D12D2B">
      <w:pPr>
        <w:tabs>
          <w:tab w:val="left" w:pos="1134"/>
        </w:tabs>
        <w:spacing w:after="0" w:line="240" w:lineRule="auto"/>
        <w:jc w:val="both"/>
        <w:rPr>
          <w:rFonts w:ascii="Times New Roman" w:hAnsi="Times New Roman" w:cs="Times New Roman"/>
        </w:rPr>
      </w:pPr>
      <w:bookmarkStart w:id="27" w:name="art161p"/>
      <w:bookmarkEnd w:id="27"/>
      <w:r>
        <w:rPr>
          <w:rFonts w:ascii="Times New Roman" w:hAnsi="Times New Roman" w:cs="Times New Roman"/>
          <w:b/>
        </w:rPr>
        <w:t>9</w:t>
      </w:r>
      <w:r w:rsidRPr="00A400EE">
        <w:rPr>
          <w:rFonts w:ascii="Times New Roman" w:hAnsi="Times New Roman" w:cs="Times New Roman"/>
          <w:b/>
        </w:rPr>
        <w:t>.10</w:t>
      </w:r>
      <w:r w:rsidRPr="00A400EE">
        <w:rPr>
          <w:rFonts w:ascii="Times New Roman" w:hAnsi="Times New Roman" w:cs="Times New Roman"/>
        </w:rPr>
        <w:t xml:space="preserve"> O atraso injustificado na execução do contrato sujeitará o contratado a multa de mora, na forma prevista no quadro do item 8.2 (</w:t>
      </w:r>
      <w:hyperlink r:id="rId37" w:anchor="art162" w:history="1">
        <w:r w:rsidRPr="00A400EE">
          <w:rPr>
            <w:rStyle w:val="Hyperlink"/>
            <w:rFonts w:ascii="Times New Roman" w:hAnsi="Times New Roman" w:cs="Times New Roman"/>
          </w:rPr>
          <w:t>art. 162 da Lei nº 14.133/2021</w:t>
        </w:r>
      </w:hyperlink>
      <w:r w:rsidRPr="00A400EE">
        <w:rPr>
          <w:rFonts w:ascii="Times New Roman" w:hAnsi="Times New Roman" w:cs="Times New Roman"/>
        </w:rPr>
        <w:t>).</w:t>
      </w:r>
    </w:p>
    <w:p w14:paraId="2B961237" w14:textId="77777777" w:rsidR="00D12D2B" w:rsidRPr="00A400EE" w:rsidRDefault="00D12D2B" w:rsidP="00D12D2B">
      <w:pPr>
        <w:tabs>
          <w:tab w:val="left" w:pos="1134"/>
        </w:tabs>
        <w:spacing w:after="0" w:line="240" w:lineRule="auto"/>
        <w:jc w:val="both"/>
        <w:rPr>
          <w:rFonts w:ascii="Times New Roman" w:hAnsi="Times New Roman" w:cs="Times New Roman"/>
        </w:rPr>
      </w:pPr>
      <w:bookmarkStart w:id="28" w:name="art162p"/>
      <w:bookmarkEnd w:id="28"/>
      <w:r>
        <w:rPr>
          <w:rFonts w:ascii="Times New Roman" w:hAnsi="Times New Roman" w:cs="Times New Roman"/>
          <w:b/>
        </w:rPr>
        <w:t>9</w:t>
      </w:r>
      <w:r w:rsidRPr="00A400EE">
        <w:rPr>
          <w:rFonts w:ascii="Times New Roman" w:hAnsi="Times New Roman" w:cs="Times New Roman"/>
          <w:b/>
        </w:rPr>
        <w:t>.10.1</w:t>
      </w:r>
      <w:r w:rsidRPr="00A400EE">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8" w:history="1">
        <w:r w:rsidRPr="00A400EE">
          <w:rPr>
            <w:rStyle w:val="Hyperlink"/>
            <w:rFonts w:ascii="Times New Roman" w:hAnsi="Times New Roman" w:cs="Times New Roman"/>
          </w:rPr>
          <w:t>Lei nº 14.133/2021</w:t>
        </w:r>
      </w:hyperlink>
      <w:r w:rsidRPr="00A400EE">
        <w:rPr>
          <w:rFonts w:ascii="Times New Roman" w:hAnsi="Times New Roman" w:cs="Times New Roman"/>
        </w:rPr>
        <w:t xml:space="preserve"> (</w:t>
      </w:r>
      <w:hyperlink r:id="rId39" w:anchor="art162" w:history="1">
        <w:r w:rsidRPr="00A400EE">
          <w:rPr>
            <w:rStyle w:val="Hyperlink"/>
            <w:rFonts w:ascii="Times New Roman" w:hAnsi="Times New Roman" w:cs="Times New Roman"/>
          </w:rPr>
          <w:t>art. 162, parágrafo único da Lei nº 14.133/2021</w:t>
        </w:r>
      </w:hyperlink>
      <w:r w:rsidRPr="00A400EE">
        <w:rPr>
          <w:rFonts w:ascii="Times New Roman" w:hAnsi="Times New Roman" w:cs="Times New Roman"/>
        </w:rPr>
        <w:t>).</w:t>
      </w:r>
    </w:p>
    <w:p w14:paraId="37459A54" w14:textId="77777777" w:rsidR="00D12D2B" w:rsidRPr="00A400EE" w:rsidRDefault="00D12D2B" w:rsidP="00D12D2B">
      <w:pPr>
        <w:tabs>
          <w:tab w:val="left" w:pos="1134"/>
        </w:tabs>
        <w:spacing w:after="0" w:line="240" w:lineRule="auto"/>
        <w:jc w:val="both"/>
        <w:rPr>
          <w:rFonts w:ascii="Times New Roman" w:hAnsi="Times New Roman" w:cs="Times New Roman"/>
        </w:rPr>
      </w:pPr>
      <w:bookmarkStart w:id="29" w:name="art163"/>
      <w:bookmarkEnd w:id="29"/>
      <w:r>
        <w:rPr>
          <w:rFonts w:ascii="Times New Roman" w:hAnsi="Times New Roman" w:cs="Times New Roman"/>
          <w:b/>
        </w:rPr>
        <w:t>9</w:t>
      </w:r>
      <w:r w:rsidRPr="00A400EE">
        <w:rPr>
          <w:rFonts w:ascii="Times New Roman" w:hAnsi="Times New Roman" w:cs="Times New Roman"/>
          <w:b/>
        </w:rPr>
        <w:t>.11</w:t>
      </w:r>
      <w:r w:rsidRPr="00A400EE">
        <w:rPr>
          <w:rFonts w:ascii="Times New Roman" w:hAnsi="Times New Roman" w:cs="Times New Roman"/>
        </w:rPr>
        <w:t xml:space="preserve"> É admitida a reabilitação do licitante ou contratado perante o Município de Palmitos SC, exigidos, cumulativamente (</w:t>
      </w:r>
      <w:hyperlink r:id="rId40" w:anchor="art163" w:history="1">
        <w:r w:rsidRPr="00A400EE">
          <w:rPr>
            <w:rStyle w:val="Hyperlink"/>
            <w:rFonts w:ascii="Times New Roman" w:hAnsi="Times New Roman" w:cs="Times New Roman"/>
          </w:rPr>
          <w:t>art. 163 da Lei nº 14.133/2021</w:t>
        </w:r>
      </w:hyperlink>
      <w:r w:rsidRPr="00A400EE">
        <w:rPr>
          <w:rFonts w:ascii="Times New Roman" w:hAnsi="Times New Roman" w:cs="Times New Roman"/>
        </w:rPr>
        <w:t>):</w:t>
      </w:r>
    </w:p>
    <w:p w14:paraId="043E53E6" w14:textId="77777777" w:rsidR="00D12D2B" w:rsidRPr="00A400EE" w:rsidRDefault="00D12D2B" w:rsidP="00D12D2B">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0" w:name="art163i"/>
      <w:bookmarkEnd w:id="30"/>
      <w:r w:rsidRPr="00A400EE">
        <w:rPr>
          <w:rFonts w:ascii="Times New Roman" w:hAnsi="Times New Roman" w:cs="Times New Roman"/>
        </w:rPr>
        <w:t>Reparação integral do dano causado à Administração Pública Municipal;</w:t>
      </w:r>
    </w:p>
    <w:p w14:paraId="662547B0" w14:textId="77777777" w:rsidR="00D12D2B" w:rsidRPr="00A400EE" w:rsidRDefault="00D12D2B" w:rsidP="00D12D2B">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1" w:name="art163ii"/>
      <w:bookmarkEnd w:id="31"/>
      <w:r w:rsidRPr="00A400EE">
        <w:rPr>
          <w:rFonts w:ascii="Times New Roman" w:hAnsi="Times New Roman" w:cs="Times New Roman"/>
        </w:rPr>
        <w:t>Pagamento da multa;</w:t>
      </w:r>
    </w:p>
    <w:p w14:paraId="3F3C206D" w14:textId="77777777" w:rsidR="00D12D2B" w:rsidRPr="00A400EE" w:rsidRDefault="00D12D2B" w:rsidP="00D12D2B">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2" w:name="art163iii"/>
      <w:bookmarkEnd w:id="32"/>
      <w:r w:rsidRPr="00A400EE">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00B4C83F" w14:textId="77777777" w:rsidR="00D12D2B" w:rsidRPr="00A400EE" w:rsidRDefault="00D12D2B" w:rsidP="00D12D2B">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3" w:name="art163iv"/>
      <w:bookmarkEnd w:id="33"/>
      <w:r w:rsidRPr="00A400EE">
        <w:rPr>
          <w:rFonts w:ascii="Times New Roman" w:hAnsi="Times New Roman" w:cs="Times New Roman"/>
        </w:rPr>
        <w:t>Cumprimento das condições de reabilitação definidas no ato punitivo;</w:t>
      </w:r>
    </w:p>
    <w:p w14:paraId="3272D9C7" w14:textId="77777777" w:rsidR="00D12D2B" w:rsidRPr="00A400EE" w:rsidRDefault="00D12D2B" w:rsidP="00D12D2B">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4" w:name="art163v"/>
      <w:bookmarkEnd w:id="34"/>
      <w:r w:rsidRPr="00A400EE">
        <w:rPr>
          <w:rFonts w:ascii="Times New Roman" w:hAnsi="Times New Roman" w:cs="Times New Roman"/>
        </w:rPr>
        <w:t>Análise jurídica prévia, com posicionamento conclusivo quanto ao cumprimento dos requisitos definidos neste item.</w:t>
      </w:r>
    </w:p>
    <w:p w14:paraId="7B19664E" w14:textId="77777777" w:rsidR="00D12D2B" w:rsidRPr="00A400EE" w:rsidRDefault="00D12D2B" w:rsidP="00D12D2B">
      <w:pPr>
        <w:tabs>
          <w:tab w:val="left" w:pos="1134"/>
        </w:tabs>
        <w:spacing w:after="0" w:line="240" w:lineRule="auto"/>
        <w:jc w:val="both"/>
        <w:rPr>
          <w:rFonts w:ascii="Times New Roman" w:hAnsi="Times New Roman" w:cs="Times New Roman"/>
        </w:rPr>
      </w:pPr>
      <w:bookmarkStart w:id="35" w:name="art163p"/>
      <w:bookmarkEnd w:id="35"/>
      <w:r>
        <w:rPr>
          <w:rFonts w:ascii="Times New Roman" w:hAnsi="Times New Roman" w:cs="Times New Roman"/>
          <w:b/>
        </w:rPr>
        <w:lastRenderedPageBreak/>
        <w:t>9</w:t>
      </w:r>
      <w:r w:rsidRPr="00A400EE">
        <w:rPr>
          <w:rFonts w:ascii="Times New Roman" w:hAnsi="Times New Roman" w:cs="Times New Roman"/>
          <w:b/>
        </w:rPr>
        <w:t>.11.1</w:t>
      </w:r>
      <w:r w:rsidRPr="00A400EE">
        <w:rPr>
          <w:rFonts w:ascii="Times New Roman" w:hAnsi="Times New Roman" w:cs="Times New Roman"/>
        </w:rPr>
        <w:t xml:space="preserve">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8.1 exigirá, como condição de reabilitação do licitante ou contratado, a implantação ou aperfeiçoamento de programa de integridade pelo responsável (art. 163, parágrafo único da Lei nº 14.133/2021).</w:t>
      </w:r>
    </w:p>
    <w:p w14:paraId="1876C0D4" w14:textId="77777777" w:rsidR="00D12D2B" w:rsidRPr="00A400EE" w:rsidRDefault="00D12D2B" w:rsidP="00D12D2B">
      <w:pPr>
        <w:spacing w:after="0" w:line="240" w:lineRule="auto"/>
        <w:jc w:val="both"/>
        <w:rPr>
          <w:rFonts w:ascii="Times New Roman" w:eastAsia="Times New Roman" w:hAnsi="Times New Roman" w:cs="Times New Roman"/>
          <w:color w:val="000000"/>
          <w:lang w:eastAsia="pt-BR"/>
        </w:rPr>
      </w:pPr>
    </w:p>
    <w:p w14:paraId="1ED031E6" w14:textId="77777777" w:rsidR="00D12D2B" w:rsidRPr="00A400EE" w:rsidRDefault="00D12D2B" w:rsidP="00D12D2B">
      <w:pPr>
        <w:pStyle w:val="Ttulo1"/>
        <w:shd w:val="clear" w:color="auto" w:fill="A5A5A5"/>
        <w:spacing w:before="0" w:line="240" w:lineRule="auto"/>
        <w:rPr>
          <w:rFonts w:ascii="Times New Roman" w:hAnsi="Times New Roman" w:cs="Times New Roman"/>
          <w:sz w:val="22"/>
          <w:szCs w:val="22"/>
        </w:rPr>
      </w:pPr>
      <w:r w:rsidRPr="00A400EE">
        <w:rPr>
          <w:rFonts w:ascii="Times New Roman" w:hAnsi="Times New Roman" w:cs="Times New Roman"/>
          <w:sz w:val="22"/>
          <w:szCs w:val="22"/>
        </w:rPr>
        <w:t>1</w:t>
      </w:r>
      <w:r>
        <w:rPr>
          <w:rFonts w:ascii="Times New Roman" w:hAnsi="Times New Roman" w:cs="Times New Roman"/>
          <w:sz w:val="22"/>
          <w:szCs w:val="22"/>
        </w:rPr>
        <w:t>0</w:t>
      </w:r>
      <w:r w:rsidRPr="00A400EE">
        <w:rPr>
          <w:rFonts w:ascii="Times New Roman" w:hAnsi="Times New Roman" w:cs="Times New Roman"/>
          <w:sz w:val="22"/>
          <w:szCs w:val="22"/>
        </w:rPr>
        <w:t>) GESTÃO E FISCALIZAÇÃO DO PROCESSO LICITATÓRIO</w:t>
      </w:r>
    </w:p>
    <w:p w14:paraId="341716D4" w14:textId="6E5D20F2" w:rsidR="00D12D2B" w:rsidRPr="00A400EE" w:rsidRDefault="00D12D2B" w:rsidP="00D12D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cs="Times New Roman"/>
        </w:rPr>
      </w:pPr>
      <w:bookmarkStart w:id="36" w:name="_heading=h.gjdgxs" w:colFirst="0" w:colLast="0"/>
      <w:bookmarkStart w:id="37" w:name="_Hlk185575618"/>
      <w:bookmarkEnd w:id="36"/>
      <w:r w:rsidRPr="00A400EE">
        <w:rPr>
          <w:rFonts w:ascii="Times New Roman" w:hAnsi="Times New Roman" w:cs="Times New Roman"/>
          <w:b/>
        </w:rPr>
        <w:t>1</w:t>
      </w:r>
      <w:r>
        <w:rPr>
          <w:rFonts w:ascii="Times New Roman" w:hAnsi="Times New Roman" w:cs="Times New Roman"/>
          <w:b/>
        </w:rPr>
        <w:t>0</w:t>
      </w:r>
      <w:r w:rsidRPr="00A400EE">
        <w:rPr>
          <w:rFonts w:ascii="Times New Roman" w:hAnsi="Times New Roman" w:cs="Times New Roman"/>
          <w:b/>
        </w:rPr>
        <w:t xml:space="preserve">.1 </w:t>
      </w:r>
      <w:r w:rsidRPr="00B82064">
        <w:rPr>
          <w:rFonts w:ascii="Times New Roman" w:eastAsia="Times New Roman" w:hAnsi="Times New Roman" w:cs="Times New Roman"/>
        </w:rPr>
        <w:t xml:space="preserve">Fica </w:t>
      </w:r>
      <w:r w:rsidRPr="00293C57">
        <w:rPr>
          <w:rFonts w:ascii="Times New Roman" w:eastAsia="Times New Roman" w:hAnsi="Times New Roman" w:cs="Times New Roman"/>
        </w:rPr>
        <w:t xml:space="preserve">designada como </w:t>
      </w:r>
      <w:r w:rsidR="00E95FC5">
        <w:rPr>
          <w:rFonts w:ascii="Times New Roman" w:eastAsia="Times New Roman" w:hAnsi="Times New Roman" w:cs="Times New Roman"/>
        </w:rPr>
        <w:t>Gestora a</w:t>
      </w:r>
      <w:r w:rsidR="00E95FC5" w:rsidRPr="000A708B">
        <w:rPr>
          <w:rFonts w:ascii="Times New Roman" w:eastAsia="Times New Roman" w:hAnsi="Times New Roman" w:cs="Times New Roman"/>
        </w:rPr>
        <w:t xml:space="preserve"> Sra. Dinéia de Aguiar, como Fiscal a Sra. </w:t>
      </w:r>
      <w:proofErr w:type="spellStart"/>
      <w:r w:rsidR="00E95FC5" w:rsidRPr="000A708B">
        <w:rPr>
          <w:rFonts w:ascii="Times New Roman" w:eastAsia="Times New Roman" w:hAnsi="Times New Roman" w:cs="Times New Roman"/>
        </w:rPr>
        <w:t>Chirlei</w:t>
      </w:r>
      <w:proofErr w:type="spellEnd"/>
      <w:r w:rsidR="00E95FC5" w:rsidRPr="000A708B">
        <w:rPr>
          <w:rFonts w:ascii="Times New Roman" w:eastAsia="Times New Roman" w:hAnsi="Times New Roman" w:cs="Times New Roman"/>
        </w:rPr>
        <w:t xml:space="preserve"> Steffens</w:t>
      </w:r>
      <w:r w:rsidRPr="00293C57">
        <w:rPr>
          <w:rFonts w:ascii="Times New Roman" w:eastAsia="Times New Roman" w:hAnsi="Times New Roman" w:cs="Times New Roman"/>
        </w:rPr>
        <w:t xml:space="preserve">, para o acompanhamento formal nos aspectos administrativos, </w:t>
      </w:r>
      <w:r w:rsidRPr="00293C57">
        <w:rPr>
          <w:rFonts w:ascii="Times New Roman" w:hAnsi="Times New Roman" w:cs="Times New Roman"/>
        </w:rPr>
        <w:t>para o acompanhamento formal nos aspectos administrativos, procedimentais contábeis, além do acompanhamento e fiscalização dos serviços, devendo registrar em relatório todas as ocorrências e as deficiências, nos termos da Lei, consolidada, cuja cópia será encaminhada à CONTRATADA</w:t>
      </w:r>
      <w:r w:rsidRPr="00A400EE">
        <w:rPr>
          <w:rFonts w:ascii="Times New Roman" w:hAnsi="Times New Roman" w:cs="Times New Roman"/>
        </w:rPr>
        <w:t>, objetivando a correção das irregularidades apontadas no prazo que for estabelecido</w:t>
      </w:r>
      <w:r w:rsidRPr="00A400EE">
        <w:rPr>
          <w:rFonts w:ascii="Times New Roman" w:eastAsia="Times New Roman" w:hAnsi="Times New Roman" w:cs="Times New Roman"/>
        </w:rPr>
        <w:t>.</w:t>
      </w:r>
    </w:p>
    <w:p w14:paraId="74D3876C" w14:textId="77777777" w:rsidR="00D12D2B" w:rsidRPr="00A400EE" w:rsidRDefault="00D12D2B" w:rsidP="00D12D2B">
      <w:pPr>
        <w:pStyle w:val="Padro"/>
        <w:jc w:val="both"/>
        <w:rPr>
          <w:sz w:val="22"/>
          <w:szCs w:val="22"/>
        </w:rPr>
      </w:pPr>
      <w:r w:rsidRPr="00A400EE">
        <w:rPr>
          <w:b/>
          <w:sz w:val="22"/>
          <w:szCs w:val="22"/>
        </w:rPr>
        <w:t>1</w:t>
      </w:r>
      <w:r>
        <w:rPr>
          <w:b/>
          <w:sz w:val="22"/>
          <w:szCs w:val="22"/>
        </w:rPr>
        <w:t>0</w:t>
      </w:r>
      <w:r w:rsidRPr="00A400EE">
        <w:rPr>
          <w:b/>
          <w:sz w:val="22"/>
          <w:szCs w:val="22"/>
        </w:rPr>
        <w:t xml:space="preserve">.2 </w:t>
      </w:r>
      <w:r w:rsidRPr="00A400EE">
        <w:rPr>
          <w:sz w:val="22"/>
          <w:szCs w:val="22"/>
        </w:rPr>
        <w:t>O fiscal do contrato será responsável pelo fiel cumprimento das cláusulas contratuais, inclusive as pertinentes aos encargos complementares.</w:t>
      </w:r>
    </w:p>
    <w:p w14:paraId="71FF3437" w14:textId="77777777" w:rsidR="00D12D2B" w:rsidRPr="00A400EE" w:rsidRDefault="00D12D2B" w:rsidP="00D12D2B">
      <w:pPr>
        <w:spacing w:after="0" w:line="240" w:lineRule="auto"/>
        <w:jc w:val="both"/>
        <w:rPr>
          <w:rFonts w:ascii="Times New Roman" w:eastAsia="Times New Roman" w:hAnsi="Times New Roman" w:cs="Times New Roman"/>
        </w:rPr>
      </w:pPr>
      <w:r w:rsidRPr="00A400EE">
        <w:rPr>
          <w:rFonts w:ascii="Times New Roman" w:hAnsi="Times New Roman" w:cs="Times New Roman"/>
          <w:b/>
          <w:bCs/>
        </w:rPr>
        <w:t>1</w:t>
      </w:r>
      <w:r>
        <w:rPr>
          <w:rFonts w:ascii="Times New Roman" w:hAnsi="Times New Roman" w:cs="Times New Roman"/>
          <w:b/>
          <w:bCs/>
        </w:rPr>
        <w:t>0</w:t>
      </w:r>
      <w:r w:rsidRPr="00A400EE">
        <w:rPr>
          <w:rFonts w:ascii="Times New Roman" w:hAnsi="Times New Roman" w:cs="Times New Roman"/>
          <w:b/>
          <w:bCs/>
        </w:rPr>
        <w:t xml:space="preserve">.3. </w:t>
      </w:r>
      <w:r w:rsidRPr="00A400EE">
        <w:rPr>
          <w:rFonts w:ascii="Times New Roman" w:hAnsi="Times New Roman" w:cs="Times New Roman"/>
        </w:rPr>
        <w:t>As exigências e a atuação da fiscalização pelo MUNICÍPIO em nada restringem a responsabilidade única, integral e exclusiva da CONTRATADA no que concerne à execução do objeto contratado</w:t>
      </w:r>
      <w:r w:rsidRPr="00A400EE">
        <w:rPr>
          <w:rFonts w:ascii="Times New Roman" w:eastAsia="Times New Roman" w:hAnsi="Times New Roman" w:cs="Times New Roman"/>
        </w:rPr>
        <w:t>.</w:t>
      </w:r>
    </w:p>
    <w:bookmarkEnd w:id="37"/>
    <w:p w14:paraId="66831717" w14:textId="77777777" w:rsidR="00D12D2B" w:rsidRPr="00A400EE" w:rsidRDefault="00D12D2B" w:rsidP="00D12D2B">
      <w:pPr>
        <w:tabs>
          <w:tab w:val="left" w:pos="1134"/>
        </w:tabs>
        <w:spacing w:after="0" w:line="240" w:lineRule="auto"/>
        <w:jc w:val="both"/>
        <w:rPr>
          <w:rFonts w:ascii="Times New Roman" w:hAnsi="Times New Roman" w:cs="Times New Roman"/>
        </w:rPr>
      </w:pPr>
    </w:p>
    <w:p w14:paraId="4E19C9F6" w14:textId="77777777" w:rsidR="00D12D2B" w:rsidRPr="00A400EE" w:rsidRDefault="00D12D2B" w:rsidP="00D12D2B">
      <w:pPr>
        <w:pStyle w:val="Ttulo1"/>
        <w:shd w:val="clear" w:color="auto" w:fill="A5A5A5"/>
        <w:spacing w:before="0" w:line="240" w:lineRule="auto"/>
        <w:rPr>
          <w:rFonts w:ascii="Times New Roman" w:hAnsi="Times New Roman" w:cs="Times New Roman"/>
          <w:sz w:val="22"/>
          <w:szCs w:val="22"/>
        </w:rPr>
      </w:pPr>
      <w:r w:rsidRPr="00A400EE">
        <w:rPr>
          <w:rFonts w:ascii="Times New Roman" w:hAnsi="Times New Roman" w:cs="Times New Roman"/>
          <w:sz w:val="22"/>
          <w:szCs w:val="22"/>
        </w:rPr>
        <w:t>1</w:t>
      </w:r>
      <w:r>
        <w:rPr>
          <w:rFonts w:ascii="Times New Roman" w:hAnsi="Times New Roman" w:cs="Times New Roman"/>
          <w:sz w:val="22"/>
          <w:szCs w:val="22"/>
        </w:rPr>
        <w:t>2</w:t>
      </w:r>
      <w:r w:rsidRPr="00A400EE">
        <w:rPr>
          <w:rFonts w:ascii="Times New Roman" w:hAnsi="Times New Roman" w:cs="Times New Roman"/>
          <w:sz w:val="22"/>
          <w:szCs w:val="22"/>
        </w:rPr>
        <w:t>) DISPOSIÇÕES FINAIS</w:t>
      </w:r>
    </w:p>
    <w:p w14:paraId="4E65BED4" w14:textId="77777777" w:rsidR="00D12D2B" w:rsidRPr="00A400EE" w:rsidRDefault="00D12D2B" w:rsidP="00D12D2B">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rPr>
        <w:t>1</w:t>
      </w:r>
      <w:r>
        <w:rPr>
          <w:rFonts w:ascii="Times New Roman" w:hAnsi="Times New Roman" w:cs="Times New Roman"/>
          <w:b/>
        </w:rPr>
        <w:t>2</w:t>
      </w:r>
      <w:r w:rsidRPr="00A400EE">
        <w:rPr>
          <w:rFonts w:ascii="Times New Roman" w:hAnsi="Times New Roman" w:cs="Times New Roman"/>
          <w:b/>
        </w:rPr>
        <w:t>.1</w:t>
      </w:r>
      <w:r w:rsidRPr="00A400EE">
        <w:rPr>
          <w:rFonts w:ascii="Times New Roman" w:hAnsi="Times New Roman" w:cs="Times New Roman"/>
        </w:rPr>
        <w:t xml:space="preserve"> É facultado ao pregoeiro, ao Prefeito Municipal ou ao Gestor,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3056AA67" w14:textId="77777777" w:rsidR="00D12D2B" w:rsidRPr="00A400EE" w:rsidRDefault="00D12D2B" w:rsidP="00D12D2B">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bCs/>
        </w:rPr>
        <w:t>1</w:t>
      </w:r>
      <w:r>
        <w:rPr>
          <w:rFonts w:ascii="Times New Roman" w:hAnsi="Times New Roman" w:cs="Times New Roman"/>
          <w:b/>
          <w:bCs/>
        </w:rPr>
        <w:t>2</w:t>
      </w:r>
      <w:r w:rsidRPr="00A400EE">
        <w:rPr>
          <w:rFonts w:ascii="Times New Roman" w:hAnsi="Times New Roman" w:cs="Times New Roman"/>
          <w:b/>
          <w:bCs/>
        </w:rPr>
        <w:t>.2</w:t>
      </w:r>
      <w:r w:rsidRPr="00A400EE">
        <w:rPr>
          <w:rFonts w:ascii="Times New Roman" w:hAnsi="Times New Roman" w:cs="Times New Roman"/>
        </w:rPr>
        <w:t xml:space="preserve"> Caso os prazos definidos neste edital não estejam expressamente indicados na proposta, eles serão considerados como aceitos pelos licitantes para efeitos de julgamento deste processo licitatório.</w:t>
      </w:r>
    </w:p>
    <w:p w14:paraId="07D3EDAA" w14:textId="77777777" w:rsidR="00D12D2B" w:rsidRPr="00A400EE" w:rsidRDefault="00D12D2B" w:rsidP="00D12D2B">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bCs/>
        </w:rPr>
        <w:t>1</w:t>
      </w:r>
      <w:r>
        <w:rPr>
          <w:rFonts w:ascii="Times New Roman" w:hAnsi="Times New Roman" w:cs="Times New Roman"/>
          <w:b/>
          <w:bCs/>
        </w:rPr>
        <w:t>2</w:t>
      </w:r>
      <w:r w:rsidRPr="00A400EE">
        <w:rPr>
          <w:rFonts w:ascii="Times New Roman" w:hAnsi="Times New Roman" w:cs="Times New Roman"/>
          <w:b/>
          <w:bCs/>
        </w:rPr>
        <w:t>.3</w:t>
      </w:r>
      <w:r w:rsidRPr="00A400EE">
        <w:rPr>
          <w:rFonts w:ascii="Times New Roman" w:hAnsi="Times New Roman" w:cs="Times New Roman"/>
        </w:rPr>
        <w:t xml:space="preserve"> Só se iniciam e vencem os prazos referidos nesta licitação em dia de expediente no Município de Palmitos, portanto serão prorrogados até o próximo dia útil os prazos que vencerem durante o recesso municipal.</w:t>
      </w:r>
    </w:p>
    <w:p w14:paraId="685147BB" w14:textId="77777777" w:rsidR="00D12D2B" w:rsidRPr="00A400EE" w:rsidRDefault="00D12D2B" w:rsidP="00D12D2B">
      <w:pPr>
        <w:tabs>
          <w:tab w:val="left" w:pos="1134"/>
        </w:tabs>
        <w:spacing w:after="0" w:line="240" w:lineRule="auto"/>
        <w:jc w:val="both"/>
        <w:rPr>
          <w:rFonts w:ascii="Times New Roman" w:hAnsi="Times New Roman" w:cs="Times New Roman"/>
          <w:b/>
        </w:rPr>
      </w:pPr>
      <w:r w:rsidRPr="00A400EE">
        <w:rPr>
          <w:rFonts w:ascii="Times New Roman" w:hAnsi="Times New Roman" w:cs="Times New Roman"/>
          <w:b/>
        </w:rPr>
        <w:t>1</w:t>
      </w:r>
      <w:r>
        <w:rPr>
          <w:rFonts w:ascii="Times New Roman" w:hAnsi="Times New Roman" w:cs="Times New Roman"/>
          <w:b/>
        </w:rPr>
        <w:t>2</w:t>
      </w:r>
      <w:r w:rsidRPr="00A400EE">
        <w:rPr>
          <w:rFonts w:ascii="Times New Roman" w:hAnsi="Times New Roman" w:cs="Times New Roman"/>
          <w:b/>
        </w:rPr>
        <w:t>.4</w:t>
      </w:r>
      <w:r w:rsidRPr="00A400EE">
        <w:rPr>
          <w:rFonts w:ascii="Times New Roman" w:hAnsi="Times New Roman" w:cs="Times New Roman"/>
        </w:rPr>
        <w:t xml:space="preserve"> Para fins de garantir a ampla publicidade, este edital e seus anexos serão divulgados:</w:t>
      </w:r>
    </w:p>
    <w:p w14:paraId="1139BAE3" w14:textId="77777777" w:rsidR="00D12D2B" w:rsidRPr="00A400EE" w:rsidRDefault="00D12D2B" w:rsidP="00D12D2B">
      <w:pPr>
        <w:pStyle w:val="PargrafodaLista"/>
        <w:numPr>
          <w:ilvl w:val="0"/>
          <w:numId w:val="4"/>
        </w:numPr>
        <w:spacing w:after="0" w:line="240" w:lineRule="auto"/>
        <w:ind w:left="0" w:firstLine="0"/>
        <w:jc w:val="both"/>
        <w:rPr>
          <w:rFonts w:ascii="Times New Roman" w:hAnsi="Times New Roman" w:cs="Times New Roman"/>
        </w:rPr>
      </w:pPr>
      <w:r w:rsidRPr="00A400EE">
        <w:rPr>
          <w:rFonts w:ascii="Times New Roman" w:hAnsi="Times New Roman" w:cs="Times New Roman"/>
        </w:rPr>
        <w:t>Portal Nacional de Contratações Públicas – PNCP, a partir da adoção pelo Município (</w:t>
      </w:r>
      <w:hyperlink r:id="rId41" w:anchor="art176iii" w:history="1">
        <w:r w:rsidRPr="00A400EE">
          <w:rPr>
            <w:rStyle w:val="Hyperlink"/>
            <w:rFonts w:ascii="Times New Roman" w:hAnsi="Times New Roman" w:cs="Times New Roman"/>
          </w:rPr>
          <w:t>art. 176, III c/c p. ú. da Lei nº 14.133/2021</w:t>
        </w:r>
      </w:hyperlink>
      <w:r w:rsidRPr="00A400EE">
        <w:rPr>
          <w:rFonts w:ascii="Times New Roman" w:hAnsi="Times New Roman" w:cs="Times New Roman"/>
        </w:rPr>
        <w:t>);</w:t>
      </w:r>
    </w:p>
    <w:p w14:paraId="6EC343CB" w14:textId="77777777" w:rsidR="00D12D2B" w:rsidRPr="00A400EE" w:rsidRDefault="00D12D2B" w:rsidP="00D12D2B">
      <w:pPr>
        <w:pStyle w:val="PargrafodaLista"/>
        <w:numPr>
          <w:ilvl w:val="0"/>
          <w:numId w:val="4"/>
        </w:numPr>
        <w:spacing w:after="0" w:line="240" w:lineRule="auto"/>
        <w:ind w:left="0" w:firstLine="0"/>
        <w:jc w:val="both"/>
        <w:rPr>
          <w:rFonts w:ascii="Times New Roman" w:hAnsi="Times New Roman" w:cs="Times New Roman"/>
        </w:rPr>
      </w:pPr>
      <w:r w:rsidRPr="00A400EE">
        <w:rPr>
          <w:rFonts w:ascii="Times New Roman" w:hAnsi="Times New Roman" w:cs="Times New Roman"/>
        </w:rPr>
        <w:t>Página do Município de Palmitos SC (https://www.palmitos.sc.gov.br/);</w:t>
      </w:r>
    </w:p>
    <w:p w14:paraId="540CBED4" w14:textId="77777777" w:rsidR="00D12D2B" w:rsidRPr="00A400EE" w:rsidRDefault="00D12D2B" w:rsidP="00D12D2B">
      <w:pPr>
        <w:pStyle w:val="PargrafodaLista"/>
        <w:numPr>
          <w:ilvl w:val="0"/>
          <w:numId w:val="4"/>
        </w:numPr>
        <w:spacing w:after="0" w:line="240" w:lineRule="auto"/>
        <w:ind w:left="0" w:firstLine="0"/>
        <w:jc w:val="both"/>
        <w:rPr>
          <w:rFonts w:ascii="Times New Roman" w:hAnsi="Times New Roman" w:cs="Times New Roman"/>
        </w:rPr>
      </w:pPr>
      <w:r w:rsidRPr="00A400EE">
        <w:rPr>
          <w:rFonts w:ascii="Times New Roman" w:hAnsi="Times New Roman" w:cs="Times New Roman"/>
        </w:rPr>
        <w:t>Diário Oficial dos Municípios – DOM (</w:t>
      </w:r>
      <w:hyperlink r:id="rId42" w:anchor="art176" w:history="1">
        <w:r w:rsidRPr="00A400EE">
          <w:rPr>
            <w:rStyle w:val="Hyperlink"/>
            <w:rFonts w:ascii="Times New Roman" w:hAnsi="Times New Roman" w:cs="Times New Roman"/>
          </w:rPr>
          <w:t>art. 176, p. ú., I da Lei nº 14.133/2021</w:t>
        </w:r>
      </w:hyperlink>
      <w:r w:rsidRPr="00A400EE">
        <w:rPr>
          <w:rFonts w:ascii="Times New Roman" w:hAnsi="Times New Roman" w:cs="Times New Roman"/>
        </w:rPr>
        <w:t>);</w:t>
      </w:r>
    </w:p>
    <w:p w14:paraId="08019D11" w14:textId="77777777" w:rsidR="00D12D2B" w:rsidRPr="00A400EE" w:rsidRDefault="00D12D2B" w:rsidP="00D12D2B">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rPr>
        <w:t>1</w:t>
      </w:r>
      <w:r>
        <w:rPr>
          <w:rFonts w:ascii="Times New Roman" w:hAnsi="Times New Roman" w:cs="Times New Roman"/>
          <w:b/>
        </w:rPr>
        <w:t>2</w:t>
      </w:r>
      <w:r w:rsidRPr="00A400EE">
        <w:rPr>
          <w:rFonts w:ascii="Times New Roman" w:hAnsi="Times New Roman" w:cs="Times New Roman"/>
          <w:b/>
        </w:rPr>
        <w:t>.5</w:t>
      </w:r>
      <w:r w:rsidRPr="00A400EE">
        <w:rPr>
          <w:rFonts w:ascii="Times New Roman" w:hAnsi="Times New Roman" w:cs="Times New Roman"/>
        </w:rPr>
        <w:t xml:space="preserve"> As questões decorrentes das previsões desta contratação que não possam ser dirimidas administrativamente serão processadas e julgadas no Foro da Comarca de Palmitos, com exclusão de qualquer outro.</w:t>
      </w:r>
    </w:p>
    <w:p w14:paraId="56EDD386" w14:textId="77777777" w:rsidR="00117B29" w:rsidRPr="007A5F89" w:rsidRDefault="00117B29" w:rsidP="00117B29">
      <w:pPr>
        <w:tabs>
          <w:tab w:val="left" w:pos="1134"/>
        </w:tabs>
        <w:spacing w:after="0" w:line="240" w:lineRule="auto"/>
        <w:jc w:val="both"/>
        <w:rPr>
          <w:rFonts w:ascii="Times New Roman" w:hAnsi="Times New Roman" w:cs="Times New Roman"/>
        </w:rPr>
      </w:pPr>
    </w:p>
    <w:p w14:paraId="7CD8A207" w14:textId="77777777" w:rsidR="00117B29" w:rsidRPr="007A5F89" w:rsidRDefault="00117B29" w:rsidP="00117B29">
      <w:pPr>
        <w:tabs>
          <w:tab w:val="left" w:pos="1134"/>
        </w:tabs>
        <w:spacing w:after="0" w:line="240" w:lineRule="auto"/>
        <w:jc w:val="both"/>
        <w:rPr>
          <w:rFonts w:ascii="Times New Roman" w:hAnsi="Times New Roman" w:cs="Times New Roman"/>
        </w:rPr>
      </w:pPr>
    </w:p>
    <w:p w14:paraId="1DCCEB65" w14:textId="4F156829" w:rsidR="00117B29" w:rsidRPr="007A5F89" w:rsidRDefault="00117B29" w:rsidP="00B42226">
      <w:pPr>
        <w:suppressAutoHyphens/>
        <w:spacing w:after="0" w:line="240" w:lineRule="auto"/>
        <w:jc w:val="right"/>
        <w:rPr>
          <w:rFonts w:ascii="Times New Roman" w:hAnsi="Times New Roman" w:cs="Times New Roman"/>
          <w:bCs/>
        </w:rPr>
      </w:pPr>
      <w:r w:rsidRPr="007A5F89">
        <w:rPr>
          <w:rFonts w:ascii="Times New Roman" w:hAnsi="Times New Roman" w:cs="Times New Roman"/>
          <w:bCs/>
        </w:rPr>
        <w:t xml:space="preserve">Palmitos SC, </w:t>
      </w:r>
      <w:r w:rsidR="007A5F89" w:rsidRPr="007A5F89">
        <w:rPr>
          <w:rFonts w:ascii="Times New Roman" w:hAnsi="Times New Roman" w:cs="Times New Roman"/>
          <w:bCs/>
        </w:rPr>
        <w:t>20</w:t>
      </w:r>
      <w:r w:rsidRPr="007A5F89">
        <w:rPr>
          <w:rFonts w:ascii="Times New Roman" w:hAnsi="Times New Roman" w:cs="Times New Roman"/>
          <w:bCs/>
        </w:rPr>
        <w:t xml:space="preserve"> de </w:t>
      </w:r>
      <w:r w:rsidR="001E5EBA" w:rsidRPr="007A5F89">
        <w:rPr>
          <w:rFonts w:ascii="Times New Roman" w:hAnsi="Times New Roman" w:cs="Times New Roman"/>
          <w:bCs/>
        </w:rPr>
        <w:t xml:space="preserve">dezembro </w:t>
      </w:r>
      <w:r w:rsidRPr="007A5F89">
        <w:rPr>
          <w:rFonts w:ascii="Times New Roman" w:hAnsi="Times New Roman" w:cs="Times New Roman"/>
          <w:bCs/>
        </w:rPr>
        <w:t>de 2024.</w:t>
      </w:r>
    </w:p>
    <w:p w14:paraId="596F371D" w14:textId="77777777" w:rsidR="00117B29" w:rsidRPr="004B0E91" w:rsidRDefault="00117B29" w:rsidP="00117B29">
      <w:pPr>
        <w:suppressAutoHyphens/>
        <w:spacing w:after="0" w:line="240" w:lineRule="auto"/>
        <w:jc w:val="center"/>
        <w:rPr>
          <w:rFonts w:ascii="Times New Roman" w:hAnsi="Times New Roman" w:cs="Times New Roman"/>
          <w:bCs/>
        </w:rPr>
      </w:pPr>
    </w:p>
    <w:p w14:paraId="1AA240EF" w14:textId="77777777" w:rsidR="00117B29" w:rsidRPr="004B0E91" w:rsidRDefault="00117B29" w:rsidP="00117B29">
      <w:pPr>
        <w:suppressAutoHyphens/>
        <w:spacing w:after="0" w:line="240" w:lineRule="auto"/>
        <w:jc w:val="center"/>
        <w:rPr>
          <w:rFonts w:ascii="Times New Roman" w:hAnsi="Times New Roman" w:cs="Times New Roman"/>
          <w:b/>
        </w:rPr>
      </w:pPr>
    </w:p>
    <w:p w14:paraId="5DA1CBCB" w14:textId="77777777" w:rsidR="00117B29" w:rsidRPr="002B673A" w:rsidRDefault="00117B29" w:rsidP="00117B29">
      <w:pPr>
        <w:suppressAutoHyphens/>
        <w:spacing w:after="0" w:line="240" w:lineRule="auto"/>
        <w:jc w:val="center"/>
        <w:rPr>
          <w:rFonts w:ascii="Times New Roman" w:hAnsi="Times New Roman" w:cs="Times New Roman"/>
          <w:b/>
        </w:rPr>
      </w:pPr>
    </w:p>
    <w:p w14:paraId="6349CDCA" w14:textId="2F0B1DA0" w:rsidR="00AA2511" w:rsidRPr="002B673A" w:rsidRDefault="002B673A" w:rsidP="002B673A">
      <w:pPr>
        <w:suppressAutoHyphens/>
        <w:spacing w:after="0" w:line="240" w:lineRule="auto"/>
        <w:jc w:val="center"/>
        <w:rPr>
          <w:rFonts w:ascii="Times New Roman" w:hAnsi="Times New Roman" w:cs="Times New Roman"/>
        </w:rPr>
      </w:pPr>
      <w:r w:rsidRPr="002B673A">
        <w:rPr>
          <w:rFonts w:ascii="Times New Roman" w:hAnsi="Times New Roman" w:cs="Times New Roman"/>
        </w:rPr>
        <w:t>Dinéia Cristiane de Aguiar</w:t>
      </w:r>
    </w:p>
    <w:p w14:paraId="0F027770" w14:textId="11EBF380" w:rsidR="002B673A" w:rsidRPr="002B673A" w:rsidRDefault="002B673A" w:rsidP="002B673A">
      <w:pPr>
        <w:suppressAutoHyphens/>
        <w:spacing w:after="0" w:line="240" w:lineRule="auto"/>
        <w:jc w:val="center"/>
        <w:rPr>
          <w:rFonts w:ascii="Times New Roman" w:eastAsia="Times New Roman" w:hAnsi="Times New Roman" w:cs="Times New Roman"/>
          <w:b/>
          <w:lang w:eastAsia="pt-BR"/>
        </w:rPr>
      </w:pPr>
      <w:r w:rsidRPr="002B673A">
        <w:rPr>
          <w:rFonts w:ascii="Times New Roman" w:hAnsi="Times New Roman" w:cs="Times New Roman"/>
        </w:rPr>
        <w:t>Gestora do Fundo</w:t>
      </w:r>
    </w:p>
    <w:sectPr w:rsidR="002B673A" w:rsidRPr="002B673A" w:rsidSect="00E52E8D">
      <w:headerReference w:type="default" r:id="rId43"/>
      <w:pgSz w:w="11906" w:h="16838"/>
      <w:pgMar w:top="2268"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36A88" w14:textId="77777777" w:rsidR="00EE4736" w:rsidRDefault="00EE4736" w:rsidP="00E52E8D">
      <w:pPr>
        <w:spacing w:after="0" w:line="240" w:lineRule="auto"/>
      </w:pPr>
      <w:r>
        <w:separator/>
      </w:r>
    </w:p>
  </w:endnote>
  <w:endnote w:type="continuationSeparator" w:id="0">
    <w:p w14:paraId="5F776E33" w14:textId="77777777" w:rsidR="00EE4736" w:rsidRDefault="00EE4736" w:rsidP="00E5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2641B" w14:textId="77777777" w:rsidR="00EE4736" w:rsidRDefault="00EE4736" w:rsidP="00E52E8D">
      <w:pPr>
        <w:spacing w:after="0" w:line="240" w:lineRule="auto"/>
      </w:pPr>
      <w:r>
        <w:separator/>
      </w:r>
    </w:p>
  </w:footnote>
  <w:footnote w:type="continuationSeparator" w:id="0">
    <w:p w14:paraId="712ABAD5" w14:textId="77777777" w:rsidR="00EE4736" w:rsidRDefault="00EE4736" w:rsidP="00E5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FA88" w14:textId="164B0CF8" w:rsidR="00E52E8D" w:rsidRDefault="00000000">
    <w:pPr>
      <w:pStyle w:val="Cabealho"/>
    </w:pPr>
    <w:r>
      <w:rPr>
        <w:noProof/>
      </w:rPr>
      <w:pict w14:anchorId="29746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3478" o:spid="_x0000_s1025" type="#_x0000_t75" style="position:absolute;margin-left:-85.9pt;margin-top:-113.45pt;width:595.3pt;height:841.9pt;z-index:-251658752;mso-position-horizontal-relative:margin;mso-position-vertical-relative:margin" o:preferrelative="f" o:allowincell="f">
          <v:imagedata r:id="rId1" o:title="PAPEL TIMBRADO_page-0001"/>
          <o:lock v:ext="edit" aspectrati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0C7755"/>
    <w:multiLevelType w:val="hybridMultilevel"/>
    <w:tmpl w:val="A8E60ACE"/>
    <w:lvl w:ilvl="0" w:tplc="E794C38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61F13639"/>
    <w:multiLevelType w:val="hybridMultilevel"/>
    <w:tmpl w:val="D326FDB6"/>
    <w:lvl w:ilvl="0" w:tplc="F1063336">
      <w:start w:val="1"/>
      <w:numFmt w:val="upperRoman"/>
      <w:lvlText w:val="%1 - "/>
      <w:lvlJc w:val="left"/>
      <w:pPr>
        <w:ind w:left="720" w:hanging="360"/>
      </w:pPr>
      <w:rPr>
        <w:rFonts w:hint="default"/>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86651779">
    <w:abstractNumId w:val="5"/>
  </w:num>
  <w:num w:numId="2" w16cid:durableId="454954374">
    <w:abstractNumId w:val="2"/>
  </w:num>
  <w:num w:numId="3" w16cid:durableId="1894583068">
    <w:abstractNumId w:val="1"/>
  </w:num>
  <w:num w:numId="4" w16cid:durableId="135757396">
    <w:abstractNumId w:val="4"/>
  </w:num>
  <w:num w:numId="5" w16cid:durableId="1185945503">
    <w:abstractNumId w:val="3"/>
  </w:num>
  <w:num w:numId="6" w16cid:durableId="2028020814">
    <w:abstractNumId w:val="6"/>
  </w:num>
  <w:num w:numId="7" w16cid:durableId="23987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11"/>
    <w:rsid w:val="00035C4A"/>
    <w:rsid w:val="001118FE"/>
    <w:rsid w:val="00117B29"/>
    <w:rsid w:val="001417AD"/>
    <w:rsid w:val="00173999"/>
    <w:rsid w:val="00175EE8"/>
    <w:rsid w:val="001854EF"/>
    <w:rsid w:val="001970D1"/>
    <w:rsid w:val="001C4641"/>
    <w:rsid w:val="001E5EBA"/>
    <w:rsid w:val="001F2DCB"/>
    <w:rsid w:val="002B673A"/>
    <w:rsid w:val="002D4FEF"/>
    <w:rsid w:val="003210BC"/>
    <w:rsid w:val="0033561A"/>
    <w:rsid w:val="00424967"/>
    <w:rsid w:val="0045192B"/>
    <w:rsid w:val="004B0E91"/>
    <w:rsid w:val="00526A08"/>
    <w:rsid w:val="00530B74"/>
    <w:rsid w:val="00621EE0"/>
    <w:rsid w:val="00652ECE"/>
    <w:rsid w:val="00704A1E"/>
    <w:rsid w:val="007A5F89"/>
    <w:rsid w:val="0080271B"/>
    <w:rsid w:val="008C2E2B"/>
    <w:rsid w:val="00934AF5"/>
    <w:rsid w:val="00951F19"/>
    <w:rsid w:val="00A51C29"/>
    <w:rsid w:val="00AA2511"/>
    <w:rsid w:val="00AB0C47"/>
    <w:rsid w:val="00AB4BC4"/>
    <w:rsid w:val="00B061A5"/>
    <w:rsid w:val="00B42226"/>
    <w:rsid w:val="00BB099D"/>
    <w:rsid w:val="00BF6D5E"/>
    <w:rsid w:val="00C3348A"/>
    <w:rsid w:val="00CB0552"/>
    <w:rsid w:val="00D12D2B"/>
    <w:rsid w:val="00E17521"/>
    <w:rsid w:val="00E52E8D"/>
    <w:rsid w:val="00E8111B"/>
    <w:rsid w:val="00E95FC5"/>
    <w:rsid w:val="00EE4736"/>
    <w:rsid w:val="00F70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560E7"/>
  <w15:chartTrackingRefBased/>
  <w15:docId w15:val="{80FA7439-AC42-4F46-A54B-C01EBE1F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A2511"/>
    <w:pPr>
      <w:keepNext/>
      <w:keepLines/>
      <w:spacing w:before="240" w:after="0" w:line="480" w:lineRule="auto"/>
      <w:outlineLvl w:val="0"/>
    </w:pPr>
    <w:rPr>
      <w:rFonts w:ascii="Arial" w:eastAsiaTheme="majorEastAsia" w:hAnsi="Arial" w:cstheme="majorBidi"/>
      <w:b/>
      <w:kern w:val="0"/>
      <w:sz w:val="24"/>
      <w:szCs w:val="32"/>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A2511"/>
    <w:rPr>
      <w:i/>
      <w:iCs/>
    </w:rPr>
  </w:style>
  <w:style w:type="character" w:customStyle="1" w:styleId="fontstyle01">
    <w:name w:val="fontstyle01"/>
    <w:basedOn w:val="Fontepargpadro"/>
    <w:rsid w:val="00AA2511"/>
    <w:rPr>
      <w:rFonts w:ascii="Arial-BoldMT" w:hAnsi="Arial-BoldMT" w:hint="default"/>
      <w:b/>
      <w:bCs/>
      <w:i w:val="0"/>
      <w:iCs w:val="0"/>
      <w:color w:val="000000"/>
      <w:sz w:val="20"/>
      <w:szCs w:val="20"/>
    </w:rPr>
  </w:style>
  <w:style w:type="character" w:customStyle="1" w:styleId="fontstyle21">
    <w:name w:val="fontstyle21"/>
    <w:basedOn w:val="Fontepargpadro"/>
    <w:rsid w:val="00AA2511"/>
    <w:rPr>
      <w:rFonts w:ascii="ArialMT" w:hAnsi="ArialMT" w:hint="default"/>
      <w:b w:val="0"/>
      <w:bCs w:val="0"/>
      <w:i w:val="0"/>
      <w:iCs w:val="0"/>
      <w:color w:val="000000"/>
      <w:sz w:val="20"/>
      <w:szCs w:val="20"/>
    </w:rPr>
  </w:style>
  <w:style w:type="character" w:customStyle="1" w:styleId="fontstyle31">
    <w:name w:val="fontstyle31"/>
    <w:basedOn w:val="Fontepargpadro"/>
    <w:rsid w:val="00AA2511"/>
    <w:rPr>
      <w:rFonts w:ascii="Arial-ItalicMT" w:hAnsi="Arial-ItalicMT" w:hint="default"/>
      <w:b w:val="0"/>
      <w:bCs w:val="0"/>
      <w:i/>
      <w:iCs/>
      <w:color w:val="000000"/>
      <w:sz w:val="20"/>
      <w:szCs w:val="20"/>
    </w:rPr>
  </w:style>
  <w:style w:type="character" w:customStyle="1" w:styleId="Ttulo1Char">
    <w:name w:val="Título 1 Char"/>
    <w:basedOn w:val="Fontepargpadro"/>
    <w:link w:val="Ttulo1"/>
    <w:uiPriority w:val="9"/>
    <w:rsid w:val="00AA2511"/>
    <w:rPr>
      <w:rFonts w:ascii="Arial" w:eastAsiaTheme="majorEastAsia" w:hAnsi="Arial" w:cstheme="majorBidi"/>
      <w:b/>
      <w:kern w:val="0"/>
      <w:sz w:val="24"/>
      <w:szCs w:val="32"/>
      <w14:ligatures w14:val="none"/>
    </w:rPr>
  </w:style>
  <w:style w:type="character" w:styleId="Hyperlink">
    <w:name w:val="Hyperlink"/>
    <w:basedOn w:val="Fontepargpadro"/>
    <w:uiPriority w:val="99"/>
    <w:unhideWhenUsed/>
    <w:rsid w:val="00AA2511"/>
    <w:rPr>
      <w:color w:val="0563C1" w:themeColor="hyperlink"/>
      <w:u w:val="single"/>
    </w:rPr>
  </w:style>
  <w:style w:type="paragraph" w:styleId="PargrafodaLista">
    <w:name w:val="List Paragraph"/>
    <w:basedOn w:val="Normal"/>
    <w:qFormat/>
    <w:rsid w:val="00AA2511"/>
    <w:pPr>
      <w:ind w:left="720"/>
      <w:contextualSpacing/>
    </w:pPr>
    <w:rPr>
      <w:kern w:val="0"/>
      <w14:ligatures w14:val="none"/>
    </w:rPr>
  </w:style>
  <w:style w:type="table" w:styleId="Tabelacomgrade">
    <w:name w:val="Table Grid"/>
    <w:basedOn w:val="Tabelanormal"/>
    <w:uiPriority w:val="39"/>
    <w:rsid w:val="00117B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52E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2E8D"/>
  </w:style>
  <w:style w:type="paragraph" w:styleId="Rodap">
    <w:name w:val="footer"/>
    <w:basedOn w:val="Normal"/>
    <w:link w:val="RodapChar"/>
    <w:uiPriority w:val="99"/>
    <w:unhideWhenUsed/>
    <w:rsid w:val="00E52E8D"/>
    <w:pPr>
      <w:tabs>
        <w:tab w:val="center" w:pos="4252"/>
        <w:tab w:val="right" w:pos="8504"/>
      </w:tabs>
      <w:spacing w:after="0" w:line="240" w:lineRule="auto"/>
    </w:pPr>
  </w:style>
  <w:style w:type="character" w:customStyle="1" w:styleId="RodapChar">
    <w:name w:val="Rodapé Char"/>
    <w:basedOn w:val="Fontepargpadro"/>
    <w:link w:val="Rodap"/>
    <w:uiPriority w:val="99"/>
    <w:rsid w:val="00E52E8D"/>
  </w:style>
  <w:style w:type="paragraph" w:styleId="SemEspaamento">
    <w:name w:val="No Spacing"/>
    <w:link w:val="SemEspaamentoChar"/>
    <w:uiPriority w:val="1"/>
    <w:qFormat/>
    <w:rsid w:val="00175EE8"/>
    <w:pPr>
      <w:spacing w:after="0" w:line="240" w:lineRule="auto"/>
    </w:pPr>
    <w:rPr>
      <w:rFonts w:ascii="Times New Roman" w:eastAsia="Times New Roman" w:hAnsi="Times New Roman" w:cs="Times New Roman"/>
      <w:kern w:val="0"/>
      <w:sz w:val="24"/>
      <w:szCs w:val="24"/>
      <w:lang w:eastAsia="pt-BR"/>
      <w14:ligatures w14:val="none"/>
    </w:rPr>
  </w:style>
  <w:style w:type="character" w:customStyle="1" w:styleId="SemEspaamentoChar">
    <w:name w:val="Sem Espaçamento Char"/>
    <w:link w:val="SemEspaamento"/>
    <w:uiPriority w:val="1"/>
    <w:rsid w:val="00175EE8"/>
    <w:rPr>
      <w:rFonts w:ascii="Times New Roman" w:eastAsia="Times New Roman" w:hAnsi="Times New Roman" w:cs="Times New Roman"/>
      <w:kern w:val="0"/>
      <w:sz w:val="24"/>
      <w:szCs w:val="24"/>
      <w:lang w:eastAsia="pt-BR"/>
      <w14:ligatures w14:val="none"/>
    </w:rPr>
  </w:style>
  <w:style w:type="paragraph" w:customStyle="1" w:styleId="Padro">
    <w:name w:val="Padrão"/>
    <w:link w:val="PadroChar"/>
    <w:rsid w:val="00D12D2B"/>
    <w:pPr>
      <w:widowControl w:val="0"/>
      <w:autoSpaceDN w:val="0"/>
      <w:adjustRightInd w:val="0"/>
      <w:spacing w:after="0" w:line="240" w:lineRule="auto"/>
    </w:pPr>
    <w:rPr>
      <w:rFonts w:ascii="Times New Roman" w:eastAsia="Times New Roman" w:hAnsi="Times New Roman" w:cs="Times New Roman"/>
      <w:color w:val="000000"/>
      <w:kern w:val="0"/>
      <w:sz w:val="24"/>
      <w:szCs w:val="24"/>
      <w:lang w:val="pt-PT" w:eastAsia="pt-BR"/>
      <w14:ligatures w14:val="none"/>
    </w:rPr>
  </w:style>
  <w:style w:type="character" w:customStyle="1" w:styleId="PadroChar">
    <w:name w:val="Padrão Char"/>
    <w:link w:val="Padro"/>
    <w:locked/>
    <w:rsid w:val="00D12D2B"/>
    <w:rPr>
      <w:rFonts w:ascii="Times New Roman" w:eastAsia="Times New Roman" w:hAnsi="Times New Roman" w:cs="Times New Roman"/>
      <w:color w:val="000000"/>
      <w:kern w:val="0"/>
      <w:sz w:val="24"/>
      <w:szCs w:val="24"/>
      <w:lang w:val="pt-PT"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395">
      <w:bodyDiv w:val="1"/>
      <w:marLeft w:val="0"/>
      <w:marRight w:val="0"/>
      <w:marTop w:val="0"/>
      <w:marBottom w:val="0"/>
      <w:divBdr>
        <w:top w:val="none" w:sz="0" w:space="0" w:color="auto"/>
        <w:left w:val="none" w:sz="0" w:space="0" w:color="auto"/>
        <w:bottom w:val="none" w:sz="0" w:space="0" w:color="auto"/>
        <w:right w:val="none" w:sz="0" w:space="0" w:color="auto"/>
      </w:divBdr>
    </w:div>
    <w:div w:id="630749856">
      <w:bodyDiv w:val="1"/>
      <w:marLeft w:val="0"/>
      <w:marRight w:val="0"/>
      <w:marTop w:val="0"/>
      <w:marBottom w:val="0"/>
      <w:divBdr>
        <w:top w:val="none" w:sz="0" w:space="0" w:color="auto"/>
        <w:left w:val="none" w:sz="0" w:space="0" w:color="auto"/>
        <w:bottom w:val="none" w:sz="0" w:space="0" w:color="auto"/>
        <w:right w:val="none" w:sz="0" w:space="0" w:color="auto"/>
      </w:divBdr>
    </w:div>
    <w:div w:id="802844529">
      <w:bodyDiv w:val="1"/>
      <w:marLeft w:val="0"/>
      <w:marRight w:val="0"/>
      <w:marTop w:val="0"/>
      <w:marBottom w:val="0"/>
      <w:divBdr>
        <w:top w:val="none" w:sz="0" w:space="0" w:color="auto"/>
        <w:left w:val="none" w:sz="0" w:space="0" w:color="auto"/>
        <w:bottom w:val="none" w:sz="0" w:space="0" w:color="auto"/>
        <w:right w:val="none" w:sz="0" w:space="0" w:color="auto"/>
      </w:divBdr>
    </w:div>
    <w:div w:id="1001737883">
      <w:bodyDiv w:val="1"/>
      <w:marLeft w:val="0"/>
      <w:marRight w:val="0"/>
      <w:marTop w:val="0"/>
      <w:marBottom w:val="0"/>
      <w:divBdr>
        <w:top w:val="none" w:sz="0" w:space="0" w:color="auto"/>
        <w:left w:val="none" w:sz="0" w:space="0" w:color="auto"/>
        <w:bottom w:val="none" w:sz="0" w:space="0" w:color="auto"/>
        <w:right w:val="none" w:sz="0" w:space="0" w:color="auto"/>
      </w:divBdr>
    </w:div>
    <w:div w:id="1018462189">
      <w:bodyDiv w:val="1"/>
      <w:marLeft w:val="0"/>
      <w:marRight w:val="0"/>
      <w:marTop w:val="0"/>
      <w:marBottom w:val="0"/>
      <w:divBdr>
        <w:top w:val="none" w:sz="0" w:space="0" w:color="auto"/>
        <w:left w:val="none" w:sz="0" w:space="0" w:color="auto"/>
        <w:bottom w:val="none" w:sz="0" w:space="0" w:color="auto"/>
        <w:right w:val="none" w:sz="0" w:space="0" w:color="auto"/>
      </w:divBdr>
    </w:div>
    <w:div w:id="1536693073">
      <w:bodyDiv w:val="1"/>
      <w:marLeft w:val="0"/>
      <w:marRight w:val="0"/>
      <w:marTop w:val="0"/>
      <w:marBottom w:val="0"/>
      <w:divBdr>
        <w:top w:val="none" w:sz="0" w:space="0" w:color="auto"/>
        <w:left w:val="none" w:sz="0" w:space="0" w:color="auto"/>
        <w:bottom w:val="none" w:sz="0" w:space="0" w:color="auto"/>
        <w:right w:val="none" w:sz="0" w:space="0" w:color="auto"/>
      </w:divBdr>
    </w:div>
    <w:div w:id="1737050580">
      <w:bodyDiv w:val="1"/>
      <w:marLeft w:val="0"/>
      <w:marRight w:val="0"/>
      <w:marTop w:val="0"/>
      <w:marBottom w:val="0"/>
      <w:divBdr>
        <w:top w:val="none" w:sz="0" w:space="0" w:color="auto"/>
        <w:left w:val="none" w:sz="0" w:space="0" w:color="auto"/>
        <w:bottom w:val="none" w:sz="0" w:space="0" w:color="auto"/>
        <w:right w:val="none" w:sz="0" w:space="0" w:color="auto"/>
      </w:divBdr>
    </w:div>
    <w:div w:id="18707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portaldatransparencia.gov.br/pagina-interna/603245-ceis" TargetMode="External"/><Relationship Id="rId42" Type="http://schemas.openxmlformats.org/officeDocument/2006/relationships/hyperlink" Target="https://www.planalto.gov.br/ccivil_03/_ato2019-2022/2021/lei/l14133.htm" TargetMode="External"/><Relationship Id="rId7"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s://portaldatransparencia.gov.br/pagina-interna/603244-cnep" TargetMode="External"/><Relationship Id="rId43" Type="http://schemas.openxmlformats.org/officeDocument/2006/relationships/header" Target="header1.xml"/><Relationship Id="rId8"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2908</Words>
  <Characters>15708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Particular</cp:lastModifiedBy>
  <cp:revision>14</cp:revision>
  <cp:lastPrinted>2024-12-20T12:30:00Z</cp:lastPrinted>
  <dcterms:created xsi:type="dcterms:W3CDTF">2024-12-19T18:29:00Z</dcterms:created>
  <dcterms:modified xsi:type="dcterms:W3CDTF">2024-12-20T12:30:00Z</dcterms:modified>
</cp:coreProperties>
</file>