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69F19" w14:textId="0BD6403A" w:rsidR="0036074D" w:rsidRPr="0036074D" w:rsidRDefault="0036074D" w:rsidP="0036074D">
      <w:pPr>
        <w:widowControl w:val="0"/>
        <w:tabs>
          <w:tab w:val="center" w:pos="4252"/>
          <w:tab w:val="right" w:pos="8504"/>
        </w:tabs>
        <w:adjustRightInd w:val="0"/>
        <w:spacing w:after="0" w:line="240" w:lineRule="auto"/>
        <w:jc w:val="center"/>
        <w:rPr>
          <w:rFonts w:ascii="Times New Roman" w:eastAsia="Times New Roman" w:hAnsi="Times New Roman" w:cs="Times New Roman"/>
          <w:lang w:eastAsia="pt-BR"/>
        </w:rPr>
      </w:pPr>
      <w:r w:rsidRPr="0036074D">
        <w:rPr>
          <w:rFonts w:ascii="Times New Roman" w:eastAsia="Times New Roman" w:hAnsi="Times New Roman" w:cs="Times New Roman"/>
          <w:lang w:eastAsia="pt-BR"/>
        </w:rPr>
        <w:t>ESTADO DE SANTA CATARINA</w:t>
      </w:r>
    </w:p>
    <w:p w14:paraId="2A323230" w14:textId="77777777" w:rsidR="0036074D" w:rsidRDefault="0036074D" w:rsidP="0036074D">
      <w:pPr>
        <w:widowControl w:val="0"/>
        <w:tabs>
          <w:tab w:val="center" w:pos="4252"/>
          <w:tab w:val="right" w:pos="8504"/>
        </w:tabs>
        <w:adjustRightInd w:val="0"/>
        <w:spacing w:after="0" w:line="240" w:lineRule="auto"/>
        <w:jc w:val="center"/>
        <w:rPr>
          <w:rFonts w:ascii="Times New Roman" w:eastAsia="Times New Roman" w:hAnsi="Times New Roman" w:cs="Times New Roman"/>
          <w:b/>
          <w:lang w:eastAsia="pt-BR"/>
        </w:rPr>
      </w:pPr>
      <w:r w:rsidRPr="0036074D">
        <w:rPr>
          <w:rFonts w:ascii="Times New Roman" w:eastAsia="Times New Roman" w:hAnsi="Times New Roman" w:cs="Times New Roman"/>
          <w:b/>
          <w:lang w:eastAsia="pt-BR"/>
        </w:rPr>
        <w:t>MUNICÍPIO DE PALMITOS</w:t>
      </w:r>
    </w:p>
    <w:p w14:paraId="047508F8" w14:textId="59DB2780" w:rsidR="005C6F50" w:rsidRPr="0036074D" w:rsidRDefault="005C6F50" w:rsidP="0036074D">
      <w:pPr>
        <w:widowControl w:val="0"/>
        <w:tabs>
          <w:tab w:val="center" w:pos="4252"/>
          <w:tab w:val="right" w:pos="8504"/>
        </w:tabs>
        <w:adjustRightInd w:val="0"/>
        <w:spacing w:after="0" w:line="240" w:lineRule="auto"/>
        <w:jc w:val="center"/>
        <w:rPr>
          <w:rFonts w:ascii="Times New Roman" w:eastAsia="Times New Roman" w:hAnsi="Times New Roman" w:cs="Times New Roman"/>
          <w:b/>
          <w:color w:val="FF0000"/>
          <w:lang w:eastAsia="pt-BR"/>
        </w:rPr>
      </w:pPr>
      <w:r>
        <w:rPr>
          <w:rFonts w:ascii="Times New Roman" w:eastAsia="Times New Roman" w:hAnsi="Times New Roman" w:cs="Times New Roman"/>
          <w:b/>
          <w:lang w:eastAsia="pt-BR"/>
        </w:rPr>
        <w:t>FUNDO MUNICIPAL DE ASSISTÊNCIA SOCIAL</w:t>
      </w:r>
    </w:p>
    <w:p w14:paraId="62BC2670" w14:textId="77777777" w:rsidR="0036074D" w:rsidRPr="0036074D" w:rsidRDefault="0036074D" w:rsidP="0036074D">
      <w:pPr>
        <w:widowControl w:val="0"/>
        <w:tabs>
          <w:tab w:val="center" w:pos="4252"/>
          <w:tab w:val="right" w:pos="8504"/>
        </w:tabs>
        <w:adjustRightInd w:val="0"/>
        <w:spacing w:after="0" w:line="240" w:lineRule="auto"/>
        <w:jc w:val="center"/>
        <w:rPr>
          <w:rFonts w:ascii="Times New Roman" w:eastAsia="Times New Roman" w:hAnsi="Times New Roman" w:cs="Times New Roman"/>
          <w:b/>
          <w:color w:val="FF0000"/>
          <w:lang w:eastAsia="pt-BR"/>
        </w:rPr>
      </w:pPr>
    </w:p>
    <w:p w14:paraId="1FCD6ABA" w14:textId="0C209BCD" w:rsidR="000A3FBE" w:rsidRPr="006F04A1" w:rsidRDefault="000A3FBE" w:rsidP="000A3FBE">
      <w:pPr>
        <w:widowControl w:val="0"/>
        <w:tabs>
          <w:tab w:val="center" w:pos="4252"/>
          <w:tab w:val="right" w:pos="8504"/>
        </w:tabs>
        <w:adjustRightInd w:val="0"/>
        <w:spacing w:after="0" w:line="240" w:lineRule="auto"/>
        <w:jc w:val="center"/>
        <w:rPr>
          <w:rFonts w:ascii="Times New Roman" w:eastAsia="Times New Roman" w:hAnsi="Times New Roman" w:cs="Times New Roman"/>
          <w:b/>
          <w:sz w:val="24"/>
          <w:szCs w:val="24"/>
          <w:lang w:eastAsia="pt-BR"/>
        </w:rPr>
      </w:pPr>
      <w:r w:rsidRPr="006F04A1">
        <w:rPr>
          <w:rFonts w:ascii="Times New Roman" w:eastAsia="Times New Roman" w:hAnsi="Times New Roman" w:cs="Times New Roman"/>
          <w:b/>
          <w:sz w:val="24"/>
          <w:szCs w:val="24"/>
          <w:lang w:eastAsia="pt-BR"/>
        </w:rPr>
        <w:t xml:space="preserve">PROCESSO LICITATÓRIO Nº </w:t>
      </w:r>
      <w:r w:rsidR="006F04A1" w:rsidRPr="00331526">
        <w:rPr>
          <w:rFonts w:ascii="Times New Roman" w:eastAsia="Times New Roman" w:hAnsi="Times New Roman" w:cs="Times New Roman"/>
          <w:bCs/>
          <w:sz w:val="24"/>
          <w:szCs w:val="24"/>
          <w:lang w:eastAsia="pt-BR"/>
        </w:rPr>
        <w:t>0</w:t>
      </w:r>
      <w:r w:rsidR="00331526" w:rsidRPr="00331526">
        <w:rPr>
          <w:rFonts w:ascii="Times New Roman" w:eastAsia="Times New Roman" w:hAnsi="Times New Roman" w:cs="Times New Roman"/>
          <w:bCs/>
          <w:sz w:val="24"/>
          <w:szCs w:val="24"/>
          <w:lang w:eastAsia="pt-BR"/>
        </w:rPr>
        <w:t>1</w:t>
      </w:r>
      <w:r w:rsidRPr="00331526">
        <w:rPr>
          <w:rFonts w:ascii="Times New Roman" w:eastAsia="Times New Roman" w:hAnsi="Times New Roman" w:cs="Times New Roman"/>
          <w:bCs/>
          <w:sz w:val="24"/>
          <w:szCs w:val="24"/>
          <w:lang w:eastAsia="pt-BR"/>
        </w:rPr>
        <w:t>/202</w:t>
      </w:r>
      <w:r w:rsidR="00F67510" w:rsidRPr="00331526">
        <w:rPr>
          <w:rFonts w:ascii="Times New Roman" w:eastAsia="Times New Roman" w:hAnsi="Times New Roman" w:cs="Times New Roman"/>
          <w:bCs/>
          <w:sz w:val="24"/>
          <w:szCs w:val="24"/>
          <w:lang w:eastAsia="pt-BR"/>
        </w:rPr>
        <w:t>5</w:t>
      </w:r>
    </w:p>
    <w:p w14:paraId="05D86191" w14:textId="77777777" w:rsidR="000A3FBE" w:rsidRPr="006F04A1" w:rsidRDefault="000A3FBE" w:rsidP="000A3FBE">
      <w:pPr>
        <w:widowControl w:val="0"/>
        <w:tabs>
          <w:tab w:val="center" w:pos="4252"/>
          <w:tab w:val="right" w:pos="8504"/>
        </w:tabs>
        <w:adjustRightInd w:val="0"/>
        <w:spacing w:after="0" w:line="240" w:lineRule="auto"/>
        <w:jc w:val="center"/>
        <w:rPr>
          <w:rFonts w:ascii="Times New Roman" w:eastAsia="Times New Roman" w:hAnsi="Times New Roman" w:cs="Times New Roman"/>
          <w:b/>
          <w:sz w:val="24"/>
          <w:szCs w:val="24"/>
          <w:lang w:eastAsia="pt-BR"/>
        </w:rPr>
      </w:pPr>
      <w:r w:rsidRPr="006F04A1">
        <w:rPr>
          <w:rFonts w:ascii="Times New Roman" w:eastAsia="Times New Roman" w:hAnsi="Times New Roman" w:cs="Times New Roman"/>
          <w:b/>
          <w:sz w:val="24"/>
          <w:szCs w:val="24"/>
          <w:lang w:eastAsia="pt-BR"/>
        </w:rPr>
        <w:t xml:space="preserve">PROCEDIMENTO AUXILIAR – CREDENCIAMENTO </w:t>
      </w:r>
    </w:p>
    <w:p w14:paraId="5923B7F7" w14:textId="0194EA61" w:rsidR="000A3FBE" w:rsidRPr="006F04A1" w:rsidRDefault="000A3FBE" w:rsidP="000A3FBE">
      <w:pPr>
        <w:widowControl w:val="0"/>
        <w:tabs>
          <w:tab w:val="center" w:pos="4252"/>
          <w:tab w:val="right" w:pos="8504"/>
        </w:tabs>
        <w:adjustRightInd w:val="0"/>
        <w:spacing w:after="0" w:line="240" w:lineRule="auto"/>
        <w:jc w:val="center"/>
        <w:rPr>
          <w:rFonts w:ascii="Times New Roman" w:eastAsia="Times New Roman" w:hAnsi="Times New Roman" w:cs="Times New Roman"/>
          <w:b/>
          <w:sz w:val="24"/>
          <w:szCs w:val="24"/>
          <w:lang w:eastAsia="pt-BR"/>
        </w:rPr>
      </w:pPr>
      <w:r w:rsidRPr="006F04A1">
        <w:rPr>
          <w:rFonts w:ascii="Times New Roman" w:eastAsia="Times New Roman" w:hAnsi="Times New Roman" w:cs="Times New Roman"/>
          <w:b/>
          <w:sz w:val="24"/>
          <w:szCs w:val="24"/>
          <w:lang w:eastAsia="pt-BR"/>
        </w:rPr>
        <w:t xml:space="preserve">INEXIGIBILIDADE DE LICITAÇÃO Nº </w:t>
      </w:r>
      <w:r w:rsidR="006F04A1" w:rsidRPr="00331526">
        <w:rPr>
          <w:rFonts w:ascii="Times New Roman" w:eastAsia="Times New Roman" w:hAnsi="Times New Roman" w:cs="Times New Roman"/>
          <w:b/>
          <w:sz w:val="24"/>
          <w:szCs w:val="24"/>
          <w:lang w:eastAsia="pt-BR"/>
        </w:rPr>
        <w:t>0</w:t>
      </w:r>
      <w:r w:rsidR="00331526" w:rsidRPr="00331526">
        <w:rPr>
          <w:rFonts w:ascii="Times New Roman" w:eastAsia="Times New Roman" w:hAnsi="Times New Roman" w:cs="Times New Roman"/>
          <w:b/>
          <w:sz w:val="24"/>
          <w:szCs w:val="24"/>
          <w:lang w:eastAsia="pt-BR"/>
        </w:rPr>
        <w:t>1</w:t>
      </w:r>
      <w:r w:rsidRPr="00331526">
        <w:rPr>
          <w:rFonts w:ascii="Times New Roman" w:eastAsia="Times New Roman" w:hAnsi="Times New Roman" w:cs="Times New Roman"/>
          <w:b/>
          <w:sz w:val="24"/>
          <w:szCs w:val="24"/>
          <w:lang w:eastAsia="pt-BR"/>
        </w:rPr>
        <w:t>/202</w:t>
      </w:r>
      <w:r w:rsidR="00331526">
        <w:rPr>
          <w:rFonts w:ascii="Times New Roman" w:eastAsia="Times New Roman" w:hAnsi="Times New Roman" w:cs="Times New Roman"/>
          <w:b/>
          <w:sz w:val="24"/>
          <w:szCs w:val="24"/>
          <w:lang w:eastAsia="pt-BR"/>
        </w:rPr>
        <w:t>5</w:t>
      </w:r>
    </w:p>
    <w:p w14:paraId="2772E645" w14:textId="77777777" w:rsidR="0036074D" w:rsidRPr="0036074D" w:rsidRDefault="0036074D" w:rsidP="0036074D">
      <w:pPr>
        <w:widowControl w:val="0"/>
        <w:tabs>
          <w:tab w:val="center" w:pos="4252"/>
          <w:tab w:val="right" w:pos="8504"/>
        </w:tabs>
        <w:adjustRightInd w:val="0"/>
        <w:spacing w:after="0" w:line="240" w:lineRule="auto"/>
        <w:jc w:val="center"/>
        <w:rPr>
          <w:rFonts w:ascii="Times New Roman" w:eastAsia="Times New Roman" w:hAnsi="Times New Roman" w:cs="Times New Roman"/>
          <w:b/>
          <w:lang w:eastAsia="pt-BR"/>
        </w:rPr>
      </w:pPr>
      <w:r w:rsidRPr="0036074D">
        <w:rPr>
          <w:rFonts w:ascii="Times New Roman" w:eastAsia="Times New Roman" w:hAnsi="Times New Roman" w:cs="Times New Roman"/>
          <w:b/>
          <w:lang w:eastAsia="pt-BR"/>
        </w:rPr>
        <w:t>EDITAL DE CHAMAMENTO DE INTERESSADOS (</w:t>
      </w:r>
      <w:hyperlink r:id="rId8" w:anchor="art79i" w:history="1">
        <w:r w:rsidRPr="0036074D">
          <w:rPr>
            <w:rStyle w:val="Hyperlink"/>
            <w:rFonts w:ascii="Times New Roman" w:eastAsia="Times New Roman" w:hAnsi="Times New Roman" w:cs="Times New Roman"/>
            <w:b/>
            <w:lang w:eastAsia="pt-BR"/>
          </w:rPr>
          <w:t>ART. 79, I DA LEI Nº 14.133/2021</w:t>
        </w:r>
      </w:hyperlink>
      <w:r w:rsidRPr="0036074D">
        <w:rPr>
          <w:rFonts w:ascii="Times New Roman" w:eastAsia="Times New Roman" w:hAnsi="Times New Roman" w:cs="Times New Roman"/>
          <w:b/>
          <w:lang w:eastAsia="pt-BR"/>
        </w:rPr>
        <w:t>)</w:t>
      </w:r>
    </w:p>
    <w:p w14:paraId="3D63825D" w14:textId="77777777" w:rsidR="0036074D" w:rsidRDefault="0036074D" w:rsidP="00A86F74">
      <w:pPr>
        <w:spacing w:after="0" w:line="240" w:lineRule="auto"/>
        <w:jc w:val="both"/>
        <w:rPr>
          <w:rFonts w:ascii="Times New Roman" w:hAnsi="Times New Roman" w:cs="Times New Roman"/>
          <w:b/>
          <w:lang w:eastAsia="pt-BR"/>
        </w:rPr>
      </w:pPr>
    </w:p>
    <w:p w14:paraId="37AE7081" w14:textId="77777777" w:rsidR="0036074D" w:rsidRPr="008414F0" w:rsidRDefault="0036074D" w:rsidP="0036074D">
      <w:pPr>
        <w:pStyle w:val="Ttulo1"/>
        <w:shd w:val="clear" w:color="auto" w:fill="A5A5A5" w:themeFill="accent3"/>
        <w:spacing w:before="0" w:line="240" w:lineRule="auto"/>
        <w:rPr>
          <w:rFonts w:ascii="Times New Roman" w:hAnsi="Times New Roman" w:cs="Times New Roman"/>
          <w:sz w:val="22"/>
          <w:szCs w:val="22"/>
        </w:rPr>
      </w:pPr>
      <w:bookmarkStart w:id="0" w:name="_Toc133132885"/>
      <w:r w:rsidRPr="008414F0">
        <w:rPr>
          <w:rFonts w:ascii="Times New Roman" w:hAnsi="Times New Roman" w:cs="Times New Roman"/>
          <w:sz w:val="22"/>
          <w:szCs w:val="22"/>
        </w:rPr>
        <w:t>1) PRÊAMBULO</w:t>
      </w:r>
      <w:bookmarkEnd w:id="0"/>
    </w:p>
    <w:p w14:paraId="1A65EDC3" w14:textId="04A46522" w:rsidR="007A5F48" w:rsidRPr="008414F0" w:rsidRDefault="007A5F48" w:rsidP="00A86F74">
      <w:pPr>
        <w:spacing w:after="0" w:line="240" w:lineRule="auto"/>
        <w:jc w:val="both"/>
        <w:rPr>
          <w:rFonts w:ascii="Times New Roman" w:hAnsi="Times New Roman" w:cs="Times New Roman"/>
          <w:lang w:eastAsia="pt-BR"/>
        </w:rPr>
      </w:pPr>
      <w:r w:rsidRPr="008414F0">
        <w:rPr>
          <w:rFonts w:ascii="Times New Roman" w:hAnsi="Times New Roman" w:cs="Times New Roman"/>
          <w:b/>
          <w:lang w:eastAsia="pt-BR"/>
        </w:rPr>
        <w:t>1)</w:t>
      </w:r>
      <w:r w:rsidRPr="008414F0">
        <w:rPr>
          <w:rFonts w:ascii="Times New Roman" w:hAnsi="Times New Roman" w:cs="Times New Roman"/>
          <w:lang w:eastAsia="pt-BR"/>
        </w:rPr>
        <w:t xml:space="preserve"> </w:t>
      </w:r>
      <w:r w:rsidR="00A86F74" w:rsidRPr="008414F0">
        <w:rPr>
          <w:rFonts w:ascii="Times New Roman" w:hAnsi="Times New Roman" w:cs="Times New Roman"/>
          <w:lang w:eastAsia="pt-BR"/>
        </w:rPr>
        <w:t xml:space="preserve">O Município de Palmitos - SC, Estado de Santa Catarina, inscrito no CNPJ nº </w:t>
      </w:r>
      <w:r w:rsidR="00A86F74" w:rsidRPr="008414F0">
        <w:rPr>
          <w:rFonts w:ascii="Times New Roman" w:hAnsi="Times New Roman" w:cs="Times New Roman"/>
          <w:shd w:val="clear" w:color="auto" w:fill="FFFFFF"/>
        </w:rPr>
        <w:t>85.361.863/0001-47</w:t>
      </w:r>
      <w:r w:rsidRPr="008414F0">
        <w:rPr>
          <w:rFonts w:ascii="Times New Roman" w:hAnsi="Times New Roman" w:cs="Times New Roman"/>
          <w:lang w:eastAsia="pt-BR"/>
        </w:rPr>
        <w:t xml:space="preserve">, </w:t>
      </w:r>
      <w:r w:rsidR="002A7600">
        <w:rPr>
          <w:rFonts w:ascii="Times New Roman" w:hAnsi="Times New Roman" w:cs="Times New Roman"/>
          <w:lang w:eastAsia="pt-BR"/>
        </w:rPr>
        <w:t xml:space="preserve">através do Fundo Municipal de Assistência Social, </w:t>
      </w:r>
      <w:r w:rsidRPr="008414F0">
        <w:rPr>
          <w:rFonts w:ascii="Times New Roman" w:hAnsi="Times New Roman" w:cs="Times New Roman"/>
          <w:lang w:eastAsia="pt-BR"/>
        </w:rPr>
        <w:t xml:space="preserve">leva ao conhecimento dos interessados a realização do seguinte </w:t>
      </w:r>
      <w:r w:rsidR="00940BE4" w:rsidRPr="008414F0">
        <w:rPr>
          <w:rFonts w:ascii="Times New Roman" w:hAnsi="Times New Roman" w:cs="Times New Roman"/>
          <w:lang w:eastAsia="pt-BR"/>
        </w:rPr>
        <w:t>processo administrativo</w:t>
      </w:r>
      <w:r w:rsidRPr="008414F0">
        <w:rPr>
          <w:rFonts w:ascii="Times New Roman" w:hAnsi="Times New Roman" w:cs="Times New Roman"/>
          <w:lang w:eastAsia="pt-BR"/>
        </w:rPr>
        <w:t>:</w:t>
      </w:r>
    </w:p>
    <w:p w14:paraId="535F0EAE" w14:textId="045C5744" w:rsidR="007A5F48" w:rsidRPr="008414F0" w:rsidRDefault="007A5F48" w:rsidP="000F6D8A">
      <w:pPr>
        <w:pStyle w:val="PargrafodaLista"/>
        <w:numPr>
          <w:ilvl w:val="0"/>
          <w:numId w:val="1"/>
        </w:numPr>
        <w:tabs>
          <w:tab w:val="left" w:pos="567"/>
        </w:tabs>
        <w:spacing w:after="0" w:line="240" w:lineRule="auto"/>
        <w:ind w:left="0" w:firstLine="0"/>
        <w:jc w:val="both"/>
        <w:rPr>
          <w:rFonts w:ascii="Times New Roman" w:hAnsi="Times New Roman" w:cs="Times New Roman"/>
          <w:lang w:eastAsia="pt-BR"/>
        </w:rPr>
      </w:pPr>
      <w:r w:rsidRPr="008414F0">
        <w:rPr>
          <w:rFonts w:ascii="Times New Roman" w:hAnsi="Times New Roman" w:cs="Times New Roman"/>
          <w:b/>
          <w:lang w:eastAsia="pt-BR"/>
        </w:rPr>
        <w:t>Objeto:</w:t>
      </w:r>
      <w:r w:rsidRPr="008414F0">
        <w:rPr>
          <w:rFonts w:ascii="Times New Roman" w:hAnsi="Times New Roman" w:cs="Times New Roman"/>
          <w:lang w:eastAsia="pt-BR"/>
        </w:rPr>
        <w:t xml:space="preserve"> </w:t>
      </w:r>
      <w:r w:rsidR="00354F5F" w:rsidRPr="008414F0">
        <w:rPr>
          <w:rFonts w:ascii="Times New Roman" w:hAnsi="Times New Roman" w:cs="Times New Roman"/>
          <w:lang w:eastAsia="pt-BR"/>
        </w:rPr>
        <w:t>Chamamento de interessados para credenciamento</w:t>
      </w:r>
      <w:r w:rsidR="00580185" w:rsidRPr="008414F0">
        <w:rPr>
          <w:rFonts w:ascii="Times New Roman" w:hAnsi="Times New Roman" w:cs="Times New Roman"/>
          <w:lang w:eastAsia="pt-BR"/>
        </w:rPr>
        <w:t>,</w:t>
      </w:r>
      <w:r w:rsidR="0063264A" w:rsidRPr="008414F0">
        <w:rPr>
          <w:rFonts w:ascii="Times New Roman" w:hAnsi="Times New Roman" w:cs="Times New Roman"/>
          <w:lang w:eastAsia="pt-BR"/>
        </w:rPr>
        <w:t xml:space="preserve"> com base no </w:t>
      </w:r>
      <w:hyperlink r:id="rId9" w:anchor="art79i" w:history="1">
        <w:r w:rsidR="00B626B5" w:rsidRPr="008414F0">
          <w:rPr>
            <w:rStyle w:val="Hyperlink"/>
            <w:rFonts w:ascii="Times New Roman" w:eastAsia="Times New Roman" w:hAnsi="Times New Roman" w:cs="Times New Roman"/>
            <w:lang w:eastAsia="pt-BR"/>
          </w:rPr>
          <w:t>art. 79, inciso I da Lei nº 14.133/2021</w:t>
        </w:r>
      </w:hyperlink>
    </w:p>
    <w:p w14:paraId="572D3ACE" w14:textId="77777777" w:rsidR="007A5F48" w:rsidRPr="008414F0" w:rsidRDefault="007A5F48" w:rsidP="000F6D8A">
      <w:pPr>
        <w:pStyle w:val="PargrafodaLista"/>
        <w:numPr>
          <w:ilvl w:val="0"/>
          <w:numId w:val="1"/>
        </w:numPr>
        <w:tabs>
          <w:tab w:val="left" w:pos="567"/>
        </w:tabs>
        <w:spacing w:after="0" w:line="240" w:lineRule="auto"/>
        <w:ind w:left="0" w:firstLine="0"/>
        <w:jc w:val="both"/>
        <w:rPr>
          <w:rFonts w:ascii="Times New Roman" w:hAnsi="Times New Roman" w:cs="Times New Roman"/>
          <w:lang w:eastAsia="pt-BR"/>
        </w:rPr>
      </w:pPr>
      <w:r w:rsidRPr="008414F0">
        <w:rPr>
          <w:rFonts w:ascii="Times New Roman" w:hAnsi="Times New Roman" w:cs="Times New Roman"/>
          <w:b/>
          <w:lang w:eastAsia="pt-BR"/>
        </w:rPr>
        <w:t>Regime legal:</w:t>
      </w:r>
      <w:r w:rsidRPr="008414F0">
        <w:rPr>
          <w:rFonts w:ascii="Times New Roman" w:hAnsi="Times New Roman" w:cs="Times New Roman"/>
          <w:lang w:eastAsia="pt-BR"/>
        </w:rPr>
        <w:t xml:space="preserve"> </w:t>
      </w:r>
    </w:p>
    <w:p w14:paraId="7D35C787" w14:textId="77777777" w:rsidR="007A5F48" w:rsidRPr="008414F0" w:rsidRDefault="007A5F48" w:rsidP="000F6D8A">
      <w:pPr>
        <w:pStyle w:val="PargrafodaLista"/>
        <w:numPr>
          <w:ilvl w:val="0"/>
          <w:numId w:val="2"/>
        </w:numPr>
        <w:tabs>
          <w:tab w:val="left" w:pos="567"/>
          <w:tab w:val="left" w:pos="1701"/>
        </w:tabs>
        <w:spacing w:after="0" w:line="240" w:lineRule="auto"/>
        <w:ind w:left="0" w:firstLine="0"/>
        <w:jc w:val="both"/>
        <w:rPr>
          <w:rFonts w:ascii="Times New Roman" w:hAnsi="Times New Roman" w:cs="Times New Roman"/>
          <w:lang w:eastAsia="pt-BR"/>
        </w:rPr>
      </w:pPr>
      <w:hyperlink r:id="rId10" w:history="1">
        <w:r w:rsidRPr="008414F0">
          <w:rPr>
            <w:rStyle w:val="Hyperlink"/>
            <w:rFonts w:ascii="Times New Roman" w:eastAsia="Times New Roman" w:hAnsi="Times New Roman" w:cs="Times New Roman"/>
            <w:lang w:eastAsia="pt-BR"/>
          </w:rPr>
          <w:t>Lei nº 14.133/2021</w:t>
        </w:r>
      </w:hyperlink>
      <w:r w:rsidRPr="008414F0">
        <w:rPr>
          <w:rFonts w:ascii="Times New Roman" w:hAnsi="Times New Roman" w:cs="Times New Roman"/>
          <w:lang w:eastAsia="pt-BR"/>
        </w:rPr>
        <w:t>;</w:t>
      </w:r>
    </w:p>
    <w:p w14:paraId="5DEFD496" w14:textId="04F3240E" w:rsidR="007A5F48" w:rsidRPr="008414F0" w:rsidRDefault="00A86F74" w:rsidP="000F6D8A">
      <w:pPr>
        <w:pStyle w:val="PargrafodaLista"/>
        <w:numPr>
          <w:ilvl w:val="0"/>
          <w:numId w:val="2"/>
        </w:numPr>
        <w:tabs>
          <w:tab w:val="left" w:pos="567"/>
          <w:tab w:val="left" w:pos="1701"/>
        </w:tabs>
        <w:spacing w:after="0" w:line="240" w:lineRule="auto"/>
        <w:ind w:left="0" w:firstLine="0"/>
        <w:jc w:val="both"/>
        <w:rPr>
          <w:rFonts w:ascii="Times New Roman" w:hAnsi="Times New Roman" w:cs="Times New Roman"/>
          <w:lang w:eastAsia="pt-BR"/>
        </w:rPr>
      </w:pPr>
      <w:r w:rsidRPr="008414F0">
        <w:rPr>
          <w:rFonts w:ascii="Times New Roman" w:hAnsi="Times New Roman" w:cs="Times New Roman"/>
          <w:lang w:eastAsia="pt-BR"/>
        </w:rPr>
        <w:t>Legislação Municipal</w:t>
      </w:r>
    </w:p>
    <w:p w14:paraId="4F471E08" w14:textId="77777777" w:rsidR="002C0E47" w:rsidRPr="008414F0" w:rsidRDefault="002C0E47" w:rsidP="000F6D8A">
      <w:pPr>
        <w:pStyle w:val="PargrafodaLista"/>
        <w:numPr>
          <w:ilvl w:val="0"/>
          <w:numId w:val="1"/>
        </w:numPr>
        <w:tabs>
          <w:tab w:val="left" w:pos="567"/>
        </w:tabs>
        <w:spacing w:after="0" w:line="240" w:lineRule="auto"/>
        <w:ind w:left="0" w:firstLine="0"/>
        <w:jc w:val="both"/>
        <w:rPr>
          <w:rFonts w:ascii="Times New Roman" w:hAnsi="Times New Roman" w:cs="Times New Roman"/>
          <w:lang w:eastAsia="pt-BR"/>
        </w:rPr>
      </w:pPr>
      <w:r w:rsidRPr="008414F0">
        <w:rPr>
          <w:rFonts w:ascii="Times New Roman" w:hAnsi="Times New Roman" w:cs="Times New Roman"/>
          <w:b/>
          <w:lang w:eastAsia="pt-BR"/>
        </w:rPr>
        <w:t>Forma:</w:t>
      </w:r>
      <w:r w:rsidRPr="008414F0">
        <w:rPr>
          <w:rFonts w:ascii="Times New Roman" w:hAnsi="Times New Roman" w:cs="Times New Roman"/>
          <w:lang w:eastAsia="pt-BR"/>
        </w:rPr>
        <w:t xml:space="preserve"> </w:t>
      </w:r>
    </w:p>
    <w:p w14:paraId="76580ACB" w14:textId="66F6FCFB" w:rsidR="002C0E47" w:rsidRPr="008414F0" w:rsidRDefault="002C0E47" w:rsidP="000F6D8A">
      <w:pPr>
        <w:pStyle w:val="PargrafodaLista"/>
        <w:numPr>
          <w:ilvl w:val="1"/>
          <w:numId w:val="1"/>
        </w:numPr>
        <w:tabs>
          <w:tab w:val="left" w:pos="567"/>
          <w:tab w:val="left" w:pos="1701"/>
        </w:tabs>
        <w:spacing w:after="0" w:line="240" w:lineRule="auto"/>
        <w:ind w:left="0" w:firstLine="0"/>
        <w:jc w:val="both"/>
        <w:rPr>
          <w:rFonts w:ascii="Times New Roman" w:hAnsi="Times New Roman" w:cs="Times New Roman"/>
          <w:lang w:eastAsia="pt-BR"/>
        </w:rPr>
      </w:pPr>
      <w:r w:rsidRPr="008414F0">
        <w:rPr>
          <w:rFonts w:ascii="Times New Roman" w:hAnsi="Times New Roman" w:cs="Times New Roman"/>
          <w:lang w:eastAsia="pt-BR"/>
        </w:rPr>
        <w:t>Eletrônica (</w:t>
      </w:r>
      <w:hyperlink r:id="rId11" w:anchor="art17%C2%A72" w:history="1">
        <w:r w:rsidRPr="008414F0">
          <w:rPr>
            <w:rStyle w:val="Hyperlink"/>
            <w:rFonts w:ascii="Times New Roman" w:hAnsi="Times New Roman" w:cs="Times New Roman"/>
            <w:lang w:eastAsia="pt-BR"/>
          </w:rPr>
          <w:t>art. 17, § 2º da Lei nº 14.133/2021</w:t>
        </w:r>
      </w:hyperlink>
      <w:r w:rsidRPr="008414F0">
        <w:rPr>
          <w:rFonts w:ascii="Times New Roman" w:hAnsi="Times New Roman" w:cs="Times New Roman"/>
          <w:lang w:eastAsia="pt-BR"/>
        </w:rPr>
        <w:t>)</w:t>
      </w:r>
    </w:p>
    <w:p w14:paraId="4CE4EED1" w14:textId="77777777" w:rsidR="002C0E47" w:rsidRPr="008414F0" w:rsidRDefault="002C0E47" w:rsidP="000F6D8A">
      <w:pPr>
        <w:pStyle w:val="PargrafodaLista"/>
        <w:numPr>
          <w:ilvl w:val="0"/>
          <w:numId w:val="1"/>
        </w:numPr>
        <w:tabs>
          <w:tab w:val="left" w:pos="567"/>
        </w:tabs>
        <w:spacing w:after="0" w:line="240" w:lineRule="auto"/>
        <w:ind w:left="0" w:firstLine="0"/>
        <w:jc w:val="both"/>
        <w:rPr>
          <w:rFonts w:ascii="Times New Roman" w:hAnsi="Times New Roman" w:cs="Times New Roman"/>
          <w:b/>
          <w:lang w:eastAsia="pt-BR"/>
        </w:rPr>
      </w:pPr>
      <w:r w:rsidRPr="008414F0">
        <w:rPr>
          <w:rFonts w:ascii="Times New Roman" w:hAnsi="Times New Roman" w:cs="Times New Roman"/>
          <w:b/>
          <w:lang w:eastAsia="pt-BR"/>
        </w:rPr>
        <w:t xml:space="preserve">Plataforma para apresentação da documentação: </w:t>
      </w:r>
    </w:p>
    <w:p w14:paraId="49CD1ADD" w14:textId="77777777" w:rsidR="00A86F74" w:rsidRPr="008414F0" w:rsidRDefault="00A86F74" w:rsidP="000F6D8A">
      <w:pPr>
        <w:pStyle w:val="Nivel2"/>
        <w:numPr>
          <w:ilvl w:val="1"/>
          <w:numId w:val="1"/>
        </w:numPr>
        <w:tabs>
          <w:tab w:val="left" w:pos="567"/>
        </w:tabs>
        <w:spacing w:before="0" w:after="0" w:line="240" w:lineRule="auto"/>
        <w:ind w:left="0" w:firstLine="0"/>
        <w:rPr>
          <w:rFonts w:ascii="Times New Roman" w:hAnsi="Times New Roman" w:cs="Times New Roman"/>
          <w:color w:val="auto"/>
          <w:sz w:val="22"/>
          <w:szCs w:val="22"/>
        </w:rPr>
      </w:pPr>
      <w:bookmarkStart w:id="1" w:name="_Hlk135302270"/>
      <w:r w:rsidRPr="008414F0">
        <w:rPr>
          <w:rFonts w:ascii="Times New Roman" w:hAnsi="Times New Roman" w:cs="Times New Roman"/>
          <w:color w:val="auto"/>
          <w:sz w:val="22"/>
          <w:szCs w:val="22"/>
        </w:rPr>
        <w:t xml:space="preserve">Poderão participar deste Pregão os interessados que estiverem previamente credenciados no Sistema </w:t>
      </w:r>
      <w:r w:rsidRPr="008414F0">
        <w:rPr>
          <w:rFonts w:ascii="Times New Roman" w:hAnsi="Times New Roman" w:cs="Times New Roman"/>
          <w:sz w:val="22"/>
          <w:szCs w:val="22"/>
        </w:rPr>
        <w:t xml:space="preserve">Bolsa de Licitações do Brasil – BLL </w:t>
      </w:r>
      <w:hyperlink r:id="rId12" w:history="1">
        <w:r w:rsidRPr="008414F0">
          <w:rPr>
            <w:rStyle w:val="Hyperlink"/>
            <w:rFonts w:ascii="Times New Roman" w:hAnsi="Times New Roman" w:cs="Times New Roman"/>
            <w:color w:val="auto"/>
            <w:sz w:val="22"/>
            <w:szCs w:val="22"/>
          </w:rPr>
          <w:t>www.bll.org.br</w:t>
        </w:r>
      </w:hyperlink>
      <w:r w:rsidRPr="008414F0">
        <w:rPr>
          <w:rFonts w:ascii="Times New Roman" w:hAnsi="Times New Roman" w:cs="Times New Roman"/>
          <w:color w:val="auto"/>
          <w:sz w:val="22"/>
          <w:szCs w:val="22"/>
        </w:rPr>
        <w:t>.</w:t>
      </w:r>
      <w:bookmarkEnd w:id="1"/>
    </w:p>
    <w:p w14:paraId="5C8C66FA" w14:textId="77777777" w:rsidR="00A86F74" w:rsidRPr="008414F0" w:rsidRDefault="00A86F74" w:rsidP="000F6D8A">
      <w:pPr>
        <w:pStyle w:val="Nivel2"/>
        <w:numPr>
          <w:ilvl w:val="1"/>
          <w:numId w:val="1"/>
        </w:numPr>
        <w:tabs>
          <w:tab w:val="left" w:pos="567"/>
        </w:tabs>
        <w:spacing w:before="0" w:after="0" w:line="240" w:lineRule="auto"/>
        <w:ind w:left="0" w:firstLine="0"/>
        <w:rPr>
          <w:rFonts w:ascii="Times New Roman" w:hAnsi="Times New Roman" w:cs="Times New Roman"/>
          <w:sz w:val="22"/>
          <w:szCs w:val="22"/>
        </w:rPr>
      </w:pPr>
      <w:r w:rsidRPr="008414F0">
        <w:rPr>
          <w:rFonts w:ascii="Times New Roman" w:hAnsi="Times New Roman" w:cs="Times New Roman"/>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1577BBC" w14:textId="77777777" w:rsidR="00A86F74" w:rsidRPr="008414F0" w:rsidRDefault="00A86F74" w:rsidP="000F6D8A">
      <w:pPr>
        <w:pStyle w:val="Nivel2"/>
        <w:numPr>
          <w:ilvl w:val="1"/>
          <w:numId w:val="1"/>
        </w:numPr>
        <w:tabs>
          <w:tab w:val="left" w:pos="567"/>
        </w:tabs>
        <w:spacing w:before="0" w:after="0" w:line="240" w:lineRule="auto"/>
        <w:ind w:left="0" w:firstLine="0"/>
        <w:rPr>
          <w:rFonts w:ascii="Times New Roman" w:hAnsi="Times New Roman" w:cs="Times New Roman"/>
          <w:sz w:val="22"/>
          <w:szCs w:val="22"/>
        </w:rPr>
      </w:pPr>
      <w:r w:rsidRPr="008414F0">
        <w:rPr>
          <w:rFonts w:ascii="Times New Roman" w:hAnsi="Times New Roman" w:cs="Times New Roman"/>
          <w:sz w:val="22"/>
          <w:szCs w:val="22"/>
        </w:rPr>
        <w:t>É de responsabilidade do cadastrado conferir a exatidão dos seus dados cadastrais nos Sistemas relacionados no item anterior e mantê-los atualizados junto aos órgãos responsáveis pela informação, devendo proceder, imediatamente, a correção ou a alteração dos registros tão logo identifique incorreção ou aqueles se tornem desatualizados.</w:t>
      </w:r>
    </w:p>
    <w:p w14:paraId="643298E3" w14:textId="77777777" w:rsidR="00A86F74" w:rsidRPr="008414F0" w:rsidRDefault="00A86F74" w:rsidP="000F6D8A">
      <w:pPr>
        <w:pStyle w:val="Nivel2"/>
        <w:numPr>
          <w:ilvl w:val="1"/>
          <w:numId w:val="1"/>
        </w:numPr>
        <w:tabs>
          <w:tab w:val="left" w:pos="567"/>
        </w:tabs>
        <w:spacing w:before="0" w:after="0" w:line="240" w:lineRule="auto"/>
        <w:ind w:left="0" w:firstLine="0"/>
        <w:rPr>
          <w:rFonts w:ascii="Times New Roman" w:hAnsi="Times New Roman" w:cs="Times New Roman"/>
          <w:color w:val="auto"/>
          <w:sz w:val="22"/>
          <w:szCs w:val="22"/>
        </w:rPr>
      </w:pPr>
      <w:r w:rsidRPr="008414F0">
        <w:rPr>
          <w:rFonts w:ascii="Times New Roman" w:hAnsi="Times New Roman" w:cs="Times New Roman"/>
          <w:sz w:val="22"/>
          <w:szCs w:val="22"/>
        </w:rPr>
        <w:t xml:space="preserve">A não observância do disposto no item anterior poderá ensejar desclassificação no </w:t>
      </w:r>
      <w:r w:rsidRPr="008414F0">
        <w:rPr>
          <w:rFonts w:ascii="Times New Roman" w:hAnsi="Times New Roman" w:cs="Times New Roman"/>
          <w:color w:val="auto"/>
          <w:sz w:val="22"/>
          <w:szCs w:val="22"/>
        </w:rPr>
        <w:t>momento da habilitação.</w:t>
      </w:r>
    </w:p>
    <w:p w14:paraId="656C5FDC" w14:textId="3A1CE418" w:rsidR="007A5F48" w:rsidRPr="008414F0" w:rsidRDefault="007A5F48" w:rsidP="000F6D8A">
      <w:pPr>
        <w:pStyle w:val="PargrafodaLista"/>
        <w:numPr>
          <w:ilvl w:val="0"/>
          <w:numId w:val="1"/>
        </w:numPr>
        <w:tabs>
          <w:tab w:val="left" w:pos="567"/>
        </w:tabs>
        <w:spacing w:after="0" w:line="240" w:lineRule="auto"/>
        <w:ind w:left="0" w:firstLine="0"/>
        <w:jc w:val="both"/>
        <w:rPr>
          <w:rFonts w:ascii="Times New Roman" w:hAnsi="Times New Roman" w:cs="Times New Roman"/>
          <w:lang w:eastAsia="pt-BR"/>
        </w:rPr>
      </w:pPr>
      <w:r w:rsidRPr="008414F0">
        <w:rPr>
          <w:rFonts w:ascii="Times New Roman" w:hAnsi="Times New Roman" w:cs="Times New Roman"/>
          <w:b/>
          <w:lang w:eastAsia="pt-BR"/>
        </w:rPr>
        <w:t xml:space="preserve">Condução do </w:t>
      </w:r>
      <w:r w:rsidR="0075785B" w:rsidRPr="008414F0">
        <w:rPr>
          <w:rFonts w:ascii="Times New Roman" w:hAnsi="Times New Roman" w:cs="Times New Roman"/>
          <w:b/>
          <w:lang w:eastAsia="pt-BR"/>
        </w:rPr>
        <w:t>procedimento auxiliar</w:t>
      </w:r>
      <w:r w:rsidRPr="008414F0">
        <w:rPr>
          <w:rFonts w:ascii="Times New Roman" w:hAnsi="Times New Roman" w:cs="Times New Roman"/>
          <w:b/>
          <w:lang w:eastAsia="pt-BR"/>
        </w:rPr>
        <w:t>:</w:t>
      </w:r>
      <w:r w:rsidRPr="008414F0">
        <w:rPr>
          <w:rFonts w:ascii="Times New Roman" w:hAnsi="Times New Roman" w:cs="Times New Roman"/>
          <w:lang w:eastAsia="pt-BR"/>
        </w:rPr>
        <w:t xml:space="preserve"> </w:t>
      </w:r>
    </w:p>
    <w:p w14:paraId="2307ED32" w14:textId="571AA1D3" w:rsidR="00873B63" w:rsidRPr="008414F0" w:rsidRDefault="0075785B" w:rsidP="000F6D8A">
      <w:pPr>
        <w:pStyle w:val="PargrafodaLista"/>
        <w:numPr>
          <w:ilvl w:val="0"/>
          <w:numId w:val="3"/>
        </w:numPr>
        <w:tabs>
          <w:tab w:val="left" w:pos="567"/>
          <w:tab w:val="left" w:pos="1701"/>
        </w:tabs>
        <w:spacing w:after="0" w:line="240" w:lineRule="auto"/>
        <w:ind w:left="0" w:firstLine="0"/>
        <w:jc w:val="both"/>
        <w:rPr>
          <w:rFonts w:ascii="Times New Roman" w:hAnsi="Times New Roman" w:cs="Times New Roman"/>
          <w:lang w:eastAsia="pt-BR"/>
        </w:rPr>
      </w:pPr>
      <w:r w:rsidRPr="008414F0">
        <w:rPr>
          <w:rFonts w:ascii="Times New Roman" w:hAnsi="Times New Roman" w:cs="Times New Roman"/>
          <w:lang w:eastAsia="pt-BR"/>
        </w:rPr>
        <w:t xml:space="preserve">Comissão de Contratação, designada </w:t>
      </w:r>
      <w:r w:rsidRPr="00451993">
        <w:rPr>
          <w:rFonts w:ascii="Times New Roman" w:hAnsi="Times New Roman" w:cs="Times New Roman"/>
          <w:lang w:eastAsia="pt-BR"/>
        </w:rPr>
        <w:t>pelo Decreto nº 0</w:t>
      </w:r>
      <w:r w:rsidR="00A86F74" w:rsidRPr="00451993">
        <w:rPr>
          <w:rFonts w:ascii="Times New Roman" w:hAnsi="Times New Roman" w:cs="Times New Roman"/>
          <w:lang w:eastAsia="pt-BR"/>
        </w:rPr>
        <w:t>17</w:t>
      </w:r>
      <w:r w:rsidRPr="00451993">
        <w:rPr>
          <w:rFonts w:ascii="Times New Roman" w:hAnsi="Times New Roman" w:cs="Times New Roman"/>
          <w:lang w:eastAsia="pt-BR"/>
        </w:rPr>
        <w:t>/202</w:t>
      </w:r>
      <w:r w:rsidR="00A86F74" w:rsidRPr="00451993">
        <w:rPr>
          <w:rFonts w:ascii="Times New Roman" w:hAnsi="Times New Roman" w:cs="Times New Roman"/>
          <w:lang w:eastAsia="pt-BR"/>
        </w:rPr>
        <w:t>4</w:t>
      </w:r>
      <w:r w:rsidR="0036074D" w:rsidRPr="00451993">
        <w:rPr>
          <w:rFonts w:ascii="Times New Roman" w:hAnsi="Times New Roman" w:cs="Times New Roman"/>
          <w:lang w:eastAsia="pt-BR"/>
        </w:rPr>
        <w:t>.</w:t>
      </w:r>
      <w:r w:rsidRPr="00451993">
        <w:rPr>
          <w:rFonts w:ascii="Times New Roman" w:hAnsi="Times New Roman" w:cs="Times New Roman"/>
          <w:lang w:eastAsia="pt-BR"/>
        </w:rPr>
        <w:t xml:space="preserve"> </w:t>
      </w:r>
    </w:p>
    <w:p w14:paraId="558809D1" w14:textId="42C883FD" w:rsidR="00873B63" w:rsidRPr="00451993" w:rsidRDefault="00873B63" w:rsidP="000F6D8A">
      <w:pPr>
        <w:pStyle w:val="PargrafodaLista"/>
        <w:numPr>
          <w:ilvl w:val="0"/>
          <w:numId w:val="1"/>
        </w:numPr>
        <w:tabs>
          <w:tab w:val="left" w:pos="567"/>
        </w:tabs>
        <w:spacing w:after="0" w:line="240" w:lineRule="auto"/>
        <w:ind w:left="0" w:firstLine="0"/>
        <w:jc w:val="both"/>
        <w:rPr>
          <w:rFonts w:ascii="Times New Roman" w:hAnsi="Times New Roman" w:cs="Times New Roman"/>
          <w:b/>
          <w:lang w:eastAsia="pt-BR"/>
        </w:rPr>
      </w:pPr>
      <w:r w:rsidRPr="00451993">
        <w:rPr>
          <w:rFonts w:ascii="Times New Roman" w:hAnsi="Times New Roman" w:cs="Times New Roman"/>
          <w:b/>
          <w:lang w:eastAsia="pt-BR"/>
        </w:rPr>
        <w:t xml:space="preserve">Vigência deste edital: </w:t>
      </w:r>
    </w:p>
    <w:p w14:paraId="5EED696C" w14:textId="43AE2F24" w:rsidR="00873B63" w:rsidRPr="00451993" w:rsidRDefault="00873B63" w:rsidP="000F6D8A">
      <w:pPr>
        <w:pStyle w:val="PargrafodaLista"/>
        <w:numPr>
          <w:ilvl w:val="0"/>
          <w:numId w:val="12"/>
        </w:numPr>
        <w:tabs>
          <w:tab w:val="left" w:pos="567"/>
          <w:tab w:val="left" w:pos="1701"/>
        </w:tabs>
        <w:spacing w:after="0" w:line="240" w:lineRule="auto"/>
        <w:ind w:left="0" w:firstLine="0"/>
        <w:jc w:val="both"/>
        <w:rPr>
          <w:rFonts w:ascii="Times New Roman" w:hAnsi="Times New Roman" w:cs="Times New Roman"/>
          <w:b/>
          <w:lang w:eastAsia="pt-BR"/>
        </w:rPr>
      </w:pPr>
      <w:r w:rsidRPr="00451993">
        <w:rPr>
          <w:rFonts w:ascii="Times New Roman" w:hAnsi="Times New Roman" w:cs="Times New Roman"/>
          <w:lang w:eastAsia="pt-BR"/>
        </w:rPr>
        <w:t xml:space="preserve">Até </w:t>
      </w:r>
      <w:r w:rsidR="00A86F74" w:rsidRPr="00451993">
        <w:rPr>
          <w:rFonts w:ascii="Times New Roman" w:hAnsi="Times New Roman" w:cs="Times New Roman"/>
          <w:lang w:eastAsia="pt-BR"/>
        </w:rPr>
        <w:t>31</w:t>
      </w:r>
      <w:r w:rsidRPr="00451993">
        <w:rPr>
          <w:rFonts w:ascii="Times New Roman" w:hAnsi="Times New Roman" w:cs="Times New Roman"/>
          <w:lang w:eastAsia="pt-BR"/>
        </w:rPr>
        <w:t>/</w:t>
      </w:r>
      <w:r w:rsidR="00A86F74" w:rsidRPr="00451993">
        <w:rPr>
          <w:rFonts w:ascii="Times New Roman" w:hAnsi="Times New Roman" w:cs="Times New Roman"/>
          <w:lang w:eastAsia="pt-BR"/>
        </w:rPr>
        <w:t>12</w:t>
      </w:r>
      <w:r w:rsidRPr="00451993">
        <w:rPr>
          <w:rFonts w:ascii="Times New Roman" w:hAnsi="Times New Roman" w:cs="Times New Roman"/>
          <w:lang w:eastAsia="pt-BR"/>
        </w:rPr>
        <w:t>/202</w:t>
      </w:r>
      <w:r w:rsidR="00F67510">
        <w:rPr>
          <w:rFonts w:ascii="Times New Roman" w:hAnsi="Times New Roman" w:cs="Times New Roman"/>
          <w:lang w:eastAsia="pt-BR"/>
        </w:rPr>
        <w:t>5</w:t>
      </w:r>
      <w:r w:rsidR="0036074D" w:rsidRPr="00451993">
        <w:rPr>
          <w:rFonts w:ascii="Times New Roman" w:hAnsi="Times New Roman" w:cs="Times New Roman"/>
          <w:lang w:eastAsia="pt-BR"/>
        </w:rPr>
        <w:t>.</w:t>
      </w:r>
    </w:p>
    <w:p w14:paraId="6DAD322A" w14:textId="048E1B3A" w:rsidR="007A5F48" w:rsidRPr="008414F0" w:rsidRDefault="007A5F48" w:rsidP="00A86F74">
      <w:pPr>
        <w:spacing w:after="0" w:line="240" w:lineRule="auto"/>
        <w:rPr>
          <w:rFonts w:ascii="Times New Roman" w:hAnsi="Times New Roman" w:cs="Times New Roman"/>
        </w:rPr>
      </w:pPr>
    </w:p>
    <w:p w14:paraId="64A2E8C1" w14:textId="48A71E96" w:rsidR="00A826D9" w:rsidRPr="008414F0" w:rsidRDefault="00A826D9" w:rsidP="00A86F74">
      <w:pPr>
        <w:pStyle w:val="Ttulo1"/>
        <w:shd w:val="clear" w:color="auto" w:fill="A5A5A5" w:themeFill="accent3"/>
        <w:spacing w:before="0" w:line="240" w:lineRule="auto"/>
        <w:rPr>
          <w:rFonts w:ascii="Times New Roman" w:eastAsia="Times New Roman" w:hAnsi="Times New Roman" w:cs="Times New Roman"/>
          <w:sz w:val="22"/>
          <w:szCs w:val="22"/>
          <w:lang w:eastAsia="pt-BR"/>
        </w:rPr>
      </w:pPr>
      <w:bookmarkStart w:id="2" w:name="_Toc133132886"/>
      <w:r w:rsidRPr="008414F0">
        <w:rPr>
          <w:rFonts w:ascii="Times New Roman" w:eastAsia="Times New Roman" w:hAnsi="Times New Roman" w:cs="Times New Roman"/>
          <w:sz w:val="22"/>
          <w:szCs w:val="22"/>
          <w:lang w:eastAsia="pt-BR"/>
        </w:rPr>
        <w:t>2) OBJETO</w:t>
      </w:r>
      <w:bookmarkEnd w:id="2"/>
    </w:p>
    <w:p w14:paraId="1E679B70" w14:textId="5736BAFF" w:rsidR="00940BE4" w:rsidRDefault="00CE3623" w:rsidP="00A86F74">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8414F0">
        <w:rPr>
          <w:rFonts w:ascii="Times New Roman" w:eastAsia="Times New Roman" w:hAnsi="Times New Roman" w:cs="Times New Roman"/>
          <w:b/>
          <w:lang w:eastAsia="pt-BR"/>
        </w:rPr>
        <w:t>2.1</w:t>
      </w:r>
      <w:r w:rsidR="005C4A29">
        <w:rPr>
          <w:rFonts w:ascii="Times New Roman" w:eastAsia="Times New Roman" w:hAnsi="Times New Roman" w:cs="Times New Roman"/>
          <w:b/>
          <w:lang w:eastAsia="pt-BR"/>
        </w:rPr>
        <w:t>.</w:t>
      </w:r>
      <w:r w:rsidR="0002782A" w:rsidRPr="008414F0">
        <w:rPr>
          <w:rFonts w:ascii="Times New Roman" w:eastAsia="Times New Roman" w:hAnsi="Times New Roman" w:cs="Times New Roman"/>
          <w:lang w:eastAsia="pt-BR"/>
        </w:rPr>
        <w:t xml:space="preserve"> </w:t>
      </w:r>
      <w:r w:rsidR="00F67510" w:rsidRPr="00474689">
        <w:rPr>
          <w:rStyle w:val="fontstyle01"/>
          <w:rFonts w:ascii="Times New Roman" w:hAnsi="Times New Roman" w:cs="Times New Roman"/>
        </w:rPr>
        <w:t xml:space="preserve">CREDENCIAMENTO PARA </w:t>
      </w:r>
      <w:r w:rsidR="00F67510" w:rsidRPr="00474689">
        <w:rPr>
          <w:rFonts w:ascii="Times New Roman" w:hAnsi="Times New Roman" w:cs="Times New Roman"/>
          <w:b/>
          <w:bCs/>
        </w:rPr>
        <w:t>CONTRATAÇÃO DE</w:t>
      </w:r>
      <w:r w:rsidR="00F67510" w:rsidRPr="00474689">
        <w:rPr>
          <w:rFonts w:ascii="Times New Roman" w:hAnsi="Times New Roman" w:cs="Times New Roman"/>
        </w:rPr>
        <w:t xml:space="preserve"> </w:t>
      </w:r>
      <w:r w:rsidR="00F67510" w:rsidRPr="00474689">
        <w:rPr>
          <w:rStyle w:val="fontstyle01"/>
          <w:rFonts w:ascii="Times New Roman" w:hAnsi="Times New Roman" w:cs="Times New Roman"/>
        </w:rPr>
        <w:t xml:space="preserve">PRESTAÇÃO DE </w:t>
      </w:r>
      <w:r w:rsidR="00F67510" w:rsidRPr="00D42553">
        <w:rPr>
          <w:rFonts w:ascii="Times New Roman" w:hAnsi="Times New Roman" w:cs="Times New Roman"/>
          <w:b/>
          <w:bCs/>
        </w:rPr>
        <w:t>SERVIÇO DE ACOLHIMENTO INSTITUCIONAL DE PROTEÇÃO SOCIAL ESPECIAL DE ALTA COMPLEXIDADE NA MODALIDADE DE ACOLHIMENTO INSTITUCIONAL E/OU CASA LAR</w:t>
      </w:r>
      <w:r w:rsidR="00F67510">
        <w:rPr>
          <w:rFonts w:ascii="Times New Roman" w:hAnsi="Times New Roman" w:cs="Times New Roman"/>
          <w:b/>
          <w:bCs/>
        </w:rPr>
        <w:t>,</w:t>
      </w:r>
      <w:r w:rsidR="00F67510" w:rsidRPr="00D42553">
        <w:rPr>
          <w:rFonts w:ascii="Times New Roman" w:hAnsi="Times New Roman" w:cs="Times New Roman"/>
          <w:b/>
          <w:bCs/>
        </w:rPr>
        <w:t xml:space="preserve"> DESTINADO A CRIANÇAS E ADOLESCENTES DE 0 (ZERO) A 18 ANOS (DEZOITO) INCOMPLETOS, DE AMBOS OS SEXOS, INCLUINDO GRUPOS DE IRMÃOS, COM OU SEM DEFICIÊNCIA AFASTADOS DO CONVÍVIO FAMILIAR.</w:t>
      </w:r>
    </w:p>
    <w:tbl>
      <w:tblPr>
        <w:tblStyle w:val="Tabelacomgrade"/>
        <w:tblW w:w="9667" w:type="dxa"/>
        <w:tblLayout w:type="fixed"/>
        <w:tblLook w:val="04A0" w:firstRow="1" w:lastRow="0" w:firstColumn="1" w:lastColumn="0" w:noHBand="0" w:noVBand="1"/>
      </w:tblPr>
      <w:tblGrid>
        <w:gridCol w:w="808"/>
        <w:gridCol w:w="4324"/>
        <w:gridCol w:w="992"/>
        <w:gridCol w:w="850"/>
        <w:gridCol w:w="851"/>
        <w:gridCol w:w="1842"/>
      </w:tblGrid>
      <w:tr w:rsidR="007D2617" w:rsidRPr="009B6130" w14:paraId="109A25E4" w14:textId="77777777" w:rsidTr="00F40A96">
        <w:tc>
          <w:tcPr>
            <w:tcW w:w="808" w:type="dxa"/>
          </w:tcPr>
          <w:p w14:paraId="6A4E2A68" w14:textId="77777777" w:rsidR="007D2617" w:rsidRPr="009B6130" w:rsidRDefault="007D2617" w:rsidP="00F40A96">
            <w:pPr>
              <w:jc w:val="center"/>
              <w:rPr>
                <w:rFonts w:ascii="Times New Roman" w:hAnsi="Times New Roman" w:cs="Times New Roman"/>
              </w:rPr>
            </w:pPr>
            <w:r w:rsidRPr="009B6130">
              <w:rPr>
                <w:rFonts w:ascii="Times New Roman" w:hAnsi="Times New Roman" w:cs="Times New Roman"/>
              </w:rPr>
              <w:t>Item</w:t>
            </w:r>
          </w:p>
        </w:tc>
        <w:tc>
          <w:tcPr>
            <w:tcW w:w="4324" w:type="dxa"/>
          </w:tcPr>
          <w:p w14:paraId="53BDBD15" w14:textId="77777777" w:rsidR="007D2617" w:rsidRPr="009B6130" w:rsidRDefault="007D2617" w:rsidP="00F40A96">
            <w:pPr>
              <w:jc w:val="both"/>
              <w:rPr>
                <w:rFonts w:ascii="Times New Roman" w:hAnsi="Times New Roman" w:cs="Times New Roman"/>
              </w:rPr>
            </w:pPr>
            <w:r>
              <w:rPr>
                <w:rFonts w:ascii="Times New Roman" w:hAnsi="Times New Roman" w:cs="Times New Roman"/>
              </w:rPr>
              <w:t>Especificação</w:t>
            </w:r>
          </w:p>
        </w:tc>
        <w:tc>
          <w:tcPr>
            <w:tcW w:w="992" w:type="dxa"/>
          </w:tcPr>
          <w:p w14:paraId="310BBEA6" w14:textId="77777777" w:rsidR="007D2617" w:rsidRPr="009B6130" w:rsidRDefault="007D2617" w:rsidP="00F40A96">
            <w:pPr>
              <w:jc w:val="center"/>
              <w:rPr>
                <w:rFonts w:ascii="Times New Roman" w:hAnsi="Times New Roman" w:cs="Times New Roman"/>
              </w:rPr>
            </w:pPr>
            <w:r w:rsidRPr="009B6130">
              <w:rPr>
                <w:rFonts w:ascii="Times New Roman" w:hAnsi="Times New Roman" w:cs="Times New Roman"/>
              </w:rPr>
              <w:t>Unidade</w:t>
            </w:r>
          </w:p>
        </w:tc>
        <w:tc>
          <w:tcPr>
            <w:tcW w:w="850" w:type="dxa"/>
          </w:tcPr>
          <w:p w14:paraId="2A9DAEFD" w14:textId="77777777" w:rsidR="007D2617" w:rsidRPr="009B6130" w:rsidRDefault="007D2617" w:rsidP="00F40A96">
            <w:pPr>
              <w:jc w:val="center"/>
              <w:rPr>
                <w:rFonts w:ascii="Times New Roman" w:hAnsi="Times New Roman" w:cs="Times New Roman"/>
              </w:rPr>
            </w:pPr>
            <w:r w:rsidRPr="009B6130">
              <w:rPr>
                <w:rFonts w:ascii="Times New Roman" w:hAnsi="Times New Roman" w:cs="Times New Roman"/>
              </w:rPr>
              <w:t>Quant</w:t>
            </w:r>
            <w:r>
              <w:rPr>
                <w:rFonts w:ascii="Times New Roman" w:hAnsi="Times New Roman" w:cs="Times New Roman"/>
              </w:rPr>
              <w:t>.</w:t>
            </w:r>
            <w:r w:rsidRPr="009B6130">
              <w:rPr>
                <w:rFonts w:ascii="Times New Roman" w:hAnsi="Times New Roman" w:cs="Times New Roman"/>
              </w:rPr>
              <w:t xml:space="preserve"> Máx</w:t>
            </w:r>
            <w:r>
              <w:rPr>
                <w:rFonts w:ascii="Times New Roman" w:hAnsi="Times New Roman" w:cs="Times New Roman"/>
              </w:rPr>
              <w:t>.</w:t>
            </w:r>
          </w:p>
        </w:tc>
        <w:tc>
          <w:tcPr>
            <w:tcW w:w="851" w:type="dxa"/>
          </w:tcPr>
          <w:p w14:paraId="7E4EDABA" w14:textId="77777777" w:rsidR="007D2617" w:rsidRPr="009B6130" w:rsidRDefault="007D2617" w:rsidP="00F40A96">
            <w:pPr>
              <w:jc w:val="center"/>
              <w:rPr>
                <w:rFonts w:ascii="Times New Roman" w:hAnsi="Times New Roman" w:cs="Times New Roman"/>
              </w:rPr>
            </w:pPr>
            <w:r w:rsidRPr="009B6130">
              <w:rPr>
                <w:rFonts w:ascii="Times New Roman" w:hAnsi="Times New Roman" w:cs="Times New Roman"/>
              </w:rPr>
              <w:t>Quant</w:t>
            </w:r>
            <w:r>
              <w:rPr>
                <w:rFonts w:ascii="Times New Roman" w:hAnsi="Times New Roman" w:cs="Times New Roman"/>
              </w:rPr>
              <w:t>.</w:t>
            </w:r>
            <w:r w:rsidRPr="009B6130">
              <w:rPr>
                <w:rFonts w:ascii="Times New Roman" w:hAnsi="Times New Roman" w:cs="Times New Roman"/>
              </w:rPr>
              <w:t xml:space="preserve"> Mín</w:t>
            </w:r>
            <w:r>
              <w:rPr>
                <w:rFonts w:ascii="Times New Roman" w:hAnsi="Times New Roman" w:cs="Times New Roman"/>
              </w:rPr>
              <w:t>.</w:t>
            </w:r>
          </w:p>
        </w:tc>
        <w:tc>
          <w:tcPr>
            <w:tcW w:w="1842" w:type="dxa"/>
          </w:tcPr>
          <w:p w14:paraId="322A01F7" w14:textId="77777777" w:rsidR="007D2617" w:rsidRPr="00474689" w:rsidRDefault="007D2617" w:rsidP="00F40A96">
            <w:pPr>
              <w:jc w:val="center"/>
              <w:rPr>
                <w:rFonts w:ascii="Times New Roman" w:hAnsi="Times New Roman" w:cs="Times New Roman"/>
              </w:rPr>
            </w:pPr>
            <w:r w:rsidRPr="00474689">
              <w:rPr>
                <w:rFonts w:ascii="Times New Roman" w:hAnsi="Times New Roman" w:cs="Times New Roman"/>
              </w:rPr>
              <w:t xml:space="preserve">Valor Mensal </w:t>
            </w:r>
          </w:p>
        </w:tc>
      </w:tr>
      <w:tr w:rsidR="007D2617" w:rsidRPr="009B6130" w14:paraId="0CC39A9C" w14:textId="77777777" w:rsidTr="00F40A96">
        <w:tc>
          <w:tcPr>
            <w:tcW w:w="808" w:type="dxa"/>
          </w:tcPr>
          <w:p w14:paraId="04AC6869" w14:textId="77777777" w:rsidR="007D2617" w:rsidRPr="009B6130" w:rsidRDefault="007D2617" w:rsidP="00F40A96">
            <w:pPr>
              <w:jc w:val="center"/>
              <w:rPr>
                <w:rFonts w:ascii="Times New Roman" w:hAnsi="Times New Roman" w:cs="Times New Roman"/>
              </w:rPr>
            </w:pPr>
            <w:r w:rsidRPr="009B6130">
              <w:rPr>
                <w:rFonts w:ascii="Times New Roman" w:hAnsi="Times New Roman" w:cs="Times New Roman"/>
              </w:rPr>
              <w:t>1</w:t>
            </w:r>
          </w:p>
        </w:tc>
        <w:tc>
          <w:tcPr>
            <w:tcW w:w="4324" w:type="dxa"/>
          </w:tcPr>
          <w:p w14:paraId="652E29AF" w14:textId="77777777" w:rsidR="007D2617" w:rsidRPr="00A05F93" w:rsidRDefault="007D2617" w:rsidP="00F40A96">
            <w:pPr>
              <w:shd w:val="clear" w:color="auto" w:fill="FFFFFF" w:themeFill="background1"/>
              <w:jc w:val="both"/>
              <w:rPr>
                <w:rFonts w:ascii="Times New Roman" w:hAnsi="Times New Roman" w:cs="Times New Roman"/>
              </w:rPr>
            </w:pPr>
            <w:r w:rsidRPr="00C54C49">
              <w:rPr>
                <w:rStyle w:val="fontstyle01"/>
                <w:rFonts w:ascii="Times New Roman" w:hAnsi="Times New Roman" w:cs="Times New Roman"/>
              </w:rPr>
              <w:t xml:space="preserve">PRESTAÇÃO DE </w:t>
            </w:r>
            <w:r w:rsidRPr="00C54C49">
              <w:rPr>
                <w:rFonts w:ascii="Times New Roman" w:hAnsi="Times New Roman" w:cs="Times New Roman"/>
              </w:rPr>
              <w:t xml:space="preserve">SERVIÇO DE ACOLHIMENTO INSTITUCIONAL DE PROTEÇÃO SOCIAL ESPECIAL DE ALTA COMPLEXIDADE NA MODALIDADE DE ACOLHIMENTO INSTITUCIONAL E/OU CASA LAR. DESTINADO A CRIANÇAS E ADOLESCENTES DE 0 (ZERO) A 18 ANOS </w:t>
            </w:r>
            <w:r w:rsidRPr="00C54C49">
              <w:rPr>
                <w:rFonts w:ascii="Times New Roman" w:hAnsi="Times New Roman" w:cs="Times New Roman"/>
              </w:rPr>
              <w:lastRenderedPageBreak/>
              <w:t>(DEZOITO) INCOMPLETOS, DE AMBOS OS SEXOS, INCLUINDO GRUPOS DE IRMÃOS, COM OU SEM DEFICIÊNCIA AFASTADOS DO CONVÍVIO FAMILIAR.</w:t>
            </w:r>
            <w:r w:rsidRPr="00C54C49">
              <w:rPr>
                <w:rFonts w:ascii="Times New Roman" w:hAnsi="Times New Roman" w:cs="Times New Roman"/>
                <w:b/>
                <w:bCs/>
              </w:rPr>
              <w:t xml:space="preserve"> </w:t>
            </w:r>
          </w:p>
        </w:tc>
        <w:tc>
          <w:tcPr>
            <w:tcW w:w="992" w:type="dxa"/>
          </w:tcPr>
          <w:p w14:paraId="3701F87D" w14:textId="77777777" w:rsidR="007D2617" w:rsidRPr="009B6130" w:rsidRDefault="007D2617" w:rsidP="00F40A96">
            <w:pPr>
              <w:jc w:val="center"/>
              <w:rPr>
                <w:rFonts w:ascii="Times New Roman" w:hAnsi="Times New Roman" w:cs="Times New Roman"/>
              </w:rPr>
            </w:pPr>
            <w:r>
              <w:rPr>
                <w:rFonts w:ascii="Times New Roman" w:hAnsi="Times New Roman" w:cs="Times New Roman"/>
              </w:rPr>
              <w:lastRenderedPageBreak/>
              <w:t>Acolhimento mensal</w:t>
            </w:r>
          </w:p>
        </w:tc>
        <w:tc>
          <w:tcPr>
            <w:tcW w:w="850" w:type="dxa"/>
          </w:tcPr>
          <w:p w14:paraId="61A6AC0C" w14:textId="77777777" w:rsidR="007D2617" w:rsidRPr="009B6130" w:rsidRDefault="007D2617" w:rsidP="00F40A96">
            <w:pPr>
              <w:jc w:val="center"/>
              <w:rPr>
                <w:rFonts w:ascii="Times New Roman" w:hAnsi="Times New Roman" w:cs="Times New Roman"/>
                <w:color w:val="FF0000"/>
              </w:rPr>
            </w:pPr>
            <w:r>
              <w:rPr>
                <w:rFonts w:ascii="Times New Roman" w:hAnsi="Times New Roman" w:cs="Times New Roman"/>
              </w:rPr>
              <w:t>48</w:t>
            </w:r>
          </w:p>
        </w:tc>
        <w:tc>
          <w:tcPr>
            <w:tcW w:w="851" w:type="dxa"/>
          </w:tcPr>
          <w:p w14:paraId="522343FE" w14:textId="77777777" w:rsidR="007D2617" w:rsidRPr="009B6130" w:rsidRDefault="007D2617" w:rsidP="00F40A96">
            <w:pPr>
              <w:jc w:val="center"/>
              <w:rPr>
                <w:rFonts w:ascii="Times New Roman" w:hAnsi="Times New Roman" w:cs="Times New Roman"/>
              </w:rPr>
            </w:pPr>
            <w:r w:rsidRPr="00D77104">
              <w:rPr>
                <w:rFonts w:ascii="Times New Roman" w:hAnsi="Times New Roman" w:cs="Times New Roman"/>
              </w:rPr>
              <w:t>01</w:t>
            </w:r>
          </w:p>
        </w:tc>
        <w:tc>
          <w:tcPr>
            <w:tcW w:w="1842" w:type="dxa"/>
          </w:tcPr>
          <w:p w14:paraId="2DF435E0" w14:textId="77777777" w:rsidR="007D2617" w:rsidRPr="00474689" w:rsidRDefault="007D2617" w:rsidP="00F40A96">
            <w:pPr>
              <w:jc w:val="center"/>
              <w:rPr>
                <w:rFonts w:ascii="Times New Roman" w:hAnsi="Times New Roman" w:cs="Times New Roman"/>
              </w:rPr>
            </w:pPr>
            <w:r>
              <w:rPr>
                <w:rFonts w:ascii="Times New Roman" w:hAnsi="Times New Roman" w:cs="Times New Roman"/>
              </w:rPr>
              <w:t>R$ 7.069,00</w:t>
            </w:r>
          </w:p>
        </w:tc>
      </w:tr>
    </w:tbl>
    <w:p w14:paraId="71F0B763" w14:textId="16803C24" w:rsidR="00A0565B" w:rsidRPr="00B7710F" w:rsidRDefault="00CE3623" w:rsidP="001F6535">
      <w:pPr>
        <w:spacing w:after="0" w:line="240" w:lineRule="auto"/>
        <w:jc w:val="both"/>
        <w:rPr>
          <w:rFonts w:ascii="Times New Roman" w:eastAsia="Times New Roman" w:hAnsi="Times New Roman" w:cs="Times New Roman"/>
          <w:lang w:eastAsia="pt-BR"/>
        </w:rPr>
      </w:pPr>
      <w:r w:rsidRPr="008414F0">
        <w:rPr>
          <w:rFonts w:ascii="Times New Roman" w:eastAsia="Times New Roman" w:hAnsi="Times New Roman" w:cs="Times New Roman"/>
          <w:b/>
          <w:lang w:eastAsia="pt-BR"/>
        </w:rPr>
        <w:t>2.</w:t>
      </w:r>
      <w:r w:rsidR="003114CC" w:rsidRPr="008414F0">
        <w:rPr>
          <w:rFonts w:ascii="Times New Roman" w:eastAsia="Times New Roman" w:hAnsi="Times New Roman" w:cs="Times New Roman"/>
          <w:b/>
          <w:lang w:eastAsia="pt-BR"/>
        </w:rPr>
        <w:t>2</w:t>
      </w:r>
      <w:r w:rsidR="003044F8">
        <w:rPr>
          <w:rFonts w:ascii="Times New Roman" w:eastAsia="Times New Roman" w:hAnsi="Times New Roman" w:cs="Times New Roman"/>
          <w:b/>
          <w:lang w:eastAsia="pt-BR"/>
        </w:rPr>
        <w:t>.</w:t>
      </w:r>
      <w:r w:rsidR="003114CC" w:rsidRPr="008414F0">
        <w:rPr>
          <w:rFonts w:ascii="Times New Roman" w:eastAsia="Times New Roman" w:hAnsi="Times New Roman" w:cs="Times New Roman"/>
          <w:lang w:eastAsia="pt-BR"/>
        </w:rPr>
        <w:t xml:space="preserve"> </w:t>
      </w:r>
      <w:r w:rsidR="00A0565B" w:rsidRPr="008414F0">
        <w:rPr>
          <w:rFonts w:ascii="Times New Roman" w:eastAsia="Times New Roman" w:hAnsi="Times New Roman" w:cs="Times New Roman"/>
          <w:lang w:eastAsia="pt-BR"/>
        </w:rPr>
        <w:t xml:space="preserve">O objeto está fundamentado na </w:t>
      </w:r>
      <w:r w:rsidR="00A0565B">
        <w:rPr>
          <w:rFonts w:ascii="Times New Roman" w:eastAsia="Times New Roman" w:hAnsi="Times New Roman" w:cs="Times New Roman"/>
          <w:lang w:eastAsia="pt-BR"/>
        </w:rPr>
        <w:t>solicitação nº 0</w:t>
      </w:r>
      <w:r w:rsidR="007D2617">
        <w:rPr>
          <w:rFonts w:ascii="Times New Roman" w:eastAsia="Times New Roman" w:hAnsi="Times New Roman" w:cs="Times New Roman"/>
          <w:lang w:eastAsia="pt-BR"/>
        </w:rPr>
        <w:t>1</w:t>
      </w:r>
      <w:r w:rsidR="00A0565B">
        <w:rPr>
          <w:rFonts w:ascii="Times New Roman" w:eastAsia="Times New Roman" w:hAnsi="Times New Roman" w:cs="Times New Roman"/>
          <w:lang w:eastAsia="pt-BR"/>
        </w:rPr>
        <w:t>/202</w:t>
      </w:r>
      <w:r w:rsidR="007D2617">
        <w:rPr>
          <w:rFonts w:ascii="Times New Roman" w:eastAsia="Times New Roman" w:hAnsi="Times New Roman" w:cs="Times New Roman"/>
          <w:lang w:eastAsia="pt-BR"/>
        </w:rPr>
        <w:t>5</w:t>
      </w:r>
      <w:r w:rsidR="00A0565B">
        <w:rPr>
          <w:rFonts w:ascii="Times New Roman" w:eastAsia="Times New Roman" w:hAnsi="Times New Roman" w:cs="Times New Roman"/>
          <w:lang w:eastAsia="pt-BR"/>
        </w:rPr>
        <w:t xml:space="preserve">, contendo o Documento de Formalização de Demanda – DFD, </w:t>
      </w:r>
      <w:r w:rsidR="00A0565B" w:rsidRPr="008414F0">
        <w:rPr>
          <w:rFonts w:ascii="Times New Roman" w:eastAsia="Times New Roman" w:hAnsi="Times New Roman" w:cs="Times New Roman"/>
          <w:lang w:eastAsia="pt-BR"/>
        </w:rPr>
        <w:t xml:space="preserve">Estudo Técnico Preliminar – ETP e Termo de Referência – TR em anexo, do </w:t>
      </w:r>
      <w:r w:rsidR="00A0565B" w:rsidRPr="00B7710F">
        <w:rPr>
          <w:rFonts w:ascii="Times New Roman" w:eastAsia="Times New Roman" w:hAnsi="Times New Roman" w:cs="Times New Roman"/>
          <w:lang w:eastAsia="pt-BR"/>
        </w:rPr>
        <w:t>Departamento de Assistência Social.</w:t>
      </w:r>
    </w:p>
    <w:p w14:paraId="379C9092" w14:textId="355A4B9B" w:rsidR="00440A32" w:rsidRPr="00B7710F" w:rsidRDefault="00440A32" w:rsidP="00440A32">
      <w:pPr>
        <w:spacing w:after="0" w:line="240" w:lineRule="auto"/>
        <w:jc w:val="both"/>
        <w:rPr>
          <w:rFonts w:ascii="Times New Roman" w:hAnsi="Times New Roman" w:cs="Times New Roman"/>
          <w:b/>
          <w:bCs/>
        </w:rPr>
      </w:pPr>
      <w:r w:rsidRPr="00B7710F">
        <w:rPr>
          <w:rFonts w:ascii="Times New Roman" w:eastAsia="Times New Roman" w:hAnsi="Times New Roman" w:cs="Times New Roman"/>
          <w:b/>
          <w:bCs/>
          <w:lang w:eastAsia="pt-BR"/>
        </w:rPr>
        <w:t xml:space="preserve">2.3. </w:t>
      </w:r>
      <w:r w:rsidR="00B7710F" w:rsidRPr="00B7710F">
        <w:rPr>
          <w:rFonts w:ascii="Times New Roman" w:hAnsi="Times New Roman" w:cs="Times New Roman"/>
        </w:rPr>
        <w:t xml:space="preserve">A Eventual Contratada deverá possuir instalações com até 700 (SETECENTOS) quilômetros de distância do Município de </w:t>
      </w:r>
      <w:proofErr w:type="gramStart"/>
      <w:r w:rsidR="00B7710F" w:rsidRPr="00B7710F">
        <w:rPr>
          <w:rFonts w:ascii="Times New Roman" w:hAnsi="Times New Roman" w:cs="Times New Roman"/>
        </w:rPr>
        <w:t>Palmitos.</w:t>
      </w:r>
      <w:r w:rsidRPr="00B7710F">
        <w:rPr>
          <w:rFonts w:ascii="Times New Roman" w:eastAsia="Calibri" w:hAnsi="Times New Roman" w:cs="Times New Roman"/>
          <w:b/>
          <w:bCs/>
        </w:rPr>
        <w:t>.</w:t>
      </w:r>
      <w:proofErr w:type="gramEnd"/>
      <w:r w:rsidRPr="00B7710F">
        <w:rPr>
          <w:rFonts w:ascii="Times New Roman" w:eastAsia="Calibri" w:hAnsi="Times New Roman" w:cs="Times New Roman"/>
          <w:b/>
          <w:bCs/>
        </w:rPr>
        <w:t xml:space="preserve"> </w:t>
      </w:r>
    </w:p>
    <w:p w14:paraId="0C6309C2" w14:textId="1E1029C2" w:rsidR="00440A32" w:rsidRPr="00B7710F" w:rsidRDefault="00440A32" w:rsidP="00440A32">
      <w:pPr>
        <w:spacing w:after="0" w:line="240" w:lineRule="auto"/>
        <w:jc w:val="both"/>
        <w:rPr>
          <w:rFonts w:ascii="Times New Roman" w:hAnsi="Times New Roman" w:cs="Times New Roman"/>
        </w:rPr>
      </w:pPr>
      <w:r w:rsidRPr="00B7710F">
        <w:rPr>
          <w:rFonts w:ascii="Times New Roman" w:hAnsi="Times New Roman" w:cs="Times New Roman"/>
          <w:b/>
          <w:bCs/>
        </w:rPr>
        <w:t xml:space="preserve">2.3.1. </w:t>
      </w:r>
      <w:r w:rsidRPr="00B7710F">
        <w:rPr>
          <w:rFonts w:ascii="Times New Roman" w:hAnsi="Times New Roman" w:cs="Times New Roman"/>
        </w:rPr>
        <w:t>A fixação de um limite de distância máximo da localização da empresa tem por objetivo evitar</w:t>
      </w:r>
      <w:r w:rsidRPr="00B7710F">
        <w:rPr>
          <w:rFonts w:ascii="Times New Roman" w:hAnsi="Times New Roman" w:cs="Times New Roman"/>
          <w:b/>
          <w:bCs/>
        </w:rPr>
        <w:t xml:space="preserve"> </w:t>
      </w:r>
      <w:r w:rsidRPr="00B7710F">
        <w:rPr>
          <w:rFonts w:ascii="Times New Roman" w:hAnsi="Times New Roman" w:cs="Times New Roman"/>
        </w:rPr>
        <w:t>deslocamentos significativos com os veículos municipais até o local designado, garantindo economia em combustível e menor desgaste dos pneus, além de possibilitar maior celeridade ao atendimento dos usuários e ao cumprimento de decisões judiciais que determinem acolhimento institucional.</w:t>
      </w:r>
    </w:p>
    <w:p w14:paraId="4E7A0D59" w14:textId="77777777" w:rsidR="00440A32" w:rsidRPr="00B7710F" w:rsidRDefault="00440A32" w:rsidP="00440A32">
      <w:pPr>
        <w:spacing w:after="0" w:line="240" w:lineRule="auto"/>
        <w:jc w:val="both"/>
        <w:rPr>
          <w:rFonts w:ascii="Times New Roman" w:hAnsi="Times New Roman" w:cs="Times New Roman"/>
        </w:rPr>
      </w:pPr>
      <w:r w:rsidRPr="00B7710F">
        <w:rPr>
          <w:rFonts w:ascii="Times New Roman" w:hAnsi="Times New Roman" w:cs="Times New Roman"/>
          <w:b/>
          <w:bCs/>
        </w:rPr>
        <w:t xml:space="preserve">2.4. </w:t>
      </w:r>
      <w:r w:rsidRPr="00B7710F">
        <w:rPr>
          <w:rFonts w:ascii="Times New Roman" w:hAnsi="Times New Roman" w:cs="Times New Roman"/>
        </w:rPr>
        <w:t xml:space="preserve">O credenciamento do interessado não se confunde com a contratação, a qual só ocorrerá por meio de contratação direta na forma inexigibilidade de licitação, com respaldo no </w:t>
      </w:r>
      <w:hyperlink r:id="rId13" w:anchor="art74iv" w:history="1">
        <w:r w:rsidRPr="00B7710F">
          <w:rPr>
            <w:rStyle w:val="Hyperlink"/>
            <w:rFonts w:ascii="Times New Roman" w:hAnsi="Times New Roman" w:cs="Times New Roman"/>
            <w:color w:val="auto"/>
          </w:rPr>
          <w:t>art. 74, IV da Lei Federal nº 14.133/2021</w:t>
        </w:r>
      </w:hyperlink>
      <w:r w:rsidRPr="00B7710F">
        <w:rPr>
          <w:rFonts w:ascii="Times New Roman" w:hAnsi="Times New Roman" w:cs="Times New Roman"/>
        </w:rPr>
        <w:t>.</w:t>
      </w:r>
    </w:p>
    <w:p w14:paraId="3B5F002D" w14:textId="77777777" w:rsidR="00440A32" w:rsidRPr="00B7710F" w:rsidRDefault="00440A32" w:rsidP="00440A32">
      <w:pPr>
        <w:spacing w:after="0" w:line="240" w:lineRule="auto"/>
        <w:jc w:val="both"/>
        <w:rPr>
          <w:rFonts w:ascii="Times New Roman" w:hAnsi="Times New Roman" w:cs="Times New Roman"/>
        </w:rPr>
      </w:pPr>
      <w:r w:rsidRPr="00B7710F">
        <w:rPr>
          <w:rFonts w:ascii="Times New Roman" w:hAnsi="Times New Roman" w:cs="Times New Roman"/>
          <w:b/>
        </w:rPr>
        <w:t>2.4.1.</w:t>
      </w:r>
      <w:r w:rsidRPr="00B7710F">
        <w:rPr>
          <w:rFonts w:ascii="Times New Roman" w:hAnsi="Times New Roman" w:cs="Times New Roman"/>
        </w:rPr>
        <w:t xml:space="preserve"> Todos os credenciados serão contratados, desde que vigente este edital.</w:t>
      </w:r>
    </w:p>
    <w:p w14:paraId="469686F4" w14:textId="45FC0855" w:rsidR="00440A32" w:rsidRPr="00B7710F" w:rsidRDefault="00440A32" w:rsidP="00440A32">
      <w:pPr>
        <w:shd w:val="clear" w:color="auto" w:fill="FFFFFF" w:themeFill="background1"/>
        <w:spacing w:after="0" w:line="240" w:lineRule="auto"/>
        <w:jc w:val="both"/>
        <w:rPr>
          <w:rFonts w:ascii="Times New Roman" w:hAnsi="Times New Roman" w:cs="Times New Roman"/>
          <w:b/>
          <w:bCs/>
        </w:rPr>
      </w:pPr>
      <w:r w:rsidRPr="00B7710F">
        <w:rPr>
          <w:rFonts w:ascii="Times New Roman" w:hAnsi="Times New Roman" w:cs="Times New Roman"/>
          <w:b/>
          <w:bCs/>
        </w:rPr>
        <w:t>2.5.</w:t>
      </w:r>
      <w:r w:rsidRPr="00B7710F">
        <w:rPr>
          <w:rFonts w:ascii="Times New Roman" w:hAnsi="Times New Roman" w:cs="Times New Roman"/>
        </w:rPr>
        <w:t xml:space="preserve"> </w:t>
      </w:r>
      <w:r w:rsidRPr="00B7710F">
        <w:rPr>
          <w:rFonts w:ascii="Times New Roman" w:hAnsi="Times New Roman" w:cs="Times New Roman"/>
          <w:b/>
          <w:bCs/>
        </w:rPr>
        <w:t>Para fins de encaminhamento, terão preferência as pessoas jurídicas localizadas com maior proximidade à Sede do Município de Palmitos-SC. Não havendo vaga no serviço de acolhimento mais próximo, será o paciente encaminhado à credenciada imediatamente mais próxima, e assim sucessivamente.</w:t>
      </w:r>
    </w:p>
    <w:p w14:paraId="17C418DB" w14:textId="77777777" w:rsidR="00440A32" w:rsidRPr="00C02C7E" w:rsidRDefault="00440A32" w:rsidP="00440A32">
      <w:pPr>
        <w:shd w:val="clear" w:color="auto" w:fill="FFFFFF" w:themeFill="background1"/>
        <w:spacing w:after="0" w:line="240" w:lineRule="auto"/>
        <w:jc w:val="both"/>
        <w:rPr>
          <w:rFonts w:ascii="Times New Roman" w:hAnsi="Times New Roman" w:cs="Times New Roman"/>
        </w:rPr>
      </w:pPr>
      <w:r w:rsidRPr="001F6535">
        <w:rPr>
          <w:rFonts w:ascii="Times New Roman" w:hAnsi="Times New Roman" w:cs="Times New Roman"/>
          <w:b/>
          <w:bCs/>
        </w:rPr>
        <w:t>2.</w:t>
      </w:r>
      <w:r>
        <w:rPr>
          <w:rFonts w:ascii="Times New Roman" w:hAnsi="Times New Roman" w:cs="Times New Roman"/>
          <w:b/>
          <w:bCs/>
        </w:rPr>
        <w:t>6.</w:t>
      </w:r>
      <w:r>
        <w:rPr>
          <w:rFonts w:ascii="Times New Roman" w:hAnsi="Times New Roman" w:cs="Times New Roman"/>
        </w:rPr>
        <w:t xml:space="preserve"> </w:t>
      </w:r>
      <w:r w:rsidRPr="00C02C7E">
        <w:rPr>
          <w:rFonts w:ascii="Times New Roman" w:hAnsi="Times New Roman" w:cs="Times New Roman"/>
        </w:rPr>
        <w:t>A construção deve oferecer recursos de infraestrutura e instalações físicas em condições de habitabilidade, higiene, salubridade, segurança e garantir a acessibilidade a todas as pessoas com mobilidade reduzida, segundo estabelecido na Lei Federal nº</w:t>
      </w:r>
      <w:r>
        <w:rPr>
          <w:rFonts w:ascii="Times New Roman" w:hAnsi="Times New Roman" w:cs="Times New Roman"/>
        </w:rPr>
        <w:t xml:space="preserve"> </w:t>
      </w:r>
      <w:r w:rsidRPr="00C02C7E">
        <w:rPr>
          <w:rFonts w:ascii="Times New Roman" w:hAnsi="Times New Roman" w:cs="Times New Roman"/>
        </w:rPr>
        <w:t xml:space="preserve">10.098/2000, além das exigências estabelecidas em códigos, leis ou normas pertinentes, quer na esfera Federal, Estadual ou Municipal e, normas específicas da ABNT – Associação Brasileira de Normas Técnicas referenciadas neste regulamento. </w:t>
      </w:r>
    </w:p>
    <w:p w14:paraId="58FA57B5" w14:textId="04BB3D25" w:rsidR="00440A32" w:rsidRPr="00C02C7E" w:rsidRDefault="00440A32" w:rsidP="00440A32">
      <w:pPr>
        <w:shd w:val="clear" w:color="auto" w:fill="FFFFFF" w:themeFill="background1"/>
        <w:spacing w:after="0" w:line="240" w:lineRule="auto"/>
        <w:jc w:val="both"/>
        <w:rPr>
          <w:rFonts w:ascii="Times New Roman" w:hAnsi="Times New Roman" w:cs="Times New Roman"/>
        </w:rPr>
      </w:pPr>
      <w:r w:rsidRPr="001F6535">
        <w:rPr>
          <w:rFonts w:ascii="Times New Roman" w:hAnsi="Times New Roman" w:cs="Times New Roman"/>
          <w:b/>
          <w:bCs/>
        </w:rPr>
        <w:t>2.</w:t>
      </w:r>
      <w:r>
        <w:rPr>
          <w:rFonts w:ascii="Times New Roman" w:hAnsi="Times New Roman" w:cs="Times New Roman"/>
          <w:b/>
          <w:bCs/>
        </w:rPr>
        <w:t>7.</w:t>
      </w:r>
      <w:r>
        <w:rPr>
          <w:rFonts w:ascii="Times New Roman" w:hAnsi="Times New Roman" w:cs="Times New Roman"/>
        </w:rPr>
        <w:t xml:space="preserve"> </w:t>
      </w:r>
      <w:r w:rsidRPr="00C02C7E">
        <w:rPr>
          <w:rFonts w:ascii="Times New Roman" w:hAnsi="Times New Roman" w:cs="Times New Roman"/>
        </w:rPr>
        <w:t xml:space="preserve">A Instituição deve funcionar pelo período de 24 (vinte e quatro) horas, ininterruptamente, garantindo o atendimento de qualidade, bem como cumprir as demais normas específicas que se referem aos ambientes, suas medidas e formas de divisão e acessibilidade. </w:t>
      </w:r>
    </w:p>
    <w:p w14:paraId="0B0AC7B8" w14:textId="77777777" w:rsidR="00440A32" w:rsidRDefault="00440A32" w:rsidP="001F6535">
      <w:pPr>
        <w:spacing w:after="0" w:line="240" w:lineRule="auto"/>
        <w:jc w:val="both"/>
        <w:rPr>
          <w:rFonts w:ascii="Times New Roman" w:eastAsia="Times New Roman" w:hAnsi="Times New Roman" w:cs="Times New Roman"/>
          <w:lang w:eastAsia="pt-BR"/>
        </w:rPr>
      </w:pPr>
    </w:p>
    <w:p w14:paraId="58EB614D" w14:textId="77777777" w:rsidR="0015518C" w:rsidRDefault="0015518C" w:rsidP="001F6535">
      <w:pPr>
        <w:spacing w:after="0" w:line="240" w:lineRule="auto"/>
        <w:jc w:val="both"/>
        <w:rPr>
          <w:rFonts w:ascii="Times New Roman" w:eastAsia="Times New Roman" w:hAnsi="Times New Roman" w:cs="Times New Roman"/>
          <w:lang w:eastAsia="pt-BR"/>
        </w:rPr>
      </w:pPr>
    </w:p>
    <w:p w14:paraId="01261659" w14:textId="282A8F73" w:rsidR="00F02B52" w:rsidRPr="008414F0" w:rsidRDefault="00F40ED9" w:rsidP="00A86F74">
      <w:pPr>
        <w:pStyle w:val="Ttulo1"/>
        <w:shd w:val="clear" w:color="auto" w:fill="A5A5A5" w:themeFill="accent3"/>
        <w:spacing w:before="0" w:line="240" w:lineRule="auto"/>
        <w:rPr>
          <w:rFonts w:ascii="Times New Roman" w:eastAsia="Times New Roman" w:hAnsi="Times New Roman" w:cs="Times New Roman"/>
          <w:sz w:val="22"/>
          <w:szCs w:val="22"/>
          <w:lang w:eastAsia="pt-BR"/>
        </w:rPr>
      </w:pPr>
      <w:bookmarkStart w:id="3" w:name="_Toc133132887"/>
      <w:r w:rsidRPr="008414F0">
        <w:rPr>
          <w:rFonts w:ascii="Times New Roman" w:eastAsia="Times New Roman" w:hAnsi="Times New Roman" w:cs="Times New Roman"/>
          <w:sz w:val="22"/>
          <w:szCs w:val="22"/>
          <w:lang w:eastAsia="pt-BR"/>
        </w:rPr>
        <w:t xml:space="preserve">3) </w:t>
      </w:r>
      <w:r w:rsidR="00F02B52" w:rsidRPr="008414F0">
        <w:rPr>
          <w:rFonts w:ascii="Times New Roman" w:eastAsia="Times New Roman" w:hAnsi="Times New Roman" w:cs="Times New Roman"/>
          <w:sz w:val="22"/>
          <w:szCs w:val="22"/>
          <w:lang w:eastAsia="pt-BR"/>
        </w:rPr>
        <w:t>ESCLARECIMENTO</w:t>
      </w:r>
      <w:r w:rsidRPr="008414F0">
        <w:rPr>
          <w:rFonts w:ascii="Times New Roman" w:eastAsia="Times New Roman" w:hAnsi="Times New Roman" w:cs="Times New Roman"/>
          <w:sz w:val="22"/>
          <w:szCs w:val="22"/>
          <w:lang w:eastAsia="pt-BR"/>
        </w:rPr>
        <w:t xml:space="preserve"> E IMPUGNAÇÃO AO EDITAL</w:t>
      </w:r>
      <w:bookmarkEnd w:id="3"/>
    </w:p>
    <w:p w14:paraId="10B19C91" w14:textId="56A8439D" w:rsidR="00CE3623" w:rsidRPr="008414F0" w:rsidRDefault="00CE3623" w:rsidP="00CE3623">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8414F0">
        <w:rPr>
          <w:rFonts w:ascii="Times New Roman" w:eastAsia="Times New Roman" w:hAnsi="Times New Roman" w:cs="Times New Roman"/>
          <w:b/>
          <w:lang w:eastAsia="pt-BR"/>
        </w:rPr>
        <w:t>3.1</w:t>
      </w:r>
      <w:r w:rsidRPr="008414F0">
        <w:rPr>
          <w:rFonts w:ascii="Times New Roman" w:eastAsia="Times New Roman" w:hAnsi="Times New Roman" w:cs="Times New Roman"/>
          <w:lang w:eastAsia="pt-BR"/>
        </w:rPr>
        <w:t xml:space="preserve"> </w:t>
      </w:r>
      <w:r w:rsidRPr="008414F0">
        <w:rPr>
          <w:rFonts w:ascii="Times New Roman" w:eastAsia="Times New Roman" w:hAnsi="Times New Roman" w:cs="Times New Roman"/>
          <w:bCs/>
          <w:lang w:eastAsia="pt-BR"/>
        </w:rPr>
        <w:t>Qualquer pessoa é parte legítima para impugnar edital de licitação por irregularidade na aplicação da legislação vigente ou para solicitar esclarecimento sobre os seus termos, devendo protocolar o pedido até</w:t>
      </w:r>
      <w:r w:rsidRPr="008414F0">
        <w:rPr>
          <w:rFonts w:ascii="Times New Roman" w:eastAsia="Times New Roman" w:hAnsi="Times New Roman" w:cs="Times New Roman"/>
          <w:lang w:eastAsia="pt-BR"/>
        </w:rPr>
        <w:t xml:space="preserve"> 3 (três) dias úteis antes da data de abertura do certame (</w:t>
      </w:r>
      <w:hyperlink r:id="rId14" w:anchor="art164" w:history="1">
        <w:r w:rsidRPr="008414F0">
          <w:rPr>
            <w:rStyle w:val="Hyperlink"/>
            <w:rFonts w:ascii="Times New Roman" w:eastAsia="Times New Roman" w:hAnsi="Times New Roman" w:cs="Times New Roman"/>
            <w:color w:val="auto"/>
            <w:lang w:eastAsia="pt-BR"/>
          </w:rPr>
          <w:t>art. 164</w:t>
        </w:r>
      </w:hyperlink>
      <w:r w:rsidRPr="008414F0">
        <w:rPr>
          <w:rStyle w:val="Hyperlink"/>
          <w:rFonts w:ascii="Times New Roman" w:eastAsia="Times New Roman" w:hAnsi="Times New Roman" w:cs="Times New Roman"/>
          <w:color w:val="auto"/>
          <w:lang w:eastAsia="pt-BR"/>
        </w:rPr>
        <w:t xml:space="preserve"> da Lei nº 14.133/2021</w:t>
      </w:r>
      <w:r w:rsidRPr="008414F0">
        <w:rPr>
          <w:rFonts w:ascii="Times New Roman" w:eastAsia="Times New Roman" w:hAnsi="Times New Roman" w:cs="Times New Roman"/>
          <w:lang w:eastAsia="pt-BR"/>
        </w:rPr>
        <w:t>).</w:t>
      </w:r>
    </w:p>
    <w:p w14:paraId="08D01B5B" w14:textId="223DEFC0" w:rsidR="00CE3623" w:rsidRPr="008414F0" w:rsidRDefault="00CE3623" w:rsidP="00CE3623">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8414F0">
        <w:rPr>
          <w:rFonts w:ascii="Times New Roman" w:eastAsia="Times New Roman" w:hAnsi="Times New Roman" w:cs="Times New Roman"/>
          <w:b/>
          <w:lang w:eastAsia="pt-BR"/>
        </w:rPr>
        <w:t>3.2</w:t>
      </w:r>
      <w:r w:rsidRPr="008414F0">
        <w:rPr>
          <w:rFonts w:ascii="Times New Roman" w:eastAsia="Times New Roman" w:hAnsi="Times New Roman" w:cs="Times New Roman"/>
          <w:lang w:eastAsia="pt-BR"/>
        </w:rPr>
        <w:t xml:space="preserve"> A resposta à impugnação ou ao pedido de esclarecimento será divulgada em sítio eletrônico oficial no prazo de até 3 (três) dias úteis, limitado ao último dia útil anterior à data da abertura do certame (</w:t>
      </w:r>
      <w:hyperlink r:id="rId15" w:anchor="art164" w:history="1">
        <w:r w:rsidRPr="008414F0">
          <w:rPr>
            <w:rStyle w:val="Hyperlink"/>
            <w:rFonts w:ascii="Times New Roman" w:eastAsia="Times New Roman" w:hAnsi="Times New Roman" w:cs="Times New Roman"/>
            <w:color w:val="auto"/>
            <w:lang w:eastAsia="pt-BR"/>
          </w:rPr>
          <w:t>art. 164, p. ú.</w:t>
        </w:r>
      </w:hyperlink>
      <w:r w:rsidRPr="008414F0">
        <w:rPr>
          <w:rStyle w:val="Hyperlink"/>
          <w:rFonts w:ascii="Times New Roman" w:eastAsia="Times New Roman" w:hAnsi="Times New Roman" w:cs="Times New Roman"/>
          <w:color w:val="auto"/>
          <w:lang w:eastAsia="pt-BR"/>
        </w:rPr>
        <w:t xml:space="preserve"> da Lei nº 14.133/2021</w:t>
      </w:r>
      <w:r w:rsidRPr="008414F0">
        <w:rPr>
          <w:rFonts w:ascii="Times New Roman" w:eastAsia="Times New Roman" w:hAnsi="Times New Roman" w:cs="Times New Roman"/>
          <w:lang w:eastAsia="pt-BR"/>
        </w:rPr>
        <w:t>).</w:t>
      </w:r>
    </w:p>
    <w:p w14:paraId="32B619C6" w14:textId="113DFB92" w:rsidR="00CE3623" w:rsidRPr="008414F0" w:rsidRDefault="00CE3623" w:rsidP="00CE3623">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8414F0">
        <w:rPr>
          <w:rFonts w:ascii="Times New Roman" w:eastAsia="Times New Roman" w:hAnsi="Times New Roman" w:cs="Times New Roman"/>
          <w:b/>
          <w:lang w:eastAsia="pt-BR"/>
        </w:rPr>
        <w:t>3.3</w:t>
      </w:r>
      <w:r w:rsidRPr="008414F0">
        <w:rPr>
          <w:rFonts w:ascii="Times New Roman" w:eastAsia="Times New Roman" w:hAnsi="Times New Roman" w:cs="Times New Roman"/>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w:t>
      </w:r>
      <w:hyperlink r:id="rId16" w:anchor="art55%C2%A71" w:history="1">
        <w:r w:rsidRPr="008414F0">
          <w:rPr>
            <w:rStyle w:val="Hyperlink"/>
            <w:rFonts w:ascii="Times New Roman" w:eastAsia="Times New Roman" w:hAnsi="Times New Roman" w:cs="Times New Roman"/>
            <w:color w:val="auto"/>
            <w:lang w:eastAsia="pt-BR"/>
          </w:rPr>
          <w:t>art. 55, § 1º</w:t>
        </w:r>
      </w:hyperlink>
      <w:r w:rsidRPr="008414F0">
        <w:rPr>
          <w:rStyle w:val="Hyperlink"/>
          <w:rFonts w:ascii="Times New Roman" w:eastAsia="Times New Roman" w:hAnsi="Times New Roman" w:cs="Times New Roman"/>
          <w:color w:val="auto"/>
          <w:lang w:eastAsia="pt-BR"/>
        </w:rPr>
        <w:t xml:space="preserve"> da Lei nº 14.133/2021</w:t>
      </w:r>
      <w:r w:rsidRPr="008414F0">
        <w:rPr>
          <w:rFonts w:ascii="Times New Roman" w:eastAsia="Times New Roman" w:hAnsi="Times New Roman" w:cs="Times New Roman"/>
          <w:lang w:eastAsia="pt-BR"/>
        </w:rPr>
        <w:t>).</w:t>
      </w:r>
    </w:p>
    <w:p w14:paraId="3CDB2BE5" w14:textId="3FEF2C9C" w:rsidR="006A1E64" w:rsidRPr="008414F0" w:rsidRDefault="006A1E64" w:rsidP="00A86F74">
      <w:pPr>
        <w:spacing w:after="0" w:line="240" w:lineRule="auto"/>
        <w:rPr>
          <w:rFonts w:ascii="Times New Roman" w:hAnsi="Times New Roman" w:cs="Times New Roman"/>
        </w:rPr>
      </w:pPr>
    </w:p>
    <w:p w14:paraId="321116E9" w14:textId="6DF724AA" w:rsidR="006A1E64" w:rsidRPr="008414F0" w:rsidRDefault="006A1E64" w:rsidP="00A86F74">
      <w:pPr>
        <w:pStyle w:val="Ttulo1"/>
        <w:shd w:val="clear" w:color="auto" w:fill="A5A5A5" w:themeFill="accent3"/>
        <w:spacing w:before="0" w:line="240" w:lineRule="auto"/>
        <w:jc w:val="both"/>
        <w:rPr>
          <w:rFonts w:ascii="Times New Roman" w:hAnsi="Times New Roman" w:cs="Times New Roman"/>
          <w:sz w:val="22"/>
          <w:szCs w:val="22"/>
        </w:rPr>
      </w:pPr>
      <w:bookmarkStart w:id="4" w:name="_Toc133132888"/>
      <w:r w:rsidRPr="008414F0">
        <w:rPr>
          <w:rFonts w:ascii="Times New Roman" w:hAnsi="Times New Roman" w:cs="Times New Roman"/>
          <w:sz w:val="22"/>
          <w:szCs w:val="22"/>
        </w:rPr>
        <w:t xml:space="preserve">4) </w:t>
      </w:r>
      <w:r w:rsidR="00D25C58" w:rsidRPr="008414F0">
        <w:rPr>
          <w:rFonts w:ascii="Times New Roman" w:hAnsi="Times New Roman" w:cs="Times New Roman"/>
          <w:sz w:val="22"/>
          <w:szCs w:val="22"/>
        </w:rPr>
        <w:t>VEDAÇ</w:t>
      </w:r>
      <w:r w:rsidR="00F40ED9" w:rsidRPr="008414F0">
        <w:rPr>
          <w:rFonts w:ascii="Times New Roman" w:hAnsi="Times New Roman" w:cs="Times New Roman"/>
          <w:sz w:val="22"/>
          <w:szCs w:val="22"/>
        </w:rPr>
        <w:t>ÕES PAR</w:t>
      </w:r>
      <w:r w:rsidR="00D25C58" w:rsidRPr="008414F0">
        <w:rPr>
          <w:rFonts w:ascii="Times New Roman" w:hAnsi="Times New Roman" w:cs="Times New Roman"/>
          <w:sz w:val="22"/>
          <w:szCs w:val="22"/>
        </w:rPr>
        <w:t>A CREDENCIAMENTO E PARTICIPAÇÃO NA EXECUÇÃO DO CONTRATO</w:t>
      </w:r>
      <w:bookmarkEnd w:id="4"/>
    </w:p>
    <w:p w14:paraId="086E07CB" w14:textId="140C2A49" w:rsidR="00CE3623" w:rsidRPr="008414F0" w:rsidRDefault="00CE3623" w:rsidP="00CE3623">
      <w:pPr>
        <w:tabs>
          <w:tab w:val="left" w:pos="1701"/>
        </w:tabs>
        <w:spacing w:after="0" w:line="240" w:lineRule="auto"/>
        <w:jc w:val="both"/>
        <w:rPr>
          <w:rFonts w:ascii="Times New Roman" w:hAnsi="Times New Roman" w:cs="Times New Roman"/>
        </w:rPr>
      </w:pPr>
      <w:r w:rsidRPr="008414F0">
        <w:rPr>
          <w:rFonts w:ascii="Times New Roman" w:hAnsi="Times New Roman" w:cs="Times New Roman"/>
          <w:b/>
        </w:rPr>
        <w:t>4.1</w:t>
      </w:r>
      <w:r w:rsidRPr="008414F0">
        <w:rPr>
          <w:rFonts w:ascii="Times New Roman" w:hAnsi="Times New Roman" w:cs="Times New Roman"/>
        </w:rPr>
        <w:t xml:space="preserve"> São vedações para disputar o certame e participar da execução do contrato, direta ou indiretamente, nos termos da </w:t>
      </w:r>
      <w:hyperlink r:id="rId17" w:history="1">
        <w:r w:rsidRPr="008414F0">
          <w:rPr>
            <w:rStyle w:val="Hyperlink"/>
            <w:rFonts w:ascii="Times New Roman" w:hAnsi="Times New Roman" w:cs="Times New Roman"/>
            <w:color w:val="auto"/>
          </w:rPr>
          <w:t>Lei nº 14.133/2021</w:t>
        </w:r>
      </w:hyperlink>
      <w:r w:rsidRPr="008414F0">
        <w:rPr>
          <w:rFonts w:ascii="Times New Roman" w:hAnsi="Times New Roman" w:cs="Times New Roman"/>
        </w:rPr>
        <w:t>:</w:t>
      </w:r>
    </w:p>
    <w:p w14:paraId="002DA7AE" w14:textId="77777777" w:rsidR="00CE3623" w:rsidRPr="008414F0" w:rsidRDefault="00CE3623" w:rsidP="000F6D8A">
      <w:pPr>
        <w:pStyle w:val="PargrafodaLista"/>
        <w:widowControl w:val="0"/>
        <w:numPr>
          <w:ilvl w:val="0"/>
          <w:numId w:val="4"/>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18" w:anchor="art9%C2%A71" w:history="1">
        <w:r w:rsidRPr="008414F0">
          <w:rPr>
            <w:rStyle w:val="Hyperlink"/>
            <w:rFonts w:ascii="Times New Roman" w:hAnsi="Times New Roman" w:cs="Times New Roman"/>
            <w:color w:val="auto"/>
          </w:rPr>
          <w:t>art. 9º, § 1º</w:t>
        </w:r>
      </w:hyperlink>
      <w:r w:rsidRPr="008414F0">
        <w:rPr>
          <w:rFonts w:ascii="Times New Roman" w:hAnsi="Times New Roman" w:cs="Times New Roman"/>
        </w:rPr>
        <w:t>);</w:t>
      </w:r>
    </w:p>
    <w:p w14:paraId="728662C6" w14:textId="77777777" w:rsidR="00CE3623" w:rsidRPr="008414F0" w:rsidRDefault="00CE3623" w:rsidP="000F6D8A">
      <w:pPr>
        <w:pStyle w:val="PargrafodaLista"/>
        <w:widowControl w:val="0"/>
        <w:numPr>
          <w:ilvl w:val="0"/>
          <w:numId w:val="4"/>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19" w:anchor="art14i" w:history="1">
        <w:r w:rsidRPr="008414F0">
          <w:rPr>
            <w:rStyle w:val="Hyperlink"/>
            <w:rFonts w:ascii="Times New Roman" w:hAnsi="Times New Roman" w:cs="Times New Roman"/>
            <w:color w:val="auto"/>
          </w:rPr>
          <w:t>art. 14, I</w:t>
        </w:r>
      </w:hyperlink>
      <w:r w:rsidRPr="008414F0">
        <w:rPr>
          <w:rFonts w:ascii="Times New Roman" w:hAnsi="Times New Roman" w:cs="Times New Roman"/>
        </w:rPr>
        <w:t xml:space="preserve"> c/c </w:t>
      </w:r>
      <w:hyperlink r:id="rId20" w:anchor="art14%C2%A73" w:history="1">
        <w:r w:rsidRPr="008414F0">
          <w:rPr>
            <w:rStyle w:val="Hyperlink"/>
            <w:rFonts w:ascii="Times New Roman" w:hAnsi="Times New Roman" w:cs="Times New Roman"/>
            <w:color w:val="auto"/>
          </w:rPr>
          <w:t>§ 3º</w:t>
        </w:r>
      </w:hyperlink>
      <w:r w:rsidRPr="008414F0">
        <w:rPr>
          <w:rFonts w:ascii="Times New Roman" w:hAnsi="Times New Roman" w:cs="Times New Roman"/>
        </w:rPr>
        <w:t>);</w:t>
      </w:r>
    </w:p>
    <w:p w14:paraId="28883859" w14:textId="77777777" w:rsidR="00CE3623" w:rsidRPr="008414F0" w:rsidRDefault="00CE3623" w:rsidP="000F6D8A">
      <w:pPr>
        <w:pStyle w:val="PargrafodaLista"/>
        <w:widowControl w:val="0"/>
        <w:numPr>
          <w:ilvl w:val="0"/>
          <w:numId w:val="4"/>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1" w:anchor="art14ii" w:history="1">
        <w:r w:rsidRPr="008414F0">
          <w:rPr>
            <w:rStyle w:val="Hyperlink"/>
            <w:rFonts w:ascii="Times New Roman" w:hAnsi="Times New Roman" w:cs="Times New Roman"/>
            <w:color w:val="auto"/>
          </w:rPr>
          <w:t>art. 14, II</w:t>
        </w:r>
      </w:hyperlink>
      <w:r w:rsidRPr="008414F0">
        <w:rPr>
          <w:rFonts w:ascii="Times New Roman" w:hAnsi="Times New Roman" w:cs="Times New Roman"/>
        </w:rPr>
        <w:t>). Equiparam-se aos autores do projeto as empresas integrantes do mesmo grupo econômico (</w:t>
      </w:r>
      <w:hyperlink r:id="rId22" w:anchor="art14%C2%A73" w:history="1">
        <w:r w:rsidRPr="008414F0">
          <w:rPr>
            <w:rStyle w:val="Hyperlink"/>
            <w:rFonts w:ascii="Times New Roman" w:hAnsi="Times New Roman" w:cs="Times New Roman"/>
            <w:color w:val="auto"/>
          </w:rPr>
          <w:t>art. 14, § 3º</w:t>
        </w:r>
      </w:hyperlink>
      <w:r w:rsidRPr="008414F0">
        <w:rPr>
          <w:rFonts w:ascii="Times New Roman" w:hAnsi="Times New Roman" w:cs="Times New Roman"/>
        </w:rPr>
        <w:t>);</w:t>
      </w:r>
    </w:p>
    <w:p w14:paraId="0CE67E49" w14:textId="77777777" w:rsidR="00CE3623" w:rsidRPr="008414F0" w:rsidRDefault="00CE3623" w:rsidP="000F6D8A">
      <w:pPr>
        <w:pStyle w:val="PargrafodaLista"/>
        <w:widowControl w:val="0"/>
        <w:numPr>
          <w:ilvl w:val="0"/>
          <w:numId w:val="4"/>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Pessoa física ou jurídica que se encontre, ao tempo da licitação, impossibilitada de participar da licitação em decorrência de sanção que lhe foi imposta (</w:t>
      </w:r>
      <w:hyperlink r:id="rId23" w:anchor="art14iii" w:history="1">
        <w:r w:rsidRPr="008414F0">
          <w:rPr>
            <w:rStyle w:val="Hyperlink"/>
            <w:rFonts w:ascii="Times New Roman" w:hAnsi="Times New Roman" w:cs="Times New Roman"/>
            <w:color w:val="auto"/>
          </w:rPr>
          <w:t>art. 14, III</w:t>
        </w:r>
      </w:hyperlink>
      <w:r w:rsidRPr="008414F0">
        <w:rPr>
          <w:rFonts w:ascii="Times New Roman" w:hAnsi="Times New Roman" w:cs="Times New Roman"/>
        </w:rPr>
        <w:t>);</w:t>
      </w:r>
    </w:p>
    <w:p w14:paraId="018762BB" w14:textId="77777777" w:rsidR="00CE3623" w:rsidRPr="008414F0" w:rsidRDefault="00CE3623" w:rsidP="00CE3623">
      <w:pPr>
        <w:pStyle w:val="PargrafodaLista"/>
        <w:tabs>
          <w:tab w:val="left" w:pos="0"/>
          <w:tab w:val="left" w:pos="1418"/>
        </w:tabs>
        <w:spacing w:after="0" w:line="240" w:lineRule="auto"/>
        <w:ind w:left="0"/>
        <w:jc w:val="both"/>
        <w:rPr>
          <w:rFonts w:ascii="Times New Roman" w:hAnsi="Times New Roman" w:cs="Times New Roman"/>
        </w:rPr>
      </w:pPr>
      <w:r w:rsidRPr="008414F0">
        <w:rPr>
          <w:rFonts w:ascii="Times New Roman" w:hAnsi="Times New Roman" w:cs="Times New Roman"/>
          <w:b/>
        </w:rPr>
        <w:t>Obs. 1:</w:t>
      </w:r>
      <w:r w:rsidRPr="008414F0">
        <w:rPr>
          <w:rFonts w:ascii="Times New Roman" w:hAnsi="Times New Roman" w:cs="Times New Roman"/>
        </w:rPr>
        <w:t xml:space="preserve"> </w:t>
      </w:r>
      <w:r w:rsidRPr="008414F0">
        <w:rPr>
          <w:rFonts w:ascii="Times New Roman" w:hAnsi="Times New Roman" w:cs="Times New Roman"/>
          <w:u w:val="single"/>
        </w:rPr>
        <w:t>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r w:rsidRPr="008414F0">
        <w:rPr>
          <w:rFonts w:ascii="Times New Roman" w:hAnsi="Times New Roman" w:cs="Times New Roman"/>
        </w:rPr>
        <w:t xml:space="preserve"> (</w:t>
      </w:r>
      <w:hyperlink r:id="rId24" w:anchor="art14%C2%A73" w:history="1">
        <w:r w:rsidRPr="008414F0">
          <w:rPr>
            <w:rStyle w:val="Hyperlink"/>
            <w:rFonts w:ascii="Times New Roman" w:hAnsi="Times New Roman" w:cs="Times New Roman"/>
            <w:color w:val="auto"/>
          </w:rPr>
          <w:t>art. 14, § 3º</w:t>
        </w:r>
      </w:hyperlink>
      <w:r w:rsidRPr="008414F0">
        <w:rPr>
          <w:rFonts w:ascii="Times New Roman" w:hAnsi="Times New Roman" w:cs="Times New Roman"/>
        </w:rPr>
        <w:t>).</w:t>
      </w:r>
    </w:p>
    <w:p w14:paraId="41E359DA" w14:textId="77777777" w:rsidR="00CE3623" w:rsidRPr="008414F0" w:rsidRDefault="00CE3623" w:rsidP="000F6D8A">
      <w:pPr>
        <w:pStyle w:val="PargrafodaLista"/>
        <w:widowControl w:val="0"/>
        <w:numPr>
          <w:ilvl w:val="0"/>
          <w:numId w:val="4"/>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5" w:anchor="art14iv" w:history="1">
        <w:r w:rsidRPr="008414F0">
          <w:rPr>
            <w:rStyle w:val="Hyperlink"/>
            <w:rFonts w:ascii="Times New Roman" w:hAnsi="Times New Roman" w:cs="Times New Roman"/>
            <w:color w:val="auto"/>
          </w:rPr>
          <w:t>art. 14, IV</w:t>
        </w:r>
      </w:hyperlink>
      <w:r w:rsidRPr="008414F0">
        <w:rPr>
          <w:rFonts w:ascii="Times New Roman" w:hAnsi="Times New Roman" w:cs="Times New Roman"/>
        </w:rPr>
        <w:t>);</w:t>
      </w:r>
    </w:p>
    <w:p w14:paraId="49FAE9B2" w14:textId="77777777" w:rsidR="00CE3623" w:rsidRPr="008414F0" w:rsidRDefault="00CE3623" w:rsidP="000F6D8A">
      <w:pPr>
        <w:pStyle w:val="PargrafodaLista"/>
        <w:widowControl w:val="0"/>
        <w:numPr>
          <w:ilvl w:val="0"/>
          <w:numId w:val="4"/>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Empresas controladoras, controladas ou coligadas, nos termos da </w:t>
      </w:r>
      <w:hyperlink r:id="rId26" w:history="1">
        <w:r w:rsidRPr="008414F0">
          <w:rPr>
            <w:rStyle w:val="Hyperlink"/>
            <w:rFonts w:ascii="Times New Roman" w:hAnsi="Times New Roman" w:cs="Times New Roman"/>
            <w:color w:val="auto"/>
          </w:rPr>
          <w:t>Lei nº 6.404, de 15 de dezembro de 1976 – Dispõe sobre as Sociedades por Ações</w:t>
        </w:r>
      </w:hyperlink>
      <w:r w:rsidRPr="008414F0">
        <w:rPr>
          <w:rFonts w:ascii="Times New Roman" w:hAnsi="Times New Roman" w:cs="Times New Roman"/>
        </w:rPr>
        <w:t>, concorrendo entre si (</w:t>
      </w:r>
      <w:hyperlink r:id="rId27" w:anchor="art14v" w:history="1">
        <w:r w:rsidRPr="008414F0">
          <w:rPr>
            <w:rStyle w:val="Hyperlink"/>
            <w:rFonts w:ascii="Times New Roman" w:hAnsi="Times New Roman" w:cs="Times New Roman"/>
            <w:color w:val="auto"/>
          </w:rPr>
          <w:t>art. 14, V</w:t>
        </w:r>
      </w:hyperlink>
      <w:r w:rsidRPr="008414F0">
        <w:rPr>
          <w:rFonts w:ascii="Times New Roman" w:hAnsi="Times New Roman" w:cs="Times New Roman"/>
        </w:rPr>
        <w:t>);</w:t>
      </w:r>
    </w:p>
    <w:p w14:paraId="39E42D61" w14:textId="77777777" w:rsidR="00CE3623" w:rsidRPr="008414F0" w:rsidRDefault="00CE3623" w:rsidP="000F6D8A">
      <w:pPr>
        <w:pStyle w:val="PargrafodaLista"/>
        <w:widowControl w:val="0"/>
        <w:numPr>
          <w:ilvl w:val="0"/>
          <w:numId w:val="4"/>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8" w:anchor="art14vi" w:history="1">
        <w:r w:rsidRPr="008414F0">
          <w:rPr>
            <w:rStyle w:val="Hyperlink"/>
            <w:rFonts w:ascii="Times New Roman" w:hAnsi="Times New Roman" w:cs="Times New Roman"/>
            <w:color w:val="auto"/>
          </w:rPr>
          <w:t>art. 14, VI</w:t>
        </w:r>
      </w:hyperlink>
      <w:r w:rsidRPr="008414F0">
        <w:rPr>
          <w:rFonts w:ascii="Times New Roman" w:hAnsi="Times New Roman" w:cs="Times New Roman"/>
        </w:rPr>
        <w:t>);</w:t>
      </w:r>
    </w:p>
    <w:p w14:paraId="01ADA24E" w14:textId="77777777" w:rsidR="00CE3623" w:rsidRPr="008414F0" w:rsidRDefault="00CE3623" w:rsidP="000F6D8A">
      <w:pPr>
        <w:pStyle w:val="PargrafodaLista"/>
        <w:widowControl w:val="0"/>
        <w:numPr>
          <w:ilvl w:val="0"/>
          <w:numId w:val="4"/>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29" w:anchor="art14%C2%A75" w:history="1">
        <w:r w:rsidRPr="008414F0">
          <w:rPr>
            <w:rStyle w:val="Hyperlink"/>
            <w:rFonts w:ascii="Times New Roman" w:hAnsi="Times New Roman" w:cs="Times New Roman"/>
            <w:color w:val="auto"/>
          </w:rPr>
          <w:t>art. 14, § 5º</w:t>
        </w:r>
      </w:hyperlink>
      <w:r w:rsidRPr="008414F0">
        <w:rPr>
          <w:rFonts w:ascii="Times New Roman" w:hAnsi="Times New Roman" w:cs="Times New Roman"/>
        </w:rPr>
        <w:t>);</w:t>
      </w:r>
    </w:p>
    <w:p w14:paraId="7D38496C" w14:textId="77777777" w:rsidR="00CE3623" w:rsidRPr="008414F0" w:rsidRDefault="00CE3623" w:rsidP="000F6D8A">
      <w:pPr>
        <w:pStyle w:val="PargrafodaLista"/>
        <w:widowControl w:val="0"/>
        <w:numPr>
          <w:ilvl w:val="0"/>
          <w:numId w:val="4"/>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É impedida a empresa consorciada participar, na mesma licitação, de mais de um consórcio ou de forma isolada (</w:t>
      </w:r>
      <w:hyperlink r:id="rId30" w:anchor="art15iv" w:history="1">
        <w:r w:rsidRPr="008414F0">
          <w:rPr>
            <w:rStyle w:val="Hyperlink"/>
            <w:rFonts w:ascii="Times New Roman" w:hAnsi="Times New Roman" w:cs="Times New Roman"/>
            <w:color w:val="auto"/>
          </w:rPr>
          <w:t>art. 15, IV</w:t>
        </w:r>
      </w:hyperlink>
      <w:r w:rsidRPr="008414F0">
        <w:rPr>
          <w:rFonts w:ascii="Times New Roman" w:hAnsi="Times New Roman" w:cs="Times New Roman"/>
        </w:rPr>
        <w:t>);</w:t>
      </w:r>
    </w:p>
    <w:p w14:paraId="7365B230" w14:textId="77777777" w:rsidR="00CE3623" w:rsidRPr="008414F0" w:rsidRDefault="00CE3623" w:rsidP="000F6D8A">
      <w:pPr>
        <w:pStyle w:val="PargrafodaLista"/>
        <w:widowControl w:val="0"/>
        <w:numPr>
          <w:ilvl w:val="0"/>
          <w:numId w:val="4"/>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31" w:anchor="art48" w:history="1">
        <w:r w:rsidRPr="008414F0">
          <w:rPr>
            <w:rStyle w:val="Hyperlink"/>
            <w:rFonts w:ascii="Times New Roman" w:hAnsi="Times New Roman" w:cs="Times New Roman"/>
            <w:color w:val="auto"/>
          </w:rPr>
          <w:t>art. 48, p. ú.</w:t>
        </w:r>
      </w:hyperlink>
      <w:r w:rsidRPr="008414F0">
        <w:rPr>
          <w:rFonts w:ascii="Times New Roman" w:hAnsi="Times New Roman" w:cs="Times New Roman"/>
        </w:rPr>
        <w:t>);</w:t>
      </w:r>
    </w:p>
    <w:p w14:paraId="1F71D93F" w14:textId="77777777" w:rsidR="00CE3623" w:rsidRPr="008414F0" w:rsidRDefault="00CE3623" w:rsidP="000F6D8A">
      <w:pPr>
        <w:pStyle w:val="PargrafodaLista"/>
        <w:widowControl w:val="0"/>
        <w:numPr>
          <w:ilvl w:val="0"/>
          <w:numId w:val="4"/>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2" w:anchor="art122%C2%A73" w:history="1">
        <w:r w:rsidRPr="008414F0">
          <w:rPr>
            <w:rStyle w:val="Hyperlink"/>
            <w:rFonts w:ascii="Times New Roman" w:hAnsi="Times New Roman" w:cs="Times New Roman"/>
            <w:color w:val="auto"/>
          </w:rPr>
          <w:t>art. 122, § 3º</w:t>
        </w:r>
      </w:hyperlink>
      <w:r w:rsidRPr="008414F0">
        <w:rPr>
          <w:rFonts w:ascii="Times New Roman" w:hAnsi="Times New Roman" w:cs="Times New Roman"/>
        </w:rPr>
        <w:t>).</w:t>
      </w:r>
    </w:p>
    <w:p w14:paraId="383C94EB" w14:textId="77777777" w:rsidR="007A6C94" w:rsidRPr="008414F0" w:rsidRDefault="007A6C94" w:rsidP="00A86F74">
      <w:pPr>
        <w:spacing w:after="0" w:line="240" w:lineRule="auto"/>
        <w:rPr>
          <w:rFonts w:ascii="Times New Roman" w:hAnsi="Times New Roman" w:cs="Times New Roman"/>
        </w:rPr>
      </w:pPr>
    </w:p>
    <w:p w14:paraId="6C8549AD" w14:textId="08F490ED" w:rsidR="007F23CC" w:rsidRPr="008414F0" w:rsidRDefault="00166065" w:rsidP="00A86F74">
      <w:pPr>
        <w:pStyle w:val="Ttulo1"/>
        <w:shd w:val="clear" w:color="auto" w:fill="A5A5A5" w:themeFill="accent3"/>
        <w:spacing w:before="0" w:line="240" w:lineRule="auto"/>
        <w:jc w:val="both"/>
        <w:rPr>
          <w:rFonts w:ascii="Times New Roman" w:eastAsia="Times New Roman" w:hAnsi="Times New Roman" w:cs="Times New Roman"/>
          <w:sz w:val="22"/>
          <w:szCs w:val="22"/>
          <w:lang w:eastAsia="pt-BR"/>
        </w:rPr>
      </w:pPr>
      <w:bookmarkStart w:id="5" w:name="_Toc133132889"/>
      <w:r w:rsidRPr="008414F0">
        <w:rPr>
          <w:rFonts w:ascii="Times New Roman" w:eastAsia="Times New Roman" w:hAnsi="Times New Roman" w:cs="Times New Roman"/>
          <w:sz w:val="22"/>
          <w:szCs w:val="22"/>
          <w:lang w:eastAsia="pt-BR"/>
        </w:rPr>
        <w:t>5</w:t>
      </w:r>
      <w:r w:rsidR="007F23CC" w:rsidRPr="008414F0">
        <w:rPr>
          <w:rFonts w:ascii="Times New Roman" w:eastAsia="Times New Roman" w:hAnsi="Times New Roman" w:cs="Times New Roman"/>
          <w:sz w:val="22"/>
          <w:szCs w:val="22"/>
          <w:lang w:eastAsia="pt-BR"/>
        </w:rPr>
        <w:t>) CUMPRI</w:t>
      </w:r>
      <w:r w:rsidR="007F23CC" w:rsidRPr="00DD133D">
        <w:rPr>
          <w:rFonts w:ascii="Times New Roman" w:eastAsia="Times New Roman" w:hAnsi="Times New Roman" w:cs="Times New Roman"/>
          <w:sz w:val="22"/>
          <w:szCs w:val="22"/>
          <w:lang w:eastAsia="pt-BR"/>
        </w:rPr>
        <w:t>MENTO DA LEI GERAL DE PROTEÇÃO DE DADOS</w:t>
      </w:r>
      <w:r w:rsidR="00366BC9" w:rsidRPr="00DD133D">
        <w:rPr>
          <w:rFonts w:ascii="Times New Roman" w:eastAsia="Times New Roman" w:hAnsi="Times New Roman" w:cs="Times New Roman"/>
          <w:sz w:val="22"/>
          <w:szCs w:val="22"/>
          <w:lang w:eastAsia="pt-BR"/>
        </w:rPr>
        <w:t xml:space="preserve"> - LGPD</w:t>
      </w:r>
      <w:r w:rsidR="007F23CC" w:rsidRPr="00DD133D">
        <w:rPr>
          <w:rFonts w:ascii="Times New Roman" w:eastAsia="Times New Roman" w:hAnsi="Times New Roman" w:cs="Times New Roman"/>
          <w:sz w:val="22"/>
          <w:szCs w:val="22"/>
          <w:lang w:eastAsia="pt-BR"/>
        </w:rPr>
        <w:t xml:space="preserve"> (</w:t>
      </w:r>
      <w:hyperlink r:id="rId33" w:history="1">
        <w:r w:rsidR="007F23CC" w:rsidRPr="00DD133D">
          <w:rPr>
            <w:rStyle w:val="Hyperlink"/>
            <w:rFonts w:ascii="Times New Roman" w:eastAsia="Times New Roman" w:hAnsi="Times New Roman" w:cs="Times New Roman"/>
            <w:color w:val="auto"/>
            <w:sz w:val="22"/>
            <w:szCs w:val="22"/>
            <w:lang w:eastAsia="pt-BR"/>
          </w:rPr>
          <w:t>LEI Nº 13.709/2018</w:t>
        </w:r>
      </w:hyperlink>
      <w:r w:rsidR="007F23CC" w:rsidRPr="00DD133D">
        <w:rPr>
          <w:rFonts w:ascii="Times New Roman" w:eastAsia="Times New Roman" w:hAnsi="Times New Roman" w:cs="Times New Roman"/>
          <w:sz w:val="22"/>
          <w:szCs w:val="22"/>
          <w:lang w:eastAsia="pt-BR"/>
        </w:rPr>
        <w:t>)</w:t>
      </w:r>
      <w:bookmarkEnd w:id="5"/>
    </w:p>
    <w:p w14:paraId="471C4926" w14:textId="1A27C173" w:rsidR="00CE3623" w:rsidRPr="008414F0" w:rsidRDefault="00CE3623" w:rsidP="00CE362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8414F0">
        <w:rPr>
          <w:rFonts w:ascii="Times New Roman" w:eastAsia="Times New Roman" w:hAnsi="Times New Roman" w:cs="Times New Roman"/>
          <w:b/>
          <w:lang w:eastAsia="pt-BR"/>
        </w:rPr>
        <w:t>5.1</w:t>
      </w:r>
      <w:r w:rsidRPr="008414F0">
        <w:rPr>
          <w:rFonts w:ascii="Times New Roman" w:eastAsia="Times New Roman" w:hAnsi="Times New Roman" w:cs="Times New Roman"/>
          <w:lang w:eastAsia="pt-BR"/>
        </w:rPr>
        <w:t xml:space="preserve"> Para finalidade da efetiva participação do LICITANTE no certame, o MUNICÍPIO fará tratamento dos dados pessoais definidos neste edital, dos representantes legais e outros, e, </w:t>
      </w:r>
      <w:r w:rsidRPr="008414F0">
        <w:rPr>
          <w:rFonts w:ascii="Times New Roman" w:eastAsia="Times New Roman" w:hAnsi="Times New Roman" w:cs="Times New Roman"/>
          <w:iCs/>
          <w:lang w:eastAsia="pt-BR"/>
        </w:rPr>
        <w:t>zelará e responsabilizar-se-á pela proteção de dados e privacidade.</w:t>
      </w:r>
    </w:p>
    <w:p w14:paraId="232F1CB6" w14:textId="4A4612B7" w:rsidR="00CE3623" w:rsidRPr="008414F0" w:rsidRDefault="00CE3623" w:rsidP="00CE362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8414F0">
        <w:rPr>
          <w:rFonts w:ascii="Times New Roman" w:eastAsia="Times New Roman" w:hAnsi="Times New Roman" w:cs="Times New Roman"/>
          <w:b/>
          <w:lang w:eastAsia="pt-BR"/>
        </w:rPr>
        <w:t>5.2</w:t>
      </w:r>
      <w:r w:rsidRPr="008414F0">
        <w:rPr>
          <w:rFonts w:ascii="Times New Roman" w:eastAsia="Times New Roman" w:hAnsi="Times New Roman" w:cs="Times New Roman"/>
          <w:lang w:eastAsia="pt-BR"/>
        </w:rPr>
        <w:t xml:space="preserve"> </w:t>
      </w:r>
      <w:r w:rsidRPr="008414F0">
        <w:rPr>
          <w:rFonts w:ascii="Times New Roman" w:eastAsia="Times New Roman" w:hAnsi="Times New Roman" w:cs="Times New Roman"/>
          <w:iCs/>
          <w:lang w:eastAsia="pt-BR"/>
        </w:rPr>
        <w:t xml:space="preserve">O </w:t>
      </w:r>
      <w:r w:rsidRPr="008414F0">
        <w:rPr>
          <w:rFonts w:ascii="Times New Roman" w:eastAsia="Times New Roman" w:hAnsi="Times New Roman" w:cs="Times New Roman"/>
          <w:lang w:eastAsia="pt-BR"/>
        </w:rPr>
        <w:t>LICITANTE</w:t>
      </w:r>
      <w:r w:rsidRPr="008414F0">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especial os regulamentos municipais e a </w:t>
      </w:r>
      <w:hyperlink r:id="rId34" w:history="1">
        <w:r w:rsidRPr="008414F0">
          <w:rPr>
            <w:rStyle w:val="Hyperlink"/>
            <w:rFonts w:ascii="Times New Roman" w:eastAsia="Times New Roman" w:hAnsi="Times New Roman" w:cs="Times New Roman"/>
            <w:iCs/>
            <w:color w:val="auto"/>
            <w:lang w:eastAsia="pt-BR"/>
          </w:rPr>
          <w:t>Lei nº 13.709/2018 (LGPD)</w:t>
        </w:r>
      </w:hyperlink>
      <w:r w:rsidRPr="008414F0">
        <w:rPr>
          <w:rFonts w:ascii="Times New Roman" w:eastAsia="Times New Roman" w:hAnsi="Times New Roman" w:cs="Times New Roman"/>
          <w:iCs/>
          <w:lang w:eastAsia="pt-BR"/>
        </w:rPr>
        <w:t xml:space="preserve">, </w:t>
      </w:r>
      <w:r w:rsidRPr="008414F0">
        <w:rPr>
          <w:rFonts w:ascii="Times New Roman" w:eastAsia="Times New Roman" w:hAnsi="Times New Roman" w:cs="Times New Roman"/>
          <w:lang w:eastAsia="pt-BR"/>
        </w:rPr>
        <w:t>empenhando-se em proceder a todo tratamento de dados pessoais que venha a mostrar-se necessário,</w:t>
      </w:r>
      <w:r w:rsidRPr="008414F0">
        <w:rPr>
          <w:rFonts w:ascii="Times New Roman" w:eastAsia="Times New Roman" w:hAnsi="Times New Roman" w:cs="Times New Roman"/>
          <w:iCs/>
          <w:lang w:eastAsia="pt-BR"/>
        </w:rPr>
        <w:t xml:space="preserve"> em conformidade com este edital.</w:t>
      </w:r>
    </w:p>
    <w:p w14:paraId="616D26CA" w14:textId="6AFFDE65" w:rsidR="00CE3623" w:rsidRPr="008414F0" w:rsidRDefault="00CE3623" w:rsidP="00CE362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8414F0">
        <w:rPr>
          <w:rFonts w:ascii="Times New Roman" w:eastAsia="Times New Roman" w:hAnsi="Times New Roman" w:cs="Times New Roman"/>
          <w:b/>
          <w:lang w:eastAsia="pt-BR"/>
        </w:rPr>
        <w:t>5.3</w:t>
      </w:r>
      <w:r w:rsidRPr="008414F0">
        <w:rPr>
          <w:rFonts w:ascii="Times New Roman" w:eastAsia="Times New Roman" w:hAnsi="Times New Roman" w:cs="Times New Roman"/>
          <w:lang w:eastAsia="pt-BR"/>
        </w:rPr>
        <w:t xml:space="preserve"> </w:t>
      </w:r>
      <w:r w:rsidRPr="008414F0">
        <w:rPr>
          <w:rFonts w:ascii="Times New Roman" w:eastAsia="Times New Roman" w:hAnsi="Times New Roman" w:cs="Times New Roman"/>
          <w:iCs/>
          <w:lang w:eastAsia="pt-BR"/>
        </w:rPr>
        <w:t xml:space="preserve">O MUNICÍPIO e o LICITANTE, quando do tratamento de dados pessoais, o fará de acordo com as bases legais previstas nas hipóteses dos </w:t>
      </w:r>
      <w:proofErr w:type="spellStart"/>
      <w:r w:rsidRPr="008414F0">
        <w:rPr>
          <w:rFonts w:ascii="Times New Roman" w:eastAsia="Times New Roman" w:hAnsi="Times New Roman" w:cs="Times New Roman"/>
          <w:iCs/>
          <w:lang w:eastAsia="pt-BR"/>
        </w:rPr>
        <w:t>arts</w:t>
      </w:r>
      <w:proofErr w:type="spellEnd"/>
      <w:r w:rsidRPr="008414F0">
        <w:rPr>
          <w:rFonts w:ascii="Times New Roman" w:eastAsia="Times New Roman" w:hAnsi="Times New Roman" w:cs="Times New Roman"/>
          <w:iCs/>
          <w:lang w:eastAsia="pt-BR"/>
        </w:rPr>
        <w:t xml:space="preserve">. 7º, 11 e/ou 14 da </w:t>
      </w:r>
      <w:hyperlink r:id="rId35" w:history="1">
        <w:r w:rsidRPr="008414F0">
          <w:rPr>
            <w:rStyle w:val="Hyperlink"/>
            <w:rFonts w:ascii="Times New Roman" w:eastAsia="Times New Roman" w:hAnsi="Times New Roman" w:cs="Times New Roman"/>
            <w:iCs/>
            <w:color w:val="auto"/>
            <w:lang w:eastAsia="pt-BR"/>
          </w:rPr>
          <w:t>Lei nº 13.709/2018 (LGPD)</w:t>
        </w:r>
      </w:hyperlink>
      <w:r w:rsidRPr="008414F0">
        <w:rPr>
          <w:rFonts w:ascii="Times New Roman" w:eastAsia="Times New Roman" w:hAnsi="Times New Roman" w:cs="Times New Roman"/>
          <w:iCs/>
          <w:lang w:eastAsia="pt-BR"/>
        </w:rPr>
        <w:t>, e para propósitos legítimos, específicos, explícitos e informados ao titular.</w:t>
      </w:r>
    </w:p>
    <w:p w14:paraId="337607D3" w14:textId="2CFF8DC9" w:rsidR="00CE3623" w:rsidRPr="008414F0" w:rsidRDefault="00CE3623" w:rsidP="00CE362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8414F0">
        <w:rPr>
          <w:rFonts w:ascii="Times New Roman" w:eastAsia="Times New Roman" w:hAnsi="Times New Roman" w:cs="Times New Roman"/>
          <w:b/>
          <w:lang w:eastAsia="pt-BR"/>
        </w:rPr>
        <w:t>5.4</w:t>
      </w:r>
      <w:r w:rsidRPr="008414F0">
        <w:rPr>
          <w:rFonts w:ascii="Times New Roman" w:eastAsia="Times New Roman" w:hAnsi="Times New Roman" w:cs="Times New Roman"/>
          <w:lang w:eastAsia="pt-BR"/>
        </w:rPr>
        <w:t xml:space="preserve"> </w:t>
      </w:r>
      <w:r w:rsidRPr="008414F0">
        <w:rPr>
          <w:rFonts w:ascii="Times New Roman" w:eastAsia="Times New Roman" w:hAnsi="Times New Roman" w:cs="Times New Roman"/>
          <w:iCs/>
          <w:lang w:eastAsia="pt-BR"/>
        </w:rPr>
        <w:t xml:space="preserve">O LICITANTE declara que tem ciência da existência da </w:t>
      </w:r>
      <w:hyperlink r:id="rId36" w:history="1">
        <w:r w:rsidRPr="008414F0">
          <w:rPr>
            <w:rStyle w:val="Hyperlink"/>
            <w:rFonts w:ascii="Times New Roman" w:eastAsia="Times New Roman" w:hAnsi="Times New Roman" w:cs="Times New Roman"/>
            <w:iCs/>
            <w:color w:val="auto"/>
            <w:lang w:eastAsia="pt-BR"/>
          </w:rPr>
          <w:t>Lei nº 13.709/2018 (LGPD)</w:t>
        </w:r>
      </w:hyperlink>
      <w:r w:rsidRPr="008414F0">
        <w:rPr>
          <w:rFonts w:ascii="Times New Roman" w:eastAsia="Times New Roman" w:hAnsi="Times New Roman" w:cs="Times New Roman"/>
          <w:iCs/>
          <w:lang w:eastAsia="pt-BR"/>
        </w:rPr>
        <w:t xml:space="preserve"> e deverá garantir, por seu representante legal e/ou pelo seu procurador, a confidencialidade dos dados pessoais a que tem acesso, deverá zelar e responsabilizar-se pela proteção dos dados e privacidade, respondendo pelos danos que possa causar.</w:t>
      </w:r>
    </w:p>
    <w:p w14:paraId="5216E778" w14:textId="0AAC7560" w:rsidR="00CE3623" w:rsidRPr="008414F0" w:rsidRDefault="00CE3623" w:rsidP="00CE362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8414F0">
        <w:rPr>
          <w:rFonts w:ascii="Times New Roman" w:eastAsia="Times New Roman" w:hAnsi="Times New Roman" w:cs="Times New Roman"/>
          <w:b/>
          <w:lang w:eastAsia="pt-BR"/>
        </w:rPr>
        <w:t>5.5</w:t>
      </w:r>
      <w:r w:rsidRPr="008414F0">
        <w:rPr>
          <w:rFonts w:ascii="Times New Roman" w:eastAsia="Times New Roman" w:hAnsi="Times New Roman" w:cs="Times New Roman"/>
          <w:lang w:eastAsia="pt-BR"/>
        </w:rPr>
        <w:t xml:space="preserve"> É vedado ao LICITANTE a utilização de todo e qualquer dado pessoal repassado em decorrência do certame, para finalidade distinta da participação deste.</w:t>
      </w:r>
      <w:r w:rsidRPr="008414F0">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53BABAD0" w14:textId="7B2E84A3" w:rsidR="00CE3623" w:rsidRPr="008414F0" w:rsidRDefault="00CE3623" w:rsidP="00CE362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8414F0">
        <w:rPr>
          <w:rFonts w:ascii="Times New Roman" w:eastAsia="Times New Roman" w:hAnsi="Times New Roman" w:cs="Times New Roman"/>
          <w:b/>
          <w:lang w:eastAsia="pt-BR"/>
        </w:rPr>
        <w:t>5.6</w:t>
      </w:r>
      <w:r w:rsidRPr="008414F0">
        <w:rPr>
          <w:rFonts w:ascii="Times New Roman" w:eastAsia="Times New Roman" w:hAnsi="Times New Roman" w:cs="Times New Roman"/>
          <w:lang w:eastAsia="pt-BR"/>
        </w:rPr>
        <w:t xml:space="preserve"> O LICITANTE fica obrigado a notificar o MUNICÍPIO, em até 24 (vinte e quatro) horas, </w:t>
      </w:r>
      <w:r w:rsidRPr="008414F0">
        <w:rPr>
          <w:rFonts w:ascii="Times New Roman" w:eastAsia="Times New Roman" w:hAnsi="Times New Roman" w:cs="Times New Roman"/>
          <w:iCs/>
          <w:lang w:eastAsia="pt-BR"/>
        </w:rPr>
        <w:t>a respeito de</w:t>
      </w:r>
      <w:r w:rsidRPr="008414F0">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Pr="008414F0">
        <w:rPr>
          <w:rFonts w:ascii="Times New Roman" w:eastAsia="Times New Roman" w:hAnsi="Times New Roman" w:cs="Times New Roman"/>
          <w:iCs/>
          <w:lang w:eastAsia="pt-BR"/>
        </w:rPr>
        <w:t xml:space="preserve">ualquer não cumprimento (ainda que suspeito) das disposições legais relativas à proteção de dados pessoais </w:t>
      </w:r>
      <w:r w:rsidRPr="008414F0">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37" w:history="1">
        <w:r w:rsidRPr="008414F0">
          <w:rPr>
            <w:rStyle w:val="Hyperlink"/>
            <w:rFonts w:ascii="Times New Roman" w:eastAsia="Times New Roman" w:hAnsi="Times New Roman" w:cs="Times New Roman"/>
            <w:iCs/>
            <w:color w:val="auto"/>
            <w:lang w:eastAsia="pt-BR"/>
          </w:rPr>
          <w:t>Lei nº 13.709/2018 (LGPD)</w:t>
        </w:r>
      </w:hyperlink>
      <w:r w:rsidRPr="008414F0">
        <w:rPr>
          <w:rFonts w:ascii="Times New Roman" w:eastAsia="Times New Roman" w:hAnsi="Times New Roman" w:cs="Times New Roman"/>
          <w:lang w:eastAsia="pt-BR"/>
        </w:rPr>
        <w:t xml:space="preserve">. </w:t>
      </w:r>
    </w:p>
    <w:p w14:paraId="3D9D9DB2" w14:textId="0DE07A06" w:rsidR="00CE3623" w:rsidRPr="008414F0" w:rsidRDefault="00CE3623" w:rsidP="00CE362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8414F0">
        <w:rPr>
          <w:rFonts w:ascii="Times New Roman" w:eastAsia="Times New Roman" w:hAnsi="Times New Roman" w:cs="Times New Roman"/>
          <w:b/>
          <w:lang w:eastAsia="pt-BR"/>
        </w:rPr>
        <w:t>5.7</w:t>
      </w:r>
      <w:r w:rsidRPr="008414F0">
        <w:rPr>
          <w:rFonts w:ascii="Times New Roman" w:eastAsia="Times New Roman" w:hAnsi="Times New Roman" w:cs="Times New Roman"/>
          <w:lang w:eastAsia="pt-BR"/>
        </w:rPr>
        <w:t xml:space="preserve"> </w:t>
      </w:r>
      <w:r w:rsidRPr="008414F0">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62B7913A" w14:textId="17A5CEA6" w:rsidR="00CE3623" w:rsidRPr="008414F0" w:rsidRDefault="00CE3623" w:rsidP="00CE3623">
      <w:pPr>
        <w:widowControl w:val="0"/>
        <w:tabs>
          <w:tab w:val="left" w:pos="567"/>
        </w:tabs>
        <w:adjustRightInd w:val="0"/>
        <w:spacing w:after="0" w:line="240" w:lineRule="auto"/>
        <w:jc w:val="both"/>
        <w:textAlignment w:val="baseline"/>
        <w:rPr>
          <w:rFonts w:ascii="Times New Roman" w:eastAsia="Times New Roman" w:hAnsi="Times New Roman" w:cs="Times New Roman"/>
          <w:b/>
          <w:lang w:eastAsia="pt-BR"/>
        </w:rPr>
      </w:pPr>
      <w:r w:rsidRPr="008414F0">
        <w:rPr>
          <w:rFonts w:ascii="Times New Roman" w:eastAsia="Times New Roman" w:hAnsi="Times New Roman" w:cs="Times New Roman"/>
          <w:b/>
          <w:lang w:eastAsia="pt-BR"/>
        </w:rPr>
        <w:t>5.8</w:t>
      </w:r>
      <w:r w:rsidRPr="008414F0">
        <w:rPr>
          <w:rFonts w:ascii="Times New Roman" w:eastAsia="Times New Roman" w:hAnsi="Times New Roman" w:cs="Times New Roman"/>
          <w:lang w:eastAsia="pt-BR"/>
        </w:rPr>
        <w:t xml:space="preserve"> </w:t>
      </w:r>
      <w:r w:rsidRPr="008414F0">
        <w:rPr>
          <w:rFonts w:ascii="Times New Roman" w:eastAsia="Times New Roman" w:hAnsi="Times New Roman" w:cs="Times New Roman"/>
          <w:iCs/>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Pr="008414F0">
        <w:rPr>
          <w:rFonts w:ascii="Times New Roman" w:eastAsia="Times New Roman" w:hAnsi="Times New Roman" w:cs="Times New Roman"/>
          <w:b/>
          <w:bCs/>
          <w:iCs/>
          <w:lang w:eastAsia="pt-BR"/>
        </w:rPr>
        <w:t xml:space="preserve"> </w:t>
      </w:r>
      <w:r w:rsidRPr="008414F0">
        <w:rPr>
          <w:rFonts w:ascii="Times New Roman" w:eastAsia="Times New Roman" w:hAnsi="Times New Roman" w:cs="Times New Roman"/>
          <w:iCs/>
          <w:lang w:eastAsia="pt-BR"/>
        </w:rPr>
        <w:t>de qualquer das cláusulas previstas neste edital quanto a proteção e uso dos dados pessoais.</w:t>
      </w:r>
    </w:p>
    <w:p w14:paraId="374B3690" w14:textId="3843EB31" w:rsidR="00CE3623" w:rsidRPr="008414F0" w:rsidRDefault="00CE3623" w:rsidP="00CE362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8414F0">
        <w:rPr>
          <w:rFonts w:ascii="Times New Roman" w:eastAsia="Times New Roman" w:hAnsi="Times New Roman" w:cs="Times New Roman"/>
          <w:b/>
          <w:lang w:eastAsia="pt-BR"/>
        </w:rPr>
        <w:t>5.9</w:t>
      </w:r>
      <w:r w:rsidRPr="008414F0">
        <w:rPr>
          <w:rFonts w:ascii="Times New Roman" w:eastAsia="Times New Roman" w:hAnsi="Times New Roman" w:cs="Times New Roman"/>
          <w:lang w:eastAsia="pt-BR"/>
        </w:rPr>
        <w:t xml:space="preserve"> As partes cooperarão entre si no cumprimento das obrigações referentes ao exercício dos direitos dos titulares previstos na </w:t>
      </w:r>
      <w:hyperlink r:id="rId38" w:history="1">
        <w:r w:rsidRPr="008414F0">
          <w:rPr>
            <w:rStyle w:val="Hyperlink"/>
            <w:rFonts w:ascii="Times New Roman" w:eastAsia="Times New Roman" w:hAnsi="Times New Roman" w:cs="Times New Roman"/>
            <w:iCs/>
            <w:color w:val="auto"/>
            <w:lang w:eastAsia="pt-BR"/>
          </w:rPr>
          <w:t>Lei nº 13.709/2018 (LGPD)</w:t>
        </w:r>
      </w:hyperlink>
      <w:r w:rsidRPr="008414F0">
        <w:rPr>
          <w:rFonts w:ascii="Times New Roman" w:eastAsia="Times New Roman" w:hAnsi="Times New Roman" w:cs="Times New Roman"/>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5B78F9A5" w14:textId="14FE92FF" w:rsidR="00CE3623" w:rsidRPr="008414F0" w:rsidRDefault="00CE3623" w:rsidP="00CE362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8414F0">
        <w:rPr>
          <w:rFonts w:ascii="Times New Roman" w:eastAsia="Times New Roman" w:hAnsi="Times New Roman" w:cs="Times New Roman"/>
          <w:b/>
          <w:lang w:eastAsia="pt-BR"/>
        </w:rPr>
        <w:t>5.10</w:t>
      </w:r>
      <w:r w:rsidRPr="008414F0">
        <w:rPr>
          <w:rFonts w:ascii="Times New Roman" w:eastAsia="Times New Roman" w:hAnsi="Times New Roman" w:cs="Times New Roman"/>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4B0E05C8" w14:textId="6AF6202A" w:rsidR="00CE3623" w:rsidRPr="008414F0" w:rsidRDefault="00CE3623" w:rsidP="00CE362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8414F0">
        <w:rPr>
          <w:rFonts w:ascii="Times New Roman" w:eastAsia="Times New Roman" w:hAnsi="Times New Roman" w:cs="Times New Roman"/>
          <w:b/>
          <w:lang w:eastAsia="pt-BR"/>
        </w:rPr>
        <w:t>5.11</w:t>
      </w:r>
      <w:r w:rsidRPr="008414F0">
        <w:rPr>
          <w:rFonts w:ascii="Times New Roman" w:eastAsia="Times New Roman" w:hAnsi="Times New Roman" w:cs="Times New Roman"/>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7400B780" w14:textId="5DAC306D" w:rsidR="00CE3623" w:rsidRPr="008414F0" w:rsidRDefault="00CE3623" w:rsidP="00CE362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8414F0">
        <w:rPr>
          <w:rFonts w:ascii="Times New Roman" w:eastAsia="Times New Roman" w:hAnsi="Times New Roman" w:cs="Times New Roman"/>
          <w:b/>
          <w:lang w:eastAsia="pt-BR"/>
        </w:rPr>
        <w:t>5.12</w:t>
      </w:r>
      <w:r w:rsidRPr="008414F0">
        <w:rPr>
          <w:rFonts w:ascii="Times New Roman" w:eastAsia="Times New Roman" w:hAnsi="Times New Roman" w:cs="Times New Roman"/>
          <w:lang w:eastAsia="pt-BR"/>
        </w:rPr>
        <w:t xml:space="preserve"> </w:t>
      </w:r>
      <w:r w:rsidRPr="008414F0">
        <w:rPr>
          <w:rFonts w:ascii="Times New Roman" w:eastAsia="Times New Roman" w:hAnsi="Times New Roman" w:cs="Times New Roman"/>
          <w:u w:val="single"/>
          <w:lang w:eastAsia="pt-BR"/>
        </w:rPr>
        <w:t>Por ocasião da assinatura do contrato, o(s) LICITANTE(S) vencedor(es) do certame, informará(</w:t>
      </w:r>
      <w:proofErr w:type="spellStart"/>
      <w:r w:rsidRPr="008414F0">
        <w:rPr>
          <w:rFonts w:ascii="Times New Roman" w:eastAsia="Times New Roman" w:hAnsi="Times New Roman" w:cs="Times New Roman"/>
          <w:u w:val="single"/>
          <w:lang w:eastAsia="pt-BR"/>
        </w:rPr>
        <w:t>ão</w:t>
      </w:r>
      <w:proofErr w:type="spellEnd"/>
      <w:r w:rsidRPr="008414F0">
        <w:rPr>
          <w:rFonts w:ascii="Times New Roman" w:eastAsia="Times New Roman" w:hAnsi="Times New Roman" w:cs="Times New Roman"/>
          <w:u w:val="single"/>
          <w:lang w:eastAsia="pt-BR"/>
        </w:rPr>
        <w:t>) ao MUNICÍPIO os dados de contato do seu respectivo Encarregado de Dados, conforme exigido nos documentos de habilitação jurídica.</w:t>
      </w:r>
    </w:p>
    <w:p w14:paraId="5A8C8E47" w14:textId="461C944E" w:rsidR="00CE3623" w:rsidRPr="008414F0" w:rsidRDefault="00CE3623" w:rsidP="00CE3623">
      <w:pPr>
        <w:widowControl w:val="0"/>
        <w:tabs>
          <w:tab w:val="left" w:pos="567"/>
        </w:tabs>
        <w:adjustRightInd w:val="0"/>
        <w:spacing w:after="0" w:line="240" w:lineRule="auto"/>
        <w:jc w:val="both"/>
        <w:textAlignment w:val="baseline"/>
        <w:rPr>
          <w:rFonts w:ascii="Times New Roman" w:eastAsia="Times New Roman" w:hAnsi="Times New Roman" w:cs="Times New Roman"/>
          <w:iCs/>
          <w:lang w:eastAsia="pt-BR"/>
        </w:rPr>
      </w:pPr>
      <w:r w:rsidRPr="008414F0">
        <w:rPr>
          <w:rFonts w:ascii="Times New Roman" w:eastAsia="Times New Roman" w:hAnsi="Times New Roman" w:cs="Times New Roman"/>
          <w:b/>
          <w:lang w:eastAsia="pt-BR"/>
        </w:rPr>
        <w:t>5.13</w:t>
      </w:r>
      <w:r w:rsidRPr="008414F0">
        <w:rPr>
          <w:rFonts w:ascii="Times New Roman" w:eastAsia="Times New Roman" w:hAnsi="Times New Roman" w:cs="Times New Roman"/>
          <w:lang w:eastAsia="pt-BR"/>
        </w:rPr>
        <w:t xml:space="preserve"> </w:t>
      </w:r>
      <w:r w:rsidRPr="008414F0">
        <w:rPr>
          <w:rFonts w:ascii="Times New Roman" w:eastAsia="Times New Roman" w:hAnsi="Times New Roman" w:cs="Times New Roman"/>
          <w:iCs/>
          <w:lang w:eastAsia="pt-BR"/>
        </w:rPr>
        <w:t xml:space="preserve">A LICITANTE, para ter conhecimento da política de privacidade do MUNICÍPIO, poderá contatar com o Encarregado de Dados, por meio do endereço eletrônico de e-mail </w:t>
      </w:r>
      <w:hyperlink r:id="rId39" w:history="1">
        <w:r w:rsidRPr="008414F0">
          <w:rPr>
            <w:rStyle w:val="Hyperlink"/>
            <w:rFonts w:ascii="Times New Roman" w:eastAsia="Times New Roman" w:hAnsi="Times New Roman" w:cs="Times New Roman"/>
            <w:iCs/>
            <w:color w:val="auto"/>
            <w:lang w:eastAsia="pt-BR"/>
          </w:rPr>
          <w:t>controleinterno@palmitos.sc.gov.br</w:t>
        </w:r>
      </w:hyperlink>
      <w:r w:rsidRPr="008414F0">
        <w:rPr>
          <w:rFonts w:ascii="Times New Roman" w:eastAsia="Times New Roman" w:hAnsi="Times New Roman" w:cs="Times New Roman"/>
          <w:iCs/>
          <w:lang w:eastAsia="pt-BR"/>
        </w:rPr>
        <w:t>.</w:t>
      </w:r>
    </w:p>
    <w:p w14:paraId="6009079A" w14:textId="2E0586D1" w:rsidR="007F23CC" w:rsidRPr="008414F0" w:rsidRDefault="007F23CC" w:rsidP="00A86F74">
      <w:pPr>
        <w:spacing w:after="0" w:line="240" w:lineRule="auto"/>
        <w:rPr>
          <w:rFonts w:ascii="Times New Roman" w:hAnsi="Times New Roman" w:cs="Times New Roman"/>
        </w:rPr>
      </w:pPr>
    </w:p>
    <w:p w14:paraId="638F6753" w14:textId="401C556B" w:rsidR="00F31DE7" w:rsidRPr="008414F0" w:rsidRDefault="00166065" w:rsidP="00A86F74">
      <w:pPr>
        <w:pStyle w:val="Ttulo1"/>
        <w:shd w:val="clear" w:color="auto" w:fill="A5A5A5" w:themeFill="accent3"/>
        <w:spacing w:before="0" w:line="240" w:lineRule="auto"/>
        <w:rPr>
          <w:rFonts w:ascii="Times New Roman" w:hAnsi="Times New Roman" w:cs="Times New Roman"/>
          <w:sz w:val="22"/>
          <w:szCs w:val="22"/>
        </w:rPr>
      </w:pPr>
      <w:bookmarkStart w:id="6" w:name="_Toc133132890"/>
      <w:r w:rsidRPr="008414F0">
        <w:rPr>
          <w:rFonts w:ascii="Times New Roman" w:hAnsi="Times New Roman" w:cs="Times New Roman"/>
          <w:sz w:val="22"/>
          <w:szCs w:val="22"/>
        </w:rPr>
        <w:t>6</w:t>
      </w:r>
      <w:r w:rsidR="00F31DE7" w:rsidRPr="008414F0">
        <w:rPr>
          <w:rFonts w:ascii="Times New Roman" w:hAnsi="Times New Roman" w:cs="Times New Roman"/>
          <w:sz w:val="22"/>
          <w:szCs w:val="22"/>
        </w:rPr>
        <w:t>) REGRAS GERAIS PARA DOCUMENTAÇÃO</w:t>
      </w:r>
      <w:bookmarkEnd w:id="6"/>
    </w:p>
    <w:p w14:paraId="344E2916" w14:textId="76A1798A" w:rsidR="00CE3623" w:rsidRPr="008414F0" w:rsidRDefault="00CE3623" w:rsidP="00CE3623">
      <w:pPr>
        <w:tabs>
          <w:tab w:val="left" w:pos="567"/>
        </w:tabs>
        <w:spacing w:after="0" w:line="240" w:lineRule="auto"/>
        <w:jc w:val="both"/>
        <w:rPr>
          <w:rFonts w:ascii="Times New Roman" w:hAnsi="Times New Roman" w:cs="Times New Roman"/>
          <w:iCs/>
        </w:rPr>
      </w:pPr>
      <w:r w:rsidRPr="008414F0">
        <w:rPr>
          <w:rFonts w:ascii="Times New Roman" w:hAnsi="Times New Roman" w:cs="Times New Roman"/>
          <w:b/>
          <w:iCs/>
        </w:rPr>
        <w:t>6.1</w:t>
      </w:r>
      <w:r w:rsidRPr="008414F0">
        <w:rPr>
          <w:rFonts w:ascii="Times New Roman" w:hAnsi="Times New Roman" w:cs="Times New Roman"/>
          <w:iCs/>
        </w:rPr>
        <w:t xml:space="preserve"> Conforme </w:t>
      </w:r>
      <w:hyperlink r:id="rId40" w:anchor="art12" w:history="1">
        <w:r w:rsidRPr="008414F0">
          <w:rPr>
            <w:rStyle w:val="Hyperlink"/>
            <w:rFonts w:ascii="Times New Roman" w:hAnsi="Times New Roman" w:cs="Times New Roman"/>
            <w:iCs/>
            <w:color w:val="auto"/>
          </w:rPr>
          <w:t>art. 12 da Lei nº 14.133/2021</w:t>
        </w:r>
      </w:hyperlink>
      <w:r w:rsidRPr="008414F0">
        <w:rPr>
          <w:rFonts w:ascii="Times New Roman" w:hAnsi="Times New Roman" w:cs="Times New Roman"/>
          <w:iCs/>
        </w:rPr>
        <w:t>:</w:t>
      </w:r>
    </w:p>
    <w:p w14:paraId="358B0E47" w14:textId="77777777" w:rsidR="00CE3623" w:rsidRPr="008414F0" w:rsidRDefault="00CE3623" w:rsidP="000F6D8A">
      <w:pPr>
        <w:pStyle w:val="PargrafodaLista"/>
        <w:widowControl w:val="0"/>
        <w:numPr>
          <w:ilvl w:val="0"/>
          <w:numId w:val="5"/>
        </w:numPr>
        <w:tabs>
          <w:tab w:val="left" w:pos="567"/>
        </w:tabs>
        <w:adjustRightInd w:val="0"/>
        <w:spacing w:after="0" w:line="240" w:lineRule="auto"/>
        <w:ind w:left="0" w:firstLine="0"/>
        <w:jc w:val="both"/>
        <w:textAlignment w:val="baseline"/>
        <w:rPr>
          <w:rFonts w:ascii="Times New Roman" w:hAnsi="Times New Roman" w:cs="Times New Roman"/>
          <w:iCs/>
        </w:rPr>
      </w:pPr>
      <w:r w:rsidRPr="008414F0">
        <w:rPr>
          <w:rFonts w:ascii="Times New Roman" w:hAnsi="Times New Roman" w:cs="Times New Roman"/>
          <w:iCs/>
        </w:rPr>
        <w:t>Os documentos serão produzidos por escrito, com data e local de sua realização e assinatura dos responsáveis;</w:t>
      </w:r>
    </w:p>
    <w:p w14:paraId="32AF991A" w14:textId="77777777" w:rsidR="00CE3623" w:rsidRPr="008414F0" w:rsidRDefault="00CE3623" w:rsidP="000F6D8A">
      <w:pPr>
        <w:pStyle w:val="PargrafodaLista"/>
        <w:widowControl w:val="0"/>
        <w:numPr>
          <w:ilvl w:val="0"/>
          <w:numId w:val="5"/>
        </w:numPr>
        <w:tabs>
          <w:tab w:val="left" w:pos="567"/>
        </w:tabs>
        <w:adjustRightInd w:val="0"/>
        <w:spacing w:after="0" w:line="240" w:lineRule="auto"/>
        <w:ind w:left="0" w:firstLine="0"/>
        <w:jc w:val="both"/>
        <w:textAlignment w:val="baseline"/>
        <w:rPr>
          <w:rFonts w:ascii="Times New Roman" w:hAnsi="Times New Roman" w:cs="Times New Roman"/>
          <w:iCs/>
        </w:rPr>
      </w:pPr>
      <w:r w:rsidRPr="008414F0">
        <w:rPr>
          <w:rFonts w:ascii="Times New Roman" w:hAnsi="Times New Roman" w:cs="Times New Roman"/>
          <w:iCs/>
        </w:rPr>
        <w:t>Os valores, os preços e os custos utilizados terão como expressão monetária a moeda corrente nacional, ressalvado o disposto no </w:t>
      </w:r>
      <w:hyperlink r:id="rId41" w:anchor="art52" w:history="1">
        <w:r w:rsidRPr="008414F0">
          <w:rPr>
            <w:rStyle w:val="Hyperlink"/>
            <w:rFonts w:ascii="Times New Roman" w:hAnsi="Times New Roman" w:cs="Times New Roman"/>
            <w:iCs/>
            <w:color w:val="auto"/>
          </w:rPr>
          <w:t>art. 52 da Lei nº 14.133/2021</w:t>
        </w:r>
      </w:hyperlink>
      <w:r w:rsidRPr="008414F0">
        <w:rPr>
          <w:rFonts w:ascii="Times New Roman" w:hAnsi="Times New Roman" w:cs="Times New Roman"/>
          <w:iCs/>
        </w:rPr>
        <w:t xml:space="preserve"> (licitações internacionais);</w:t>
      </w:r>
    </w:p>
    <w:p w14:paraId="15915616" w14:textId="77777777" w:rsidR="00CE3623" w:rsidRPr="008414F0" w:rsidRDefault="00CE3623" w:rsidP="000F6D8A">
      <w:pPr>
        <w:pStyle w:val="PargrafodaLista"/>
        <w:widowControl w:val="0"/>
        <w:numPr>
          <w:ilvl w:val="0"/>
          <w:numId w:val="5"/>
        </w:numPr>
        <w:tabs>
          <w:tab w:val="left" w:pos="567"/>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iCs/>
        </w:rPr>
        <w:t>O desatendimento de exigências meramente formais que não comprometam a aferição da qualificação do licitante ou a compreensão do conteúdo de sua proposta não importará seu afastamento da licitação ou a invalidação do processo;</w:t>
      </w:r>
    </w:p>
    <w:p w14:paraId="03A04317" w14:textId="77777777" w:rsidR="00CE3623" w:rsidRPr="008414F0" w:rsidRDefault="00CE3623" w:rsidP="000F6D8A">
      <w:pPr>
        <w:pStyle w:val="PargrafodaLista"/>
        <w:widowControl w:val="0"/>
        <w:numPr>
          <w:ilvl w:val="0"/>
          <w:numId w:val="5"/>
        </w:numPr>
        <w:tabs>
          <w:tab w:val="left" w:pos="567"/>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363A8C91" w14:textId="77777777" w:rsidR="00CE3623" w:rsidRPr="008414F0" w:rsidRDefault="00CE3623" w:rsidP="000F6D8A">
      <w:pPr>
        <w:pStyle w:val="PargrafodaLista"/>
        <w:widowControl w:val="0"/>
        <w:numPr>
          <w:ilvl w:val="0"/>
          <w:numId w:val="5"/>
        </w:numPr>
        <w:tabs>
          <w:tab w:val="left" w:pos="567"/>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O reconhecimento de firma somente será exigido quando houver dúvida de autenticidade, salvo imposição legal;</w:t>
      </w:r>
    </w:p>
    <w:p w14:paraId="7F2F6DE4" w14:textId="77777777" w:rsidR="00CE3623" w:rsidRPr="008414F0" w:rsidRDefault="00CE3623" w:rsidP="000F6D8A">
      <w:pPr>
        <w:pStyle w:val="PargrafodaLista"/>
        <w:widowControl w:val="0"/>
        <w:numPr>
          <w:ilvl w:val="0"/>
          <w:numId w:val="5"/>
        </w:numPr>
        <w:tabs>
          <w:tab w:val="left" w:pos="567"/>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Os atos serão preferencialmente digitais, de forma a permitir que sejam produzidos, comunicados, armazenados e validados por meio eletrônico;</w:t>
      </w:r>
    </w:p>
    <w:p w14:paraId="2511D113" w14:textId="1E4B1522" w:rsidR="007F23CC" w:rsidRPr="008414F0" w:rsidRDefault="00CE3623" w:rsidP="000F6D8A">
      <w:pPr>
        <w:pStyle w:val="PargrafodaLista"/>
        <w:widowControl w:val="0"/>
        <w:numPr>
          <w:ilvl w:val="0"/>
          <w:numId w:val="5"/>
        </w:numPr>
        <w:tabs>
          <w:tab w:val="left" w:pos="567"/>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 É permitida a identificação e assinatura digital por pessoa física ou jurídica em meio eletrônico, mediante certificado digital emitido em âmbito da Infraestrutura de Chaves Públicas Brasileira (ICP-Brasil).</w:t>
      </w:r>
    </w:p>
    <w:p w14:paraId="08C03BA9" w14:textId="2AA8BE09" w:rsidR="00B051D0" w:rsidRPr="008414F0" w:rsidRDefault="00B051D0" w:rsidP="00A86F74">
      <w:pPr>
        <w:spacing w:after="0" w:line="240" w:lineRule="auto"/>
        <w:rPr>
          <w:rFonts w:ascii="Times New Roman" w:hAnsi="Times New Roman" w:cs="Times New Roman"/>
        </w:rPr>
      </w:pPr>
    </w:p>
    <w:p w14:paraId="3EB7C56B" w14:textId="2F346FEB" w:rsidR="00B051D0" w:rsidRPr="008414F0" w:rsidRDefault="00166065" w:rsidP="00A86F74">
      <w:pPr>
        <w:pStyle w:val="Ttulo1"/>
        <w:shd w:val="clear" w:color="auto" w:fill="A5A5A5" w:themeFill="accent3"/>
        <w:spacing w:before="0" w:line="240" w:lineRule="auto"/>
        <w:rPr>
          <w:rFonts w:ascii="Times New Roman" w:hAnsi="Times New Roman" w:cs="Times New Roman"/>
          <w:sz w:val="22"/>
          <w:szCs w:val="22"/>
        </w:rPr>
      </w:pPr>
      <w:bookmarkStart w:id="7" w:name="_Toc133132891"/>
      <w:r w:rsidRPr="008414F0">
        <w:rPr>
          <w:rFonts w:ascii="Times New Roman" w:hAnsi="Times New Roman" w:cs="Times New Roman"/>
          <w:sz w:val="22"/>
          <w:szCs w:val="22"/>
        </w:rPr>
        <w:t>7</w:t>
      </w:r>
      <w:r w:rsidR="00B051D0" w:rsidRPr="008414F0">
        <w:rPr>
          <w:rFonts w:ascii="Times New Roman" w:hAnsi="Times New Roman" w:cs="Times New Roman"/>
          <w:sz w:val="22"/>
          <w:szCs w:val="22"/>
        </w:rPr>
        <w:t xml:space="preserve">) </w:t>
      </w:r>
      <w:r w:rsidR="0002339C" w:rsidRPr="008414F0">
        <w:rPr>
          <w:rFonts w:ascii="Times New Roman" w:hAnsi="Times New Roman" w:cs="Times New Roman"/>
          <w:sz w:val="22"/>
          <w:szCs w:val="22"/>
        </w:rPr>
        <w:t>DOCUMENTAÇÃO</w:t>
      </w:r>
      <w:r w:rsidR="001645C6" w:rsidRPr="008414F0">
        <w:rPr>
          <w:rFonts w:ascii="Times New Roman" w:hAnsi="Times New Roman" w:cs="Times New Roman"/>
          <w:sz w:val="22"/>
          <w:szCs w:val="22"/>
        </w:rPr>
        <w:t xml:space="preserve"> PARA SER CREDENCIADO</w:t>
      </w:r>
      <w:bookmarkEnd w:id="7"/>
    </w:p>
    <w:p w14:paraId="3C5F359C" w14:textId="7386C30F" w:rsidR="0002339C" w:rsidRPr="008414F0" w:rsidRDefault="00A237E6" w:rsidP="00E93684">
      <w:pPr>
        <w:tabs>
          <w:tab w:val="left" w:pos="851"/>
        </w:tabs>
        <w:spacing w:after="0" w:line="240" w:lineRule="auto"/>
        <w:jc w:val="both"/>
        <w:rPr>
          <w:rFonts w:ascii="Times New Roman" w:eastAsia="Calibri" w:hAnsi="Times New Roman" w:cs="Times New Roman"/>
          <w:bCs/>
        </w:rPr>
      </w:pPr>
      <w:r>
        <w:rPr>
          <w:rFonts w:ascii="Times New Roman" w:eastAsia="Calibri" w:hAnsi="Times New Roman" w:cs="Times New Roman"/>
          <w:b/>
        </w:rPr>
        <w:t>7.</w:t>
      </w:r>
      <w:r w:rsidR="0002339C" w:rsidRPr="008414F0">
        <w:rPr>
          <w:rFonts w:ascii="Times New Roman" w:eastAsia="Calibri" w:hAnsi="Times New Roman" w:cs="Times New Roman"/>
          <w:b/>
        </w:rPr>
        <w:t>1</w:t>
      </w:r>
      <w:r>
        <w:rPr>
          <w:rFonts w:ascii="Times New Roman" w:eastAsia="Calibri" w:hAnsi="Times New Roman" w:cs="Times New Roman"/>
          <w:b/>
        </w:rPr>
        <w:t>.</w:t>
      </w:r>
      <w:r w:rsidR="0002339C" w:rsidRPr="008414F0">
        <w:rPr>
          <w:rFonts w:ascii="Times New Roman" w:eastAsia="Calibri" w:hAnsi="Times New Roman" w:cs="Times New Roman"/>
          <w:bCs/>
        </w:rPr>
        <w:t xml:space="preserve"> O interessado em ser credenciado deverá apresentar a seguinte documentação:</w:t>
      </w:r>
    </w:p>
    <w:p w14:paraId="13496550" w14:textId="436D0A14" w:rsidR="009C5621" w:rsidRPr="008414F0" w:rsidRDefault="00A237E6" w:rsidP="00E93684">
      <w:pPr>
        <w:tabs>
          <w:tab w:val="left" w:pos="851"/>
        </w:tabs>
        <w:spacing w:after="0" w:line="240" w:lineRule="auto"/>
        <w:jc w:val="both"/>
        <w:rPr>
          <w:rFonts w:ascii="Times New Roman" w:eastAsia="Calibri" w:hAnsi="Times New Roman" w:cs="Times New Roman"/>
          <w:bCs/>
        </w:rPr>
      </w:pPr>
      <w:r>
        <w:rPr>
          <w:rFonts w:ascii="Times New Roman" w:eastAsia="Calibri" w:hAnsi="Times New Roman" w:cs="Times New Roman"/>
          <w:b/>
          <w:bCs/>
        </w:rPr>
        <w:t>7.</w:t>
      </w:r>
      <w:r w:rsidR="009C5621" w:rsidRPr="00DD133D">
        <w:rPr>
          <w:rFonts w:ascii="Times New Roman" w:eastAsia="Calibri" w:hAnsi="Times New Roman" w:cs="Times New Roman"/>
          <w:b/>
          <w:bCs/>
        </w:rPr>
        <w:t>1.1</w:t>
      </w:r>
      <w:r>
        <w:rPr>
          <w:rFonts w:ascii="Times New Roman" w:eastAsia="Calibri" w:hAnsi="Times New Roman" w:cs="Times New Roman"/>
          <w:b/>
          <w:bCs/>
        </w:rPr>
        <w:t>.</w:t>
      </w:r>
      <w:r w:rsidR="009C5621" w:rsidRPr="00DD133D">
        <w:rPr>
          <w:rFonts w:ascii="Times New Roman" w:eastAsia="Calibri" w:hAnsi="Times New Roman" w:cs="Times New Roman"/>
          <w:bCs/>
        </w:rPr>
        <w:t xml:space="preserve"> PESSOA JURÍDICA:</w:t>
      </w:r>
    </w:p>
    <w:p w14:paraId="251944F8" w14:textId="08D32C0A" w:rsidR="00E93684" w:rsidRPr="00A237E6" w:rsidRDefault="00AC1FC5" w:rsidP="000F6D8A">
      <w:pPr>
        <w:pStyle w:val="PargrafodaLista"/>
        <w:numPr>
          <w:ilvl w:val="0"/>
          <w:numId w:val="16"/>
        </w:numPr>
        <w:tabs>
          <w:tab w:val="left" w:pos="567"/>
        </w:tabs>
        <w:spacing w:after="0" w:line="240" w:lineRule="auto"/>
        <w:ind w:left="0" w:firstLine="0"/>
        <w:jc w:val="both"/>
        <w:rPr>
          <w:rFonts w:ascii="Times New Roman" w:hAnsi="Times New Roman" w:cs="Times New Roman"/>
        </w:rPr>
      </w:pPr>
      <w:r w:rsidRPr="008414F0">
        <w:rPr>
          <w:rFonts w:ascii="Times New Roman" w:hAnsi="Times New Roman" w:cs="Times New Roman"/>
        </w:rPr>
        <w:t>PROPOSTA DE PREÇO;</w:t>
      </w:r>
      <w:r w:rsidR="00E93684" w:rsidRPr="008414F0">
        <w:rPr>
          <w:rFonts w:ascii="Times New Roman" w:hAnsi="Times New Roman" w:cs="Times New Roman"/>
        </w:rPr>
        <w:t xml:space="preserve"> </w:t>
      </w:r>
    </w:p>
    <w:p w14:paraId="2283BC45" w14:textId="77777777" w:rsidR="00A237E6" w:rsidRDefault="00A237E6" w:rsidP="000F6D8A">
      <w:pPr>
        <w:pStyle w:val="PargrafodaLista"/>
        <w:numPr>
          <w:ilvl w:val="0"/>
          <w:numId w:val="16"/>
        </w:numPr>
        <w:tabs>
          <w:tab w:val="left" w:pos="567"/>
        </w:tabs>
        <w:spacing w:after="0" w:line="240" w:lineRule="auto"/>
        <w:ind w:left="0" w:firstLine="0"/>
        <w:jc w:val="both"/>
        <w:rPr>
          <w:rFonts w:ascii="Times New Roman" w:hAnsi="Times New Roman" w:cs="Times New Roman"/>
        </w:rPr>
      </w:pPr>
      <w:r>
        <w:rPr>
          <w:rFonts w:ascii="Times New Roman" w:hAnsi="Times New Roman" w:cs="Times New Roman"/>
        </w:rPr>
        <w:t>DECLARAÇÕES:</w:t>
      </w:r>
    </w:p>
    <w:p w14:paraId="3C6FAAD1" w14:textId="4943DD16" w:rsidR="00AC1FC5" w:rsidRDefault="00A237E6" w:rsidP="000F6D8A">
      <w:pPr>
        <w:pStyle w:val="PargrafodaLista"/>
        <w:numPr>
          <w:ilvl w:val="1"/>
          <w:numId w:val="16"/>
        </w:numPr>
        <w:tabs>
          <w:tab w:val="left" w:pos="567"/>
        </w:tabs>
        <w:spacing w:after="0" w:line="240" w:lineRule="auto"/>
        <w:ind w:left="0" w:firstLine="426"/>
        <w:jc w:val="both"/>
        <w:rPr>
          <w:rFonts w:ascii="Times New Roman" w:hAnsi="Times New Roman" w:cs="Times New Roman"/>
        </w:rPr>
      </w:pPr>
      <w:r>
        <w:rPr>
          <w:rFonts w:ascii="Times New Roman" w:hAnsi="Times New Roman" w:cs="Times New Roman"/>
        </w:rPr>
        <w:t xml:space="preserve">de </w:t>
      </w:r>
      <w:r w:rsidR="00AC1FC5" w:rsidRPr="00DD133D">
        <w:rPr>
          <w:rFonts w:ascii="Times New Roman" w:hAnsi="Times New Roman" w:cs="Times New Roman"/>
        </w:rPr>
        <w:t>que atende aos requisitos de habilitação (</w:t>
      </w:r>
      <w:hyperlink r:id="rId42" w:anchor="art63i" w:history="1">
        <w:r w:rsidR="00AC1FC5" w:rsidRPr="00DD133D">
          <w:rPr>
            <w:rStyle w:val="Hyperlink"/>
            <w:rFonts w:ascii="Times New Roman" w:hAnsi="Times New Roman" w:cs="Times New Roman"/>
            <w:color w:val="auto"/>
          </w:rPr>
          <w:t>art. 63, I da Lei nº 14.133/2021</w:t>
        </w:r>
      </w:hyperlink>
      <w:r w:rsidR="00AC1FC5" w:rsidRPr="00DD133D">
        <w:rPr>
          <w:rFonts w:ascii="Times New Roman" w:hAnsi="Times New Roman" w:cs="Times New Roman"/>
        </w:rPr>
        <w:t>)</w:t>
      </w:r>
    </w:p>
    <w:p w14:paraId="5577B7A2" w14:textId="252CB833" w:rsidR="00E93684" w:rsidRDefault="00A237E6" w:rsidP="000F6D8A">
      <w:pPr>
        <w:pStyle w:val="PargrafodaLista"/>
        <w:numPr>
          <w:ilvl w:val="1"/>
          <w:numId w:val="16"/>
        </w:numPr>
        <w:spacing w:after="0" w:line="240" w:lineRule="auto"/>
        <w:ind w:left="426" w:firstLine="0"/>
        <w:jc w:val="both"/>
        <w:rPr>
          <w:rFonts w:ascii="Times New Roman" w:hAnsi="Times New Roman" w:cs="Times New Roman"/>
        </w:rPr>
      </w:pPr>
      <w:r w:rsidRPr="00A237E6">
        <w:rPr>
          <w:rFonts w:ascii="Times New Roman" w:hAnsi="Times New Roman" w:cs="Times New Roman"/>
        </w:rPr>
        <w:t xml:space="preserve">de </w:t>
      </w:r>
      <w:r w:rsidR="00E93684" w:rsidRPr="00A237E6">
        <w:rPr>
          <w:rFonts w:ascii="Times New Roman" w:hAnsi="Times New Roman" w:cs="Times New Roman"/>
        </w:rPr>
        <w:t xml:space="preserve">que cumpre as exigências de reserva de cargos para pessoa com deficiência e para reabilitado da Previdência Social, nos termos do </w:t>
      </w:r>
      <w:hyperlink r:id="rId43" w:anchor="art93" w:history="1">
        <w:r w:rsidR="00E93684" w:rsidRPr="00A237E6">
          <w:rPr>
            <w:rStyle w:val="Hyperlink"/>
            <w:rFonts w:ascii="Times New Roman" w:hAnsi="Times New Roman" w:cs="Times New Roman"/>
            <w:color w:val="auto"/>
          </w:rPr>
          <w:t>art. 93 da Lei nº 8.213/91</w:t>
        </w:r>
      </w:hyperlink>
      <w:r w:rsidR="00E93684" w:rsidRPr="00A237E6">
        <w:rPr>
          <w:rFonts w:ascii="Times New Roman" w:hAnsi="Times New Roman" w:cs="Times New Roman"/>
        </w:rPr>
        <w:t xml:space="preserve"> (</w:t>
      </w:r>
      <w:hyperlink r:id="rId44" w:anchor="art63iv" w:history="1">
        <w:r w:rsidR="00E93684" w:rsidRPr="00A237E6">
          <w:rPr>
            <w:rStyle w:val="Hyperlink"/>
            <w:rFonts w:ascii="Times New Roman" w:hAnsi="Times New Roman" w:cs="Times New Roman"/>
            <w:color w:val="auto"/>
          </w:rPr>
          <w:t>art. 63, IV da Lei nº 14.133/2021</w:t>
        </w:r>
      </w:hyperlink>
      <w:r w:rsidR="00E93684" w:rsidRPr="00A237E6">
        <w:rPr>
          <w:rFonts w:ascii="Times New Roman" w:hAnsi="Times New Roman" w:cs="Times New Roman"/>
        </w:rPr>
        <w:t>)</w:t>
      </w:r>
      <w:r>
        <w:rPr>
          <w:rFonts w:ascii="Times New Roman" w:hAnsi="Times New Roman" w:cs="Times New Roman"/>
        </w:rPr>
        <w:t>;</w:t>
      </w:r>
    </w:p>
    <w:p w14:paraId="6CCC9E03" w14:textId="67941E18" w:rsidR="00E93684" w:rsidRPr="00A237E6" w:rsidRDefault="00A237E6" w:rsidP="000F6D8A">
      <w:pPr>
        <w:pStyle w:val="PargrafodaLista"/>
        <w:numPr>
          <w:ilvl w:val="1"/>
          <w:numId w:val="16"/>
        </w:numPr>
        <w:tabs>
          <w:tab w:val="left" w:pos="567"/>
        </w:tabs>
        <w:spacing w:after="0" w:line="240" w:lineRule="auto"/>
        <w:ind w:left="0" w:firstLine="426"/>
        <w:jc w:val="both"/>
        <w:rPr>
          <w:rFonts w:ascii="Times New Roman" w:hAnsi="Times New Roman" w:cs="Times New Roman"/>
        </w:rPr>
      </w:pPr>
      <w:r>
        <w:rPr>
          <w:rFonts w:ascii="Times New Roman" w:hAnsi="Times New Roman" w:cs="Times New Roman"/>
        </w:rPr>
        <w:t>de</w:t>
      </w:r>
      <w:r w:rsidR="00E93684" w:rsidRPr="00A237E6">
        <w:rPr>
          <w:rFonts w:ascii="Times New Roman" w:hAnsi="Times New Roman" w:cs="Times New Roman"/>
        </w:rPr>
        <w:t xml:space="preserve"> que não incorre nos impedimentos.</w:t>
      </w:r>
    </w:p>
    <w:p w14:paraId="00D6C2F8" w14:textId="77777777" w:rsidR="00E93684" w:rsidRPr="00DD133D" w:rsidRDefault="00E93684" w:rsidP="000F6D8A">
      <w:pPr>
        <w:pStyle w:val="PargrafodaLista"/>
        <w:numPr>
          <w:ilvl w:val="0"/>
          <w:numId w:val="16"/>
        </w:numPr>
        <w:tabs>
          <w:tab w:val="left" w:pos="567"/>
        </w:tabs>
        <w:spacing w:after="0" w:line="240" w:lineRule="auto"/>
        <w:ind w:left="0" w:firstLine="0"/>
        <w:jc w:val="both"/>
        <w:rPr>
          <w:rFonts w:ascii="Times New Roman" w:hAnsi="Times New Roman" w:cs="Times New Roman"/>
        </w:rPr>
      </w:pPr>
      <w:r w:rsidRPr="00DD133D">
        <w:rPr>
          <w:rFonts w:ascii="Times New Roman" w:hAnsi="Times New Roman" w:cs="Times New Roman"/>
        </w:rPr>
        <w:t>HABILITAÇÃO JURÍDICA (</w:t>
      </w:r>
      <w:hyperlink r:id="rId45" w:anchor="art66" w:history="1">
        <w:r w:rsidRPr="00DD133D">
          <w:rPr>
            <w:rStyle w:val="Hyperlink"/>
            <w:rFonts w:ascii="Times New Roman" w:hAnsi="Times New Roman" w:cs="Times New Roman"/>
            <w:color w:val="auto"/>
          </w:rPr>
          <w:t>art. 66 da Lei nº 14.133/2021</w:t>
        </w:r>
      </w:hyperlink>
      <w:r w:rsidRPr="00DD133D">
        <w:rPr>
          <w:rFonts w:ascii="Times New Roman" w:hAnsi="Times New Roman" w:cs="Times New Roman"/>
        </w:rPr>
        <w:t>):</w:t>
      </w:r>
    </w:p>
    <w:p w14:paraId="4A024A88" w14:textId="77777777" w:rsidR="00E93684" w:rsidRPr="00DD133D" w:rsidRDefault="00E93684" w:rsidP="000F6D8A">
      <w:pPr>
        <w:pStyle w:val="PargrafodaLista"/>
        <w:numPr>
          <w:ilvl w:val="1"/>
          <w:numId w:val="16"/>
        </w:numPr>
        <w:tabs>
          <w:tab w:val="left" w:pos="567"/>
          <w:tab w:val="left" w:pos="851"/>
        </w:tabs>
        <w:spacing w:after="0" w:line="240" w:lineRule="auto"/>
        <w:ind w:left="0" w:firstLine="567"/>
        <w:jc w:val="both"/>
        <w:rPr>
          <w:rFonts w:ascii="Times New Roman" w:hAnsi="Times New Roman" w:cs="Times New Roman"/>
        </w:rPr>
      </w:pPr>
      <w:r w:rsidRPr="00DD133D">
        <w:rPr>
          <w:rFonts w:ascii="Times New Roman" w:hAnsi="Times New Roman" w:cs="Times New Roman"/>
          <w:bCs/>
        </w:rPr>
        <w:t>Cartão do CNPJ;</w:t>
      </w:r>
    </w:p>
    <w:p w14:paraId="54F22437" w14:textId="77777777" w:rsidR="00E93684" w:rsidRPr="00DD133D" w:rsidRDefault="00E93684" w:rsidP="000F6D8A">
      <w:pPr>
        <w:pStyle w:val="PargrafodaLista"/>
        <w:numPr>
          <w:ilvl w:val="1"/>
          <w:numId w:val="16"/>
        </w:numPr>
        <w:tabs>
          <w:tab w:val="left" w:pos="567"/>
          <w:tab w:val="left" w:pos="851"/>
        </w:tabs>
        <w:spacing w:after="0" w:line="240" w:lineRule="auto"/>
        <w:ind w:left="567" w:firstLine="0"/>
        <w:jc w:val="both"/>
        <w:rPr>
          <w:rFonts w:ascii="Times New Roman" w:hAnsi="Times New Roman" w:cs="Times New Roman"/>
        </w:rPr>
      </w:pPr>
      <w:r w:rsidRPr="00DD133D">
        <w:rPr>
          <w:rFonts w:ascii="Times New Roman" w:hAnsi="Times New Roman" w:cs="Times New Roman"/>
        </w:rPr>
        <w:t>Estatuto ou contrato social;</w:t>
      </w:r>
    </w:p>
    <w:p w14:paraId="68642AFE" w14:textId="77777777" w:rsidR="00E93684" w:rsidRPr="00DD133D" w:rsidRDefault="00E93684" w:rsidP="000F6D8A">
      <w:pPr>
        <w:pStyle w:val="PargrafodaLista"/>
        <w:numPr>
          <w:ilvl w:val="0"/>
          <w:numId w:val="16"/>
        </w:numPr>
        <w:tabs>
          <w:tab w:val="left" w:pos="567"/>
        </w:tabs>
        <w:spacing w:after="0" w:line="240" w:lineRule="auto"/>
        <w:ind w:left="0" w:firstLine="0"/>
        <w:jc w:val="both"/>
        <w:rPr>
          <w:rFonts w:ascii="Times New Roman" w:hAnsi="Times New Roman" w:cs="Times New Roman"/>
        </w:rPr>
      </w:pPr>
      <w:r w:rsidRPr="00DD133D">
        <w:rPr>
          <w:rFonts w:ascii="Times New Roman" w:hAnsi="Times New Roman" w:cs="Times New Roman"/>
        </w:rPr>
        <w:t>HABILITAÇÃO FISCAL, SOCIAL E TRABALHISTA (</w:t>
      </w:r>
      <w:hyperlink r:id="rId46" w:anchor="art68" w:history="1">
        <w:r w:rsidRPr="00DD133D">
          <w:rPr>
            <w:rStyle w:val="Hyperlink"/>
            <w:rFonts w:ascii="Times New Roman" w:hAnsi="Times New Roman" w:cs="Times New Roman"/>
            <w:color w:val="auto"/>
          </w:rPr>
          <w:t>art. 68 da Lei nº 14.133/2021</w:t>
        </w:r>
      </w:hyperlink>
      <w:r w:rsidRPr="00DD133D">
        <w:rPr>
          <w:rFonts w:ascii="Times New Roman" w:hAnsi="Times New Roman" w:cs="Times New Roman"/>
        </w:rPr>
        <w:t>):</w:t>
      </w:r>
    </w:p>
    <w:p w14:paraId="65D24A62" w14:textId="77777777" w:rsidR="00E93684" w:rsidRPr="00DD133D" w:rsidRDefault="00E93684" w:rsidP="00A237E6">
      <w:pPr>
        <w:tabs>
          <w:tab w:val="left" w:pos="567"/>
        </w:tabs>
        <w:spacing w:after="0" w:line="240" w:lineRule="auto"/>
        <w:ind w:left="567"/>
        <w:jc w:val="both"/>
        <w:rPr>
          <w:rFonts w:ascii="Times New Roman" w:hAnsi="Times New Roman" w:cs="Times New Roman"/>
        </w:rPr>
      </w:pPr>
      <w:r w:rsidRPr="00DD133D">
        <w:rPr>
          <w:rFonts w:ascii="Times New Roman" w:hAnsi="Times New Roman" w:cs="Times New Roman"/>
          <w:b/>
          <w:bCs/>
        </w:rPr>
        <w:t>a)</w:t>
      </w:r>
      <w:r w:rsidRPr="00DD133D">
        <w:rPr>
          <w:rFonts w:ascii="Times New Roman" w:hAnsi="Times New Roman" w:cs="Times New Roman"/>
        </w:rPr>
        <w:t xml:space="preserve"> Os documentos poderão ser substituídos ou supridos, no todo ou em parte, por outros meios hábeis a comprovar a regularidade do licitante, inclusive por meio eletrônico (art. 68, § 1º). </w:t>
      </w:r>
    </w:p>
    <w:p w14:paraId="4F7C71F5" w14:textId="77777777" w:rsidR="00E93684" w:rsidRPr="00DD133D" w:rsidRDefault="00E93684" w:rsidP="00A237E6">
      <w:pPr>
        <w:tabs>
          <w:tab w:val="left" w:pos="567"/>
        </w:tabs>
        <w:spacing w:after="0" w:line="240" w:lineRule="auto"/>
        <w:ind w:left="567"/>
        <w:jc w:val="both"/>
        <w:rPr>
          <w:rFonts w:ascii="Times New Roman" w:hAnsi="Times New Roman" w:cs="Times New Roman"/>
        </w:rPr>
      </w:pPr>
      <w:r w:rsidRPr="00DD133D">
        <w:rPr>
          <w:rFonts w:ascii="Times New Roman" w:hAnsi="Times New Roman" w:cs="Times New Roman"/>
          <w:b/>
          <w:bCs/>
        </w:rPr>
        <w:t>b)</w:t>
      </w:r>
      <w:r w:rsidRPr="00DD133D">
        <w:rPr>
          <w:rFonts w:ascii="Times New Roman" w:hAnsi="Times New Roman" w:cs="Times New Roman"/>
        </w:rPr>
        <w:t xml:space="preserve"> Regularidade perante a Fazenda federal, estadual e municipal do domicílio ou sede do licitante, ou outra equivalente, na forma da lei (art. 68, III); </w:t>
      </w:r>
    </w:p>
    <w:p w14:paraId="742CB478" w14:textId="77777777" w:rsidR="00E93684" w:rsidRPr="00DD133D" w:rsidRDefault="00E93684" w:rsidP="00A237E6">
      <w:pPr>
        <w:tabs>
          <w:tab w:val="left" w:pos="567"/>
        </w:tabs>
        <w:spacing w:after="0" w:line="240" w:lineRule="auto"/>
        <w:ind w:left="567"/>
        <w:jc w:val="both"/>
        <w:rPr>
          <w:rFonts w:ascii="Times New Roman" w:hAnsi="Times New Roman" w:cs="Times New Roman"/>
        </w:rPr>
      </w:pPr>
      <w:r w:rsidRPr="00DD133D">
        <w:rPr>
          <w:rFonts w:ascii="Times New Roman" w:hAnsi="Times New Roman" w:cs="Times New Roman"/>
          <w:b/>
          <w:bCs/>
        </w:rPr>
        <w:t>c)</w:t>
      </w:r>
      <w:r w:rsidRPr="00DD133D">
        <w:rPr>
          <w:rFonts w:ascii="Times New Roman" w:hAnsi="Times New Roman" w:cs="Times New Roman"/>
        </w:rPr>
        <w:t xml:space="preserve"> Regularidade relativa à Seguridade Social e ao FGTS, que demonstre cumprimento dos encargos sociais instituídos por lei (art. 68, IV); </w:t>
      </w:r>
    </w:p>
    <w:p w14:paraId="72145215" w14:textId="77777777" w:rsidR="00E93684" w:rsidRPr="00DD133D" w:rsidRDefault="00E93684" w:rsidP="00A237E6">
      <w:pPr>
        <w:tabs>
          <w:tab w:val="left" w:pos="567"/>
        </w:tabs>
        <w:spacing w:after="0" w:line="240" w:lineRule="auto"/>
        <w:ind w:left="567"/>
        <w:jc w:val="both"/>
        <w:rPr>
          <w:rFonts w:ascii="Times New Roman" w:hAnsi="Times New Roman" w:cs="Times New Roman"/>
        </w:rPr>
      </w:pPr>
      <w:r w:rsidRPr="00DD133D">
        <w:rPr>
          <w:rFonts w:ascii="Times New Roman" w:hAnsi="Times New Roman" w:cs="Times New Roman"/>
          <w:b/>
          <w:bCs/>
        </w:rPr>
        <w:t>d)</w:t>
      </w:r>
      <w:r w:rsidRPr="00DD133D">
        <w:rPr>
          <w:rFonts w:ascii="Times New Roman" w:hAnsi="Times New Roman" w:cs="Times New Roman"/>
        </w:rPr>
        <w:t xml:space="preserve"> Regularidade perante a Justiça do Trabalho (art. 68, V); </w:t>
      </w:r>
    </w:p>
    <w:p w14:paraId="109DDE73" w14:textId="6A840E29" w:rsidR="00E93684" w:rsidRPr="00DD133D" w:rsidRDefault="00E93684" w:rsidP="00A237E6">
      <w:pPr>
        <w:tabs>
          <w:tab w:val="left" w:pos="567"/>
        </w:tabs>
        <w:spacing w:after="0" w:line="240" w:lineRule="auto"/>
        <w:ind w:left="567"/>
        <w:jc w:val="both"/>
        <w:rPr>
          <w:rFonts w:ascii="Times New Roman" w:hAnsi="Times New Roman" w:cs="Times New Roman"/>
        </w:rPr>
      </w:pPr>
      <w:r w:rsidRPr="00DD133D">
        <w:rPr>
          <w:rFonts w:ascii="Times New Roman" w:hAnsi="Times New Roman" w:cs="Times New Roman"/>
          <w:b/>
          <w:bCs/>
        </w:rPr>
        <w:t>e)</w:t>
      </w:r>
      <w:r w:rsidRPr="00DD133D">
        <w:rPr>
          <w:rFonts w:ascii="Times New Roman" w:hAnsi="Times New Roman" w:cs="Times New Roman"/>
        </w:rPr>
        <w:t xml:space="preserve"> </w:t>
      </w:r>
      <w:r w:rsidR="003F6638">
        <w:rPr>
          <w:rFonts w:ascii="Times New Roman" w:hAnsi="Times New Roman" w:cs="Times New Roman"/>
        </w:rPr>
        <w:t xml:space="preserve">Declaração de </w:t>
      </w:r>
      <w:r w:rsidRPr="00DD133D">
        <w:rPr>
          <w:rFonts w:ascii="Times New Roman" w:hAnsi="Times New Roman" w:cs="Times New Roman"/>
        </w:rPr>
        <w:t>Cumprimento do disposto no inciso XXXIII do art. 7º da Constituição Federal (art. 68, VI).</w:t>
      </w:r>
    </w:p>
    <w:p w14:paraId="136BAE22" w14:textId="77777777" w:rsidR="00E93684" w:rsidRPr="00DD133D" w:rsidRDefault="00E93684" w:rsidP="000F6D8A">
      <w:pPr>
        <w:pStyle w:val="PargrafodaLista"/>
        <w:numPr>
          <w:ilvl w:val="0"/>
          <w:numId w:val="16"/>
        </w:numPr>
        <w:tabs>
          <w:tab w:val="left" w:pos="567"/>
        </w:tabs>
        <w:spacing w:after="0" w:line="240" w:lineRule="auto"/>
        <w:ind w:left="0" w:firstLine="0"/>
        <w:jc w:val="both"/>
        <w:rPr>
          <w:rFonts w:ascii="Times New Roman" w:hAnsi="Times New Roman" w:cs="Times New Roman"/>
        </w:rPr>
      </w:pPr>
      <w:r w:rsidRPr="00DD133D">
        <w:rPr>
          <w:rFonts w:ascii="Times New Roman" w:hAnsi="Times New Roman" w:cs="Times New Roman"/>
        </w:rPr>
        <w:t>HABILITAÇÃO ECONÔMICO FINANCEIRA (</w:t>
      </w:r>
      <w:hyperlink r:id="rId47" w:anchor="art68" w:history="1">
        <w:r w:rsidRPr="00DD133D">
          <w:rPr>
            <w:rStyle w:val="Hyperlink"/>
            <w:rFonts w:ascii="Times New Roman" w:hAnsi="Times New Roman" w:cs="Times New Roman"/>
            <w:color w:val="auto"/>
          </w:rPr>
          <w:t>art. 69 da Lei nº 14.133/2021</w:t>
        </w:r>
      </w:hyperlink>
      <w:r w:rsidRPr="00DD133D">
        <w:rPr>
          <w:rFonts w:ascii="Times New Roman" w:hAnsi="Times New Roman" w:cs="Times New Roman"/>
        </w:rPr>
        <w:t>):</w:t>
      </w:r>
    </w:p>
    <w:p w14:paraId="2504055A" w14:textId="77777777" w:rsidR="00E93684" w:rsidRPr="008414F0" w:rsidRDefault="00E93684" w:rsidP="000F6D8A">
      <w:pPr>
        <w:pStyle w:val="PargrafodaLista"/>
        <w:numPr>
          <w:ilvl w:val="0"/>
          <w:numId w:val="17"/>
        </w:numPr>
        <w:tabs>
          <w:tab w:val="left" w:pos="567"/>
          <w:tab w:val="left" w:pos="851"/>
        </w:tabs>
        <w:spacing w:after="0" w:line="240" w:lineRule="auto"/>
        <w:ind w:left="567" w:firstLine="0"/>
        <w:jc w:val="both"/>
        <w:rPr>
          <w:rFonts w:ascii="Times New Roman" w:hAnsi="Times New Roman" w:cs="Times New Roman"/>
        </w:rPr>
      </w:pPr>
      <w:r w:rsidRPr="00DD133D">
        <w:rPr>
          <w:rFonts w:ascii="Times New Roman" w:hAnsi="Times New Roman" w:cs="Times New Roman"/>
          <w:bCs/>
        </w:rPr>
        <w:t xml:space="preserve">Certidão negativa de feitos sobre falência </w:t>
      </w:r>
      <w:r w:rsidRPr="008414F0">
        <w:rPr>
          <w:rFonts w:ascii="Times New Roman" w:hAnsi="Times New Roman" w:cs="Times New Roman"/>
          <w:bCs/>
        </w:rPr>
        <w:t>expedida pelo distribuidor da sede do licitante;</w:t>
      </w:r>
    </w:p>
    <w:p w14:paraId="6702CC66" w14:textId="2BA96A79" w:rsidR="003F6638" w:rsidRDefault="00E93684" w:rsidP="003F6638">
      <w:pPr>
        <w:shd w:val="clear" w:color="auto" w:fill="FFFFFF" w:themeFill="background1"/>
        <w:spacing w:after="0"/>
        <w:jc w:val="both"/>
        <w:rPr>
          <w:rFonts w:ascii="Times New Roman" w:hAnsi="Times New Roman" w:cs="Times New Roman"/>
        </w:rPr>
      </w:pPr>
      <w:r w:rsidRPr="008414F0">
        <w:rPr>
          <w:rFonts w:ascii="Times New Roman" w:hAnsi="Times New Roman" w:cs="Times New Roman"/>
          <w:b/>
          <w:bCs/>
        </w:rPr>
        <w:t xml:space="preserve">VII </w:t>
      </w:r>
      <w:r w:rsidRPr="008414F0">
        <w:rPr>
          <w:rFonts w:ascii="Times New Roman" w:hAnsi="Times New Roman" w:cs="Times New Roman"/>
        </w:rPr>
        <w:t xml:space="preserve">– </w:t>
      </w:r>
      <w:r w:rsidR="003F6638" w:rsidRPr="0011511D">
        <w:rPr>
          <w:rFonts w:ascii="Times New Roman" w:hAnsi="Times New Roman" w:cs="Times New Roman"/>
        </w:rPr>
        <w:t>OUTROS DOCUMENTOS</w:t>
      </w:r>
      <w:r w:rsidR="00A237E6">
        <w:rPr>
          <w:rFonts w:ascii="Times New Roman" w:hAnsi="Times New Roman" w:cs="Times New Roman"/>
        </w:rPr>
        <w:t>:</w:t>
      </w:r>
    </w:p>
    <w:p w14:paraId="5AF929EA" w14:textId="77777777" w:rsidR="007D2617" w:rsidRPr="00574CAE" w:rsidRDefault="007D2617" w:rsidP="007D2617">
      <w:pPr>
        <w:shd w:val="clear" w:color="auto" w:fill="FFFFFF" w:themeFill="background1"/>
        <w:jc w:val="both"/>
        <w:rPr>
          <w:rFonts w:ascii="Times New Roman" w:hAnsi="Times New Roman" w:cs="Times New Roman"/>
        </w:rPr>
      </w:pPr>
      <w:r w:rsidRPr="00574CAE">
        <w:rPr>
          <w:rFonts w:ascii="Times New Roman" w:hAnsi="Times New Roman" w:cs="Times New Roman"/>
        </w:rPr>
        <w:t>a) Inscrição junto ao Conselho Municipal de Assistência Social no qual a instituição esteja sediada ou domiciliada (quando for o caso);</w:t>
      </w:r>
    </w:p>
    <w:p w14:paraId="23C9D971" w14:textId="77777777" w:rsidR="007D2617" w:rsidRPr="00574CAE" w:rsidRDefault="007D2617" w:rsidP="0015518C">
      <w:pPr>
        <w:shd w:val="clear" w:color="auto" w:fill="FFFFFF" w:themeFill="background1"/>
        <w:spacing w:after="0"/>
        <w:jc w:val="both"/>
        <w:rPr>
          <w:rFonts w:ascii="Times New Roman" w:hAnsi="Times New Roman" w:cs="Times New Roman"/>
        </w:rPr>
      </w:pPr>
      <w:r w:rsidRPr="00574CAE">
        <w:rPr>
          <w:rFonts w:ascii="Times New Roman" w:hAnsi="Times New Roman" w:cs="Times New Roman"/>
        </w:rPr>
        <w:t>b) Inscrição junto ao Conselho Municipal dos Direitos da Criança e do Adolescente no qual a instituição esteja sediada ou domiciliada (Quando for o caso);</w:t>
      </w:r>
    </w:p>
    <w:p w14:paraId="11A778F4" w14:textId="77777777" w:rsidR="007D2617" w:rsidRPr="00574CAE" w:rsidRDefault="007D2617" w:rsidP="0015518C">
      <w:pPr>
        <w:shd w:val="clear" w:color="auto" w:fill="FFFFFF" w:themeFill="background1"/>
        <w:spacing w:after="0"/>
        <w:jc w:val="both"/>
        <w:rPr>
          <w:rFonts w:ascii="Times New Roman" w:hAnsi="Times New Roman" w:cs="Times New Roman"/>
        </w:rPr>
      </w:pPr>
      <w:r w:rsidRPr="00574CAE">
        <w:rPr>
          <w:rFonts w:ascii="Times New Roman" w:hAnsi="Times New Roman" w:cs="Times New Roman"/>
        </w:rPr>
        <w:t>c) Alvará da Vigilância Sanitária;</w:t>
      </w:r>
    </w:p>
    <w:p w14:paraId="60D7E542" w14:textId="77777777" w:rsidR="007D2617" w:rsidRPr="00574CAE" w:rsidRDefault="007D2617" w:rsidP="0015518C">
      <w:pPr>
        <w:shd w:val="clear" w:color="auto" w:fill="FFFFFF" w:themeFill="background1"/>
        <w:spacing w:after="0"/>
        <w:jc w:val="both"/>
        <w:rPr>
          <w:rFonts w:ascii="Times New Roman" w:hAnsi="Times New Roman" w:cs="Times New Roman"/>
        </w:rPr>
      </w:pPr>
      <w:r w:rsidRPr="00574CAE">
        <w:rPr>
          <w:rFonts w:ascii="Times New Roman" w:hAnsi="Times New Roman" w:cs="Times New Roman"/>
        </w:rPr>
        <w:t>d) Alvará de Funcionamento;</w:t>
      </w:r>
    </w:p>
    <w:p w14:paraId="5582ECCB" w14:textId="77777777" w:rsidR="007D2617" w:rsidRPr="00574CAE" w:rsidRDefault="007D2617" w:rsidP="0015518C">
      <w:pPr>
        <w:shd w:val="clear" w:color="auto" w:fill="FFFFFF" w:themeFill="background1"/>
        <w:spacing w:after="0"/>
        <w:jc w:val="both"/>
        <w:rPr>
          <w:rFonts w:ascii="Times New Roman" w:hAnsi="Times New Roman" w:cs="Times New Roman"/>
        </w:rPr>
      </w:pPr>
      <w:r w:rsidRPr="00574CAE">
        <w:rPr>
          <w:rFonts w:ascii="Times New Roman" w:hAnsi="Times New Roman" w:cs="Times New Roman"/>
        </w:rPr>
        <w:t xml:space="preserve">e) Comprovação de corpo técnico (Comprovação de que dispõe dos profissionais no corpo técnico): </w:t>
      </w:r>
    </w:p>
    <w:p w14:paraId="1AC2FD18" w14:textId="77777777" w:rsidR="007D2617" w:rsidRPr="00574CAE" w:rsidRDefault="007D2617" w:rsidP="0015518C">
      <w:pPr>
        <w:shd w:val="clear" w:color="auto" w:fill="FFFFFF" w:themeFill="background1"/>
        <w:spacing w:after="0"/>
        <w:jc w:val="both"/>
        <w:rPr>
          <w:rFonts w:ascii="Times New Roman" w:hAnsi="Times New Roman" w:cs="Times New Roman"/>
        </w:rPr>
      </w:pPr>
      <w:r w:rsidRPr="00574CAE">
        <w:rPr>
          <w:rFonts w:ascii="Times New Roman" w:hAnsi="Times New Roman" w:cs="Times New Roman"/>
        </w:rPr>
        <w:t xml:space="preserve">e.1. Psicólogo: apresentação do registro na entidade de classe; </w:t>
      </w:r>
    </w:p>
    <w:p w14:paraId="46FCFA13" w14:textId="457430EC" w:rsidR="007D2617" w:rsidRDefault="007D2617" w:rsidP="0015518C">
      <w:pPr>
        <w:shd w:val="clear" w:color="auto" w:fill="FFFFFF" w:themeFill="background1"/>
        <w:spacing w:after="0"/>
        <w:jc w:val="both"/>
        <w:rPr>
          <w:rFonts w:ascii="Times New Roman" w:hAnsi="Times New Roman" w:cs="Times New Roman"/>
        </w:rPr>
      </w:pPr>
      <w:r w:rsidRPr="00574CAE">
        <w:rPr>
          <w:rFonts w:ascii="Times New Roman" w:hAnsi="Times New Roman" w:cs="Times New Roman"/>
        </w:rPr>
        <w:t>d.2. Assistente Social: apresentação do registro na entidade de classe;</w:t>
      </w:r>
    </w:p>
    <w:p w14:paraId="3CADB2E1" w14:textId="77777777" w:rsidR="007D2617" w:rsidRPr="0011511D" w:rsidRDefault="007D2617" w:rsidP="007D2617">
      <w:pPr>
        <w:shd w:val="clear" w:color="auto" w:fill="FFFFFF" w:themeFill="background1"/>
        <w:spacing w:after="0"/>
        <w:jc w:val="both"/>
        <w:rPr>
          <w:rFonts w:ascii="Times New Roman" w:hAnsi="Times New Roman" w:cs="Times New Roman"/>
        </w:rPr>
      </w:pPr>
    </w:p>
    <w:p w14:paraId="3031DDDE" w14:textId="01623665" w:rsidR="0002339C" w:rsidRPr="008414F0" w:rsidRDefault="00166065" w:rsidP="00A86F74">
      <w:pPr>
        <w:pStyle w:val="Ttulo1"/>
        <w:shd w:val="clear" w:color="auto" w:fill="A5A5A5" w:themeFill="accent3"/>
        <w:spacing w:before="0" w:line="240" w:lineRule="auto"/>
        <w:rPr>
          <w:rFonts w:ascii="Times New Roman" w:hAnsi="Times New Roman" w:cs="Times New Roman"/>
          <w:sz w:val="22"/>
          <w:szCs w:val="22"/>
        </w:rPr>
      </w:pPr>
      <w:bookmarkStart w:id="8" w:name="_Toc133132892"/>
      <w:r w:rsidRPr="008414F0">
        <w:rPr>
          <w:rFonts w:ascii="Times New Roman" w:hAnsi="Times New Roman" w:cs="Times New Roman"/>
          <w:sz w:val="22"/>
          <w:szCs w:val="22"/>
        </w:rPr>
        <w:t>8</w:t>
      </w:r>
      <w:r w:rsidR="0002339C" w:rsidRPr="008414F0">
        <w:rPr>
          <w:rFonts w:ascii="Times New Roman" w:hAnsi="Times New Roman" w:cs="Times New Roman"/>
          <w:sz w:val="22"/>
          <w:szCs w:val="22"/>
        </w:rPr>
        <w:t>) AVALIAÇÃO PELA COMISSÃO DE CONTRATAÇÃO</w:t>
      </w:r>
      <w:bookmarkEnd w:id="8"/>
    </w:p>
    <w:p w14:paraId="65175E62" w14:textId="0A54ED99" w:rsidR="00166065" w:rsidRPr="008414F0" w:rsidRDefault="00E93684" w:rsidP="00A86F74">
      <w:pPr>
        <w:tabs>
          <w:tab w:val="left" w:pos="851"/>
        </w:tabs>
        <w:spacing w:after="0" w:line="240" w:lineRule="auto"/>
        <w:jc w:val="both"/>
        <w:rPr>
          <w:rFonts w:ascii="Times New Roman" w:hAnsi="Times New Roman" w:cs="Times New Roman"/>
          <w:bCs/>
        </w:rPr>
      </w:pPr>
      <w:r w:rsidRPr="008414F0">
        <w:rPr>
          <w:rFonts w:ascii="Times New Roman" w:eastAsia="Calibri" w:hAnsi="Times New Roman" w:cs="Times New Roman"/>
          <w:b/>
        </w:rPr>
        <w:t>8.1</w:t>
      </w:r>
      <w:r w:rsidR="0002339C" w:rsidRPr="008414F0">
        <w:rPr>
          <w:rFonts w:ascii="Times New Roman" w:eastAsia="Calibri" w:hAnsi="Times New Roman" w:cs="Times New Roman"/>
          <w:bCs/>
        </w:rPr>
        <w:t xml:space="preserve"> No prazo máximo de </w:t>
      </w:r>
      <w:r w:rsidRPr="008414F0">
        <w:rPr>
          <w:rFonts w:ascii="Times New Roman" w:eastAsia="Calibri" w:hAnsi="Times New Roman" w:cs="Times New Roman"/>
          <w:b/>
          <w:bCs/>
        </w:rPr>
        <w:t>03</w:t>
      </w:r>
      <w:r w:rsidR="0002339C" w:rsidRPr="008414F0">
        <w:rPr>
          <w:rFonts w:ascii="Times New Roman" w:eastAsia="Calibri" w:hAnsi="Times New Roman" w:cs="Times New Roman"/>
          <w:b/>
          <w:bCs/>
        </w:rPr>
        <w:t xml:space="preserve"> dias</w:t>
      </w:r>
      <w:r w:rsidR="00943DB7" w:rsidRPr="008414F0">
        <w:rPr>
          <w:rFonts w:ascii="Times New Roman" w:eastAsia="Calibri" w:hAnsi="Times New Roman" w:cs="Times New Roman"/>
          <w:b/>
          <w:bCs/>
        </w:rPr>
        <w:t xml:space="preserve"> úteis</w:t>
      </w:r>
      <w:r w:rsidR="0002339C" w:rsidRPr="008414F0">
        <w:rPr>
          <w:rFonts w:ascii="Times New Roman" w:eastAsia="Calibri" w:hAnsi="Times New Roman" w:cs="Times New Roman"/>
          <w:bCs/>
        </w:rPr>
        <w:t xml:space="preserve">, a contar da data do protocolo </w:t>
      </w:r>
      <w:r w:rsidR="00943DB7" w:rsidRPr="008414F0">
        <w:rPr>
          <w:rFonts w:ascii="Times New Roman" w:eastAsia="Calibri" w:hAnsi="Times New Roman" w:cs="Times New Roman"/>
          <w:bCs/>
        </w:rPr>
        <w:t>da documentação pelo interessado, a Comissão de Contratação deverá lavrar ata quanto ao recebimento, exame e julgamento da documentação</w:t>
      </w:r>
      <w:r w:rsidR="00943DB7" w:rsidRPr="008414F0">
        <w:rPr>
          <w:rFonts w:ascii="Times New Roman" w:hAnsi="Times New Roman" w:cs="Times New Roman"/>
          <w:bCs/>
        </w:rPr>
        <w:t>.</w:t>
      </w:r>
    </w:p>
    <w:p w14:paraId="2346BD75" w14:textId="1753E995" w:rsidR="00166065" w:rsidRPr="008414F0" w:rsidRDefault="00E93684" w:rsidP="00A86F74">
      <w:pPr>
        <w:tabs>
          <w:tab w:val="left" w:pos="851"/>
        </w:tabs>
        <w:spacing w:after="0" w:line="240" w:lineRule="auto"/>
        <w:jc w:val="both"/>
        <w:rPr>
          <w:rFonts w:ascii="Times New Roman" w:hAnsi="Times New Roman" w:cs="Times New Roman"/>
          <w:bCs/>
        </w:rPr>
      </w:pPr>
      <w:r w:rsidRPr="008414F0">
        <w:rPr>
          <w:rFonts w:ascii="Times New Roman" w:hAnsi="Times New Roman" w:cs="Times New Roman"/>
          <w:b/>
          <w:bCs/>
        </w:rPr>
        <w:t>8.2</w:t>
      </w:r>
      <w:r w:rsidR="00166065" w:rsidRPr="008414F0">
        <w:rPr>
          <w:rFonts w:ascii="Times New Roman" w:hAnsi="Times New Roman" w:cs="Times New Roman"/>
          <w:bCs/>
        </w:rPr>
        <w:t xml:space="preserve"> </w:t>
      </w:r>
      <w:r w:rsidR="00166065" w:rsidRPr="008414F0">
        <w:rPr>
          <w:rFonts w:ascii="Times New Roman" w:hAnsi="Times New Roman" w:cs="Times New Roman"/>
          <w:bCs/>
          <w:iCs/>
        </w:rPr>
        <w:t xml:space="preserve">É responsabilidade da Comissão de Contratação verificar a </w:t>
      </w:r>
      <w:r w:rsidR="00166065" w:rsidRPr="008414F0">
        <w:rPr>
          <w:rFonts w:ascii="Times New Roman" w:hAnsi="Times New Roman" w:cs="Times New Roman"/>
          <w:iCs/>
        </w:rPr>
        <w:t>existência de sanção que impeça a participação no credenciamento ou futura contratação, mediante consulta aos seguintes cadastros:</w:t>
      </w:r>
    </w:p>
    <w:p w14:paraId="3E646244" w14:textId="77777777" w:rsidR="00E93684" w:rsidRPr="008414F0" w:rsidRDefault="00E93684" w:rsidP="00E93684">
      <w:pPr>
        <w:pStyle w:val="PargrafodaLista"/>
        <w:tabs>
          <w:tab w:val="left" w:pos="142"/>
        </w:tabs>
        <w:spacing w:after="0" w:line="240" w:lineRule="auto"/>
        <w:ind w:left="0"/>
        <w:jc w:val="both"/>
        <w:rPr>
          <w:rFonts w:ascii="Times New Roman" w:hAnsi="Times New Roman" w:cs="Times New Roman"/>
          <w:iCs/>
        </w:rPr>
      </w:pPr>
      <w:r w:rsidRPr="008414F0">
        <w:rPr>
          <w:rFonts w:ascii="Times New Roman" w:hAnsi="Times New Roman" w:cs="Times New Roman"/>
          <w:b/>
          <w:bCs/>
        </w:rPr>
        <w:t>I –</w:t>
      </w:r>
      <w:r w:rsidRPr="008414F0">
        <w:rPr>
          <w:rFonts w:ascii="Times New Roman" w:hAnsi="Times New Roman" w:cs="Times New Roman"/>
        </w:rPr>
        <w:t xml:space="preserve"> Consulta Consolidada de Pessoa Jurídica (</w:t>
      </w:r>
      <w:hyperlink r:id="rId48" w:history="1">
        <w:r w:rsidRPr="008414F0">
          <w:rPr>
            <w:rStyle w:val="Hyperlink"/>
            <w:rFonts w:ascii="Times New Roman" w:hAnsi="Times New Roman" w:cs="Times New Roman"/>
            <w:color w:val="auto"/>
          </w:rPr>
          <w:t>https://certidoes-apf.apps.tcu.gov.br</w:t>
        </w:r>
      </w:hyperlink>
      <w:r w:rsidRPr="008414F0">
        <w:rPr>
          <w:rFonts w:ascii="Times New Roman" w:hAnsi="Times New Roman" w:cs="Times New Roman"/>
        </w:rPr>
        <w:t>)</w:t>
      </w:r>
      <w:r w:rsidRPr="008414F0">
        <w:rPr>
          <w:rFonts w:ascii="Times New Roman" w:hAnsi="Times New Roman" w:cs="Times New Roman"/>
          <w:iCs/>
        </w:rPr>
        <w:t xml:space="preserve"> </w:t>
      </w:r>
    </w:p>
    <w:p w14:paraId="2C1AA2E5" w14:textId="195A59A9" w:rsidR="00E93684" w:rsidRPr="008414F0" w:rsidRDefault="00E93684" w:rsidP="00E93684">
      <w:pPr>
        <w:pStyle w:val="PargrafodaLista"/>
        <w:tabs>
          <w:tab w:val="left" w:pos="567"/>
        </w:tabs>
        <w:spacing w:after="0" w:line="240" w:lineRule="auto"/>
        <w:ind w:left="0"/>
        <w:jc w:val="both"/>
        <w:rPr>
          <w:rFonts w:ascii="Times New Roman" w:hAnsi="Times New Roman" w:cs="Times New Roman"/>
          <w:iCs/>
        </w:rPr>
      </w:pPr>
      <w:r w:rsidRPr="008414F0">
        <w:rPr>
          <w:rFonts w:ascii="Times New Roman" w:hAnsi="Times New Roman" w:cs="Times New Roman"/>
          <w:b/>
          <w:bCs/>
        </w:rPr>
        <w:t xml:space="preserve">II - </w:t>
      </w:r>
      <w:r w:rsidRPr="008414F0">
        <w:rPr>
          <w:rFonts w:ascii="Times New Roman" w:hAnsi="Times New Roman" w:cs="Times New Roman"/>
        </w:rPr>
        <w:t xml:space="preserve">A consulta ao cadastro acima referido será realizada em nome do fornecedor e também de seu sócio majoritário </w:t>
      </w:r>
      <w:r w:rsidRPr="008414F0">
        <w:rPr>
          <w:rFonts w:ascii="Times New Roman" w:hAnsi="Times New Roman" w:cs="Times New Roman"/>
          <w:u w:val="single"/>
        </w:rPr>
        <w:t>(</w:t>
      </w:r>
      <w:hyperlink r:id="rId49" w:history="1">
        <w:r w:rsidRPr="008414F0">
          <w:rPr>
            <w:rStyle w:val="Hyperlink"/>
            <w:rFonts w:ascii="Times New Roman" w:hAnsi="Times New Roman" w:cs="Times New Roman"/>
            <w:color w:val="auto"/>
          </w:rPr>
          <w:t>https://contas.tcu.gov.br/ords/f?p=1660:3:119749796643592::::P3_TIPO_RELACAO:INIDONEO</w:t>
        </w:r>
      </w:hyperlink>
      <w:r w:rsidRPr="008414F0">
        <w:rPr>
          <w:rFonts w:ascii="Times New Roman" w:hAnsi="Times New Roman" w:cs="Times New Roman"/>
        </w:rPr>
        <w:t xml:space="preserve">), por força do </w:t>
      </w:r>
      <w:hyperlink r:id="rId50" w:anchor="art12" w:history="1">
        <w:r w:rsidRPr="008414F0">
          <w:rPr>
            <w:rStyle w:val="Hyperlink"/>
            <w:rFonts w:ascii="Times New Roman" w:hAnsi="Times New Roman" w:cs="Times New Roman"/>
            <w:color w:val="auto"/>
            <w:u w:val="none"/>
          </w:rPr>
          <w:t>art. 12 da Lei nº 8.429/1992</w:t>
        </w:r>
      </w:hyperlink>
      <w:r w:rsidRPr="008414F0">
        <w:rPr>
          <w:rFonts w:ascii="Times New Roman" w:hAnsi="Times New Roman" w:cs="Times New Roman"/>
        </w:rPr>
        <w:t xml:space="preserve"> (</w:t>
      </w:r>
      <w:r w:rsidRPr="008414F0">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8414F0">
        <w:rPr>
          <w:rFonts w:ascii="Times New Roman" w:hAnsi="Times New Roman" w:cs="Times New Roman"/>
        </w:rPr>
        <w:t>).</w:t>
      </w:r>
    </w:p>
    <w:p w14:paraId="14E7FD04" w14:textId="03302102" w:rsidR="00E93684" w:rsidRPr="008414F0" w:rsidRDefault="00E93684" w:rsidP="00E93684">
      <w:pPr>
        <w:pStyle w:val="PargrafodaLista"/>
        <w:tabs>
          <w:tab w:val="left" w:pos="567"/>
        </w:tabs>
        <w:spacing w:after="0" w:line="240" w:lineRule="auto"/>
        <w:ind w:left="0"/>
        <w:jc w:val="both"/>
        <w:rPr>
          <w:rFonts w:ascii="Times New Roman" w:hAnsi="Times New Roman" w:cs="Times New Roman"/>
          <w:iCs/>
        </w:rPr>
      </w:pPr>
      <w:r w:rsidRPr="008414F0">
        <w:rPr>
          <w:rFonts w:ascii="Times New Roman" w:hAnsi="Times New Roman" w:cs="Times New Roman"/>
          <w:b/>
          <w:bCs/>
        </w:rPr>
        <w:t>8.3</w:t>
      </w:r>
      <w:r w:rsidRPr="008414F0">
        <w:rPr>
          <w:rFonts w:ascii="Times New Roman" w:hAnsi="Times New Roman" w:cs="Times New Roman"/>
        </w:rPr>
        <w:t xml:space="preserve"> A verificação visa coibir o disposto no </w:t>
      </w:r>
      <w:hyperlink r:id="rId51" w:anchor="art337m" w:history="1">
        <w:r w:rsidRPr="008414F0">
          <w:rPr>
            <w:rStyle w:val="Hyperlink"/>
            <w:rFonts w:ascii="Times New Roman" w:hAnsi="Times New Roman" w:cs="Times New Roman"/>
            <w:color w:val="auto"/>
          </w:rPr>
          <w:t>art. 337-M do Código Penal</w:t>
        </w:r>
      </w:hyperlink>
      <w:r w:rsidRPr="008414F0">
        <w:rPr>
          <w:rFonts w:ascii="Times New Roman" w:hAnsi="Times New Roman" w:cs="Times New Roman"/>
        </w:rPr>
        <w:t>.</w:t>
      </w:r>
    </w:p>
    <w:p w14:paraId="6D80B82F" w14:textId="19850E4F" w:rsidR="00867A54" w:rsidRPr="00DD133D" w:rsidRDefault="00E93684" w:rsidP="00A86F74">
      <w:pPr>
        <w:tabs>
          <w:tab w:val="left" w:pos="851"/>
        </w:tabs>
        <w:spacing w:after="0" w:line="240" w:lineRule="auto"/>
        <w:jc w:val="both"/>
        <w:rPr>
          <w:rFonts w:ascii="Times New Roman" w:hAnsi="Times New Roman" w:cs="Times New Roman"/>
          <w:iCs/>
        </w:rPr>
      </w:pPr>
      <w:r w:rsidRPr="008414F0">
        <w:rPr>
          <w:rFonts w:ascii="Times New Roman" w:eastAsia="Calibri" w:hAnsi="Times New Roman" w:cs="Times New Roman"/>
          <w:b/>
        </w:rPr>
        <w:t>8.4</w:t>
      </w:r>
      <w:r w:rsidR="00A654A1" w:rsidRPr="008414F0">
        <w:rPr>
          <w:rFonts w:ascii="Times New Roman" w:eastAsia="Calibri" w:hAnsi="Times New Roman" w:cs="Times New Roman"/>
          <w:bCs/>
        </w:rPr>
        <w:t xml:space="preserve"> A Comissão de Contratação poderá oferecer prazo máximo de </w:t>
      </w:r>
      <w:r w:rsidR="006C1D70" w:rsidRPr="006C1D70">
        <w:rPr>
          <w:rFonts w:ascii="Times New Roman" w:eastAsia="Calibri" w:hAnsi="Times New Roman" w:cs="Times New Roman"/>
          <w:b/>
          <w:bCs/>
        </w:rPr>
        <w:t>05</w:t>
      </w:r>
      <w:r w:rsidR="00A654A1" w:rsidRPr="006C1D70">
        <w:rPr>
          <w:rFonts w:ascii="Times New Roman" w:eastAsia="Calibri" w:hAnsi="Times New Roman" w:cs="Times New Roman"/>
          <w:b/>
          <w:bCs/>
        </w:rPr>
        <w:t xml:space="preserve"> dias úteis</w:t>
      </w:r>
      <w:r w:rsidR="00A654A1" w:rsidRPr="006C1D70">
        <w:rPr>
          <w:rFonts w:ascii="Times New Roman" w:eastAsia="Calibri" w:hAnsi="Times New Roman" w:cs="Times New Roman"/>
          <w:bCs/>
        </w:rPr>
        <w:t xml:space="preserve"> </w:t>
      </w:r>
      <w:r w:rsidR="00A654A1" w:rsidRPr="008414F0">
        <w:rPr>
          <w:rFonts w:ascii="Times New Roman" w:eastAsia="Calibri" w:hAnsi="Times New Roman" w:cs="Times New Roman"/>
          <w:bCs/>
        </w:rPr>
        <w:t>para o inter</w:t>
      </w:r>
      <w:r w:rsidR="00867A54" w:rsidRPr="008414F0">
        <w:rPr>
          <w:rFonts w:ascii="Times New Roman" w:eastAsia="Calibri" w:hAnsi="Times New Roman" w:cs="Times New Roman"/>
          <w:bCs/>
        </w:rPr>
        <w:t xml:space="preserve">essado </w:t>
      </w:r>
      <w:r w:rsidR="00867A54" w:rsidRPr="00DD133D">
        <w:rPr>
          <w:rFonts w:ascii="Times New Roman" w:eastAsia="Calibri" w:hAnsi="Times New Roman" w:cs="Times New Roman"/>
          <w:bCs/>
        </w:rPr>
        <w:t xml:space="preserve">regularizar documentação, </w:t>
      </w:r>
      <w:r w:rsidR="00867A54" w:rsidRPr="00DD133D">
        <w:rPr>
          <w:rFonts w:ascii="Times New Roman" w:hAnsi="Times New Roman" w:cs="Times New Roman"/>
          <w:iCs/>
        </w:rPr>
        <w:t>não sendo permitida a substituição ou a apresentação de novos documentos, salvo em sede de diligência, para (</w:t>
      </w:r>
      <w:hyperlink r:id="rId52" w:anchor="art64" w:history="1">
        <w:r w:rsidR="00867A54" w:rsidRPr="00DD133D">
          <w:rPr>
            <w:rStyle w:val="Hyperlink"/>
            <w:rFonts w:ascii="Times New Roman" w:hAnsi="Times New Roman" w:cs="Times New Roman"/>
            <w:iCs/>
            <w:color w:val="auto"/>
          </w:rPr>
          <w:t>art. 64 da Lei nº 14.133/2021</w:t>
        </w:r>
      </w:hyperlink>
      <w:r w:rsidR="00867A54" w:rsidRPr="00DD133D">
        <w:rPr>
          <w:rFonts w:ascii="Times New Roman" w:hAnsi="Times New Roman" w:cs="Times New Roman"/>
          <w:iCs/>
        </w:rPr>
        <w:t>):</w:t>
      </w:r>
    </w:p>
    <w:p w14:paraId="7E26DF74" w14:textId="6E0D8727" w:rsidR="00867A54" w:rsidRPr="00DD133D" w:rsidRDefault="00867A54" w:rsidP="000F6D8A">
      <w:pPr>
        <w:pStyle w:val="PargrafodaLista"/>
        <w:numPr>
          <w:ilvl w:val="0"/>
          <w:numId w:val="15"/>
        </w:numPr>
        <w:tabs>
          <w:tab w:val="left" w:pos="567"/>
        </w:tabs>
        <w:spacing w:after="0" w:line="240" w:lineRule="auto"/>
        <w:ind w:left="0" w:firstLine="0"/>
        <w:jc w:val="both"/>
        <w:rPr>
          <w:rFonts w:ascii="Times New Roman" w:hAnsi="Times New Roman" w:cs="Times New Roman"/>
          <w:iCs/>
        </w:rPr>
      </w:pPr>
      <w:r w:rsidRPr="00DD133D">
        <w:rPr>
          <w:rFonts w:ascii="Times New Roman" w:hAnsi="Times New Roman" w:cs="Times New Roman"/>
          <w:iCs/>
        </w:rPr>
        <w:t>Complementação de informações acerca dos documentos já apresentados e desde que necessária para apurar fatos existentes à época da abertura do chamamento;</w:t>
      </w:r>
    </w:p>
    <w:p w14:paraId="34575310" w14:textId="4D39408A" w:rsidR="00867A54" w:rsidRPr="00DD133D" w:rsidRDefault="00867A54" w:rsidP="000F6D8A">
      <w:pPr>
        <w:pStyle w:val="PargrafodaLista"/>
        <w:numPr>
          <w:ilvl w:val="0"/>
          <w:numId w:val="15"/>
        </w:numPr>
        <w:tabs>
          <w:tab w:val="left" w:pos="567"/>
        </w:tabs>
        <w:spacing w:after="0" w:line="240" w:lineRule="auto"/>
        <w:ind w:left="0" w:firstLine="0"/>
        <w:jc w:val="both"/>
        <w:rPr>
          <w:rFonts w:ascii="Times New Roman" w:hAnsi="Times New Roman" w:cs="Times New Roman"/>
          <w:iCs/>
        </w:rPr>
      </w:pPr>
      <w:r w:rsidRPr="00DD133D">
        <w:rPr>
          <w:rFonts w:ascii="Times New Roman" w:hAnsi="Times New Roman" w:cs="Times New Roman"/>
          <w:iCs/>
        </w:rPr>
        <w:t>Atualização de documentos cuja validade tenha expirado após a data de recebimento da documentação.</w:t>
      </w:r>
    </w:p>
    <w:p w14:paraId="189B06F1" w14:textId="098D5445" w:rsidR="00867A54" w:rsidRPr="00DD133D" w:rsidRDefault="00E93684" w:rsidP="00A86F74">
      <w:pPr>
        <w:tabs>
          <w:tab w:val="left" w:pos="567"/>
        </w:tabs>
        <w:spacing w:after="0" w:line="240" w:lineRule="auto"/>
        <w:jc w:val="both"/>
        <w:rPr>
          <w:rFonts w:ascii="Times New Roman" w:hAnsi="Times New Roman" w:cs="Times New Roman"/>
          <w:iCs/>
        </w:rPr>
      </w:pPr>
      <w:r w:rsidRPr="00DD133D">
        <w:rPr>
          <w:rFonts w:ascii="Times New Roman" w:hAnsi="Times New Roman" w:cs="Times New Roman"/>
          <w:b/>
          <w:iCs/>
        </w:rPr>
        <w:t>8.5</w:t>
      </w:r>
      <w:r w:rsidR="00867A54" w:rsidRPr="00DD133D">
        <w:rPr>
          <w:rFonts w:ascii="Times New Roman" w:hAnsi="Times New Roman" w:cs="Times New Roman"/>
          <w:iCs/>
        </w:rPr>
        <w:t xml:space="preserve"> Na análise dos documentos a Comissão de Contratação poderá sanar erros ou falhas que não alterem a substância dos documentos e sua validade jurídica, mediante despacho fundamentado registrado e acessível a todos, atribuindo-lhes eficácia para fins de aptidão ao credenciamento (</w:t>
      </w:r>
      <w:hyperlink r:id="rId53" w:anchor="art64%C2%A71" w:history="1">
        <w:r w:rsidR="00867A54" w:rsidRPr="00DD133D">
          <w:rPr>
            <w:rStyle w:val="Hyperlink"/>
            <w:rFonts w:ascii="Times New Roman" w:hAnsi="Times New Roman" w:cs="Times New Roman"/>
            <w:iCs/>
            <w:color w:val="auto"/>
          </w:rPr>
          <w:t>art. 64, § 1º da Lei nº 14.133/2021</w:t>
        </w:r>
      </w:hyperlink>
      <w:r w:rsidR="00867A54" w:rsidRPr="00DD133D">
        <w:rPr>
          <w:rFonts w:ascii="Times New Roman" w:hAnsi="Times New Roman" w:cs="Times New Roman"/>
          <w:iCs/>
        </w:rPr>
        <w:t>).</w:t>
      </w:r>
    </w:p>
    <w:p w14:paraId="2915ACF8" w14:textId="77777777" w:rsidR="007724C4" w:rsidRPr="00DD133D" w:rsidRDefault="007724C4" w:rsidP="00A86F74">
      <w:pPr>
        <w:tabs>
          <w:tab w:val="left" w:pos="851"/>
        </w:tabs>
        <w:spacing w:after="0" w:line="240" w:lineRule="auto"/>
        <w:jc w:val="both"/>
        <w:rPr>
          <w:rFonts w:ascii="Times New Roman" w:eastAsia="Calibri" w:hAnsi="Times New Roman" w:cs="Times New Roman"/>
          <w:bCs/>
        </w:rPr>
      </w:pPr>
    </w:p>
    <w:p w14:paraId="2B816FE5" w14:textId="360521E7" w:rsidR="007724C4" w:rsidRPr="00DD133D" w:rsidRDefault="007724C4" w:rsidP="00A86F74">
      <w:pPr>
        <w:pStyle w:val="Ttulo1"/>
        <w:shd w:val="clear" w:color="auto" w:fill="A5A5A5" w:themeFill="accent3"/>
        <w:spacing w:before="0" w:line="240" w:lineRule="auto"/>
        <w:rPr>
          <w:rFonts w:ascii="Times New Roman" w:hAnsi="Times New Roman" w:cs="Times New Roman"/>
          <w:sz w:val="22"/>
          <w:szCs w:val="22"/>
        </w:rPr>
      </w:pPr>
      <w:bookmarkStart w:id="9" w:name="_Toc133132893"/>
      <w:r w:rsidRPr="00DD133D">
        <w:rPr>
          <w:rFonts w:ascii="Times New Roman" w:hAnsi="Times New Roman" w:cs="Times New Roman"/>
          <w:sz w:val="22"/>
          <w:szCs w:val="22"/>
        </w:rPr>
        <w:t>9) CREDENCIAMENTO</w:t>
      </w:r>
      <w:bookmarkEnd w:id="9"/>
    </w:p>
    <w:p w14:paraId="0676EEA1" w14:textId="689B3308" w:rsidR="00166065" w:rsidRPr="00DD133D" w:rsidRDefault="00E93684" w:rsidP="00A86F74">
      <w:pPr>
        <w:tabs>
          <w:tab w:val="left" w:pos="851"/>
        </w:tabs>
        <w:spacing w:after="0" w:line="240" w:lineRule="auto"/>
        <w:jc w:val="both"/>
        <w:rPr>
          <w:rFonts w:ascii="Times New Roman" w:eastAsia="Calibri" w:hAnsi="Times New Roman" w:cs="Times New Roman"/>
          <w:bCs/>
        </w:rPr>
      </w:pPr>
      <w:r w:rsidRPr="00DD133D">
        <w:rPr>
          <w:rFonts w:ascii="Times New Roman" w:eastAsia="Calibri" w:hAnsi="Times New Roman" w:cs="Times New Roman"/>
          <w:b/>
        </w:rPr>
        <w:t>9.1</w:t>
      </w:r>
      <w:r w:rsidR="00166065" w:rsidRPr="00DD133D">
        <w:rPr>
          <w:rFonts w:ascii="Times New Roman" w:eastAsia="Calibri" w:hAnsi="Times New Roman" w:cs="Times New Roman"/>
          <w:bCs/>
        </w:rPr>
        <w:t xml:space="preserve"> A ata lavrada pela Comissão de Contratação será encaminhada à autoridade competente a fim de que, prazo máximo de </w:t>
      </w:r>
      <w:r w:rsidRPr="00DD133D">
        <w:rPr>
          <w:rFonts w:ascii="Times New Roman" w:eastAsia="Calibri" w:hAnsi="Times New Roman" w:cs="Times New Roman"/>
          <w:b/>
          <w:bCs/>
        </w:rPr>
        <w:t>03</w:t>
      </w:r>
      <w:r w:rsidR="00166065" w:rsidRPr="00DD133D">
        <w:rPr>
          <w:rFonts w:ascii="Times New Roman" w:eastAsia="Calibri" w:hAnsi="Times New Roman" w:cs="Times New Roman"/>
          <w:b/>
          <w:bCs/>
        </w:rPr>
        <w:t xml:space="preserve"> dias úteis</w:t>
      </w:r>
      <w:r w:rsidR="00166065" w:rsidRPr="00DD133D">
        <w:rPr>
          <w:rFonts w:ascii="Times New Roman" w:eastAsia="Calibri" w:hAnsi="Times New Roman" w:cs="Times New Roman"/>
          <w:bCs/>
        </w:rPr>
        <w:t xml:space="preserve"> a contar da entrega da ata pela Comissão, o interessado seja declarado credenciado ou não credenciado.</w:t>
      </w:r>
    </w:p>
    <w:p w14:paraId="5BAC03EF" w14:textId="5FBE0E73" w:rsidR="00017ED7" w:rsidRPr="00DD133D" w:rsidRDefault="00E93684" w:rsidP="00A86F74">
      <w:pPr>
        <w:tabs>
          <w:tab w:val="left" w:pos="851"/>
        </w:tabs>
        <w:spacing w:after="0" w:line="240" w:lineRule="auto"/>
        <w:jc w:val="both"/>
        <w:rPr>
          <w:rFonts w:ascii="Times New Roman" w:hAnsi="Times New Roman" w:cs="Times New Roman"/>
          <w:bCs/>
        </w:rPr>
      </w:pPr>
      <w:r w:rsidRPr="00DD133D">
        <w:rPr>
          <w:rFonts w:ascii="Times New Roman" w:eastAsia="Calibri" w:hAnsi="Times New Roman" w:cs="Times New Roman"/>
          <w:b/>
          <w:bCs/>
        </w:rPr>
        <w:t>9.</w:t>
      </w:r>
      <w:r w:rsidR="00017ED7" w:rsidRPr="00DD133D">
        <w:rPr>
          <w:rFonts w:ascii="Times New Roman" w:eastAsia="Calibri" w:hAnsi="Times New Roman" w:cs="Times New Roman"/>
          <w:b/>
          <w:bCs/>
        </w:rPr>
        <w:t>1.1</w:t>
      </w:r>
      <w:r w:rsidR="00017ED7" w:rsidRPr="00DD133D">
        <w:rPr>
          <w:rFonts w:ascii="Times New Roman" w:eastAsia="Calibri" w:hAnsi="Times New Roman" w:cs="Times New Roman"/>
          <w:bCs/>
        </w:rPr>
        <w:t xml:space="preserve"> O interessado será formalmente notificado sobre a decisão da autoridade competente, sendo a notificação substituída no caso de publicação de ato legal </w:t>
      </w:r>
      <w:r w:rsidR="00017ED7" w:rsidRPr="00DD133D">
        <w:rPr>
          <w:rFonts w:ascii="Times New Roman" w:hAnsi="Times New Roman" w:cs="Times New Roman"/>
          <w:bCs/>
        </w:rPr>
        <w:t>nos locais indicados nas disposições finais deste edital.</w:t>
      </w:r>
    </w:p>
    <w:p w14:paraId="6C7FC861" w14:textId="2D4350AC" w:rsidR="002A16B7" w:rsidRPr="00DD133D" w:rsidRDefault="00E93684" w:rsidP="00A86F74">
      <w:pPr>
        <w:tabs>
          <w:tab w:val="left" w:pos="851"/>
        </w:tabs>
        <w:spacing w:after="0" w:line="240" w:lineRule="auto"/>
        <w:jc w:val="both"/>
        <w:rPr>
          <w:rFonts w:ascii="Times New Roman" w:hAnsi="Times New Roman" w:cs="Times New Roman"/>
          <w:b/>
          <w:bCs/>
        </w:rPr>
      </w:pPr>
      <w:r w:rsidRPr="00DD133D">
        <w:rPr>
          <w:rFonts w:ascii="Times New Roman" w:hAnsi="Times New Roman" w:cs="Times New Roman"/>
          <w:b/>
          <w:bCs/>
        </w:rPr>
        <w:t>9.</w:t>
      </w:r>
      <w:r w:rsidR="00AD1E9B" w:rsidRPr="00DD133D">
        <w:rPr>
          <w:rFonts w:ascii="Times New Roman" w:hAnsi="Times New Roman" w:cs="Times New Roman"/>
          <w:b/>
          <w:bCs/>
        </w:rPr>
        <w:t xml:space="preserve">1.2 </w:t>
      </w:r>
      <w:r w:rsidR="00AD1E9B" w:rsidRPr="00DD133D">
        <w:rPr>
          <w:rFonts w:ascii="Times New Roman" w:hAnsi="Times New Roman" w:cs="Times New Roman"/>
          <w:bCs/>
        </w:rPr>
        <w:t>A vigência do credenciamento se encerrará no mesmo dia da vigência deste edital.</w:t>
      </w:r>
    </w:p>
    <w:p w14:paraId="05B5309D" w14:textId="683B769A" w:rsidR="002A16B7" w:rsidRPr="00DD133D" w:rsidRDefault="00E93684" w:rsidP="00A86F74">
      <w:pPr>
        <w:spacing w:after="0" w:line="240" w:lineRule="auto"/>
        <w:jc w:val="both"/>
        <w:rPr>
          <w:rFonts w:ascii="Times New Roman" w:hAnsi="Times New Roman" w:cs="Times New Roman"/>
          <w:bCs/>
        </w:rPr>
      </w:pPr>
      <w:r w:rsidRPr="00DD133D">
        <w:rPr>
          <w:rFonts w:ascii="Times New Roman" w:hAnsi="Times New Roman" w:cs="Times New Roman"/>
          <w:b/>
        </w:rPr>
        <w:t>9.</w:t>
      </w:r>
      <w:r w:rsidR="002A16B7" w:rsidRPr="00DD133D">
        <w:rPr>
          <w:rFonts w:ascii="Times New Roman" w:hAnsi="Times New Roman" w:cs="Times New Roman"/>
          <w:b/>
        </w:rPr>
        <w:t>2</w:t>
      </w:r>
      <w:r w:rsidR="002A16B7" w:rsidRPr="00DD133D">
        <w:rPr>
          <w:rFonts w:ascii="Times New Roman" w:hAnsi="Times New Roman" w:cs="Times New Roman"/>
        </w:rPr>
        <w:t xml:space="preserve"> A autoridade competente poderá aplicar, </w:t>
      </w:r>
      <w:r w:rsidR="002A16B7" w:rsidRPr="00DD133D">
        <w:rPr>
          <w:rFonts w:ascii="Times New Roman" w:hAnsi="Times New Roman" w:cs="Times New Roman"/>
          <w:bCs/>
        </w:rPr>
        <w:t xml:space="preserve">no que couber, o disposto no </w:t>
      </w:r>
      <w:hyperlink r:id="rId54" w:anchor="art71" w:history="1">
        <w:r w:rsidR="002A16B7" w:rsidRPr="00DD133D">
          <w:rPr>
            <w:rStyle w:val="Hyperlink"/>
            <w:rFonts w:ascii="Times New Roman" w:hAnsi="Times New Roman" w:cs="Times New Roman"/>
            <w:bCs/>
            <w:color w:val="auto"/>
          </w:rPr>
          <w:t>art. 71 da Lei nº 14.133/2021</w:t>
        </w:r>
      </w:hyperlink>
      <w:r w:rsidR="002A16B7" w:rsidRPr="00DD133D">
        <w:rPr>
          <w:rFonts w:ascii="Times New Roman" w:hAnsi="Times New Roman" w:cs="Times New Roman"/>
          <w:bCs/>
        </w:rPr>
        <w:t>:</w:t>
      </w:r>
    </w:p>
    <w:p w14:paraId="1316B468" w14:textId="77777777" w:rsidR="002A16B7" w:rsidRPr="008414F0" w:rsidRDefault="002A16B7" w:rsidP="000F6D8A">
      <w:pPr>
        <w:pStyle w:val="PargrafodaLista"/>
        <w:numPr>
          <w:ilvl w:val="0"/>
          <w:numId w:val="14"/>
        </w:numPr>
        <w:tabs>
          <w:tab w:val="left" w:pos="567"/>
        </w:tabs>
        <w:spacing w:after="0" w:line="240" w:lineRule="auto"/>
        <w:ind w:left="0" w:firstLine="0"/>
        <w:jc w:val="both"/>
        <w:rPr>
          <w:rFonts w:ascii="Times New Roman" w:hAnsi="Times New Roman" w:cs="Times New Roman"/>
          <w:bCs/>
        </w:rPr>
      </w:pPr>
      <w:r w:rsidRPr="008414F0">
        <w:rPr>
          <w:rFonts w:ascii="Times New Roman" w:hAnsi="Times New Roman" w:cs="Times New Roman"/>
          <w:bCs/>
        </w:rPr>
        <w:t>Determinar o retorno dos autos para saneamento de irregularidades;</w:t>
      </w:r>
    </w:p>
    <w:p w14:paraId="6913A430" w14:textId="77777777" w:rsidR="002A16B7" w:rsidRPr="008414F0" w:rsidRDefault="002A16B7" w:rsidP="000F6D8A">
      <w:pPr>
        <w:pStyle w:val="PargrafodaLista"/>
        <w:numPr>
          <w:ilvl w:val="0"/>
          <w:numId w:val="14"/>
        </w:numPr>
        <w:tabs>
          <w:tab w:val="left" w:pos="567"/>
        </w:tabs>
        <w:spacing w:after="0" w:line="240" w:lineRule="auto"/>
        <w:ind w:left="0" w:firstLine="0"/>
        <w:jc w:val="both"/>
        <w:rPr>
          <w:rFonts w:ascii="Times New Roman" w:hAnsi="Times New Roman" w:cs="Times New Roman"/>
          <w:bCs/>
        </w:rPr>
      </w:pPr>
      <w:r w:rsidRPr="008414F0">
        <w:rPr>
          <w:rFonts w:ascii="Times New Roman" w:hAnsi="Times New Roman" w:cs="Times New Roman"/>
          <w:bCs/>
        </w:rPr>
        <w:t>Revogar o processo por motivo de conveniência e oportunidade;</w:t>
      </w:r>
    </w:p>
    <w:p w14:paraId="318EBE4C" w14:textId="77777777" w:rsidR="002A16B7" w:rsidRPr="008414F0" w:rsidRDefault="002A16B7" w:rsidP="000F6D8A">
      <w:pPr>
        <w:pStyle w:val="PargrafodaLista"/>
        <w:numPr>
          <w:ilvl w:val="0"/>
          <w:numId w:val="14"/>
        </w:numPr>
        <w:tabs>
          <w:tab w:val="left" w:pos="567"/>
        </w:tabs>
        <w:spacing w:after="0" w:line="240" w:lineRule="auto"/>
        <w:ind w:left="0" w:firstLine="0"/>
        <w:jc w:val="both"/>
        <w:rPr>
          <w:rFonts w:ascii="Times New Roman" w:hAnsi="Times New Roman" w:cs="Times New Roman"/>
          <w:bCs/>
        </w:rPr>
      </w:pPr>
      <w:r w:rsidRPr="008414F0">
        <w:rPr>
          <w:rFonts w:ascii="Times New Roman" w:hAnsi="Times New Roman" w:cs="Times New Roman"/>
          <w:bCs/>
        </w:rPr>
        <w:t>Proceder à anulação do processo, de ofício ou mediante provocação de terceiros, sempre que presente ilegalidade insanável;</w:t>
      </w:r>
    </w:p>
    <w:p w14:paraId="4C2742EC" w14:textId="77777777" w:rsidR="002A16B7" w:rsidRPr="008414F0" w:rsidRDefault="002A16B7" w:rsidP="000F6D8A">
      <w:pPr>
        <w:pStyle w:val="PargrafodaLista"/>
        <w:numPr>
          <w:ilvl w:val="0"/>
          <w:numId w:val="14"/>
        </w:numPr>
        <w:tabs>
          <w:tab w:val="left" w:pos="567"/>
        </w:tabs>
        <w:spacing w:after="0" w:line="240" w:lineRule="auto"/>
        <w:ind w:left="0" w:firstLine="0"/>
        <w:jc w:val="both"/>
        <w:rPr>
          <w:rFonts w:ascii="Times New Roman" w:hAnsi="Times New Roman" w:cs="Times New Roman"/>
          <w:bCs/>
        </w:rPr>
      </w:pPr>
      <w:r w:rsidRPr="008414F0">
        <w:rPr>
          <w:rFonts w:ascii="Times New Roman" w:hAnsi="Times New Roman" w:cs="Times New Roman"/>
          <w:bCs/>
        </w:rPr>
        <w:t>Homologar o processo.</w:t>
      </w:r>
    </w:p>
    <w:p w14:paraId="6456336D" w14:textId="4C41E017" w:rsidR="002A16B7" w:rsidRPr="00DD133D" w:rsidRDefault="00E93684" w:rsidP="00A86F74">
      <w:pPr>
        <w:spacing w:after="0" w:line="240" w:lineRule="auto"/>
        <w:jc w:val="both"/>
        <w:rPr>
          <w:rFonts w:ascii="Times New Roman" w:hAnsi="Times New Roman" w:cs="Times New Roman"/>
          <w:bCs/>
        </w:rPr>
      </w:pPr>
      <w:r w:rsidRPr="008414F0">
        <w:rPr>
          <w:rFonts w:ascii="Times New Roman" w:hAnsi="Times New Roman" w:cs="Times New Roman"/>
          <w:b/>
          <w:bCs/>
        </w:rPr>
        <w:t>9.</w:t>
      </w:r>
      <w:r w:rsidR="002A16B7" w:rsidRPr="008414F0">
        <w:rPr>
          <w:rFonts w:ascii="Times New Roman" w:hAnsi="Times New Roman" w:cs="Times New Roman"/>
          <w:b/>
          <w:bCs/>
        </w:rPr>
        <w:t>2.1</w:t>
      </w:r>
      <w:r w:rsidR="002A16B7" w:rsidRPr="008414F0">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w:t>
      </w:r>
      <w:r w:rsidR="002A16B7" w:rsidRPr="00DD133D">
        <w:rPr>
          <w:rFonts w:ascii="Times New Roman" w:hAnsi="Times New Roman" w:cs="Times New Roman"/>
          <w:bCs/>
        </w:rPr>
        <w:t>de responsabilidade de quem lhes tenha dado causa (</w:t>
      </w:r>
      <w:hyperlink r:id="rId55" w:anchor="art71%C2%A71" w:history="1">
        <w:r w:rsidR="002A16B7" w:rsidRPr="00DD133D">
          <w:rPr>
            <w:rStyle w:val="Hyperlink"/>
            <w:rFonts w:ascii="Times New Roman" w:hAnsi="Times New Roman" w:cs="Times New Roman"/>
            <w:bCs/>
            <w:color w:val="auto"/>
          </w:rPr>
          <w:t>art. 71, § 1º da Lei nº 14.133/2021</w:t>
        </w:r>
      </w:hyperlink>
      <w:r w:rsidR="002A16B7" w:rsidRPr="00DD133D">
        <w:rPr>
          <w:rFonts w:ascii="Times New Roman" w:hAnsi="Times New Roman" w:cs="Times New Roman"/>
          <w:bCs/>
        </w:rPr>
        <w:t>).</w:t>
      </w:r>
    </w:p>
    <w:p w14:paraId="53A3CD65" w14:textId="1B1F257A" w:rsidR="002A16B7" w:rsidRPr="00DD133D" w:rsidRDefault="00E93684" w:rsidP="00A86F74">
      <w:pPr>
        <w:spacing w:after="0" w:line="240" w:lineRule="auto"/>
        <w:jc w:val="both"/>
        <w:rPr>
          <w:rFonts w:ascii="Times New Roman" w:hAnsi="Times New Roman" w:cs="Times New Roman"/>
          <w:bCs/>
        </w:rPr>
      </w:pPr>
      <w:r w:rsidRPr="00DD133D">
        <w:rPr>
          <w:rFonts w:ascii="Times New Roman" w:hAnsi="Times New Roman" w:cs="Times New Roman"/>
          <w:b/>
          <w:bCs/>
        </w:rPr>
        <w:t>9.</w:t>
      </w:r>
      <w:r w:rsidR="002A16B7" w:rsidRPr="00DD133D">
        <w:rPr>
          <w:rFonts w:ascii="Times New Roman" w:hAnsi="Times New Roman" w:cs="Times New Roman"/>
          <w:b/>
          <w:bCs/>
        </w:rPr>
        <w:t>2.2</w:t>
      </w:r>
      <w:r w:rsidR="002A16B7" w:rsidRPr="00DD133D">
        <w:rPr>
          <w:rFonts w:ascii="Times New Roman" w:hAnsi="Times New Roman" w:cs="Times New Roman"/>
          <w:bCs/>
        </w:rPr>
        <w:t xml:space="preserve"> O motivo determinante para a revogação do processo deverá ser resultante de fato superveniente devidamente comprovado (</w:t>
      </w:r>
      <w:hyperlink r:id="rId56" w:anchor="art71%C2%A72" w:history="1">
        <w:r w:rsidR="002A16B7" w:rsidRPr="00DD133D">
          <w:rPr>
            <w:rStyle w:val="Hyperlink"/>
            <w:rFonts w:ascii="Times New Roman" w:hAnsi="Times New Roman" w:cs="Times New Roman"/>
            <w:bCs/>
            <w:color w:val="auto"/>
          </w:rPr>
          <w:t>art. 71, § 2º da Lei nº 14.133/2021</w:t>
        </w:r>
      </w:hyperlink>
      <w:r w:rsidR="002A16B7" w:rsidRPr="00DD133D">
        <w:rPr>
          <w:rFonts w:ascii="Times New Roman" w:hAnsi="Times New Roman" w:cs="Times New Roman"/>
          <w:bCs/>
        </w:rPr>
        <w:t>).</w:t>
      </w:r>
    </w:p>
    <w:p w14:paraId="4984F480" w14:textId="587E129F" w:rsidR="002A16B7" w:rsidRPr="00DD133D" w:rsidRDefault="00E93684" w:rsidP="00A86F74">
      <w:pPr>
        <w:spacing w:after="0" w:line="240" w:lineRule="auto"/>
        <w:jc w:val="both"/>
        <w:rPr>
          <w:rFonts w:ascii="Times New Roman" w:hAnsi="Times New Roman" w:cs="Times New Roman"/>
          <w:bCs/>
        </w:rPr>
      </w:pPr>
      <w:r w:rsidRPr="00DD133D">
        <w:rPr>
          <w:rFonts w:ascii="Times New Roman" w:hAnsi="Times New Roman" w:cs="Times New Roman"/>
          <w:b/>
          <w:bCs/>
        </w:rPr>
        <w:t>9.</w:t>
      </w:r>
      <w:r w:rsidR="002A16B7" w:rsidRPr="00DD133D">
        <w:rPr>
          <w:rFonts w:ascii="Times New Roman" w:hAnsi="Times New Roman" w:cs="Times New Roman"/>
          <w:b/>
          <w:bCs/>
        </w:rPr>
        <w:t>2.3</w:t>
      </w:r>
      <w:r w:rsidR="002A16B7" w:rsidRPr="00DD133D">
        <w:rPr>
          <w:rFonts w:ascii="Times New Roman" w:hAnsi="Times New Roman" w:cs="Times New Roman"/>
          <w:bCs/>
        </w:rPr>
        <w:t xml:space="preserve"> Nos casos de anulação e revogação, será assegurada a prévia manifestação dos interessados (</w:t>
      </w:r>
      <w:hyperlink r:id="rId57" w:anchor="art71%C2%A73" w:history="1">
        <w:r w:rsidR="002A16B7" w:rsidRPr="00DD133D">
          <w:rPr>
            <w:rStyle w:val="Hyperlink"/>
            <w:rFonts w:ascii="Times New Roman" w:hAnsi="Times New Roman" w:cs="Times New Roman"/>
            <w:bCs/>
            <w:color w:val="auto"/>
          </w:rPr>
          <w:t>art. 71, § 3º da Lei nº 14.133/2021</w:t>
        </w:r>
      </w:hyperlink>
      <w:r w:rsidR="002A16B7" w:rsidRPr="00DD133D">
        <w:rPr>
          <w:rFonts w:ascii="Times New Roman" w:hAnsi="Times New Roman" w:cs="Times New Roman"/>
          <w:bCs/>
        </w:rPr>
        <w:t>).</w:t>
      </w:r>
    </w:p>
    <w:p w14:paraId="31E5925B" w14:textId="00FB4F75" w:rsidR="002A16B7" w:rsidRPr="00DD133D" w:rsidRDefault="00E93684" w:rsidP="00A86F74">
      <w:pPr>
        <w:spacing w:after="0" w:line="240" w:lineRule="auto"/>
        <w:jc w:val="both"/>
        <w:rPr>
          <w:rFonts w:ascii="Times New Roman" w:hAnsi="Times New Roman" w:cs="Times New Roman"/>
          <w:bCs/>
        </w:rPr>
      </w:pPr>
      <w:r w:rsidRPr="00DD133D">
        <w:rPr>
          <w:rFonts w:ascii="Times New Roman" w:hAnsi="Times New Roman" w:cs="Times New Roman"/>
          <w:b/>
          <w:bCs/>
        </w:rPr>
        <w:t>9.</w:t>
      </w:r>
      <w:r w:rsidR="002A16B7" w:rsidRPr="00DD133D">
        <w:rPr>
          <w:rFonts w:ascii="Times New Roman" w:hAnsi="Times New Roman" w:cs="Times New Roman"/>
          <w:b/>
          <w:bCs/>
        </w:rPr>
        <w:t>2.4</w:t>
      </w:r>
      <w:r w:rsidR="002A16B7" w:rsidRPr="00DD133D">
        <w:rPr>
          <w:rFonts w:ascii="Times New Roman" w:hAnsi="Times New Roman" w:cs="Times New Roman"/>
          <w:bCs/>
        </w:rPr>
        <w:t xml:space="preserve"> A anulação do processo induz à do contrato.</w:t>
      </w:r>
    </w:p>
    <w:p w14:paraId="6E3A42E3" w14:textId="2746E8A7" w:rsidR="00B051D0" w:rsidRPr="00DD133D" w:rsidRDefault="00E93684" w:rsidP="00A86F74">
      <w:pPr>
        <w:tabs>
          <w:tab w:val="left" w:pos="567"/>
        </w:tabs>
        <w:spacing w:after="0" w:line="240" w:lineRule="auto"/>
        <w:jc w:val="both"/>
        <w:rPr>
          <w:rFonts w:ascii="Times New Roman" w:hAnsi="Times New Roman" w:cs="Times New Roman"/>
          <w:iCs/>
        </w:rPr>
      </w:pPr>
      <w:r w:rsidRPr="00DD133D">
        <w:rPr>
          <w:rFonts w:ascii="Times New Roman" w:eastAsia="Times New Roman" w:hAnsi="Times New Roman" w:cs="Times New Roman"/>
          <w:b/>
          <w:lang w:eastAsia="pt-BR"/>
        </w:rPr>
        <w:t>9.</w:t>
      </w:r>
      <w:r w:rsidR="002A16B7" w:rsidRPr="00DD133D">
        <w:rPr>
          <w:rFonts w:ascii="Times New Roman" w:eastAsia="Times New Roman" w:hAnsi="Times New Roman" w:cs="Times New Roman"/>
          <w:b/>
          <w:lang w:eastAsia="pt-BR"/>
        </w:rPr>
        <w:t>3</w:t>
      </w:r>
      <w:r w:rsidR="00B051D0" w:rsidRPr="00DD133D">
        <w:rPr>
          <w:rFonts w:ascii="Times New Roman" w:eastAsia="Times New Roman" w:hAnsi="Times New Roman" w:cs="Times New Roman"/>
          <w:lang w:eastAsia="pt-BR"/>
        </w:rPr>
        <w:t xml:space="preserve"> </w:t>
      </w:r>
      <w:r w:rsidR="00DC333C" w:rsidRPr="00DD133D">
        <w:rPr>
          <w:rFonts w:ascii="Times New Roman" w:eastAsia="Times New Roman" w:hAnsi="Times New Roman" w:cs="Times New Roman"/>
          <w:lang w:eastAsia="pt-BR"/>
        </w:rPr>
        <w:t xml:space="preserve">Não serão credenciados os interessados que apresentarem documentação </w:t>
      </w:r>
      <w:r w:rsidR="00B051D0" w:rsidRPr="00DD133D">
        <w:rPr>
          <w:rFonts w:ascii="Times New Roman" w:hAnsi="Times New Roman" w:cs="Times New Roman"/>
          <w:iCs/>
        </w:rPr>
        <w:t>que (</w:t>
      </w:r>
      <w:hyperlink r:id="rId58" w:anchor="art59" w:history="1">
        <w:r w:rsidR="00B051D0" w:rsidRPr="00DD133D">
          <w:rPr>
            <w:rStyle w:val="Hyperlink"/>
            <w:rFonts w:ascii="Times New Roman" w:hAnsi="Times New Roman" w:cs="Times New Roman"/>
            <w:iCs/>
            <w:color w:val="auto"/>
          </w:rPr>
          <w:t xml:space="preserve">art. 59, </w:t>
        </w:r>
        <w:r w:rsidR="00B051D0" w:rsidRPr="00DD133D">
          <w:rPr>
            <w:rStyle w:val="Hyperlink"/>
            <w:rFonts w:ascii="Times New Roman" w:hAnsi="Times New Roman" w:cs="Times New Roman"/>
            <w:i/>
            <w:iCs/>
            <w:color w:val="auto"/>
          </w:rPr>
          <w:t>caput</w:t>
        </w:r>
        <w:r w:rsidR="00B051D0" w:rsidRPr="00DD133D">
          <w:rPr>
            <w:rStyle w:val="Hyperlink"/>
            <w:rFonts w:ascii="Times New Roman" w:hAnsi="Times New Roman" w:cs="Times New Roman"/>
            <w:iCs/>
            <w:color w:val="auto"/>
          </w:rPr>
          <w:t>, da Lei nº 14.133/2021</w:t>
        </w:r>
      </w:hyperlink>
      <w:r w:rsidR="00B051D0" w:rsidRPr="00DD133D">
        <w:rPr>
          <w:rFonts w:ascii="Times New Roman" w:hAnsi="Times New Roman" w:cs="Times New Roman"/>
          <w:iCs/>
        </w:rPr>
        <w:t>):</w:t>
      </w:r>
    </w:p>
    <w:p w14:paraId="4C24E125" w14:textId="77777777" w:rsidR="00B051D0" w:rsidRPr="008414F0" w:rsidRDefault="00B051D0" w:rsidP="000F6D8A">
      <w:pPr>
        <w:pStyle w:val="PargrafodaLista"/>
        <w:widowControl w:val="0"/>
        <w:numPr>
          <w:ilvl w:val="0"/>
          <w:numId w:val="6"/>
        </w:numPr>
        <w:tabs>
          <w:tab w:val="left" w:pos="567"/>
        </w:tabs>
        <w:adjustRightInd w:val="0"/>
        <w:spacing w:after="0" w:line="240" w:lineRule="auto"/>
        <w:ind w:left="0" w:firstLine="0"/>
        <w:jc w:val="both"/>
        <w:textAlignment w:val="baseline"/>
        <w:rPr>
          <w:rFonts w:ascii="Times New Roman" w:hAnsi="Times New Roman" w:cs="Times New Roman"/>
          <w:iCs/>
        </w:rPr>
      </w:pPr>
      <w:bookmarkStart w:id="10" w:name="art59i"/>
      <w:bookmarkEnd w:id="10"/>
      <w:r w:rsidRPr="008414F0">
        <w:rPr>
          <w:rFonts w:ascii="Times New Roman" w:hAnsi="Times New Roman" w:cs="Times New Roman"/>
          <w:iCs/>
        </w:rPr>
        <w:t>Contiverem vícios insanáveis;</w:t>
      </w:r>
    </w:p>
    <w:p w14:paraId="3DDE2AD3" w14:textId="77777777" w:rsidR="00B051D0" w:rsidRPr="008414F0" w:rsidRDefault="00B051D0" w:rsidP="000F6D8A">
      <w:pPr>
        <w:pStyle w:val="PargrafodaLista"/>
        <w:widowControl w:val="0"/>
        <w:numPr>
          <w:ilvl w:val="0"/>
          <w:numId w:val="6"/>
        </w:numPr>
        <w:tabs>
          <w:tab w:val="left" w:pos="567"/>
        </w:tabs>
        <w:adjustRightInd w:val="0"/>
        <w:spacing w:after="0" w:line="240" w:lineRule="auto"/>
        <w:ind w:left="0" w:firstLine="0"/>
        <w:jc w:val="both"/>
        <w:textAlignment w:val="baseline"/>
        <w:rPr>
          <w:rFonts w:ascii="Times New Roman" w:hAnsi="Times New Roman" w:cs="Times New Roman"/>
          <w:iCs/>
        </w:rPr>
      </w:pPr>
      <w:bookmarkStart w:id="11" w:name="art59ii"/>
      <w:bookmarkEnd w:id="11"/>
      <w:r w:rsidRPr="008414F0">
        <w:rPr>
          <w:rFonts w:ascii="Times New Roman" w:hAnsi="Times New Roman" w:cs="Times New Roman"/>
          <w:iCs/>
        </w:rPr>
        <w:t>Não obedecerem às especificações técnicas pormenorizadas no edital;</w:t>
      </w:r>
    </w:p>
    <w:p w14:paraId="0F1DA717" w14:textId="22BDFD30" w:rsidR="00B051D0" w:rsidRPr="008414F0" w:rsidRDefault="00B051D0" w:rsidP="000F6D8A">
      <w:pPr>
        <w:pStyle w:val="PargrafodaLista"/>
        <w:widowControl w:val="0"/>
        <w:numPr>
          <w:ilvl w:val="0"/>
          <w:numId w:val="6"/>
        </w:numPr>
        <w:tabs>
          <w:tab w:val="left" w:pos="567"/>
        </w:tabs>
        <w:adjustRightInd w:val="0"/>
        <w:spacing w:after="0" w:line="240" w:lineRule="auto"/>
        <w:ind w:left="0" w:firstLine="0"/>
        <w:jc w:val="both"/>
        <w:textAlignment w:val="baseline"/>
        <w:rPr>
          <w:rFonts w:ascii="Times New Roman" w:hAnsi="Times New Roman" w:cs="Times New Roman"/>
          <w:iCs/>
        </w:rPr>
      </w:pPr>
      <w:bookmarkStart w:id="12" w:name="art59iii"/>
      <w:bookmarkEnd w:id="12"/>
      <w:r w:rsidRPr="008414F0">
        <w:rPr>
          <w:rFonts w:ascii="Times New Roman" w:hAnsi="Times New Roman" w:cs="Times New Roman"/>
          <w:iCs/>
        </w:rPr>
        <w:t xml:space="preserve">O preço </w:t>
      </w:r>
      <w:r w:rsidR="00DC333C" w:rsidRPr="008414F0">
        <w:rPr>
          <w:rFonts w:ascii="Times New Roman" w:hAnsi="Times New Roman" w:cs="Times New Roman"/>
          <w:iCs/>
        </w:rPr>
        <w:t xml:space="preserve">for superior ao </w:t>
      </w:r>
      <w:r w:rsidR="00A654A1" w:rsidRPr="008414F0">
        <w:rPr>
          <w:rFonts w:ascii="Times New Roman" w:hAnsi="Times New Roman" w:cs="Times New Roman"/>
          <w:iCs/>
        </w:rPr>
        <w:t>estipulado pelo Município</w:t>
      </w:r>
      <w:r w:rsidRPr="008414F0">
        <w:rPr>
          <w:rFonts w:ascii="Times New Roman" w:hAnsi="Times New Roman" w:cs="Times New Roman"/>
          <w:iCs/>
        </w:rPr>
        <w:t>;</w:t>
      </w:r>
    </w:p>
    <w:p w14:paraId="7F9FC6F0" w14:textId="77777777" w:rsidR="00B051D0" w:rsidRPr="008414F0" w:rsidRDefault="00B051D0" w:rsidP="000F6D8A">
      <w:pPr>
        <w:pStyle w:val="PargrafodaLista"/>
        <w:widowControl w:val="0"/>
        <w:numPr>
          <w:ilvl w:val="0"/>
          <w:numId w:val="6"/>
        </w:numPr>
        <w:tabs>
          <w:tab w:val="left" w:pos="567"/>
        </w:tabs>
        <w:adjustRightInd w:val="0"/>
        <w:spacing w:after="0" w:line="240" w:lineRule="auto"/>
        <w:ind w:left="0" w:firstLine="0"/>
        <w:jc w:val="both"/>
        <w:textAlignment w:val="baseline"/>
        <w:rPr>
          <w:rFonts w:ascii="Times New Roman" w:hAnsi="Times New Roman" w:cs="Times New Roman"/>
          <w:iCs/>
        </w:rPr>
      </w:pPr>
      <w:bookmarkStart w:id="13" w:name="art59iv"/>
      <w:bookmarkStart w:id="14" w:name="art59v"/>
      <w:bookmarkEnd w:id="13"/>
      <w:bookmarkEnd w:id="14"/>
      <w:r w:rsidRPr="008414F0">
        <w:rPr>
          <w:rFonts w:ascii="Times New Roman" w:hAnsi="Times New Roman" w:cs="Times New Roman"/>
          <w:iCs/>
        </w:rPr>
        <w:t>Apresentarem desconformidade com quaisquer outras exigências do edital, desde que insanável.</w:t>
      </w:r>
    </w:p>
    <w:p w14:paraId="11F7A0DF" w14:textId="737C22A6" w:rsidR="00F31DE7" w:rsidRPr="008414F0" w:rsidRDefault="00F31DE7" w:rsidP="00A86F74">
      <w:pPr>
        <w:spacing w:after="0" w:line="240" w:lineRule="auto"/>
        <w:rPr>
          <w:rFonts w:ascii="Times New Roman" w:hAnsi="Times New Roman" w:cs="Times New Roman"/>
        </w:rPr>
      </w:pPr>
      <w:bookmarkStart w:id="15" w:name="art59§1"/>
      <w:bookmarkEnd w:id="15"/>
    </w:p>
    <w:p w14:paraId="29B82500" w14:textId="332F7617" w:rsidR="00352CEC" w:rsidRPr="008414F0" w:rsidRDefault="007724C4" w:rsidP="00A86F74">
      <w:pPr>
        <w:pStyle w:val="Ttulo1"/>
        <w:shd w:val="clear" w:color="auto" w:fill="A5A5A5" w:themeFill="accent3"/>
        <w:spacing w:before="0" w:line="240" w:lineRule="auto"/>
        <w:rPr>
          <w:rFonts w:ascii="Times New Roman" w:hAnsi="Times New Roman" w:cs="Times New Roman"/>
          <w:sz w:val="22"/>
          <w:szCs w:val="22"/>
        </w:rPr>
      </w:pPr>
      <w:bookmarkStart w:id="16" w:name="_Toc133132894"/>
      <w:r w:rsidRPr="008414F0">
        <w:rPr>
          <w:rFonts w:ascii="Times New Roman" w:hAnsi="Times New Roman" w:cs="Times New Roman"/>
          <w:sz w:val="22"/>
          <w:szCs w:val="22"/>
        </w:rPr>
        <w:t>10</w:t>
      </w:r>
      <w:r w:rsidR="00352CEC" w:rsidRPr="008414F0">
        <w:rPr>
          <w:rFonts w:ascii="Times New Roman" w:hAnsi="Times New Roman" w:cs="Times New Roman"/>
          <w:sz w:val="22"/>
          <w:szCs w:val="22"/>
        </w:rPr>
        <w:t>) RECURSOS E PEDIDOS DE RECONSIDERAÇÃO</w:t>
      </w:r>
      <w:bookmarkEnd w:id="16"/>
    </w:p>
    <w:p w14:paraId="01D3F0E1" w14:textId="3DD822A7" w:rsidR="00E93684" w:rsidRPr="008414F0" w:rsidRDefault="00E93684" w:rsidP="00E93684">
      <w:pPr>
        <w:tabs>
          <w:tab w:val="left" w:pos="567"/>
        </w:tabs>
        <w:spacing w:after="0" w:line="240" w:lineRule="auto"/>
        <w:jc w:val="both"/>
        <w:rPr>
          <w:rFonts w:ascii="Times New Roman" w:hAnsi="Times New Roman" w:cs="Times New Roman"/>
          <w:iCs/>
        </w:rPr>
      </w:pPr>
      <w:r w:rsidRPr="008414F0">
        <w:rPr>
          <w:rFonts w:ascii="Times New Roman" w:hAnsi="Times New Roman" w:cs="Times New Roman"/>
          <w:b/>
          <w:iCs/>
        </w:rPr>
        <w:t>10.1</w:t>
      </w:r>
      <w:r w:rsidRPr="008414F0">
        <w:rPr>
          <w:rFonts w:ascii="Times New Roman" w:hAnsi="Times New Roman" w:cs="Times New Roman"/>
          <w:iCs/>
        </w:rPr>
        <w:t xml:space="preserve"> </w:t>
      </w:r>
      <w:r w:rsidRPr="008414F0">
        <w:rPr>
          <w:rFonts w:ascii="Times New Roman" w:hAnsi="Times New Roman" w:cs="Times New Roman"/>
        </w:rPr>
        <w:t>Cabe</w:t>
      </w:r>
      <w:bookmarkStart w:id="17" w:name="art165i"/>
      <w:bookmarkEnd w:id="17"/>
      <w:r w:rsidRPr="008414F0">
        <w:rPr>
          <w:rFonts w:ascii="Times New Roman" w:hAnsi="Times New Roman" w:cs="Times New Roman"/>
        </w:rPr>
        <w:t xml:space="preserve"> recurso, no prazo de 3 (três) dias úteis, contados da data de intimação ou de lavratura da ata (</w:t>
      </w:r>
      <w:hyperlink r:id="rId59" w:anchor="art165i" w:history="1">
        <w:r w:rsidRPr="008414F0">
          <w:rPr>
            <w:rStyle w:val="Hyperlink"/>
            <w:rFonts w:ascii="Times New Roman" w:hAnsi="Times New Roman" w:cs="Times New Roman"/>
            <w:color w:val="auto"/>
          </w:rPr>
          <w:t>art. 165, I da Lei nº 14.133/2021</w:t>
        </w:r>
      </w:hyperlink>
      <w:r w:rsidRPr="008414F0">
        <w:rPr>
          <w:rFonts w:ascii="Times New Roman" w:hAnsi="Times New Roman" w:cs="Times New Roman"/>
        </w:rPr>
        <w:t>):</w:t>
      </w:r>
    </w:p>
    <w:p w14:paraId="3ACC8E41" w14:textId="77777777" w:rsidR="00E93684" w:rsidRPr="008414F0" w:rsidRDefault="00E93684" w:rsidP="000F6D8A">
      <w:pPr>
        <w:pStyle w:val="PargrafodaLista"/>
        <w:numPr>
          <w:ilvl w:val="0"/>
          <w:numId w:val="19"/>
        </w:numPr>
        <w:tabs>
          <w:tab w:val="left" w:pos="567"/>
        </w:tabs>
        <w:spacing w:after="0" w:line="240" w:lineRule="auto"/>
        <w:ind w:left="0" w:firstLine="0"/>
        <w:jc w:val="both"/>
        <w:rPr>
          <w:rFonts w:ascii="Times New Roman" w:hAnsi="Times New Roman" w:cs="Times New Roman"/>
        </w:rPr>
      </w:pPr>
      <w:r w:rsidRPr="008414F0">
        <w:rPr>
          <w:rFonts w:ascii="Times New Roman" w:hAnsi="Times New Roman" w:cs="Times New Roman"/>
        </w:rPr>
        <w:t>Julgamento das propostas;</w:t>
      </w:r>
    </w:p>
    <w:p w14:paraId="547A1507" w14:textId="77777777" w:rsidR="00E93684" w:rsidRPr="008414F0" w:rsidRDefault="00E93684" w:rsidP="000F6D8A">
      <w:pPr>
        <w:pStyle w:val="PargrafodaLista"/>
        <w:numPr>
          <w:ilvl w:val="0"/>
          <w:numId w:val="19"/>
        </w:numPr>
        <w:tabs>
          <w:tab w:val="left" w:pos="567"/>
        </w:tabs>
        <w:spacing w:after="0" w:line="240" w:lineRule="auto"/>
        <w:ind w:left="0" w:firstLine="0"/>
        <w:jc w:val="both"/>
        <w:rPr>
          <w:rFonts w:ascii="Times New Roman" w:hAnsi="Times New Roman" w:cs="Times New Roman"/>
        </w:rPr>
      </w:pPr>
      <w:bookmarkStart w:id="18" w:name="art165ic"/>
      <w:bookmarkEnd w:id="18"/>
      <w:r w:rsidRPr="008414F0">
        <w:rPr>
          <w:rFonts w:ascii="Times New Roman" w:hAnsi="Times New Roman" w:cs="Times New Roman"/>
        </w:rPr>
        <w:t>Ato de habilitação ou inabilitação de licitante;</w:t>
      </w:r>
    </w:p>
    <w:p w14:paraId="6A858DF9" w14:textId="77777777" w:rsidR="00E93684" w:rsidRPr="008414F0" w:rsidRDefault="00E93684" w:rsidP="000F6D8A">
      <w:pPr>
        <w:pStyle w:val="PargrafodaLista"/>
        <w:numPr>
          <w:ilvl w:val="0"/>
          <w:numId w:val="19"/>
        </w:numPr>
        <w:tabs>
          <w:tab w:val="left" w:pos="567"/>
        </w:tabs>
        <w:spacing w:after="0" w:line="240" w:lineRule="auto"/>
        <w:ind w:left="0" w:firstLine="0"/>
        <w:jc w:val="both"/>
        <w:rPr>
          <w:rFonts w:ascii="Times New Roman" w:hAnsi="Times New Roman" w:cs="Times New Roman"/>
        </w:rPr>
      </w:pPr>
      <w:bookmarkStart w:id="19" w:name="art165id"/>
      <w:bookmarkEnd w:id="19"/>
      <w:r w:rsidRPr="008414F0">
        <w:rPr>
          <w:rFonts w:ascii="Times New Roman" w:hAnsi="Times New Roman" w:cs="Times New Roman"/>
        </w:rPr>
        <w:t>Anulação ou revogação da licitação;</w:t>
      </w:r>
    </w:p>
    <w:p w14:paraId="20A480E5" w14:textId="77777777" w:rsidR="00E93684" w:rsidRPr="008414F0" w:rsidRDefault="00E93684" w:rsidP="000F6D8A">
      <w:pPr>
        <w:pStyle w:val="PargrafodaLista"/>
        <w:numPr>
          <w:ilvl w:val="0"/>
          <w:numId w:val="19"/>
        </w:numPr>
        <w:tabs>
          <w:tab w:val="left" w:pos="567"/>
        </w:tabs>
        <w:spacing w:after="0" w:line="240" w:lineRule="auto"/>
        <w:ind w:left="0" w:firstLine="0"/>
        <w:jc w:val="both"/>
        <w:rPr>
          <w:rFonts w:ascii="Times New Roman" w:hAnsi="Times New Roman" w:cs="Times New Roman"/>
        </w:rPr>
      </w:pPr>
      <w:bookmarkStart w:id="20" w:name="art165ie"/>
      <w:bookmarkEnd w:id="20"/>
      <w:r w:rsidRPr="008414F0">
        <w:rPr>
          <w:rFonts w:ascii="Times New Roman" w:hAnsi="Times New Roman" w:cs="Times New Roman"/>
        </w:rPr>
        <w:t>Extinção do contrato, quando determinada por ato unilateral e escrito da Administração.</w:t>
      </w:r>
    </w:p>
    <w:p w14:paraId="61F19932" w14:textId="79241B11" w:rsidR="00E93684" w:rsidRPr="008414F0" w:rsidRDefault="00E93684" w:rsidP="00E93684">
      <w:pPr>
        <w:spacing w:after="0" w:line="240" w:lineRule="auto"/>
        <w:jc w:val="both"/>
        <w:rPr>
          <w:rFonts w:ascii="Times New Roman" w:hAnsi="Times New Roman" w:cs="Times New Roman"/>
        </w:rPr>
      </w:pPr>
      <w:r w:rsidRPr="008414F0">
        <w:rPr>
          <w:rFonts w:ascii="Times New Roman" w:hAnsi="Times New Roman" w:cs="Times New Roman"/>
          <w:b/>
        </w:rPr>
        <w:t>10.2</w:t>
      </w:r>
      <w:r w:rsidRPr="008414F0">
        <w:rPr>
          <w:rFonts w:ascii="Times New Roman" w:hAnsi="Times New Roman" w:cs="Times New Roman"/>
        </w:rPr>
        <w:t xml:space="preserve"> Se apresentado recurso em virtude do disposto em I ou II do item anterior, serão observadas as seguintes disposições (</w:t>
      </w:r>
      <w:hyperlink r:id="rId60" w:anchor="art165%C2%A71" w:history="1">
        <w:r w:rsidRPr="008414F0">
          <w:rPr>
            <w:rStyle w:val="Hyperlink"/>
            <w:rFonts w:ascii="Times New Roman" w:hAnsi="Times New Roman" w:cs="Times New Roman"/>
            <w:color w:val="auto"/>
          </w:rPr>
          <w:t>art. 165, § 1º da Lei nº 14.133/2021</w:t>
        </w:r>
      </w:hyperlink>
      <w:r w:rsidRPr="008414F0">
        <w:rPr>
          <w:rFonts w:ascii="Times New Roman" w:hAnsi="Times New Roman" w:cs="Times New Roman"/>
        </w:rPr>
        <w:t>):</w:t>
      </w:r>
    </w:p>
    <w:p w14:paraId="0C8F025C" w14:textId="77777777" w:rsidR="00E93684" w:rsidRPr="008414F0" w:rsidRDefault="00E93684" w:rsidP="000F6D8A">
      <w:pPr>
        <w:pStyle w:val="PargrafodaLista"/>
        <w:numPr>
          <w:ilvl w:val="0"/>
          <w:numId w:val="20"/>
        </w:numPr>
        <w:tabs>
          <w:tab w:val="left" w:pos="567"/>
        </w:tabs>
        <w:spacing w:after="0" w:line="240" w:lineRule="auto"/>
        <w:ind w:left="0" w:firstLine="0"/>
        <w:jc w:val="both"/>
        <w:rPr>
          <w:rFonts w:ascii="Times New Roman" w:hAnsi="Times New Roman" w:cs="Times New Roman"/>
        </w:rPr>
      </w:pPr>
      <w:r w:rsidRPr="008414F0">
        <w:rPr>
          <w:rFonts w:ascii="Times New Roman" w:hAnsi="Times New Roman" w:cs="Times New Roman"/>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w:t>
      </w:r>
      <w:hyperlink r:id="rId61" w:anchor="art17%C2%A71" w:history="1">
        <w:r w:rsidRPr="008414F0">
          <w:rPr>
            <w:rStyle w:val="Hyperlink"/>
            <w:rFonts w:ascii="Times New Roman" w:hAnsi="Times New Roman" w:cs="Times New Roman"/>
            <w:color w:val="auto"/>
          </w:rPr>
          <w:t>§ 1º do art. 17 da Lei nº 14.133/2021</w:t>
        </w:r>
      </w:hyperlink>
      <w:r w:rsidRPr="008414F0">
        <w:rPr>
          <w:rFonts w:ascii="Times New Roman" w:hAnsi="Times New Roman" w:cs="Times New Roman"/>
        </w:rPr>
        <w:t>, da ata de julgamento;</w:t>
      </w:r>
    </w:p>
    <w:p w14:paraId="655A4C2D" w14:textId="77777777" w:rsidR="00E93684" w:rsidRPr="008414F0" w:rsidRDefault="00E93684" w:rsidP="000F6D8A">
      <w:pPr>
        <w:pStyle w:val="PargrafodaLista"/>
        <w:numPr>
          <w:ilvl w:val="0"/>
          <w:numId w:val="20"/>
        </w:numPr>
        <w:tabs>
          <w:tab w:val="left" w:pos="567"/>
        </w:tabs>
        <w:spacing w:after="0" w:line="240" w:lineRule="auto"/>
        <w:ind w:left="0" w:firstLine="0"/>
        <w:jc w:val="both"/>
        <w:rPr>
          <w:rFonts w:ascii="Times New Roman" w:hAnsi="Times New Roman" w:cs="Times New Roman"/>
        </w:rPr>
      </w:pPr>
      <w:r w:rsidRPr="008414F0">
        <w:rPr>
          <w:rFonts w:ascii="Times New Roman" w:hAnsi="Times New Roman" w:cs="Times New Roman"/>
        </w:rPr>
        <w:t>A apreciação dar-se-á em fase única.</w:t>
      </w:r>
      <w:bookmarkStart w:id="21" w:name="art165ii"/>
      <w:bookmarkEnd w:id="21"/>
    </w:p>
    <w:p w14:paraId="5429427F" w14:textId="14A78222" w:rsidR="00E93684" w:rsidRPr="008414F0" w:rsidRDefault="00E93684" w:rsidP="00E93684">
      <w:pPr>
        <w:spacing w:after="0" w:line="240" w:lineRule="auto"/>
        <w:jc w:val="both"/>
        <w:rPr>
          <w:rFonts w:ascii="Times New Roman" w:hAnsi="Times New Roman" w:cs="Times New Roman"/>
        </w:rPr>
      </w:pPr>
      <w:r w:rsidRPr="008414F0">
        <w:rPr>
          <w:rFonts w:ascii="Times New Roman" w:hAnsi="Times New Roman" w:cs="Times New Roman"/>
          <w:b/>
        </w:rPr>
        <w:t>10.3</w:t>
      </w:r>
      <w:r w:rsidRPr="008414F0">
        <w:rPr>
          <w:rFonts w:ascii="Times New Roman" w:hAnsi="Times New Roman" w:cs="Times New Roman"/>
        </w:rPr>
        <w:t xml:space="preserve"> O recurso será dirigido à autoridade que tiver editado o ato ou proferido a decisão recorrida (</w:t>
      </w:r>
      <w:hyperlink r:id="rId62" w:anchor="art165%C2%A72" w:history="1">
        <w:r w:rsidRPr="008414F0">
          <w:rPr>
            <w:rStyle w:val="Hyperlink"/>
            <w:rFonts w:ascii="Times New Roman" w:hAnsi="Times New Roman" w:cs="Times New Roman"/>
            <w:color w:val="auto"/>
          </w:rPr>
          <w:t>art. 165, § 2º [primeira parte] da Lei nº 14.133/2021</w:t>
        </w:r>
      </w:hyperlink>
      <w:r w:rsidRPr="008414F0">
        <w:rPr>
          <w:rFonts w:ascii="Times New Roman" w:hAnsi="Times New Roman" w:cs="Times New Roman"/>
        </w:rPr>
        <w:t>);</w:t>
      </w:r>
    </w:p>
    <w:p w14:paraId="4DE8EE68" w14:textId="2869EEA4" w:rsidR="00E93684" w:rsidRPr="008414F0" w:rsidRDefault="00E93684" w:rsidP="00E93684">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10.4</w:t>
      </w:r>
      <w:r w:rsidRPr="008414F0">
        <w:rPr>
          <w:rFonts w:ascii="Times New Roman" w:hAnsi="Times New Roman" w:cs="Times New Roman"/>
        </w:rPr>
        <w:t xml:space="preserve"> Apresentado o recurso, inicia prazo de 3 (três) dias úteis para contrarrazões, a partir da data de intimação pessoal ou de divulgação da interposição do recurso (</w:t>
      </w:r>
      <w:hyperlink r:id="rId63" w:anchor="art165%C2%A74" w:history="1">
        <w:r w:rsidRPr="008414F0">
          <w:rPr>
            <w:rStyle w:val="Hyperlink"/>
            <w:rFonts w:ascii="Times New Roman" w:hAnsi="Times New Roman" w:cs="Times New Roman"/>
            <w:color w:val="auto"/>
          </w:rPr>
          <w:t>art. 165, § 4º da Lei nº 14.133/2021</w:t>
        </w:r>
      </w:hyperlink>
      <w:r w:rsidRPr="008414F0">
        <w:rPr>
          <w:rFonts w:ascii="Times New Roman" w:hAnsi="Times New Roman" w:cs="Times New Roman"/>
        </w:rPr>
        <w:t>);</w:t>
      </w:r>
    </w:p>
    <w:p w14:paraId="7C0EF7AD" w14:textId="07FECEF6" w:rsidR="00E93684" w:rsidRPr="008414F0" w:rsidRDefault="00E93684" w:rsidP="00E93684">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10.5</w:t>
      </w:r>
      <w:r w:rsidRPr="008414F0">
        <w:rPr>
          <w:rFonts w:ascii="Times New Roman" w:hAnsi="Times New Roman" w:cs="Times New Roman"/>
        </w:rPr>
        <w:t xml:space="preserve"> Será assegurado ao licitante vista dos elementos indispensáveis à defesa de seus interesses (art. 165, § 5º da Lei nº 14.133/2021). </w:t>
      </w:r>
    </w:p>
    <w:p w14:paraId="65409744" w14:textId="6DC89FBD" w:rsidR="00E93684" w:rsidRPr="008414F0" w:rsidRDefault="00E93684" w:rsidP="00E93684">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10.6</w:t>
      </w:r>
      <w:r w:rsidRPr="008414F0">
        <w:rPr>
          <w:rFonts w:ascii="Times New Roman" w:hAnsi="Times New Roman" w:cs="Times New Roman"/>
        </w:rPr>
        <w:t xml:space="preserve"> Apresentadas as contrarrazões ou findo o prazo para apresentação destas, a autoridade que tiver editado o ato ou proferido a decisão recorrida terá prazo de 3 (três) dias úteis para apreciar o recurso e as contrarrazões. </w:t>
      </w:r>
    </w:p>
    <w:p w14:paraId="79F7E96F" w14:textId="07736897" w:rsidR="00E93684" w:rsidRPr="008414F0" w:rsidRDefault="00E93684" w:rsidP="00E93684">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10.6.1</w:t>
      </w:r>
      <w:r w:rsidRPr="008414F0">
        <w:rPr>
          <w:rFonts w:ascii="Times New Roman" w:hAnsi="Times New Roman" w:cs="Times New Roman"/>
        </w:rPr>
        <w:t xml:space="preserve"> Se não reconsiderar o ato ou a decisão, encaminhará o recurso com a sua motivação à autoridade superior, a qual deverá proferir sua decisão no prazo máximo de 10 (dez) dias úteis, contado do recebimento dos autos (art. 165, § 2º da Lei nº 14.133/2021)</w:t>
      </w:r>
    </w:p>
    <w:p w14:paraId="36C35072" w14:textId="5D4CBDB6" w:rsidR="00E93684" w:rsidRPr="008414F0" w:rsidRDefault="00E93684" w:rsidP="00E93684">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10.7</w:t>
      </w:r>
      <w:r w:rsidRPr="008414F0">
        <w:rPr>
          <w:rFonts w:ascii="Times New Roman" w:hAnsi="Times New Roman" w:cs="Times New Roman"/>
        </w:rPr>
        <w:t xml:space="preserve"> O acolhimento do recurso implicará invalidação apenas de ato insuscetível de aproveitamento (</w:t>
      </w:r>
      <w:hyperlink r:id="rId64" w:anchor="art165%C2%A73" w:history="1">
        <w:r w:rsidRPr="008414F0">
          <w:rPr>
            <w:rStyle w:val="Hyperlink"/>
            <w:rFonts w:ascii="Times New Roman" w:hAnsi="Times New Roman" w:cs="Times New Roman"/>
            <w:color w:val="auto"/>
          </w:rPr>
          <w:t>art. 165, § 3º da Lei nº 14.133/2021</w:t>
        </w:r>
      </w:hyperlink>
      <w:r w:rsidRPr="008414F0">
        <w:rPr>
          <w:rFonts w:ascii="Times New Roman" w:hAnsi="Times New Roman" w:cs="Times New Roman"/>
        </w:rPr>
        <w:t>).</w:t>
      </w:r>
    </w:p>
    <w:p w14:paraId="7DF1E879" w14:textId="595BEE59" w:rsidR="00E93684" w:rsidRPr="008414F0" w:rsidRDefault="00E93684" w:rsidP="00E93684">
      <w:pPr>
        <w:tabs>
          <w:tab w:val="left" w:pos="1134"/>
        </w:tabs>
        <w:spacing w:after="0" w:line="240" w:lineRule="auto"/>
        <w:jc w:val="both"/>
        <w:rPr>
          <w:rFonts w:ascii="Times New Roman" w:hAnsi="Times New Roman" w:cs="Times New Roman"/>
        </w:rPr>
      </w:pPr>
      <w:bookmarkStart w:id="22" w:name="art168"/>
      <w:bookmarkEnd w:id="22"/>
      <w:r w:rsidRPr="008414F0">
        <w:rPr>
          <w:rFonts w:ascii="Times New Roman" w:hAnsi="Times New Roman" w:cs="Times New Roman"/>
          <w:b/>
          <w:bCs/>
        </w:rPr>
        <w:t>10.8</w:t>
      </w:r>
      <w:r w:rsidRPr="008414F0">
        <w:rPr>
          <w:rFonts w:ascii="Times New Roman" w:hAnsi="Times New Roman" w:cs="Times New Roman"/>
        </w:rPr>
        <w:t xml:space="preserve"> Cabe pedido de reconsideração, no prazo de 3 (três) dias úteis, contado da data de intimação, relativamente a ato do qual não caiba recurso hierárquico (art. 165, II da Lei nº 14.133/2021). </w:t>
      </w:r>
    </w:p>
    <w:p w14:paraId="4470599A" w14:textId="70EB3408" w:rsidR="00E93684" w:rsidRPr="008414F0" w:rsidRDefault="00E93684" w:rsidP="00E93684">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10.9</w:t>
      </w:r>
      <w:r w:rsidRPr="008414F0">
        <w:rPr>
          <w:rFonts w:ascii="Times New Roman" w:hAnsi="Times New Roman" w:cs="Times New Roman"/>
        </w:rPr>
        <w:t xml:space="preserve"> Da aplicação das sanções previstas nos incisos I, II e III do caput do art. 156 da Lei nº 14.133/2021 caberá recurso no prazo de 15 (quinze) dias úteis, contado da data da intimação (art. 166, caput da Lei nº 14.133/2021). </w:t>
      </w:r>
    </w:p>
    <w:p w14:paraId="252A354D" w14:textId="24BEA037" w:rsidR="00E93684" w:rsidRPr="008414F0" w:rsidRDefault="00E93684" w:rsidP="00E93684">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10.9.1</w:t>
      </w:r>
      <w:r w:rsidRPr="008414F0">
        <w:rPr>
          <w:rFonts w:ascii="Times New Roman" w:hAnsi="Times New Roman" w:cs="Times New Roman"/>
        </w:rPr>
        <w:t xml:space="preserve">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 (art. 166, parágrafo único da Lei nº 14.133/2021). </w:t>
      </w:r>
    </w:p>
    <w:p w14:paraId="5F4B81F8" w14:textId="04B2D704" w:rsidR="00E93684" w:rsidRPr="008414F0" w:rsidRDefault="00E93684" w:rsidP="00E93684">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10.10</w:t>
      </w:r>
      <w:r w:rsidRPr="008414F0">
        <w:rPr>
          <w:rFonts w:ascii="Times New Roman" w:hAnsi="Times New Roman" w:cs="Times New Roman"/>
        </w:rPr>
        <w:t xml:space="preserve"> Da aplicação da sanção prevista no inciso IV do caput do art. 156 da Lei nº 14.133/2021 caberá apenas pedido de reconsideração, que deverá ser apresentado no prazo de 15 (quinze) dias úteis, contado da data da intimação, e decidido no prazo máximo de 20 (vinte) dias úteis, contado do seu recebimento (art. 167 da Lei nº 14.133/2021). </w:t>
      </w:r>
    </w:p>
    <w:p w14:paraId="6EC5ED5E" w14:textId="0936CB58" w:rsidR="00E93684" w:rsidRPr="008414F0" w:rsidRDefault="00E93684" w:rsidP="00E93684">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10.11</w:t>
      </w:r>
      <w:r w:rsidRPr="008414F0">
        <w:rPr>
          <w:rFonts w:ascii="Times New Roman" w:hAnsi="Times New Roman" w:cs="Times New Roman"/>
        </w:rPr>
        <w:t xml:space="preserve"> O recurso e o pedido de reconsideração terão efeito suspensivo do ato ou da decisão recorrida até que sobrevenha decisão final da autoridade competente (art. 168, caput da Lei nº 14.133/2021). </w:t>
      </w:r>
    </w:p>
    <w:p w14:paraId="7C4A1F01" w14:textId="72FB9FFA" w:rsidR="00F31DE7" w:rsidRPr="008414F0" w:rsidRDefault="00E93684" w:rsidP="00E93684">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10.12</w:t>
      </w:r>
      <w:r w:rsidRPr="008414F0">
        <w:rPr>
          <w:rFonts w:ascii="Times New Roman" w:hAnsi="Times New Roman" w:cs="Times New Roman"/>
        </w:rPr>
        <w:t xml:space="preserve"> Na elaboração de suas decisões, a autoridade competente será auxiliada pelo órgão de assessoramento jurídico, que deverá dirimir dúvidas e subsidiá-la com as informações necessárias (art. 168, parágrafo único da Lei nº 14.133/2021).</w:t>
      </w:r>
    </w:p>
    <w:p w14:paraId="19D9DA57" w14:textId="77777777" w:rsidR="00BE5D60" w:rsidRPr="008414F0" w:rsidRDefault="00BE5D60" w:rsidP="00A86F74">
      <w:pPr>
        <w:spacing w:after="0" w:line="240" w:lineRule="auto"/>
        <w:rPr>
          <w:rFonts w:ascii="Times New Roman" w:hAnsi="Times New Roman" w:cs="Times New Roman"/>
        </w:rPr>
      </w:pPr>
    </w:p>
    <w:p w14:paraId="6C6B45B8" w14:textId="2718AF1D" w:rsidR="00C26E04" w:rsidRPr="008414F0" w:rsidRDefault="00BE5D60" w:rsidP="00A86F74">
      <w:pPr>
        <w:pStyle w:val="Ttulo1"/>
        <w:shd w:val="clear" w:color="auto" w:fill="A5A5A5" w:themeFill="accent3"/>
        <w:spacing w:before="0" w:line="240" w:lineRule="auto"/>
        <w:rPr>
          <w:rFonts w:ascii="Times New Roman" w:hAnsi="Times New Roman" w:cs="Times New Roman"/>
          <w:sz w:val="22"/>
          <w:szCs w:val="22"/>
        </w:rPr>
      </w:pPr>
      <w:bookmarkStart w:id="23" w:name="_Toc133132895"/>
      <w:r w:rsidRPr="008414F0">
        <w:rPr>
          <w:rFonts w:ascii="Times New Roman" w:hAnsi="Times New Roman" w:cs="Times New Roman"/>
          <w:sz w:val="22"/>
          <w:szCs w:val="22"/>
        </w:rPr>
        <w:t>11</w:t>
      </w:r>
      <w:r w:rsidR="00C26E04" w:rsidRPr="008414F0">
        <w:rPr>
          <w:rFonts w:ascii="Times New Roman" w:hAnsi="Times New Roman" w:cs="Times New Roman"/>
          <w:sz w:val="22"/>
          <w:szCs w:val="22"/>
        </w:rPr>
        <w:t xml:space="preserve">) </w:t>
      </w:r>
      <w:r w:rsidRPr="008414F0">
        <w:rPr>
          <w:rFonts w:ascii="Times New Roman" w:hAnsi="Times New Roman" w:cs="Times New Roman"/>
          <w:sz w:val="22"/>
          <w:szCs w:val="22"/>
        </w:rPr>
        <w:t>CONTRATAÇÃO VIA INEXIGIBILIDADE DE LICITAÇÃO</w:t>
      </w:r>
      <w:bookmarkEnd w:id="23"/>
    </w:p>
    <w:p w14:paraId="296EFD6E" w14:textId="1B83681C" w:rsidR="00713683" w:rsidRPr="00DD133D" w:rsidRDefault="00732198" w:rsidP="00A86F74">
      <w:pPr>
        <w:spacing w:after="0" w:line="240" w:lineRule="auto"/>
        <w:jc w:val="both"/>
        <w:rPr>
          <w:rFonts w:ascii="Times New Roman" w:hAnsi="Times New Roman" w:cs="Times New Roman"/>
        </w:rPr>
      </w:pPr>
      <w:r w:rsidRPr="008414F0">
        <w:rPr>
          <w:rFonts w:ascii="Times New Roman" w:eastAsia="Times New Roman" w:hAnsi="Times New Roman" w:cs="Times New Roman"/>
          <w:b/>
          <w:lang w:eastAsia="pt-BR"/>
        </w:rPr>
        <w:t>11.1</w:t>
      </w:r>
      <w:r w:rsidR="00713683" w:rsidRPr="008414F0">
        <w:rPr>
          <w:rFonts w:ascii="Times New Roman" w:eastAsia="Times New Roman" w:hAnsi="Times New Roman" w:cs="Times New Roman"/>
          <w:lang w:eastAsia="pt-BR"/>
        </w:rPr>
        <w:t xml:space="preserve"> </w:t>
      </w:r>
      <w:r w:rsidR="00713683" w:rsidRPr="008414F0">
        <w:rPr>
          <w:rFonts w:ascii="Times New Roman" w:hAnsi="Times New Roman" w:cs="Times New Roman"/>
        </w:rPr>
        <w:t xml:space="preserve">O credenciamento do interessado não se confunde com a contratação, a qual só ocorrerá por </w:t>
      </w:r>
      <w:r w:rsidR="00713683" w:rsidRPr="00DD133D">
        <w:rPr>
          <w:rFonts w:ascii="Times New Roman" w:hAnsi="Times New Roman" w:cs="Times New Roman"/>
        </w:rPr>
        <w:t xml:space="preserve">meio de contratação direta na forma inexigibilidade de licitação, com respaldo no </w:t>
      </w:r>
      <w:hyperlink r:id="rId65" w:anchor="art74iv" w:history="1">
        <w:r w:rsidR="00713683" w:rsidRPr="00DD133D">
          <w:rPr>
            <w:rStyle w:val="Hyperlink"/>
            <w:rFonts w:ascii="Times New Roman" w:hAnsi="Times New Roman" w:cs="Times New Roman"/>
            <w:color w:val="auto"/>
          </w:rPr>
          <w:t>art. 74, IV da Lei Federal nº 14.133/2021</w:t>
        </w:r>
      </w:hyperlink>
      <w:r w:rsidR="00713683" w:rsidRPr="00DD133D">
        <w:rPr>
          <w:rFonts w:ascii="Times New Roman" w:hAnsi="Times New Roman" w:cs="Times New Roman"/>
        </w:rPr>
        <w:t>.</w:t>
      </w:r>
    </w:p>
    <w:p w14:paraId="32319892" w14:textId="03838FE7" w:rsidR="00AD1E9B" w:rsidRPr="00DD133D" w:rsidRDefault="00732198" w:rsidP="00A86F74">
      <w:pPr>
        <w:spacing w:after="0" w:line="240" w:lineRule="auto"/>
        <w:jc w:val="both"/>
        <w:rPr>
          <w:rFonts w:ascii="Times New Roman" w:hAnsi="Times New Roman" w:cs="Times New Roman"/>
        </w:rPr>
      </w:pPr>
      <w:r w:rsidRPr="00DD133D">
        <w:rPr>
          <w:rFonts w:ascii="Times New Roman" w:hAnsi="Times New Roman" w:cs="Times New Roman"/>
          <w:b/>
        </w:rPr>
        <w:t>11.</w:t>
      </w:r>
      <w:r w:rsidR="00AD1E9B" w:rsidRPr="00DD133D">
        <w:rPr>
          <w:rFonts w:ascii="Times New Roman" w:hAnsi="Times New Roman" w:cs="Times New Roman"/>
          <w:b/>
        </w:rPr>
        <w:t>1.1</w:t>
      </w:r>
      <w:r w:rsidR="00AD1E9B" w:rsidRPr="00DD133D">
        <w:rPr>
          <w:rFonts w:ascii="Times New Roman" w:hAnsi="Times New Roman" w:cs="Times New Roman"/>
        </w:rPr>
        <w:t xml:space="preserve"> A contratação apenas poderá ocorrer no período de vigência deste edital.</w:t>
      </w:r>
    </w:p>
    <w:p w14:paraId="39794532" w14:textId="0518BCCD" w:rsidR="00713683" w:rsidRPr="00DD133D" w:rsidRDefault="00732198" w:rsidP="00A86F74">
      <w:pPr>
        <w:spacing w:after="0" w:line="240" w:lineRule="auto"/>
        <w:jc w:val="both"/>
        <w:rPr>
          <w:rFonts w:ascii="Times New Roman" w:hAnsi="Times New Roman" w:cs="Times New Roman"/>
        </w:rPr>
      </w:pPr>
      <w:r w:rsidRPr="00DD133D">
        <w:rPr>
          <w:rFonts w:ascii="Times New Roman" w:hAnsi="Times New Roman" w:cs="Times New Roman"/>
          <w:b/>
        </w:rPr>
        <w:t>11.</w:t>
      </w:r>
      <w:r w:rsidR="00713683" w:rsidRPr="00DD133D">
        <w:rPr>
          <w:rFonts w:ascii="Times New Roman" w:hAnsi="Times New Roman" w:cs="Times New Roman"/>
          <w:b/>
        </w:rPr>
        <w:t>2</w:t>
      </w:r>
      <w:r w:rsidR="00713683" w:rsidRPr="00DD133D">
        <w:rPr>
          <w:rFonts w:ascii="Times New Roman" w:hAnsi="Times New Roman" w:cs="Times New Roman"/>
        </w:rPr>
        <w:t xml:space="preserve"> Para a contratação do credenciado deverá ser feito Documento de formalização de demanda, a fim de ser formalizada contratação direta na forma inexigibilidade de licitação, com respaldo no </w:t>
      </w:r>
      <w:hyperlink r:id="rId66" w:anchor="art74iv" w:history="1">
        <w:r w:rsidR="00713683" w:rsidRPr="00DD133D">
          <w:rPr>
            <w:rStyle w:val="Hyperlink"/>
            <w:rFonts w:ascii="Times New Roman" w:hAnsi="Times New Roman" w:cs="Times New Roman"/>
            <w:color w:val="auto"/>
          </w:rPr>
          <w:t>art. 74, IV da Lei Federal nº 14.133/2021</w:t>
        </w:r>
      </w:hyperlink>
      <w:r w:rsidR="00713683" w:rsidRPr="00DD133D">
        <w:rPr>
          <w:rFonts w:ascii="Times New Roman" w:hAnsi="Times New Roman" w:cs="Times New Roman"/>
        </w:rPr>
        <w:t>.</w:t>
      </w:r>
    </w:p>
    <w:p w14:paraId="7C6052E5" w14:textId="02F966B0" w:rsidR="00713683" w:rsidRPr="00DD133D" w:rsidRDefault="00732198" w:rsidP="00A86F74">
      <w:pPr>
        <w:pStyle w:val="PargrafodaLista"/>
        <w:tabs>
          <w:tab w:val="left" w:pos="567"/>
        </w:tabs>
        <w:spacing w:after="0" w:line="240" w:lineRule="auto"/>
        <w:ind w:left="0"/>
        <w:jc w:val="both"/>
        <w:rPr>
          <w:rFonts w:ascii="Times New Roman" w:hAnsi="Times New Roman" w:cs="Times New Roman"/>
        </w:rPr>
      </w:pPr>
      <w:r w:rsidRPr="00DD133D">
        <w:rPr>
          <w:rFonts w:ascii="Times New Roman" w:hAnsi="Times New Roman" w:cs="Times New Roman"/>
          <w:b/>
          <w:bCs/>
        </w:rPr>
        <w:t>11.</w:t>
      </w:r>
      <w:r w:rsidR="00713683" w:rsidRPr="00DD133D">
        <w:rPr>
          <w:rFonts w:ascii="Times New Roman" w:hAnsi="Times New Roman" w:cs="Times New Roman"/>
          <w:b/>
          <w:bCs/>
        </w:rPr>
        <w:t>2.1</w:t>
      </w:r>
      <w:r w:rsidR="00713683" w:rsidRPr="00DD133D">
        <w:rPr>
          <w:rFonts w:ascii="Times New Roman" w:hAnsi="Times New Roman" w:cs="Times New Roman"/>
        </w:rPr>
        <w:t xml:space="preserve"> O Documento de Formalização de Demanda – DFD deverá cumprir os requisitos indicados em regulamento próprio, bem como deverá ser indicada a previsão da contratação no Plano de Contratações Anual – PCA, quando houver.</w:t>
      </w:r>
    </w:p>
    <w:p w14:paraId="16592330" w14:textId="533D48FF" w:rsidR="00713683" w:rsidRPr="008414F0" w:rsidRDefault="00732198" w:rsidP="00A86F74">
      <w:pPr>
        <w:spacing w:after="0" w:line="240" w:lineRule="auto"/>
        <w:jc w:val="both"/>
        <w:rPr>
          <w:rFonts w:ascii="Times New Roman" w:hAnsi="Times New Roman" w:cs="Times New Roman"/>
        </w:rPr>
      </w:pPr>
      <w:r w:rsidRPr="00DD133D">
        <w:rPr>
          <w:rFonts w:ascii="Times New Roman" w:hAnsi="Times New Roman" w:cs="Times New Roman"/>
          <w:b/>
          <w:bCs/>
        </w:rPr>
        <w:t>11.</w:t>
      </w:r>
      <w:r w:rsidR="00713683" w:rsidRPr="00DD133D">
        <w:rPr>
          <w:rFonts w:ascii="Times New Roman" w:hAnsi="Times New Roman" w:cs="Times New Roman"/>
          <w:b/>
          <w:bCs/>
        </w:rPr>
        <w:t>2.2</w:t>
      </w:r>
      <w:r w:rsidR="00713683" w:rsidRPr="00DD133D">
        <w:rPr>
          <w:rFonts w:ascii="Times New Roman" w:hAnsi="Times New Roman" w:cs="Times New Roman"/>
        </w:rPr>
        <w:t xml:space="preserve"> Ainda, o Documento de Formalização de Demanda – DFD deverá apresentar justificativa para realização da contratação </w:t>
      </w:r>
      <w:r w:rsidR="00713683" w:rsidRPr="008414F0">
        <w:rPr>
          <w:rFonts w:ascii="Times New Roman" w:hAnsi="Times New Roman" w:cs="Times New Roman"/>
        </w:rPr>
        <w:t>direta de credenciado ao invés da realização de processo licitatório, sob a ótica da oportunidade, conveniência e relevância para o interesse público.</w:t>
      </w:r>
    </w:p>
    <w:p w14:paraId="02F6F5D7" w14:textId="14A918C4" w:rsidR="00713683" w:rsidRPr="008414F0" w:rsidRDefault="00732198" w:rsidP="00A86F74">
      <w:pPr>
        <w:spacing w:after="0" w:line="240" w:lineRule="auto"/>
        <w:jc w:val="both"/>
        <w:rPr>
          <w:rFonts w:ascii="Times New Roman" w:hAnsi="Times New Roman" w:cs="Times New Roman"/>
        </w:rPr>
      </w:pPr>
      <w:r w:rsidRPr="008414F0">
        <w:rPr>
          <w:rFonts w:ascii="Times New Roman" w:hAnsi="Times New Roman" w:cs="Times New Roman"/>
          <w:b/>
          <w:bCs/>
        </w:rPr>
        <w:t>11.</w:t>
      </w:r>
      <w:r w:rsidR="00713683" w:rsidRPr="008414F0">
        <w:rPr>
          <w:rFonts w:ascii="Times New Roman" w:hAnsi="Times New Roman" w:cs="Times New Roman"/>
          <w:b/>
          <w:bCs/>
        </w:rPr>
        <w:t>3</w:t>
      </w:r>
      <w:r w:rsidR="003044F8">
        <w:rPr>
          <w:rFonts w:ascii="Times New Roman" w:hAnsi="Times New Roman" w:cs="Times New Roman"/>
          <w:b/>
          <w:bCs/>
        </w:rPr>
        <w:t>.</w:t>
      </w:r>
      <w:r w:rsidR="00713683" w:rsidRPr="008414F0">
        <w:rPr>
          <w:rFonts w:ascii="Times New Roman" w:hAnsi="Times New Roman" w:cs="Times New Roman"/>
        </w:rPr>
        <w:t xml:space="preserve"> A contratação direta</w:t>
      </w:r>
      <w:r w:rsidR="00D36776" w:rsidRPr="008414F0">
        <w:rPr>
          <w:rFonts w:ascii="Times New Roman" w:hAnsi="Times New Roman" w:cs="Times New Roman"/>
        </w:rPr>
        <w:t>, via inexigibilidade de licitação,</w:t>
      </w:r>
      <w:r w:rsidR="00713683" w:rsidRPr="008414F0">
        <w:rPr>
          <w:rFonts w:ascii="Times New Roman" w:hAnsi="Times New Roman" w:cs="Times New Roman"/>
        </w:rPr>
        <w:t xml:space="preserve"> deverá cumprir os requisitos indicados em regulament</w:t>
      </w:r>
      <w:r w:rsidR="00D36776" w:rsidRPr="008414F0">
        <w:rPr>
          <w:rFonts w:ascii="Times New Roman" w:hAnsi="Times New Roman" w:cs="Times New Roman"/>
        </w:rPr>
        <w:t>o próprio, sempre com estrita observância à Lei nº 14.133/2021.</w:t>
      </w:r>
    </w:p>
    <w:p w14:paraId="45C7B3FD" w14:textId="2E275770" w:rsidR="00713683" w:rsidRDefault="00732198" w:rsidP="00732198">
      <w:pPr>
        <w:spacing w:after="0" w:line="240" w:lineRule="auto"/>
        <w:jc w:val="both"/>
        <w:rPr>
          <w:rFonts w:ascii="Times New Roman" w:hAnsi="Times New Roman" w:cs="Times New Roman"/>
        </w:rPr>
      </w:pPr>
      <w:r w:rsidRPr="008414F0">
        <w:rPr>
          <w:rFonts w:ascii="Times New Roman" w:hAnsi="Times New Roman" w:cs="Times New Roman"/>
          <w:b/>
        </w:rPr>
        <w:t>11.</w:t>
      </w:r>
      <w:r w:rsidR="00713683" w:rsidRPr="008414F0">
        <w:rPr>
          <w:rFonts w:ascii="Times New Roman" w:hAnsi="Times New Roman" w:cs="Times New Roman"/>
          <w:b/>
        </w:rPr>
        <w:t>4</w:t>
      </w:r>
      <w:r w:rsidR="003044F8">
        <w:rPr>
          <w:rFonts w:ascii="Times New Roman" w:hAnsi="Times New Roman" w:cs="Times New Roman"/>
          <w:b/>
        </w:rPr>
        <w:t>.</w:t>
      </w:r>
      <w:r w:rsidR="00713683" w:rsidRPr="008414F0">
        <w:rPr>
          <w:rFonts w:ascii="Times New Roman" w:hAnsi="Times New Roman" w:cs="Times New Roman"/>
          <w:b/>
        </w:rPr>
        <w:t xml:space="preserve"> </w:t>
      </w:r>
      <w:r w:rsidR="00713683" w:rsidRPr="008414F0">
        <w:rPr>
          <w:rFonts w:ascii="Times New Roman" w:hAnsi="Times New Roman" w:cs="Times New Roman"/>
        </w:rPr>
        <w:t>É proibido o cometimento a terceiros do objeto contratado.</w:t>
      </w:r>
    </w:p>
    <w:p w14:paraId="32FF00A5" w14:textId="5CDE4D2E" w:rsidR="00C719A3" w:rsidRPr="00555996" w:rsidRDefault="003044F8" w:rsidP="00555996">
      <w:pPr>
        <w:spacing w:after="0" w:line="276" w:lineRule="auto"/>
        <w:jc w:val="both"/>
        <w:rPr>
          <w:rFonts w:ascii="Times New Roman" w:hAnsi="Times New Roman" w:cs="Times New Roman"/>
        </w:rPr>
      </w:pPr>
      <w:r w:rsidRPr="00E677FF">
        <w:rPr>
          <w:rFonts w:ascii="Times New Roman" w:hAnsi="Times New Roman" w:cs="Times New Roman"/>
          <w:b/>
          <w:bCs/>
        </w:rPr>
        <w:t xml:space="preserve">11.5. </w:t>
      </w:r>
      <w:r w:rsidRPr="00E677FF">
        <w:rPr>
          <w:rFonts w:ascii="Times New Roman" w:hAnsi="Times New Roman" w:cs="Times New Roman"/>
        </w:rPr>
        <w:t>Atendendo necessidades da Administração, os credenciados serão convocados para assinatura do contrato, que deverá ocorrer no prazo de até 05 (cinco) dias úteis contados da convocação.</w:t>
      </w:r>
      <w:bookmarkStart w:id="24" w:name="_Toc133132896"/>
    </w:p>
    <w:p w14:paraId="3ADBF2CF" w14:textId="77777777" w:rsidR="00C719A3" w:rsidRDefault="00C719A3" w:rsidP="00C719A3">
      <w:pPr>
        <w:spacing w:after="0" w:line="240" w:lineRule="auto"/>
        <w:jc w:val="both"/>
        <w:rPr>
          <w:rFonts w:ascii="Times New Roman" w:hAnsi="Times New Roman" w:cs="Times New Roman"/>
        </w:rPr>
      </w:pPr>
    </w:p>
    <w:p w14:paraId="4B033965" w14:textId="0579D826" w:rsidR="00B21DE0" w:rsidRPr="008414F0" w:rsidRDefault="00B332FD" w:rsidP="00A86F74">
      <w:pPr>
        <w:pStyle w:val="Ttulo1"/>
        <w:shd w:val="clear" w:color="auto" w:fill="A5A5A5" w:themeFill="accent3"/>
        <w:spacing w:before="0" w:line="240" w:lineRule="auto"/>
        <w:rPr>
          <w:rFonts w:ascii="Times New Roman" w:hAnsi="Times New Roman" w:cs="Times New Roman"/>
          <w:sz w:val="22"/>
          <w:szCs w:val="22"/>
        </w:rPr>
      </w:pPr>
      <w:r w:rsidRPr="008414F0">
        <w:rPr>
          <w:rFonts w:ascii="Times New Roman" w:hAnsi="Times New Roman" w:cs="Times New Roman"/>
          <w:sz w:val="22"/>
          <w:szCs w:val="22"/>
        </w:rPr>
        <w:t>12</w:t>
      </w:r>
      <w:r w:rsidR="00B21DE0" w:rsidRPr="008414F0">
        <w:rPr>
          <w:rFonts w:ascii="Times New Roman" w:hAnsi="Times New Roman" w:cs="Times New Roman"/>
          <w:sz w:val="22"/>
          <w:szCs w:val="22"/>
        </w:rPr>
        <w:t>) INFRAÇÕES E SANÇÕES ADMINISTRATIVAS</w:t>
      </w:r>
      <w:bookmarkEnd w:id="24"/>
    </w:p>
    <w:p w14:paraId="7F198E10" w14:textId="5FA2D431" w:rsidR="00732198" w:rsidRPr="008414F0" w:rsidRDefault="00732198" w:rsidP="00732198">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rPr>
        <w:t>12.1</w:t>
      </w:r>
      <w:r w:rsidRPr="008414F0">
        <w:rPr>
          <w:rFonts w:ascii="Times New Roman" w:hAnsi="Times New Roman" w:cs="Times New Roman"/>
          <w:b/>
          <w:bCs/>
        </w:rPr>
        <w:t> </w:t>
      </w:r>
      <w:r w:rsidRPr="008414F0">
        <w:rPr>
          <w:rFonts w:ascii="Times New Roman" w:hAnsi="Times New Roman" w:cs="Times New Roman"/>
        </w:rPr>
        <w:t>O licitante ou o contratado será responsabilizado administrativamente pelas seguintes infrações cometidas (</w:t>
      </w:r>
      <w:hyperlink r:id="rId67" w:anchor="art155" w:history="1">
        <w:r w:rsidRPr="008414F0">
          <w:rPr>
            <w:rStyle w:val="Hyperlink"/>
            <w:rFonts w:ascii="Times New Roman" w:hAnsi="Times New Roman" w:cs="Times New Roman"/>
            <w:color w:val="auto"/>
          </w:rPr>
          <w:t>art. 155 e 156 da Lei nº 14.133/2021</w:t>
        </w:r>
      </w:hyperlink>
      <w:r w:rsidRPr="008414F0">
        <w:rPr>
          <w:rFonts w:ascii="Times New Roman" w:hAnsi="Times New Roman" w:cs="Times New Roman"/>
        </w:rPr>
        <w:t>):</w:t>
      </w:r>
    </w:p>
    <w:p w14:paraId="126BE53D" w14:textId="77777777" w:rsidR="00732198" w:rsidRPr="008414F0" w:rsidRDefault="00732198" w:rsidP="000F6D8A">
      <w:pPr>
        <w:pStyle w:val="PargrafodaLista"/>
        <w:numPr>
          <w:ilvl w:val="0"/>
          <w:numId w:val="8"/>
        </w:numPr>
        <w:tabs>
          <w:tab w:val="left" w:pos="567"/>
        </w:tabs>
        <w:spacing w:after="0" w:line="240" w:lineRule="auto"/>
        <w:ind w:left="0" w:firstLine="0"/>
        <w:jc w:val="both"/>
        <w:rPr>
          <w:rFonts w:ascii="Times New Roman" w:hAnsi="Times New Roman" w:cs="Times New Roman"/>
        </w:rPr>
      </w:pPr>
      <w:bookmarkStart w:id="25" w:name="art155i"/>
      <w:bookmarkEnd w:id="25"/>
      <w:r w:rsidRPr="008414F0">
        <w:rPr>
          <w:rFonts w:ascii="Times New Roman" w:hAnsi="Times New Roman" w:cs="Times New Roman"/>
          <w:color w:val="000000"/>
        </w:rPr>
        <w:t>Dar causa à inexecução parcial da Ata de Registro de Preços</w:t>
      </w:r>
      <w:r w:rsidRPr="008414F0">
        <w:rPr>
          <w:rFonts w:ascii="Times New Roman" w:hAnsi="Times New Roman" w:cs="Times New Roman"/>
        </w:rPr>
        <w:t>:</w:t>
      </w:r>
    </w:p>
    <w:p w14:paraId="50461E84" w14:textId="77777777" w:rsidR="00732198" w:rsidRPr="008414F0" w:rsidRDefault="00732198" w:rsidP="000F6D8A">
      <w:pPr>
        <w:pStyle w:val="PargrafodaLista"/>
        <w:numPr>
          <w:ilvl w:val="0"/>
          <w:numId w:val="8"/>
        </w:numPr>
        <w:tabs>
          <w:tab w:val="left" w:pos="567"/>
        </w:tabs>
        <w:spacing w:after="0" w:line="240" w:lineRule="auto"/>
        <w:ind w:left="0" w:firstLine="0"/>
        <w:jc w:val="both"/>
        <w:rPr>
          <w:rFonts w:ascii="Times New Roman" w:hAnsi="Times New Roman" w:cs="Times New Roman"/>
        </w:rPr>
      </w:pPr>
      <w:bookmarkStart w:id="26" w:name="art155ii"/>
      <w:bookmarkEnd w:id="26"/>
      <w:r w:rsidRPr="008414F0">
        <w:rPr>
          <w:rFonts w:ascii="Times New Roman" w:hAnsi="Times New Roman" w:cs="Times New Roman"/>
          <w:color w:val="000000"/>
        </w:rPr>
        <w:t>ar causa à inexecução parcial da Ata de Registro de Preços que cause grave dano à Administração, ao funcionamento dos serviços públicos ou ao interesse coletivo</w:t>
      </w:r>
      <w:r w:rsidRPr="008414F0">
        <w:rPr>
          <w:rFonts w:ascii="Times New Roman" w:hAnsi="Times New Roman" w:cs="Times New Roman"/>
        </w:rPr>
        <w:t>;</w:t>
      </w:r>
    </w:p>
    <w:p w14:paraId="2D0D8120" w14:textId="77777777" w:rsidR="00732198" w:rsidRPr="008414F0" w:rsidRDefault="00732198" w:rsidP="000F6D8A">
      <w:pPr>
        <w:pStyle w:val="PargrafodaLista"/>
        <w:numPr>
          <w:ilvl w:val="0"/>
          <w:numId w:val="8"/>
        </w:numPr>
        <w:tabs>
          <w:tab w:val="left" w:pos="567"/>
        </w:tabs>
        <w:spacing w:after="0" w:line="240" w:lineRule="auto"/>
        <w:ind w:left="0" w:firstLine="0"/>
        <w:jc w:val="both"/>
        <w:rPr>
          <w:rFonts w:ascii="Times New Roman" w:hAnsi="Times New Roman" w:cs="Times New Roman"/>
        </w:rPr>
      </w:pPr>
      <w:bookmarkStart w:id="27" w:name="art155iii"/>
      <w:bookmarkEnd w:id="27"/>
      <w:r w:rsidRPr="008414F0">
        <w:rPr>
          <w:rFonts w:ascii="Times New Roman" w:hAnsi="Times New Roman" w:cs="Times New Roman"/>
          <w:color w:val="000000"/>
        </w:rPr>
        <w:t>Dar causa à inexecução total da Ata de Registro de Preços</w:t>
      </w:r>
      <w:r w:rsidRPr="008414F0">
        <w:rPr>
          <w:rFonts w:ascii="Times New Roman" w:hAnsi="Times New Roman" w:cs="Times New Roman"/>
        </w:rPr>
        <w:t>;</w:t>
      </w:r>
    </w:p>
    <w:p w14:paraId="7A1F73ED" w14:textId="77777777" w:rsidR="00732198" w:rsidRPr="008414F0" w:rsidRDefault="00732198" w:rsidP="000F6D8A">
      <w:pPr>
        <w:pStyle w:val="PargrafodaLista"/>
        <w:numPr>
          <w:ilvl w:val="0"/>
          <w:numId w:val="8"/>
        </w:numPr>
        <w:tabs>
          <w:tab w:val="left" w:pos="567"/>
        </w:tabs>
        <w:spacing w:after="0" w:line="240" w:lineRule="auto"/>
        <w:ind w:left="0" w:firstLine="0"/>
        <w:jc w:val="both"/>
        <w:rPr>
          <w:rFonts w:ascii="Times New Roman" w:hAnsi="Times New Roman" w:cs="Times New Roman"/>
        </w:rPr>
      </w:pPr>
      <w:bookmarkStart w:id="28" w:name="art155iv"/>
      <w:bookmarkEnd w:id="28"/>
      <w:r w:rsidRPr="008414F0">
        <w:rPr>
          <w:rFonts w:ascii="Times New Roman" w:hAnsi="Times New Roman" w:cs="Times New Roman"/>
        </w:rPr>
        <w:t>Deixar de entregar a documentação exigida para o certame;</w:t>
      </w:r>
    </w:p>
    <w:p w14:paraId="23AF39FE" w14:textId="77777777" w:rsidR="00732198" w:rsidRPr="008414F0" w:rsidRDefault="00732198" w:rsidP="000F6D8A">
      <w:pPr>
        <w:pStyle w:val="PargrafodaLista"/>
        <w:numPr>
          <w:ilvl w:val="0"/>
          <w:numId w:val="8"/>
        </w:numPr>
        <w:tabs>
          <w:tab w:val="left" w:pos="567"/>
        </w:tabs>
        <w:spacing w:after="0" w:line="240" w:lineRule="auto"/>
        <w:ind w:left="0" w:firstLine="0"/>
        <w:jc w:val="both"/>
        <w:rPr>
          <w:rFonts w:ascii="Times New Roman" w:hAnsi="Times New Roman" w:cs="Times New Roman"/>
        </w:rPr>
      </w:pPr>
      <w:bookmarkStart w:id="29" w:name="art155v"/>
      <w:bookmarkEnd w:id="29"/>
      <w:r w:rsidRPr="008414F0">
        <w:rPr>
          <w:rFonts w:ascii="Times New Roman" w:hAnsi="Times New Roman" w:cs="Times New Roman"/>
        </w:rPr>
        <w:t>Não manter a proposta, salvo em decorrência de fato superveniente devidamente justificado;</w:t>
      </w:r>
    </w:p>
    <w:p w14:paraId="14509886" w14:textId="77777777" w:rsidR="00732198" w:rsidRPr="008414F0" w:rsidRDefault="00732198" w:rsidP="000F6D8A">
      <w:pPr>
        <w:pStyle w:val="PargrafodaLista"/>
        <w:numPr>
          <w:ilvl w:val="0"/>
          <w:numId w:val="8"/>
        </w:numPr>
        <w:tabs>
          <w:tab w:val="left" w:pos="567"/>
        </w:tabs>
        <w:spacing w:after="0" w:line="240" w:lineRule="auto"/>
        <w:ind w:left="0" w:firstLine="0"/>
        <w:jc w:val="both"/>
        <w:rPr>
          <w:rFonts w:ascii="Times New Roman" w:hAnsi="Times New Roman" w:cs="Times New Roman"/>
        </w:rPr>
      </w:pPr>
      <w:bookmarkStart w:id="30" w:name="art155vi"/>
      <w:bookmarkEnd w:id="30"/>
      <w:r w:rsidRPr="008414F0">
        <w:rPr>
          <w:rFonts w:ascii="Times New Roman" w:hAnsi="Times New Roman" w:cs="Times New Roman"/>
          <w:color w:val="000000"/>
        </w:rPr>
        <w:t>Não celebrar a Ata de Registro de Preços ou não entregar a documentação exigida para a contratação, quando convocado dentro do prazo de validade de sua proposta</w:t>
      </w:r>
      <w:r w:rsidRPr="008414F0">
        <w:rPr>
          <w:rFonts w:ascii="Times New Roman" w:hAnsi="Times New Roman" w:cs="Times New Roman"/>
        </w:rPr>
        <w:t>;</w:t>
      </w:r>
    </w:p>
    <w:p w14:paraId="72F7F896" w14:textId="77777777" w:rsidR="00732198" w:rsidRPr="008414F0" w:rsidRDefault="00732198" w:rsidP="000F6D8A">
      <w:pPr>
        <w:pStyle w:val="PargrafodaLista"/>
        <w:numPr>
          <w:ilvl w:val="0"/>
          <w:numId w:val="8"/>
        </w:numPr>
        <w:tabs>
          <w:tab w:val="left" w:pos="567"/>
        </w:tabs>
        <w:spacing w:after="0" w:line="240" w:lineRule="auto"/>
        <w:ind w:left="0" w:firstLine="0"/>
        <w:jc w:val="both"/>
        <w:rPr>
          <w:rFonts w:ascii="Times New Roman" w:hAnsi="Times New Roman" w:cs="Times New Roman"/>
        </w:rPr>
      </w:pPr>
      <w:bookmarkStart w:id="31" w:name="art155vii"/>
      <w:bookmarkEnd w:id="31"/>
      <w:r w:rsidRPr="008414F0">
        <w:rPr>
          <w:rFonts w:ascii="Times New Roman" w:hAnsi="Times New Roman" w:cs="Times New Roman"/>
        </w:rPr>
        <w:t>Ensejar o retardamento da execução ou da entrega do objeto da licitação sem motivo justificado;</w:t>
      </w:r>
    </w:p>
    <w:p w14:paraId="2E087D44" w14:textId="77777777" w:rsidR="00732198" w:rsidRPr="008414F0" w:rsidRDefault="00732198" w:rsidP="000F6D8A">
      <w:pPr>
        <w:pStyle w:val="PargrafodaLista"/>
        <w:numPr>
          <w:ilvl w:val="0"/>
          <w:numId w:val="8"/>
        </w:numPr>
        <w:tabs>
          <w:tab w:val="left" w:pos="567"/>
        </w:tabs>
        <w:spacing w:after="0" w:line="240" w:lineRule="auto"/>
        <w:ind w:left="0" w:firstLine="0"/>
        <w:jc w:val="both"/>
        <w:rPr>
          <w:rFonts w:ascii="Times New Roman" w:hAnsi="Times New Roman" w:cs="Times New Roman"/>
        </w:rPr>
      </w:pPr>
      <w:bookmarkStart w:id="32" w:name="art155viii"/>
      <w:bookmarkEnd w:id="32"/>
      <w:r w:rsidRPr="008414F0">
        <w:rPr>
          <w:rFonts w:ascii="Times New Roman" w:hAnsi="Times New Roman" w:cs="Times New Roman"/>
          <w:color w:val="000000"/>
        </w:rPr>
        <w:t>Apresentar declaração ou documentação falsa exigida para o certame ou prestar declaração falsa durante a licitação ou a execução da Ata de Registro de Preços</w:t>
      </w:r>
      <w:r w:rsidRPr="008414F0">
        <w:rPr>
          <w:rFonts w:ascii="Times New Roman" w:hAnsi="Times New Roman" w:cs="Times New Roman"/>
        </w:rPr>
        <w:t>;</w:t>
      </w:r>
    </w:p>
    <w:p w14:paraId="16BA6D67" w14:textId="77777777" w:rsidR="00732198" w:rsidRPr="008414F0" w:rsidRDefault="00732198" w:rsidP="000F6D8A">
      <w:pPr>
        <w:pStyle w:val="PargrafodaLista"/>
        <w:numPr>
          <w:ilvl w:val="0"/>
          <w:numId w:val="8"/>
        </w:numPr>
        <w:tabs>
          <w:tab w:val="left" w:pos="567"/>
        </w:tabs>
        <w:spacing w:after="0" w:line="240" w:lineRule="auto"/>
        <w:ind w:left="0" w:firstLine="0"/>
        <w:jc w:val="both"/>
        <w:rPr>
          <w:rFonts w:ascii="Times New Roman" w:hAnsi="Times New Roman" w:cs="Times New Roman"/>
        </w:rPr>
      </w:pPr>
      <w:bookmarkStart w:id="33" w:name="art155ix"/>
      <w:bookmarkEnd w:id="33"/>
      <w:r w:rsidRPr="008414F0">
        <w:rPr>
          <w:rFonts w:ascii="Times New Roman" w:hAnsi="Times New Roman" w:cs="Times New Roman"/>
          <w:color w:val="000000"/>
        </w:rPr>
        <w:t>Fraudar a licitação ou praticar ato fraudulento na execução da Ata de Registro de Preços</w:t>
      </w:r>
      <w:r w:rsidRPr="008414F0">
        <w:rPr>
          <w:rFonts w:ascii="Times New Roman" w:hAnsi="Times New Roman" w:cs="Times New Roman"/>
        </w:rPr>
        <w:t>;</w:t>
      </w:r>
    </w:p>
    <w:p w14:paraId="0903B7C7" w14:textId="77777777" w:rsidR="00732198" w:rsidRPr="008414F0" w:rsidRDefault="00732198" w:rsidP="000F6D8A">
      <w:pPr>
        <w:pStyle w:val="PargrafodaLista"/>
        <w:numPr>
          <w:ilvl w:val="0"/>
          <w:numId w:val="8"/>
        </w:numPr>
        <w:tabs>
          <w:tab w:val="left" w:pos="567"/>
        </w:tabs>
        <w:spacing w:after="0" w:line="240" w:lineRule="auto"/>
        <w:ind w:left="0" w:firstLine="0"/>
        <w:jc w:val="both"/>
        <w:rPr>
          <w:rFonts w:ascii="Times New Roman" w:hAnsi="Times New Roman" w:cs="Times New Roman"/>
        </w:rPr>
      </w:pPr>
      <w:bookmarkStart w:id="34" w:name="art155x"/>
      <w:bookmarkEnd w:id="34"/>
      <w:r w:rsidRPr="008414F0">
        <w:rPr>
          <w:rFonts w:ascii="Times New Roman" w:hAnsi="Times New Roman" w:cs="Times New Roman"/>
        </w:rPr>
        <w:t>Comportar-se de modo inidôneo ou cometer fraude de qualquer natureza;</w:t>
      </w:r>
    </w:p>
    <w:p w14:paraId="6EADF8F9" w14:textId="77777777" w:rsidR="00732198" w:rsidRPr="008414F0" w:rsidRDefault="00732198" w:rsidP="000F6D8A">
      <w:pPr>
        <w:pStyle w:val="PargrafodaLista"/>
        <w:numPr>
          <w:ilvl w:val="0"/>
          <w:numId w:val="8"/>
        </w:numPr>
        <w:tabs>
          <w:tab w:val="left" w:pos="567"/>
        </w:tabs>
        <w:spacing w:after="0" w:line="240" w:lineRule="auto"/>
        <w:ind w:left="0" w:firstLine="0"/>
        <w:jc w:val="both"/>
        <w:rPr>
          <w:rFonts w:ascii="Times New Roman" w:hAnsi="Times New Roman" w:cs="Times New Roman"/>
        </w:rPr>
      </w:pPr>
      <w:bookmarkStart w:id="35" w:name="art155xi"/>
      <w:bookmarkEnd w:id="35"/>
      <w:r w:rsidRPr="008414F0">
        <w:rPr>
          <w:rFonts w:ascii="Times New Roman" w:hAnsi="Times New Roman" w:cs="Times New Roman"/>
        </w:rPr>
        <w:t>Praticar atos ilícitos com vistas a frustrar os objetivos da licitação;</w:t>
      </w:r>
    </w:p>
    <w:p w14:paraId="233564B1" w14:textId="77777777" w:rsidR="00732198" w:rsidRPr="008414F0" w:rsidRDefault="00732198" w:rsidP="000F6D8A">
      <w:pPr>
        <w:pStyle w:val="PargrafodaLista"/>
        <w:numPr>
          <w:ilvl w:val="0"/>
          <w:numId w:val="8"/>
        </w:numPr>
        <w:tabs>
          <w:tab w:val="left" w:pos="567"/>
        </w:tabs>
        <w:spacing w:after="0" w:line="240" w:lineRule="auto"/>
        <w:ind w:left="0" w:firstLine="0"/>
        <w:jc w:val="both"/>
        <w:rPr>
          <w:rFonts w:ascii="Times New Roman" w:hAnsi="Times New Roman" w:cs="Times New Roman"/>
        </w:rPr>
      </w:pPr>
      <w:bookmarkStart w:id="36" w:name="art155xii"/>
      <w:bookmarkEnd w:id="36"/>
      <w:r w:rsidRPr="008414F0">
        <w:rPr>
          <w:rFonts w:ascii="Times New Roman" w:hAnsi="Times New Roman" w:cs="Times New Roman"/>
        </w:rPr>
        <w:t>Praticar ato lesivo previsto no </w:t>
      </w:r>
      <w:hyperlink r:id="rId68" w:anchor="art5" w:history="1">
        <w:r w:rsidRPr="008414F0">
          <w:rPr>
            <w:rStyle w:val="Hyperlink"/>
            <w:rFonts w:ascii="Times New Roman" w:hAnsi="Times New Roman" w:cs="Times New Roman"/>
            <w:color w:val="auto"/>
          </w:rPr>
          <w:t>art. 5º da Lei nº 12.846, de 1º de agosto de 2013</w:t>
        </w:r>
      </w:hyperlink>
      <w:r w:rsidRPr="008414F0">
        <w:rPr>
          <w:rFonts w:ascii="Times New Roman" w:hAnsi="Times New Roman" w:cs="Times New Roman"/>
        </w:rPr>
        <w:t>.</w:t>
      </w:r>
    </w:p>
    <w:p w14:paraId="52649412" w14:textId="645EFD5F" w:rsidR="00732198" w:rsidRPr="008414F0" w:rsidRDefault="00732198" w:rsidP="00732198">
      <w:pPr>
        <w:tabs>
          <w:tab w:val="left" w:pos="1134"/>
        </w:tabs>
        <w:spacing w:after="0" w:line="240" w:lineRule="auto"/>
        <w:jc w:val="both"/>
        <w:rPr>
          <w:rFonts w:ascii="Times New Roman" w:hAnsi="Times New Roman" w:cs="Times New Roman"/>
        </w:rPr>
      </w:pPr>
      <w:bookmarkStart w:id="37" w:name="art156"/>
      <w:bookmarkEnd w:id="37"/>
      <w:r w:rsidRPr="008414F0">
        <w:rPr>
          <w:rFonts w:ascii="Times New Roman" w:hAnsi="Times New Roman" w:cs="Times New Roman"/>
          <w:b/>
        </w:rPr>
        <w:t>12.2</w:t>
      </w:r>
      <w:r w:rsidRPr="008414F0">
        <w:rPr>
          <w:rFonts w:ascii="Times New Roman" w:hAnsi="Times New Roman" w:cs="Times New Roman"/>
        </w:rPr>
        <w:t xml:space="preserve"> Pelo cometimento das infrações indicadas no anterior, serão aplicadas as seguintes penalidades: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45"/>
      </w:tblGrid>
      <w:tr w:rsidR="00732198" w:rsidRPr="008414F0" w14:paraId="0D54EDDC" w14:textId="77777777" w:rsidTr="00E50239">
        <w:tc>
          <w:tcPr>
            <w:tcW w:w="4106" w:type="dxa"/>
            <w:shd w:val="clear" w:color="auto" w:fill="auto"/>
          </w:tcPr>
          <w:p w14:paraId="77915219" w14:textId="77777777" w:rsidR="00732198" w:rsidRPr="008414F0" w:rsidRDefault="00732198" w:rsidP="00F51F49">
            <w:pPr>
              <w:tabs>
                <w:tab w:val="left" w:pos="1134"/>
              </w:tabs>
              <w:spacing w:after="0" w:line="240" w:lineRule="auto"/>
              <w:jc w:val="center"/>
              <w:rPr>
                <w:rFonts w:ascii="Times New Roman" w:hAnsi="Times New Roman" w:cs="Times New Roman"/>
              </w:rPr>
            </w:pPr>
            <w:r w:rsidRPr="008414F0">
              <w:rPr>
                <w:rFonts w:ascii="Times New Roman" w:hAnsi="Times New Roman" w:cs="Times New Roman"/>
              </w:rPr>
              <w:t>Advertência (</w:t>
            </w:r>
            <w:hyperlink r:id="rId69" w:anchor="art156%C2%A72" w:history="1">
              <w:r w:rsidRPr="008414F0">
                <w:rPr>
                  <w:rStyle w:val="Hyperlink"/>
                  <w:rFonts w:ascii="Times New Roman" w:hAnsi="Times New Roman" w:cs="Times New Roman"/>
                  <w:color w:val="auto"/>
                </w:rPr>
                <w:t>art. 156, § 2º</w:t>
              </w:r>
            </w:hyperlink>
            <w:r w:rsidRPr="008414F0">
              <w:rPr>
                <w:rFonts w:ascii="Times New Roman" w:hAnsi="Times New Roman" w:cs="Times New Roman"/>
              </w:rPr>
              <w:t>).</w:t>
            </w:r>
          </w:p>
        </w:tc>
        <w:tc>
          <w:tcPr>
            <w:tcW w:w="5245" w:type="dxa"/>
            <w:shd w:val="clear" w:color="auto" w:fill="auto"/>
          </w:tcPr>
          <w:p w14:paraId="1D0787F0" w14:textId="77777777" w:rsidR="00732198" w:rsidRPr="008414F0" w:rsidRDefault="00732198" w:rsidP="00F51F49">
            <w:pPr>
              <w:tabs>
                <w:tab w:val="left" w:pos="1134"/>
              </w:tabs>
              <w:spacing w:after="0" w:line="240" w:lineRule="auto"/>
              <w:jc w:val="center"/>
              <w:rPr>
                <w:rFonts w:ascii="Times New Roman" w:hAnsi="Times New Roman" w:cs="Times New Roman"/>
              </w:rPr>
            </w:pPr>
            <w:r w:rsidRPr="008414F0">
              <w:rPr>
                <w:rFonts w:ascii="Times New Roman" w:hAnsi="Times New Roman" w:cs="Times New Roman"/>
              </w:rPr>
              <w:t>Item I</w:t>
            </w:r>
          </w:p>
          <w:p w14:paraId="44F6C998" w14:textId="77777777" w:rsidR="00732198" w:rsidRPr="008414F0" w:rsidRDefault="00732198" w:rsidP="00F51F49">
            <w:pPr>
              <w:tabs>
                <w:tab w:val="left" w:pos="1134"/>
              </w:tabs>
              <w:spacing w:after="0" w:line="240" w:lineRule="auto"/>
              <w:jc w:val="both"/>
              <w:rPr>
                <w:rFonts w:ascii="Times New Roman" w:hAnsi="Times New Roman" w:cs="Times New Roman"/>
              </w:rPr>
            </w:pPr>
          </w:p>
          <w:p w14:paraId="4AA0AA07" w14:textId="77777777" w:rsidR="00732198" w:rsidRPr="008414F0" w:rsidRDefault="00732198" w:rsidP="00F51F49">
            <w:pPr>
              <w:tabs>
                <w:tab w:val="left" w:pos="1134"/>
              </w:tabs>
              <w:spacing w:after="0" w:line="240" w:lineRule="auto"/>
              <w:jc w:val="both"/>
              <w:rPr>
                <w:rFonts w:ascii="Times New Roman" w:hAnsi="Times New Roman" w:cs="Times New Roman"/>
              </w:rPr>
            </w:pPr>
            <w:r w:rsidRPr="008414F0">
              <w:rPr>
                <w:rFonts w:ascii="Times New Roman" w:hAnsi="Times New Roman" w:cs="Times New Roman"/>
              </w:rPr>
              <w:t xml:space="preserve">Obs. 1: Aplicada exclusivamente em razão de inexecução parcial do contrato, quando não se justificar a imposição de penalidade mais grave; </w:t>
            </w:r>
          </w:p>
          <w:p w14:paraId="10A7B845" w14:textId="77777777" w:rsidR="00732198" w:rsidRPr="008414F0" w:rsidRDefault="00732198" w:rsidP="00F51F49">
            <w:pPr>
              <w:tabs>
                <w:tab w:val="left" w:pos="1134"/>
              </w:tabs>
              <w:spacing w:after="0" w:line="240" w:lineRule="auto"/>
              <w:jc w:val="both"/>
              <w:rPr>
                <w:rFonts w:ascii="Times New Roman" w:hAnsi="Times New Roman" w:cs="Times New Roman"/>
              </w:rPr>
            </w:pPr>
            <w:r w:rsidRPr="008414F0">
              <w:rPr>
                <w:rFonts w:ascii="Times New Roman" w:hAnsi="Times New Roman" w:cs="Times New Roman"/>
              </w:rPr>
              <w:t>Obs. 2: Pode ser aplicada cumulativamente com multa (</w:t>
            </w:r>
            <w:hyperlink r:id="rId70" w:anchor="art156%C2%A77" w:history="1">
              <w:r w:rsidRPr="008414F0">
                <w:rPr>
                  <w:rStyle w:val="Hyperlink"/>
                  <w:rFonts w:ascii="Times New Roman" w:hAnsi="Times New Roman" w:cs="Times New Roman"/>
                  <w:color w:val="auto"/>
                </w:rPr>
                <w:t>art. 156, § 7º</w:t>
              </w:r>
            </w:hyperlink>
            <w:r w:rsidRPr="008414F0">
              <w:rPr>
                <w:rFonts w:ascii="Times New Roman" w:hAnsi="Times New Roman" w:cs="Times New Roman"/>
              </w:rPr>
              <w:t>).</w:t>
            </w:r>
          </w:p>
        </w:tc>
      </w:tr>
      <w:tr w:rsidR="00732198" w:rsidRPr="008414F0" w14:paraId="18668EEF" w14:textId="77777777" w:rsidTr="00E50239">
        <w:tc>
          <w:tcPr>
            <w:tcW w:w="4106" w:type="dxa"/>
            <w:shd w:val="clear" w:color="auto" w:fill="auto"/>
          </w:tcPr>
          <w:p w14:paraId="0E35CCA5" w14:textId="77777777" w:rsidR="00732198" w:rsidRPr="008414F0" w:rsidRDefault="00732198" w:rsidP="00F51F49">
            <w:pPr>
              <w:tabs>
                <w:tab w:val="left" w:pos="1134"/>
              </w:tabs>
              <w:spacing w:after="0" w:line="240" w:lineRule="auto"/>
              <w:jc w:val="center"/>
              <w:rPr>
                <w:rFonts w:ascii="Times New Roman" w:hAnsi="Times New Roman" w:cs="Times New Roman"/>
                <w:color w:val="FF0000"/>
              </w:rPr>
            </w:pPr>
            <w:r w:rsidRPr="008414F0">
              <w:rPr>
                <w:rFonts w:ascii="Times New Roman" w:hAnsi="Times New Roman" w:cs="Times New Roman"/>
              </w:rPr>
              <w:t xml:space="preserve">Multa de 5% </w:t>
            </w:r>
          </w:p>
        </w:tc>
        <w:tc>
          <w:tcPr>
            <w:tcW w:w="5245" w:type="dxa"/>
            <w:shd w:val="clear" w:color="auto" w:fill="auto"/>
          </w:tcPr>
          <w:p w14:paraId="40F88080" w14:textId="77777777" w:rsidR="00732198" w:rsidRPr="008414F0" w:rsidRDefault="00732198" w:rsidP="00F51F49">
            <w:pPr>
              <w:tabs>
                <w:tab w:val="left" w:pos="1134"/>
              </w:tabs>
              <w:spacing w:after="0" w:line="240" w:lineRule="auto"/>
              <w:jc w:val="center"/>
              <w:rPr>
                <w:rFonts w:ascii="Times New Roman" w:hAnsi="Times New Roman" w:cs="Times New Roman"/>
              </w:rPr>
            </w:pPr>
            <w:r w:rsidRPr="008414F0">
              <w:rPr>
                <w:rFonts w:ascii="Times New Roman" w:hAnsi="Times New Roman" w:cs="Times New Roman"/>
              </w:rPr>
              <w:t>Qualquer infração (</w:t>
            </w:r>
            <w:hyperlink r:id="rId71" w:anchor="art156%C2%A73" w:history="1">
              <w:r w:rsidRPr="008414F0">
                <w:rPr>
                  <w:rStyle w:val="Hyperlink"/>
                  <w:rFonts w:ascii="Times New Roman" w:hAnsi="Times New Roman" w:cs="Times New Roman"/>
                  <w:color w:val="auto"/>
                </w:rPr>
                <w:t>art. 156, § 3º</w:t>
              </w:r>
            </w:hyperlink>
            <w:r w:rsidRPr="008414F0">
              <w:rPr>
                <w:rFonts w:ascii="Times New Roman" w:hAnsi="Times New Roman" w:cs="Times New Roman"/>
              </w:rPr>
              <w:t>).</w:t>
            </w:r>
          </w:p>
        </w:tc>
      </w:tr>
      <w:tr w:rsidR="00732198" w:rsidRPr="008414F0" w14:paraId="54F221DF" w14:textId="77777777" w:rsidTr="00E50239">
        <w:tc>
          <w:tcPr>
            <w:tcW w:w="4106" w:type="dxa"/>
            <w:shd w:val="clear" w:color="auto" w:fill="auto"/>
          </w:tcPr>
          <w:p w14:paraId="318637E6" w14:textId="77777777" w:rsidR="00732198" w:rsidRPr="008414F0" w:rsidRDefault="00732198" w:rsidP="00F51F49">
            <w:pPr>
              <w:tabs>
                <w:tab w:val="left" w:pos="1134"/>
              </w:tabs>
              <w:spacing w:after="0" w:line="240" w:lineRule="auto"/>
              <w:jc w:val="center"/>
              <w:rPr>
                <w:rFonts w:ascii="Times New Roman" w:hAnsi="Times New Roman" w:cs="Times New Roman"/>
              </w:rPr>
            </w:pPr>
            <w:r w:rsidRPr="008414F0">
              <w:rPr>
                <w:rFonts w:ascii="Times New Roman" w:hAnsi="Times New Roman" w:cs="Times New Roman"/>
              </w:rPr>
              <w:t>Impedimento de licitar e contratar no âmbito da Administração Pública direta e indireta do Município de Palmitos-SC, pelo prazo máximo de 3 (três) anos (</w:t>
            </w:r>
            <w:hyperlink r:id="rId72" w:anchor="art156%C2%A74" w:history="1">
              <w:r w:rsidRPr="008414F0">
                <w:rPr>
                  <w:rStyle w:val="Hyperlink"/>
                  <w:rFonts w:ascii="Times New Roman" w:hAnsi="Times New Roman" w:cs="Times New Roman"/>
                  <w:color w:val="auto"/>
                </w:rPr>
                <w:t>art. 156, § 4º</w:t>
              </w:r>
            </w:hyperlink>
            <w:r w:rsidRPr="008414F0">
              <w:rPr>
                <w:rFonts w:ascii="Times New Roman" w:hAnsi="Times New Roman" w:cs="Times New Roman"/>
              </w:rPr>
              <w:t>).</w:t>
            </w:r>
          </w:p>
        </w:tc>
        <w:tc>
          <w:tcPr>
            <w:tcW w:w="5245" w:type="dxa"/>
            <w:shd w:val="clear" w:color="auto" w:fill="auto"/>
          </w:tcPr>
          <w:p w14:paraId="051B3A91" w14:textId="77777777" w:rsidR="00732198" w:rsidRPr="008414F0" w:rsidRDefault="00732198" w:rsidP="00F51F49">
            <w:pPr>
              <w:tabs>
                <w:tab w:val="left" w:pos="1134"/>
              </w:tabs>
              <w:spacing w:after="0" w:line="240" w:lineRule="auto"/>
              <w:jc w:val="center"/>
              <w:rPr>
                <w:rFonts w:ascii="Times New Roman" w:hAnsi="Times New Roman" w:cs="Times New Roman"/>
              </w:rPr>
            </w:pPr>
            <w:r w:rsidRPr="008414F0">
              <w:rPr>
                <w:rFonts w:ascii="Times New Roman" w:hAnsi="Times New Roman" w:cs="Times New Roman"/>
              </w:rPr>
              <w:t>Itens II, III, IV, V, VI e VII</w:t>
            </w:r>
          </w:p>
          <w:p w14:paraId="00A26F26" w14:textId="77777777" w:rsidR="00732198" w:rsidRPr="008414F0" w:rsidRDefault="00732198" w:rsidP="00F51F49">
            <w:pPr>
              <w:tabs>
                <w:tab w:val="left" w:pos="1134"/>
              </w:tabs>
              <w:spacing w:after="0" w:line="240" w:lineRule="auto"/>
              <w:jc w:val="both"/>
              <w:rPr>
                <w:rFonts w:ascii="Times New Roman" w:hAnsi="Times New Roman" w:cs="Times New Roman"/>
              </w:rPr>
            </w:pPr>
          </w:p>
          <w:p w14:paraId="728EA732" w14:textId="77777777" w:rsidR="00732198" w:rsidRPr="008414F0" w:rsidRDefault="00732198" w:rsidP="00F51F49">
            <w:pPr>
              <w:tabs>
                <w:tab w:val="left" w:pos="1134"/>
              </w:tabs>
              <w:spacing w:after="0" w:line="240" w:lineRule="auto"/>
              <w:jc w:val="both"/>
              <w:rPr>
                <w:rFonts w:ascii="Times New Roman" w:hAnsi="Times New Roman" w:cs="Times New Roman"/>
              </w:rPr>
            </w:pPr>
            <w:r w:rsidRPr="008414F0">
              <w:rPr>
                <w:rFonts w:ascii="Times New Roman" w:hAnsi="Times New Roman" w:cs="Times New Roman"/>
              </w:rPr>
              <w:t>Obs. 1: Quando não se justificar a imposição de penalidade mais grave.</w:t>
            </w:r>
          </w:p>
          <w:p w14:paraId="65B11150" w14:textId="77777777" w:rsidR="00732198" w:rsidRPr="008414F0" w:rsidRDefault="00732198" w:rsidP="00F51F49">
            <w:pPr>
              <w:tabs>
                <w:tab w:val="left" w:pos="1134"/>
              </w:tabs>
              <w:spacing w:after="0" w:line="240" w:lineRule="auto"/>
              <w:jc w:val="both"/>
              <w:rPr>
                <w:rFonts w:ascii="Times New Roman" w:hAnsi="Times New Roman" w:cs="Times New Roman"/>
              </w:rPr>
            </w:pPr>
            <w:r w:rsidRPr="008414F0">
              <w:rPr>
                <w:rFonts w:ascii="Times New Roman" w:hAnsi="Times New Roman" w:cs="Times New Roman"/>
              </w:rPr>
              <w:t>Obs. 2: Pode ser aplicada cumulativamente com multa (</w:t>
            </w:r>
            <w:hyperlink r:id="rId73" w:anchor="art156%C2%A77" w:history="1">
              <w:r w:rsidRPr="008414F0">
                <w:rPr>
                  <w:rStyle w:val="Hyperlink"/>
                  <w:rFonts w:ascii="Times New Roman" w:hAnsi="Times New Roman" w:cs="Times New Roman"/>
                  <w:color w:val="auto"/>
                </w:rPr>
                <w:t>art. 156, § 7º</w:t>
              </w:r>
            </w:hyperlink>
            <w:r w:rsidRPr="008414F0">
              <w:rPr>
                <w:rFonts w:ascii="Times New Roman" w:hAnsi="Times New Roman" w:cs="Times New Roman"/>
              </w:rPr>
              <w:t>).</w:t>
            </w:r>
          </w:p>
        </w:tc>
      </w:tr>
      <w:tr w:rsidR="00732198" w:rsidRPr="008414F0" w14:paraId="2A11C070" w14:textId="77777777" w:rsidTr="00E50239">
        <w:tc>
          <w:tcPr>
            <w:tcW w:w="4106" w:type="dxa"/>
            <w:shd w:val="clear" w:color="auto" w:fill="auto"/>
          </w:tcPr>
          <w:p w14:paraId="680A52DB" w14:textId="77777777" w:rsidR="00732198" w:rsidRPr="008414F0" w:rsidRDefault="00732198" w:rsidP="00F51F49">
            <w:pPr>
              <w:tabs>
                <w:tab w:val="left" w:pos="1134"/>
              </w:tabs>
              <w:spacing w:after="0" w:line="240" w:lineRule="auto"/>
              <w:jc w:val="center"/>
              <w:rPr>
                <w:rFonts w:ascii="Times New Roman" w:hAnsi="Times New Roman" w:cs="Times New Roman"/>
              </w:rPr>
            </w:pPr>
            <w:r w:rsidRPr="008414F0">
              <w:rPr>
                <w:rFonts w:ascii="Times New Roman" w:hAnsi="Times New Roman" w:cs="Times New Roman"/>
              </w:rPr>
              <w:t>Declaração de inidoneidade para licitar ou contratar no âmbito da Administração Pública direta e indireta de todos os entes federativos, pelo prazo mínimo de 3 (três) anos e máximo de 6 (seis) anos (</w:t>
            </w:r>
            <w:hyperlink r:id="rId74" w:anchor="art156%C2%A75" w:history="1">
              <w:r w:rsidRPr="008414F0">
                <w:rPr>
                  <w:rStyle w:val="Hyperlink"/>
                  <w:rFonts w:ascii="Times New Roman" w:hAnsi="Times New Roman" w:cs="Times New Roman"/>
                  <w:color w:val="auto"/>
                </w:rPr>
                <w:t>art. 156, § 5º</w:t>
              </w:r>
            </w:hyperlink>
            <w:r w:rsidRPr="008414F0">
              <w:rPr>
                <w:rFonts w:ascii="Times New Roman" w:hAnsi="Times New Roman" w:cs="Times New Roman"/>
              </w:rPr>
              <w:t>).</w:t>
            </w:r>
          </w:p>
        </w:tc>
        <w:tc>
          <w:tcPr>
            <w:tcW w:w="5245" w:type="dxa"/>
            <w:shd w:val="clear" w:color="auto" w:fill="auto"/>
          </w:tcPr>
          <w:p w14:paraId="6F199C82" w14:textId="77777777" w:rsidR="00732198" w:rsidRPr="008414F0" w:rsidRDefault="00732198" w:rsidP="00F51F49">
            <w:pPr>
              <w:tabs>
                <w:tab w:val="left" w:pos="1134"/>
              </w:tabs>
              <w:spacing w:after="0" w:line="240" w:lineRule="auto"/>
              <w:jc w:val="center"/>
              <w:rPr>
                <w:rFonts w:ascii="Times New Roman" w:hAnsi="Times New Roman" w:cs="Times New Roman"/>
              </w:rPr>
            </w:pPr>
            <w:r w:rsidRPr="008414F0">
              <w:rPr>
                <w:rFonts w:ascii="Times New Roman" w:hAnsi="Times New Roman" w:cs="Times New Roman"/>
              </w:rPr>
              <w:t>Itens VIII, IX, X, XI e XII</w:t>
            </w:r>
          </w:p>
          <w:p w14:paraId="44961838" w14:textId="77777777" w:rsidR="00732198" w:rsidRPr="008414F0" w:rsidRDefault="00732198" w:rsidP="00F51F49">
            <w:pPr>
              <w:tabs>
                <w:tab w:val="left" w:pos="1134"/>
              </w:tabs>
              <w:spacing w:after="0" w:line="240" w:lineRule="auto"/>
              <w:jc w:val="both"/>
              <w:rPr>
                <w:rFonts w:ascii="Times New Roman" w:hAnsi="Times New Roman" w:cs="Times New Roman"/>
              </w:rPr>
            </w:pPr>
          </w:p>
          <w:p w14:paraId="4D2BF2E3" w14:textId="77777777" w:rsidR="00732198" w:rsidRPr="008414F0" w:rsidRDefault="00732198" w:rsidP="00F51F49">
            <w:pPr>
              <w:tabs>
                <w:tab w:val="left" w:pos="1134"/>
              </w:tabs>
              <w:spacing w:after="0" w:line="240" w:lineRule="auto"/>
              <w:jc w:val="both"/>
              <w:rPr>
                <w:rFonts w:ascii="Times New Roman" w:hAnsi="Times New Roman" w:cs="Times New Roman"/>
              </w:rPr>
            </w:pPr>
            <w:r w:rsidRPr="008414F0">
              <w:rPr>
                <w:rFonts w:ascii="Times New Roman" w:hAnsi="Times New Roman" w:cs="Times New Roman"/>
              </w:rPr>
              <w:t>Obs. 1: Pode ser aplicada cumulativamente com multa (</w:t>
            </w:r>
            <w:hyperlink r:id="rId75" w:anchor="art156%C2%A77" w:history="1">
              <w:r w:rsidRPr="008414F0">
                <w:rPr>
                  <w:rStyle w:val="Hyperlink"/>
                  <w:rFonts w:ascii="Times New Roman" w:hAnsi="Times New Roman" w:cs="Times New Roman"/>
                  <w:color w:val="auto"/>
                </w:rPr>
                <w:t>art. 156, § 7º</w:t>
              </w:r>
            </w:hyperlink>
            <w:r w:rsidRPr="008414F0">
              <w:rPr>
                <w:rFonts w:ascii="Times New Roman" w:hAnsi="Times New Roman" w:cs="Times New Roman"/>
              </w:rPr>
              <w:t>).</w:t>
            </w:r>
          </w:p>
        </w:tc>
      </w:tr>
    </w:tbl>
    <w:p w14:paraId="06105797" w14:textId="77777777" w:rsidR="00732198" w:rsidRPr="008414F0" w:rsidRDefault="00732198" w:rsidP="00732198">
      <w:pPr>
        <w:tabs>
          <w:tab w:val="left" w:pos="1134"/>
        </w:tabs>
        <w:spacing w:after="0" w:line="240" w:lineRule="auto"/>
        <w:jc w:val="both"/>
        <w:rPr>
          <w:rFonts w:ascii="Times New Roman" w:hAnsi="Times New Roman" w:cs="Times New Roman"/>
          <w:b/>
        </w:rPr>
      </w:pPr>
    </w:p>
    <w:p w14:paraId="3BFCF999" w14:textId="6FC7AAFD" w:rsidR="00732198" w:rsidRPr="008414F0" w:rsidRDefault="00732198" w:rsidP="00732198">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rPr>
        <w:t>12.3</w:t>
      </w:r>
      <w:r w:rsidRPr="008414F0">
        <w:rPr>
          <w:rFonts w:ascii="Times New Roman" w:hAnsi="Times New Roman" w:cs="Times New Roman"/>
        </w:rPr>
        <w:t xml:space="preserve"> Na aplicação das sanções serão considerados os dispositivos </w:t>
      </w:r>
      <w:hyperlink r:id="rId76" w:anchor="art156%C2%A71" w:history="1">
        <w:r w:rsidRPr="008414F0">
          <w:rPr>
            <w:rStyle w:val="Hyperlink"/>
            <w:rFonts w:ascii="Times New Roman" w:hAnsi="Times New Roman" w:cs="Times New Roman"/>
            <w:color w:val="auto"/>
          </w:rPr>
          <w:t>art. 156, § 1º da Lei nº 14.133/2021</w:t>
        </w:r>
      </w:hyperlink>
      <w:r w:rsidRPr="008414F0">
        <w:rPr>
          <w:rFonts w:ascii="Times New Roman" w:hAnsi="Times New Roman" w:cs="Times New Roman"/>
        </w:rPr>
        <w:t>.</w:t>
      </w:r>
    </w:p>
    <w:p w14:paraId="73002FD5" w14:textId="48A7C3C6" w:rsidR="00732198" w:rsidRPr="008414F0" w:rsidRDefault="00732198" w:rsidP="00732198">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rPr>
        <w:t>12.4</w:t>
      </w:r>
      <w:r w:rsidRPr="008414F0">
        <w:rPr>
          <w:rFonts w:ascii="Times New Roman" w:hAnsi="Times New Roman" w:cs="Times New Roman"/>
        </w:rPr>
        <w:t xml:space="preserve"> Para aplicação das sanções gerais utilizados os dispositivos dos </w:t>
      </w:r>
      <w:hyperlink r:id="rId77" w:anchor="art156%C2%A76i" w:history="1">
        <w:proofErr w:type="spellStart"/>
        <w:r w:rsidRPr="008414F0">
          <w:rPr>
            <w:rStyle w:val="Hyperlink"/>
            <w:rFonts w:ascii="Times New Roman" w:hAnsi="Times New Roman" w:cs="Times New Roman"/>
            <w:color w:val="auto"/>
          </w:rPr>
          <w:t>arts</w:t>
        </w:r>
        <w:proofErr w:type="spellEnd"/>
        <w:r w:rsidRPr="008414F0">
          <w:rPr>
            <w:rStyle w:val="Hyperlink"/>
            <w:rFonts w:ascii="Times New Roman" w:hAnsi="Times New Roman" w:cs="Times New Roman"/>
            <w:color w:val="auto"/>
          </w:rPr>
          <w:t>. 156, § 6º, I</w:t>
        </w:r>
      </w:hyperlink>
      <w:r w:rsidRPr="008414F0">
        <w:rPr>
          <w:rFonts w:ascii="Times New Roman" w:hAnsi="Times New Roman" w:cs="Times New Roman"/>
        </w:rPr>
        <w:t xml:space="preserve">, </w:t>
      </w:r>
      <w:hyperlink r:id="rId78" w:anchor="art157" w:history="1">
        <w:r w:rsidRPr="008414F0">
          <w:rPr>
            <w:rStyle w:val="Hyperlink"/>
            <w:rFonts w:ascii="Times New Roman" w:hAnsi="Times New Roman" w:cs="Times New Roman"/>
            <w:color w:val="auto"/>
          </w:rPr>
          <w:t>157</w:t>
        </w:r>
      </w:hyperlink>
      <w:r w:rsidRPr="008414F0">
        <w:rPr>
          <w:rFonts w:ascii="Times New Roman" w:hAnsi="Times New Roman" w:cs="Times New Roman"/>
        </w:rPr>
        <w:t xml:space="preserve"> e </w:t>
      </w:r>
      <w:hyperlink r:id="rId79" w:anchor="art158" w:history="1">
        <w:r w:rsidRPr="008414F0">
          <w:rPr>
            <w:rStyle w:val="Hyperlink"/>
            <w:rFonts w:ascii="Times New Roman" w:hAnsi="Times New Roman" w:cs="Times New Roman"/>
            <w:color w:val="auto"/>
          </w:rPr>
          <w:t>158</w:t>
        </w:r>
      </w:hyperlink>
      <w:r w:rsidRPr="008414F0">
        <w:rPr>
          <w:rFonts w:ascii="Times New Roman" w:hAnsi="Times New Roman" w:cs="Times New Roman"/>
        </w:rPr>
        <w:t xml:space="preserve"> da </w:t>
      </w:r>
      <w:hyperlink r:id="rId80" w:history="1">
        <w:r w:rsidRPr="008414F0">
          <w:rPr>
            <w:rStyle w:val="Hyperlink"/>
            <w:rFonts w:ascii="Times New Roman" w:hAnsi="Times New Roman" w:cs="Times New Roman"/>
            <w:color w:val="auto"/>
          </w:rPr>
          <w:t>Lei nº 14.133/2021</w:t>
        </w:r>
      </w:hyperlink>
      <w:r w:rsidRPr="008414F0">
        <w:rPr>
          <w:rFonts w:ascii="Times New Roman" w:hAnsi="Times New Roman" w:cs="Times New Roman"/>
        </w:rPr>
        <w:t>.</w:t>
      </w:r>
    </w:p>
    <w:p w14:paraId="6937E2A1" w14:textId="31B86734" w:rsidR="00732198" w:rsidRPr="008414F0" w:rsidRDefault="00732198" w:rsidP="00732198">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12.5</w:t>
      </w:r>
      <w:r w:rsidRPr="008414F0">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81" w:anchor="art156%C2%A78" w:history="1">
        <w:r w:rsidRPr="008414F0">
          <w:rPr>
            <w:rStyle w:val="Hyperlink"/>
            <w:rFonts w:ascii="Times New Roman" w:hAnsi="Times New Roman" w:cs="Times New Roman"/>
            <w:color w:val="auto"/>
          </w:rPr>
          <w:t>art. 156, § 8º da Lei nº 14.133/2021</w:t>
        </w:r>
      </w:hyperlink>
      <w:r w:rsidRPr="008414F0">
        <w:rPr>
          <w:rFonts w:ascii="Times New Roman" w:hAnsi="Times New Roman" w:cs="Times New Roman"/>
        </w:rPr>
        <w:t>).</w:t>
      </w:r>
    </w:p>
    <w:p w14:paraId="1FFE3C31" w14:textId="7F277DEB" w:rsidR="00732198" w:rsidRPr="008414F0" w:rsidRDefault="00732198" w:rsidP="00732198">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rPr>
        <w:t>12.6</w:t>
      </w:r>
      <w:r w:rsidRPr="008414F0">
        <w:rPr>
          <w:rFonts w:ascii="Times New Roman" w:hAnsi="Times New Roman" w:cs="Times New Roman"/>
        </w:rPr>
        <w:t xml:space="preserve"> A aplicação das sanções não exclui, em hipótese alguma, a obrigação de reparação integral do dano causado à Administração Pública Municipal (</w:t>
      </w:r>
      <w:hyperlink r:id="rId82" w:anchor="art156%C2%A79" w:history="1">
        <w:r w:rsidRPr="008414F0">
          <w:rPr>
            <w:rStyle w:val="Hyperlink"/>
            <w:rFonts w:ascii="Times New Roman" w:hAnsi="Times New Roman" w:cs="Times New Roman"/>
            <w:color w:val="auto"/>
          </w:rPr>
          <w:t>art. 156, § 9º da Lei nº 14.133/2021</w:t>
        </w:r>
      </w:hyperlink>
      <w:r w:rsidRPr="008414F0">
        <w:rPr>
          <w:rFonts w:ascii="Times New Roman" w:hAnsi="Times New Roman" w:cs="Times New Roman"/>
        </w:rPr>
        <w:t>).</w:t>
      </w:r>
    </w:p>
    <w:p w14:paraId="7757E762" w14:textId="3738EB48" w:rsidR="00732198" w:rsidRPr="008414F0" w:rsidRDefault="00732198" w:rsidP="00732198">
      <w:pPr>
        <w:tabs>
          <w:tab w:val="left" w:pos="1134"/>
        </w:tabs>
        <w:spacing w:after="0" w:line="240" w:lineRule="auto"/>
        <w:jc w:val="both"/>
        <w:rPr>
          <w:rFonts w:ascii="Times New Roman" w:hAnsi="Times New Roman" w:cs="Times New Roman"/>
        </w:rPr>
      </w:pPr>
      <w:bookmarkStart w:id="38" w:name="art157"/>
      <w:bookmarkEnd w:id="38"/>
      <w:r w:rsidRPr="008414F0">
        <w:rPr>
          <w:rFonts w:ascii="Times New Roman" w:hAnsi="Times New Roman" w:cs="Times New Roman"/>
          <w:b/>
        </w:rPr>
        <w:t xml:space="preserve">12.7 </w:t>
      </w:r>
      <w:bookmarkStart w:id="39" w:name="art158"/>
      <w:bookmarkStart w:id="40" w:name="art158§1"/>
      <w:bookmarkStart w:id="41" w:name="art158§2"/>
      <w:bookmarkStart w:id="42" w:name="art158§3"/>
      <w:bookmarkStart w:id="43" w:name="art158§4"/>
      <w:bookmarkStart w:id="44" w:name="art159"/>
      <w:bookmarkEnd w:id="39"/>
      <w:bookmarkEnd w:id="40"/>
      <w:bookmarkEnd w:id="41"/>
      <w:bookmarkEnd w:id="42"/>
      <w:bookmarkEnd w:id="43"/>
      <w:bookmarkEnd w:id="44"/>
      <w:r w:rsidRPr="008414F0">
        <w:rPr>
          <w:rFonts w:ascii="Times New Roman" w:hAnsi="Times New Roman" w:cs="Times New Roman"/>
        </w:rPr>
        <w:t xml:space="preserve">Os atos previstos como infrações administrativas na </w:t>
      </w:r>
      <w:hyperlink r:id="rId83" w:history="1">
        <w:r w:rsidRPr="008414F0">
          <w:rPr>
            <w:rStyle w:val="Hyperlink"/>
            <w:rFonts w:ascii="Times New Roman" w:hAnsi="Times New Roman" w:cs="Times New Roman"/>
            <w:color w:val="auto"/>
          </w:rPr>
          <w:t>Lei nº 14.133/2021</w:t>
        </w:r>
      </w:hyperlink>
      <w:r w:rsidRPr="008414F0">
        <w:rPr>
          <w:rFonts w:ascii="Times New Roman" w:hAnsi="Times New Roman" w:cs="Times New Roman"/>
        </w:rPr>
        <w:t xml:space="preserve"> ou em outras leis de licitações e contratos da Administração Pública que também sejam tipificados como atos lesivos na </w:t>
      </w:r>
      <w:hyperlink r:id="rId84" w:history="1">
        <w:r w:rsidRPr="008414F0">
          <w:rPr>
            <w:rStyle w:val="Hyperlink"/>
            <w:rFonts w:ascii="Times New Roman" w:hAnsi="Times New Roman" w:cs="Times New Roman"/>
            <w:color w:val="auto"/>
          </w:rPr>
          <w:t>Lei nº 12.846, de 1º de agosto de 2013</w:t>
        </w:r>
      </w:hyperlink>
      <w:r w:rsidRPr="008414F0">
        <w:rPr>
          <w:rFonts w:ascii="Times New Roman" w:hAnsi="Times New Roman" w:cs="Times New Roman"/>
        </w:rPr>
        <w:t xml:space="preserve"> –</w:t>
      </w:r>
      <w:r w:rsidRPr="008414F0">
        <w:rPr>
          <w:rFonts w:ascii="Times New Roman" w:hAnsi="Times New Roman" w:cs="Times New Roman"/>
          <w:i/>
          <w:iCs/>
        </w:rPr>
        <w:t xml:space="preserve"> </w:t>
      </w:r>
      <w:r w:rsidRPr="008414F0">
        <w:rPr>
          <w:rFonts w:ascii="Times New Roman" w:hAnsi="Times New Roman" w:cs="Times New Roman"/>
        </w:rPr>
        <w:t>serão apurados e julgados conjuntamente, nos mesmos autos, observados o rito procedimental e a autoridade competente definidos na referida Lei (</w:t>
      </w:r>
      <w:hyperlink r:id="rId85" w:anchor="art159" w:history="1">
        <w:r w:rsidRPr="008414F0">
          <w:rPr>
            <w:rStyle w:val="Hyperlink"/>
            <w:rFonts w:ascii="Times New Roman" w:hAnsi="Times New Roman" w:cs="Times New Roman"/>
            <w:color w:val="auto"/>
          </w:rPr>
          <w:t>art. 159 da Lei nº 14.133/2021</w:t>
        </w:r>
      </w:hyperlink>
      <w:r w:rsidRPr="008414F0">
        <w:rPr>
          <w:rFonts w:ascii="Times New Roman" w:hAnsi="Times New Roman" w:cs="Times New Roman"/>
        </w:rPr>
        <w:t>).</w:t>
      </w:r>
    </w:p>
    <w:p w14:paraId="025494AA" w14:textId="794551AD" w:rsidR="00732198" w:rsidRPr="008414F0" w:rsidRDefault="00732198" w:rsidP="00732198">
      <w:pPr>
        <w:tabs>
          <w:tab w:val="left" w:pos="1134"/>
        </w:tabs>
        <w:spacing w:after="0" w:line="240" w:lineRule="auto"/>
        <w:jc w:val="both"/>
        <w:rPr>
          <w:rFonts w:ascii="Times New Roman" w:hAnsi="Times New Roman" w:cs="Times New Roman"/>
        </w:rPr>
      </w:pPr>
      <w:bookmarkStart w:id="45" w:name="art159p"/>
      <w:bookmarkStart w:id="46" w:name="art160"/>
      <w:bookmarkEnd w:id="45"/>
      <w:bookmarkEnd w:id="46"/>
      <w:r w:rsidRPr="008414F0">
        <w:rPr>
          <w:rFonts w:ascii="Times New Roman" w:hAnsi="Times New Roman" w:cs="Times New Roman"/>
          <w:b/>
        </w:rPr>
        <w:t xml:space="preserve">12.8 </w:t>
      </w:r>
      <w:r w:rsidRPr="008414F0">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86" w:history="1">
        <w:r w:rsidRPr="008414F0">
          <w:rPr>
            <w:rStyle w:val="Hyperlink"/>
            <w:rFonts w:ascii="Times New Roman" w:hAnsi="Times New Roman" w:cs="Times New Roman"/>
            <w:color w:val="auto"/>
          </w:rPr>
          <w:t>Lei nº 14.133/2021</w:t>
        </w:r>
      </w:hyperlink>
      <w:r w:rsidRPr="008414F0">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87" w:anchor="art160" w:history="1">
        <w:r w:rsidRPr="008414F0">
          <w:rPr>
            <w:rStyle w:val="Hyperlink"/>
            <w:rFonts w:ascii="Times New Roman" w:hAnsi="Times New Roman" w:cs="Times New Roman"/>
            <w:color w:val="auto"/>
          </w:rPr>
          <w:t>art. 160 da Lei nº 14.133/2021</w:t>
        </w:r>
      </w:hyperlink>
      <w:r w:rsidRPr="008414F0">
        <w:rPr>
          <w:rFonts w:ascii="Times New Roman" w:hAnsi="Times New Roman" w:cs="Times New Roman"/>
        </w:rPr>
        <w:t>).</w:t>
      </w:r>
    </w:p>
    <w:p w14:paraId="01D7ED31" w14:textId="452D0AD0" w:rsidR="00732198" w:rsidRPr="008414F0" w:rsidRDefault="00732198" w:rsidP="00732198">
      <w:pPr>
        <w:tabs>
          <w:tab w:val="left" w:pos="1134"/>
        </w:tabs>
        <w:spacing w:after="0" w:line="240" w:lineRule="auto"/>
        <w:jc w:val="both"/>
        <w:rPr>
          <w:rFonts w:ascii="Times New Roman" w:hAnsi="Times New Roman" w:cs="Times New Roman"/>
        </w:rPr>
      </w:pPr>
      <w:bookmarkStart w:id="47" w:name="art161"/>
      <w:bookmarkEnd w:id="47"/>
      <w:r w:rsidRPr="008414F0">
        <w:rPr>
          <w:rFonts w:ascii="Times New Roman" w:hAnsi="Times New Roman" w:cs="Times New Roman"/>
          <w:b/>
        </w:rPr>
        <w:t>12.9</w:t>
      </w:r>
      <w:r w:rsidRPr="008414F0">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88" w:history="1">
        <w:r w:rsidRPr="008414F0">
          <w:rPr>
            <w:rStyle w:val="Hyperlink"/>
            <w:rFonts w:ascii="Times New Roman" w:hAnsi="Times New Roman" w:cs="Times New Roman"/>
            <w:color w:val="auto"/>
          </w:rPr>
          <w:t>Cadastro Nacional de Empresas Inidôneas e Suspensas (</w:t>
        </w:r>
        <w:proofErr w:type="spellStart"/>
        <w:r w:rsidRPr="008414F0">
          <w:rPr>
            <w:rStyle w:val="Hyperlink"/>
            <w:rFonts w:ascii="Times New Roman" w:hAnsi="Times New Roman" w:cs="Times New Roman"/>
            <w:color w:val="auto"/>
          </w:rPr>
          <w:t>Ceis</w:t>
        </w:r>
        <w:proofErr w:type="spellEnd"/>
        <w:r w:rsidRPr="008414F0">
          <w:rPr>
            <w:rStyle w:val="Hyperlink"/>
            <w:rFonts w:ascii="Times New Roman" w:hAnsi="Times New Roman" w:cs="Times New Roman"/>
            <w:color w:val="auto"/>
          </w:rPr>
          <w:t>)</w:t>
        </w:r>
      </w:hyperlink>
      <w:r w:rsidRPr="008414F0">
        <w:rPr>
          <w:rFonts w:ascii="Times New Roman" w:hAnsi="Times New Roman" w:cs="Times New Roman"/>
        </w:rPr>
        <w:t xml:space="preserve"> e no </w:t>
      </w:r>
      <w:hyperlink r:id="rId89" w:history="1">
        <w:r w:rsidRPr="008414F0">
          <w:rPr>
            <w:rStyle w:val="Hyperlink"/>
            <w:rFonts w:ascii="Times New Roman" w:hAnsi="Times New Roman" w:cs="Times New Roman"/>
            <w:color w:val="auto"/>
          </w:rPr>
          <w:t>Cadastro Nacional de Empresas Punidas (</w:t>
        </w:r>
        <w:proofErr w:type="spellStart"/>
        <w:r w:rsidRPr="008414F0">
          <w:rPr>
            <w:rStyle w:val="Hyperlink"/>
            <w:rFonts w:ascii="Times New Roman" w:hAnsi="Times New Roman" w:cs="Times New Roman"/>
            <w:color w:val="auto"/>
          </w:rPr>
          <w:t>Cnep</w:t>
        </w:r>
        <w:proofErr w:type="spellEnd"/>
        <w:r w:rsidRPr="008414F0">
          <w:rPr>
            <w:rStyle w:val="Hyperlink"/>
            <w:rFonts w:ascii="Times New Roman" w:hAnsi="Times New Roman" w:cs="Times New Roman"/>
            <w:color w:val="auto"/>
          </w:rPr>
          <w:t>)</w:t>
        </w:r>
      </w:hyperlink>
      <w:r w:rsidRPr="008414F0">
        <w:rPr>
          <w:rFonts w:ascii="Times New Roman" w:hAnsi="Times New Roman" w:cs="Times New Roman"/>
        </w:rPr>
        <w:t>, instituídos no âmbito do Poder Executivo federal (</w:t>
      </w:r>
      <w:hyperlink r:id="rId90" w:anchor="art161" w:history="1">
        <w:r w:rsidRPr="008414F0">
          <w:rPr>
            <w:rStyle w:val="Hyperlink"/>
            <w:rFonts w:ascii="Times New Roman" w:hAnsi="Times New Roman" w:cs="Times New Roman"/>
            <w:color w:val="auto"/>
          </w:rPr>
          <w:t>art. 161 da Lei nº 14.133/2021</w:t>
        </w:r>
      </w:hyperlink>
      <w:r w:rsidRPr="008414F0">
        <w:rPr>
          <w:rFonts w:ascii="Times New Roman" w:hAnsi="Times New Roman" w:cs="Times New Roman"/>
        </w:rPr>
        <w:t>).</w:t>
      </w:r>
    </w:p>
    <w:p w14:paraId="53B32374" w14:textId="6458A73D" w:rsidR="00732198" w:rsidRPr="008414F0" w:rsidRDefault="00732198" w:rsidP="00732198">
      <w:pPr>
        <w:tabs>
          <w:tab w:val="left" w:pos="1134"/>
        </w:tabs>
        <w:spacing w:after="0" w:line="240" w:lineRule="auto"/>
        <w:jc w:val="both"/>
        <w:rPr>
          <w:rFonts w:ascii="Times New Roman" w:hAnsi="Times New Roman" w:cs="Times New Roman"/>
        </w:rPr>
      </w:pPr>
      <w:bookmarkStart w:id="48" w:name="art161p"/>
      <w:bookmarkEnd w:id="48"/>
      <w:r w:rsidRPr="008414F0">
        <w:rPr>
          <w:rFonts w:ascii="Times New Roman" w:hAnsi="Times New Roman" w:cs="Times New Roman"/>
          <w:b/>
        </w:rPr>
        <w:t>12.10</w:t>
      </w:r>
      <w:r w:rsidRPr="008414F0">
        <w:rPr>
          <w:rFonts w:ascii="Times New Roman" w:hAnsi="Times New Roman" w:cs="Times New Roman"/>
        </w:rPr>
        <w:t xml:space="preserve"> O atraso injustificado na execução do contrato sujeitará o contratado a multa de mora, na forma prevista no quadro do item 21.2 (</w:t>
      </w:r>
      <w:hyperlink r:id="rId91" w:anchor="art162" w:history="1">
        <w:r w:rsidRPr="008414F0">
          <w:rPr>
            <w:rStyle w:val="Hyperlink"/>
            <w:rFonts w:ascii="Times New Roman" w:hAnsi="Times New Roman" w:cs="Times New Roman"/>
            <w:color w:val="auto"/>
          </w:rPr>
          <w:t>art. 162 da Lei nº 14.133/2021</w:t>
        </w:r>
      </w:hyperlink>
      <w:r w:rsidRPr="008414F0">
        <w:rPr>
          <w:rFonts w:ascii="Times New Roman" w:hAnsi="Times New Roman" w:cs="Times New Roman"/>
        </w:rPr>
        <w:t>).</w:t>
      </w:r>
    </w:p>
    <w:p w14:paraId="1A6401E3" w14:textId="0DB77DC8" w:rsidR="00732198" w:rsidRPr="008414F0" w:rsidRDefault="00732198" w:rsidP="00732198">
      <w:pPr>
        <w:tabs>
          <w:tab w:val="left" w:pos="1134"/>
        </w:tabs>
        <w:spacing w:after="0" w:line="240" w:lineRule="auto"/>
        <w:jc w:val="both"/>
        <w:rPr>
          <w:rFonts w:ascii="Times New Roman" w:hAnsi="Times New Roman" w:cs="Times New Roman"/>
        </w:rPr>
      </w:pPr>
      <w:bookmarkStart w:id="49" w:name="art162p"/>
      <w:bookmarkEnd w:id="49"/>
      <w:r w:rsidRPr="008414F0">
        <w:rPr>
          <w:rFonts w:ascii="Times New Roman" w:hAnsi="Times New Roman" w:cs="Times New Roman"/>
          <w:b/>
        </w:rPr>
        <w:t>12.10.1</w:t>
      </w:r>
      <w:r w:rsidRPr="008414F0">
        <w:rPr>
          <w:rFonts w:ascii="Times New Roman" w:hAnsi="Times New Roman" w:cs="Times New Roman"/>
        </w:rPr>
        <w:t xml:space="preserve"> A aplicação de multa de mora não impedirá que a Administração a converta em compensatória e promova a extinção unilateral </w:t>
      </w:r>
      <w:r w:rsidRPr="008414F0">
        <w:rPr>
          <w:rFonts w:ascii="Times New Roman" w:hAnsi="Times New Roman" w:cs="Times New Roman"/>
          <w:color w:val="000000"/>
        </w:rPr>
        <w:t>da Ata de Registro de Preços</w:t>
      </w:r>
      <w:r w:rsidRPr="008414F0">
        <w:rPr>
          <w:rFonts w:ascii="Times New Roman" w:hAnsi="Times New Roman" w:cs="Times New Roman"/>
        </w:rPr>
        <w:t xml:space="preserve"> com a aplicação cumulada de outras sanções previstas na </w:t>
      </w:r>
      <w:hyperlink r:id="rId92" w:history="1">
        <w:r w:rsidRPr="008414F0">
          <w:rPr>
            <w:rStyle w:val="Hyperlink"/>
            <w:rFonts w:ascii="Times New Roman" w:hAnsi="Times New Roman" w:cs="Times New Roman"/>
            <w:color w:val="auto"/>
          </w:rPr>
          <w:t>Lei nº 14.133/2021</w:t>
        </w:r>
      </w:hyperlink>
      <w:r w:rsidRPr="008414F0">
        <w:rPr>
          <w:rFonts w:ascii="Times New Roman" w:hAnsi="Times New Roman" w:cs="Times New Roman"/>
        </w:rPr>
        <w:t xml:space="preserve"> (</w:t>
      </w:r>
      <w:hyperlink r:id="rId93" w:anchor="art162" w:history="1">
        <w:r w:rsidRPr="008414F0">
          <w:rPr>
            <w:rStyle w:val="Hyperlink"/>
            <w:rFonts w:ascii="Times New Roman" w:hAnsi="Times New Roman" w:cs="Times New Roman"/>
            <w:color w:val="auto"/>
          </w:rPr>
          <w:t>art. 162, parágrafo único da Lei nº 14.133/2021</w:t>
        </w:r>
      </w:hyperlink>
      <w:r w:rsidRPr="008414F0">
        <w:rPr>
          <w:rFonts w:ascii="Times New Roman" w:hAnsi="Times New Roman" w:cs="Times New Roman"/>
        </w:rPr>
        <w:t>).</w:t>
      </w:r>
    </w:p>
    <w:p w14:paraId="09A9311E" w14:textId="346308FC" w:rsidR="00732198" w:rsidRPr="008414F0" w:rsidRDefault="00732198" w:rsidP="00732198">
      <w:pPr>
        <w:tabs>
          <w:tab w:val="left" w:pos="1134"/>
        </w:tabs>
        <w:spacing w:after="0" w:line="240" w:lineRule="auto"/>
        <w:jc w:val="both"/>
        <w:rPr>
          <w:rFonts w:ascii="Times New Roman" w:hAnsi="Times New Roman" w:cs="Times New Roman"/>
        </w:rPr>
      </w:pPr>
      <w:bookmarkStart w:id="50" w:name="art163"/>
      <w:bookmarkEnd w:id="50"/>
      <w:r w:rsidRPr="008414F0">
        <w:rPr>
          <w:rFonts w:ascii="Times New Roman" w:hAnsi="Times New Roman" w:cs="Times New Roman"/>
          <w:b/>
        </w:rPr>
        <w:t>12.11</w:t>
      </w:r>
      <w:r w:rsidRPr="008414F0">
        <w:rPr>
          <w:rFonts w:ascii="Times New Roman" w:hAnsi="Times New Roman" w:cs="Times New Roman"/>
        </w:rPr>
        <w:t xml:space="preserve"> É admitida a reabilitação do licitante ou contratado perante o Município de Palmitos-SC, exigidos, cumulativamente (</w:t>
      </w:r>
      <w:hyperlink r:id="rId94" w:anchor="art163" w:history="1">
        <w:r w:rsidRPr="008414F0">
          <w:rPr>
            <w:rStyle w:val="Hyperlink"/>
            <w:rFonts w:ascii="Times New Roman" w:hAnsi="Times New Roman" w:cs="Times New Roman"/>
            <w:color w:val="auto"/>
          </w:rPr>
          <w:t>art. 163 da Lei nº 14.133/2021</w:t>
        </w:r>
      </w:hyperlink>
      <w:r w:rsidRPr="008414F0">
        <w:rPr>
          <w:rFonts w:ascii="Times New Roman" w:hAnsi="Times New Roman" w:cs="Times New Roman"/>
        </w:rPr>
        <w:t>):</w:t>
      </w:r>
    </w:p>
    <w:p w14:paraId="3ACE0299" w14:textId="77777777" w:rsidR="00732198" w:rsidRPr="008414F0" w:rsidRDefault="00732198" w:rsidP="000F6D8A">
      <w:pPr>
        <w:pStyle w:val="PargrafodaLista"/>
        <w:numPr>
          <w:ilvl w:val="0"/>
          <w:numId w:val="7"/>
        </w:numPr>
        <w:tabs>
          <w:tab w:val="left" w:pos="567"/>
        </w:tabs>
        <w:spacing w:after="0" w:line="240" w:lineRule="auto"/>
        <w:ind w:left="0" w:firstLine="0"/>
        <w:jc w:val="both"/>
        <w:rPr>
          <w:rFonts w:ascii="Times New Roman" w:hAnsi="Times New Roman" w:cs="Times New Roman"/>
        </w:rPr>
      </w:pPr>
      <w:bookmarkStart w:id="51" w:name="art163i"/>
      <w:bookmarkEnd w:id="51"/>
      <w:r w:rsidRPr="008414F0">
        <w:rPr>
          <w:rFonts w:ascii="Times New Roman" w:hAnsi="Times New Roman" w:cs="Times New Roman"/>
        </w:rPr>
        <w:t>Reparação integral do dano causado à Administração Pública Municipal;</w:t>
      </w:r>
    </w:p>
    <w:p w14:paraId="0C4671FD" w14:textId="77777777" w:rsidR="00732198" w:rsidRPr="008414F0" w:rsidRDefault="00732198" w:rsidP="000F6D8A">
      <w:pPr>
        <w:pStyle w:val="PargrafodaLista"/>
        <w:numPr>
          <w:ilvl w:val="0"/>
          <w:numId w:val="7"/>
        </w:numPr>
        <w:tabs>
          <w:tab w:val="left" w:pos="567"/>
        </w:tabs>
        <w:spacing w:after="0" w:line="240" w:lineRule="auto"/>
        <w:ind w:left="0" w:firstLine="0"/>
        <w:jc w:val="both"/>
        <w:rPr>
          <w:rFonts w:ascii="Times New Roman" w:hAnsi="Times New Roman" w:cs="Times New Roman"/>
        </w:rPr>
      </w:pPr>
      <w:bookmarkStart w:id="52" w:name="art163ii"/>
      <w:bookmarkEnd w:id="52"/>
      <w:r w:rsidRPr="008414F0">
        <w:rPr>
          <w:rFonts w:ascii="Times New Roman" w:hAnsi="Times New Roman" w:cs="Times New Roman"/>
        </w:rPr>
        <w:t>Pagamento da multa;</w:t>
      </w:r>
    </w:p>
    <w:p w14:paraId="058FB88D" w14:textId="77777777" w:rsidR="00732198" w:rsidRPr="008414F0" w:rsidRDefault="00732198" w:rsidP="000F6D8A">
      <w:pPr>
        <w:pStyle w:val="PargrafodaLista"/>
        <w:numPr>
          <w:ilvl w:val="0"/>
          <w:numId w:val="7"/>
        </w:numPr>
        <w:tabs>
          <w:tab w:val="left" w:pos="567"/>
        </w:tabs>
        <w:spacing w:after="0" w:line="240" w:lineRule="auto"/>
        <w:ind w:left="0" w:firstLine="0"/>
        <w:jc w:val="both"/>
        <w:rPr>
          <w:rFonts w:ascii="Times New Roman" w:hAnsi="Times New Roman" w:cs="Times New Roman"/>
        </w:rPr>
      </w:pPr>
      <w:bookmarkStart w:id="53" w:name="art163iii"/>
      <w:bookmarkEnd w:id="53"/>
      <w:r w:rsidRPr="008414F0">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75A7B131" w14:textId="77777777" w:rsidR="00732198" w:rsidRPr="008414F0" w:rsidRDefault="00732198" w:rsidP="000F6D8A">
      <w:pPr>
        <w:pStyle w:val="PargrafodaLista"/>
        <w:numPr>
          <w:ilvl w:val="0"/>
          <w:numId w:val="7"/>
        </w:numPr>
        <w:tabs>
          <w:tab w:val="left" w:pos="567"/>
        </w:tabs>
        <w:spacing w:after="0" w:line="240" w:lineRule="auto"/>
        <w:ind w:left="0" w:firstLine="0"/>
        <w:jc w:val="both"/>
        <w:rPr>
          <w:rFonts w:ascii="Times New Roman" w:hAnsi="Times New Roman" w:cs="Times New Roman"/>
        </w:rPr>
      </w:pPr>
      <w:bookmarkStart w:id="54" w:name="art163iv"/>
      <w:bookmarkEnd w:id="54"/>
      <w:r w:rsidRPr="008414F0">
        <w:rPr>
          <w:rFonts w:ascii="Times New Roman" w:hAnsi="Times New Roman" w:cs="Times New Roman"/>
        </w:rPr>
        <w:t>Cumprimento das condições de reabilitação definidas no ato punitivo;</w:t>
      </w:r>
    </w:p>
    <w:p w14:paraId="3D4598F1" w14:textId="77777777" w:rsidR="00732198" w:rsidRPr="008414F0" w:rsidRDefault="00732198" w:rsidP="000F6D8A">
      <w:pPr>
        <w:pStyle w:val="PargrafodaLista"/>
        <w:numPr>
          <w:ilvl w:val="0"/>
          <w:numId w:val="7"/>
        </w:numPr>
        <w:tabs>
          <w:tab w:val="left" w:pos="567"/>
        </w:tabs>
        <w:spacing w:after="0" w:line="240" w:lineRule="auto"/>
        <w:ind w:left="0" w:firstLine="0"/>
        <w:jc w:val="both"/>
        <w:rPr>
          <w:rFonts w:ascii="Times New Roman" w:hAnsi="Times New Roman" w:cs="Times New Roman"/>
        </w:rPr>
      </w:pPr>
      <w:bookmarkStart w:id="55" w:name="art163v"/>
      <w:bookmarkEnd w:id="55"/>
      <w:r w:rsidRPr="008414F0">
        <w:rPr>
          <w:rFonts w:ascii="Times New Roman" w:hAnsi="Times New Roman" w:cs="Times New Roman"/>
        </w:rPr>
        <w:t>Análise jurídica prévia, com posicionamento conclusivo quanto ao cumprimento dos requisitos definidos neste item.</w:t>
      </w:r>
    </w:p>
    <w:p w14:paraId="55707ED8" w14:textId="0656A598" w:rsidR="00B21DE0" w:rsidRPr="008414F0" w:rsidRDefault="00732198" w:rsidP="00732198">
      <w:pPr>
        <w:pStyle w:val="PargrafodaLista"/>
        <w:tabs>
          <w:tab w:val="left" w:pos="567"/>
        </w:tabs>
        <w:spacing w:after="0" w:line="240" w:lineRule="auto"/>
        <w:ind w:left="0"/>
        <w:jc w:val="both"/>
        <w:rPr>
          <w:rFonts w:ascii="Times New Roman" w:hAnsi="Times New Roman" w:cs="Times New Roman"/>
          <w:bCs/>
        </w:rPr>
      </w:pPr>
      <w:bookmarkStart w:id="56" w:name="art163p"/>
      <w:bookmarkEnd w:id="56"/>
      <w:r w:rsidRPr="008414F0">
        <w:rPr>
          <w:rFonts w:ascii="Times New Roman" w:hAnsi="Times New Roman" w:cs="Times New Roman"/>
          <w:b/>
        </w:rPr>
        <w:t>12.11.1</w:t>
      </w:r>
      <w:r w:rsidRPr="008414F0">
        <w:rPr>
          <w:rFonts w:ascii="Times New Roman" w:hAnsi="Times New Roman" w:cs="Times New Roman"/>
        </w:rPr>
        <w:t xml:space="preserve">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item 21.1 exigirá, como condição de reabilitação do licitante ou contratado, a implantação ou aperfeiçoamento de programa de integridade pelo responsável (art. 163, parágrafo único da Lei nº 14.133/2021)</w:t>
      </w:r>
    </w:p>
    <w:p w14:paraId="7D5494A3" w14:textId="77777777" w:rsidR="00732198" w:rsidRPr="008414F0" w:rsidRDefault="00732198" w:rsidP="00732198">
      <w:pPr>
        <w:tabs>
          <w:tab w:val="left" w:pos="1134"/>
        </w:tabs>
        <w:spacing w:after="0" w:line="240" w:lineRule="auto"/>
        <w:jc w:val="both"/>
        <w:rPr>
          <w:rFonts w:ascii="Times New Roman" w:hAnsi="Times New Roman" w:cs="Times New Roman"/>
        </w:rPr>
      </w:pPr>
    </w:p>
    <w:p w14:paraId="30D73B89" w14:textId="08B471B5" w:rsidR="00732198" w:rsidRPr="008414F0" w:rsidRDefault="00732198" w:rsidP="00732198">
      <w:pPr>
        <w:pStyle w:val="Ttulo1"/>
        <w:shd w:val="clear" w:color="auto" w:fill="A5A5A5"/>
        <w:spacing w:before="0" w:line="240" w:lineRule="auto"/>
        <w:rPr>
          <w:rFonts w:ascii="Times New Roman" w:hAnsi="Times New Roman" w:cs="Times New Roman"/>
          <w:sz w:val="22"/>
          <w:szCs w:val="22"/>
        </w:rPr>
      </w:pPr>
      <w:r w:rsidRPr="008414F0">
        <w:rPr>
          <w:rFonts w:ascii="Times New Roman" w:hAnsi="Times New Roman" w:cs="Times New Roman"/>
          <w:sz w:val="22"/>
          <w:szCs w:val="22"/>
        </w:rPr>
        <w:t>13) GESTÃO E FISCALIZAÇÃO DO PROCESSO LICITATÓRIO</w:t>
      </w:r>
    </w:p>
    <w:p w14:paraId="4C13B63C" w14:textId="41BE98B8" w:rsidR="00732198" w:rsidRPr="008414F0" w:rsidRDefault="00732198" w:rsidP="00732198">
      <w:pPr>
        <w:tabs>
          <w:tab w:val="left" w:pos="4335"/>
        </w:tabs>
        <w:spacing w:after="0" w:line="240" w:lineRule="auto"/>
        <w:jc w:val="both"/>
        <w:rPr>
          <w:rFonts w:ascii="Times New Roman" w:hAnsi="Times New Roman" w:cs="Times New Roman"/>
        </w:rPr>
      </w:pPr>
      <w:r w:rsidRPr="008414F0">
        <w:rPr>
          <w:rFonts w:ascii="Times New Roman" w:hAnsi="Times New Roman" w:cs="Times New Roman"/>
          <w:b/>
          <w:bCs/>
        </w:rPr>
        <w:t xml:space="preserve">13.1. </w:t>
      </w:r>
      <w:r w:rsidRPr="008414F0">
        <w:rPr>
          <w:rFonts w:ascii="Times New Roman" w:hAnsi="Times New Roman" w:cs="Times New Roman"/>
        </w:rPr>
        <w:t xml:space="preserve">O acompanhamento e fiscalização do objeto contratado serão exercidos através da </w:t>
      </w:r>
      <w:r w:rsidR="00D70DF5">
        <w:rPr>
          <w:rFonts w:ascii="Times New Roman" w:eastAsia="Calibri" w:hAnsi="Times New Roman" w:cs="Times New Roman"/>
          <w:bCs/>
        </w:rPr>
        <w:t>Gestora</w:t>
      </w:r>
      <w:r w:rsidR="007D2617">
        <w:rPr>
          <w:rFonts w:ascii="Times New Roman" w:eastAsia="Calibri" w:hAnsi="Times New Roman" w:cs="Times New Roman"/>
          <w:bCs/>
        </w:rPr>
        <w:t xml:space="preserve"> </w:t>
      </w:r>
      <w:proofErr w:type="spellStart"/>
      <w:r w:rsidR="007D2617" w:rsidRPr="0067484F">
        <w:rPr>
          <w:rFonts w:ascii="Times New Roman" w:hAnsi="Times New Roman" w:cs="Times New Roman"/>
          <w:bCs/>
        </w:rPr>
        <w:t>Adelize</w:t>
      </w:r>
      <w:proofErr w:type="spellEnd"/>
      <w:r w:rsidR="007D2617" w:rsidRPr="0067484F">
        <w:rPr>
          <w:rFonts w:ascii="Times New Roman" w:hAnsi="Times New Roman" w:cs="Times New Roman"/>
          <w:bCs/>
        </w:rPr>
        <w:t xml:space="preserve"> </w:t>
      </w:r>
      <w:proofErr w:type="spellStart"/>
      <w:r w:rsidR="007D2617" w:rsidRPr="0067484F">
        <w:rPr>
          <w:rFonts w:ascii="Times New Roman" w:hAnsi="Times New Roman" w:cs="Times New Roman"/>
          <w:bCs/>
        </w:rPr>
        <w:t>Oesterlein</w:t>
      </w:r>
      <w:proofErr w:type="spellEnd"/>
      <w:r w:rsidR="007D2617" w:rsidRPr="0067484F">
        <w:rPr>
          <w:rFonts w:ascii="Times New Roman" w:hAnsi="Times New Roman" w:cs="Times New Roman"/>
          <w:bCs/>
        </w:rPr>
        <w:t xml:space="preserve"> </w:t>
      </w:r>
      <w:r w:rsidR="007D2617" w:rsidRPr="0067484F">
        <w:rPr>
          <w:rFonts w:ascii="Times New Roman" w:eastAsia="Calibri" w:hAnsi="Times New Roman" w:cs="Times New Roman"/>
          <w:bCs/>
        </w:rPr>
        <w:t xml:space="preserve">e como Fiscais, as </w:t>
      </w:r>
      <w:proofErr w:type="spellStart"/>
      <w:r w:rsidR="007D2617" w:rsidRPr="0067484F">
        <w:rPr>
          <w:rFonts w:ascii="Times New Roman" w:eastAsia="Calibri" w:hAnsi="Times New Roman" w:cs="Times New Roman"/>
          <w:bCs/>
        </w:rPr>
        <w:t>Sra</w:t>
      </w:r>
      <w:proofErr w:type="spellEnd"/>
      <w:r w:rsidR="007D2617" w:rsidRPr="0067484F">
        <w:rPr>
          <w:rFonts w:ascii="Times New Roman" w:eastAsia="Calibri" w:hAnsi="Times New Roman" w:cs="Times New Roman"/>
          <w:bCs/>
        </w:rPr>
        <w:t xml:space="preserve"> Iara Zimmermann e a </w:t>
      </w:r>
      <w:proofErr w:type="spellStart"/>
      <w:r w:rsidR="007D2617" w:rsidRPr="0067484F">
        <w:rPr>
          <w:rFonts w:ascii="Times New Roman" w:eastAsia="Calibri" w:hAnsi="Times New Roman" w:cs="Times New Roman"/>
          <w:bCs/>
        </w:rPr>
        <w:t>Sra</w:t>
      </w:r>
      <w:proofErr w:type="spellEnd"/>
      <w:r w:rsidR="007D2617" w:rsidRPr="0067484F">
        <w:rPr>
          <w:rFonts w:ascii="Times New Roman" w:eastAsia="Calibri" w:hAnsi="Times New Roman" w:cs="Times New Roman"/>
          <w:bCs/>
        </w:rPr>
        <w:t xml:space="preserve"> Franciele Cristina </w:t>
      </w:r>
      <w:proofErr w:type="spellStart"/>
      <w:r w:rsidR="007D2617" w:rsidRPr="0067484F">
        <w:rPr>
          <w:rFonts w:ascii="Times New Roman" w:eastAsia="Calibri" w:hAnsi="Times New Roman" w:cs="Times New Roman"/>
          <w:bCs/>
        </w:rPr>
        <w:t>Casaril</w:t>
      </w:r>
      <w:proofErr w:type="spellEnd"/>
      <w:r w:rsidR="007D2617" w:rsidRPr="0067484F">
        <w:rPr>
          <w:rFonts w:ascii="Times New Roman" w:eastAsia="Calibri" w:hAnsi="Times New Roman" w:cs="Times New Roman"/>
          <w:bCs/>
        </w:rPr>
        <w:t>,</w:t>
      </w:r>
      <w:r w:rsidRPr="00D70DF5">
        <w:rPr>
          <w:rFonts w:ascii="Times New Roman" w:hAnsi="Times New Roman" w:cs="Times New Roman"/>
        </w:rPr>
        <w:t xml:space="preserve">, para o acompanhamento formal nos aspectos administrativos, procedimentais contábeis, além do acompanhamento </w:t>
      </w:r>
      <w:r w:rsidRPr="008414F0">
        <w:rPr>
          <w:rFonts w:ascii="Times New Roman" w:hAnsi="Times New Roman" w:cs="Times New Roman"/>
        </w:rPr>
        <w:t>e fiscalização dos serviços e produto, devendo registrar em relatório todas as ocorrências e as deficiências, nos termos da Lei, consolidada, cuja cópia será encaminhada à CONTRATADA, objetivando a correção das irregularidades apontadas no prazo que for estabelecido.</w:t>
      </w:r>
    </w:p>
    <w:p w14:paraId="2B42EFDE" w14:textId="58E2FF4C" w:rsidR="00732198" w:rsidRPr="008414F0" w:rsidRDefault="00732198" w:rsidP="00732198">
      <w:pPr>
        <w:pStyle w:val="PargrafodaLista"/>
        <w:spacing w:after="0" w:line="240" w:lineRule="auto"/>
        <w:ind w:left="0"/>
        <w:jc w:val="both"/>
        <w:rPr>
          <w:rFonts w:ascii="Times New Roman" w:hAnsi="Times New Roman" w:cs="Times New Roman"/>
        </w:rPr>
      </w:pPr>
      <w:r w:rsidRPr="008414F0">
        <w:rPr>
          <w:rFonts w:ascii="Times New Roman" w:hAnsi="Times New Roman" w:cs="Times New Roman"/>
          <w:b/>
          <w:bCs/>
        </w:rPr>
        <w:t xml:space="preserve">13.2. </w:t>
      </w:r>
      <w:r w:rsidRPr="008414F0">
        <w:rPr>
          <w:rFonts w:ascii="Times New Roman" w:hAnsi="Times New Roman" w:cs="Times New Roman"/>
        </w:rPr>
        <w:t>O fiscal do contrato será responsável pelo fiel cumprimento das cláusulas contratuais, inclusive as pertinentes aos encargos complementares.</w:t>
      </w:r>
    </w:p>
    <w:p w14:paraId="41F8E9D8" w14:textId="2CA876C3" w:rsidR="00732198" w:rsidRPr="008414F0" w:rsidRDefault="00732198" w:rsidP="00732198">
      <w:pPr>
        <w:tabs>
          <w:tab w:val="left" w:pos="4335"/>
        </w:tabs>
        <w:spacing w:after="0" w:line="240" w:lineRule="auto"/>
        <w:jc w:val="both"/>
        <w:rPr>
          <w:rFonts w:ascii="Times New Roman" w:hAnsi="Times New Roman" w:cs="Times New Roman"/>
          <w:b/>
          <w:bCs/>
        </w:rPr>
      </w:pPr>
      <w:r w:rsidRPr="008414F0">
        <w:rPr>
          <w:rFonts w:ascii="Times New Roman" w:hAnsi="Times New Roman" w:cs="Times New Roman"/>
          <w:b/>
          <w:bCs/>
        </w:rPr>
        <w:t xml:space="preserve">13.3. </w:t>
      </w:r>
      <w:r w:rsidRPr="008414F0">
        <w:rPr>
          <w:rFonts w:ascii="Times New Roman" w:hAnsi="Times New Roman" w:cs="Times New Roman"/>
        </w:rPr>
        <w:t xml:space="preserve">As exigências e a atuação da fiscalização pelo </w:t>
      </w:r>
      <w:r w:rsidRPr="008414F0">
        <w:rPr>
          <w:rFonts w:ascii="Times New Roman" w:hAnsi="Times New Roman" w:cs="Times New Roman"/>
          <w:bCs/>
        </w:rPr>
        <w:t>MUNICÍPIO</w:t>
      </w:r>
      <w:r w:rsidRPr="008414F0">
        <w:rPr>
          <w:rFonts w:ascii="Times New Roman" w:hAnsi="Times New Roman" w:cs="Times New Roman"/>
          <w:b/>
          <w:bCs/>
        </w:rPr>
        <w:t xml:space="preserve"> </w:t>
      </w:r>
      <w:r w:rsidRPr="008414F0">
        <w:rPr>
          <w:rFonts w:ascii="Times New Roman" w:hAnsi="Times New Roman" w:cs="Times New Roman"/>
        </w:rPr>
        <w:t>em nada restringem a responsabilidade única, integral e exclusiva da CONTRATADA no que concerne à execução do objeto contratado.</w:t>
      </w:r>
    </w:p>
    <w:p w14:paraId="240F62F8" w14:textId="77777777" w:rsidR="00732198" w:rsidRPr="008414F0" w:rsidRDefault="00732198" w:rsidP="00A86F74">
      <w:pPr>
        <w:pStyle w:val="PargrafodaLista"/>
        <w:tabs>
          <w:tab w:val="left" w:pos="567"/>
        </w:tabs>
        <w:spacing w:after="0" w:line="240" w:lineRule="auto"/>
        <w:ind w:left="0"/>
        <w:jc w:val="both"/>
        <w:rPr>
          <w:rFonts w:ascii="Times New Roman" w:hAnsi="Times New Roman" w:cs="Times New Roman"/>
          <w:bCs/>
        </w:rPr>
      </w:pPr>
    </w:p>
    <w:p w14:paraId="3FF02B13" w14:textId="2FE5E740" w:rsidR="00B21DE0" w:rsidRPr="008414F0" w:rsidRDefault="00B332FD" w:rsidP="00A86F74">
      <w:pPr>
        <w:pStyle w:val="Ttulo1"/>
        <w:shd w:val="clear" w:color="auto" w:fill="A5A5A5" w:themeFill="accent3"/>
        <w:spacing w:before="0" w:line="240" w:lineRule="auto"/>
        <w:rPr>
          <w:rFonts w:ascii="Times New Roman" w:hAnsi="Times New Roman" w:cs="Times New Roman"/>
          <w:sz w:val="22"/>
          <w:szCs w:val="22"/>
        </w:rPr>
      </w:pPr>
      <w:bookmarkStart w:id="57" w:name="_Toc133132897"/>
      <w:r w:rsidRPr="008414F0">
        <w:rPr>
          <w:rFonts w:ascii="Times New Roman" w:hAnsi="Times New Roman" w:cs="Times New Roman"/>
          <w:sz w:val="22"/>
          <w:szCs w:val="22"/>
        </w:rPr>
        <w:t>1</w:t>
      </w:r>
      <w:r w:rsidR="00732198" w:rsidRPr="008414F0">
        <w:rPr>
          <w:rFonts w:ascii="Times New Roman" w:hAnsi="Times New Roman" w:cs="Times New Roman"/>
          <w:sz w:val="22"/>
          <w:szCs w:val="22"/>
        </w:rPr>
        <w:t>4</w:t>
      </w:r>
      <w:r w:rsidR="00B21DE0" w:rsidRPr="008414F0">
        <w:rPr>
          <w:rFonts w:ascii="Times New Roman" w:hAnsi="Times New Roman" w:cs="Times New Roman"/>
          <w:sz w:val="22"/>
          <w:szCs w:val="22"/>
        </w:rPr>
        <w:t>) DISPOSIÇÕES FINAIS</w:t>
      </w:r>
      <w:bookmarkEnd w:id="57"/>
    </w:p>
    <w:p w14:paraId="752FFEF0" w14:textId="72AF6234" w:rsidR="00D25C58" w:rsidRPr="008414F0" w:rsidRDefault="00732198" w:rsidP="00A86F74">
      <w:pPr>
        <w:tabs>
          <w:tab w:val="left" w:pos="1134"/>
        </w:tabs>
        <w:spacing w:after="0" w:line="240" w:lineRule="auto"/>
        <w:jc w:val="both"/>
        <w:rPr>
          <w:rFonts w:ascii="Times New Roman" w:hAnsi="Times New Roman" w:cs="Times New Roman"/>
          <w:bCs/>
        </w:rPr>
      </w:pPr>
      <w:r w:rsidRPr="008414F0">
        <w:rPr>
          <w:rFonts w:ascii="Times New Roman" w:hAnsi="Times New Roman" w:cs="Times New Roman"/>
          <w:b/>
          <w:bCs/>
        </w:rPr>
        <w:t>14.1</w:t>
      </w:r>
      <w:r w:rsidR="00867A54" w:rsidRPr="008414F0">
        <w:rPr>
          <w:rFonts w:ascii="Times New Roman" w:hAnsi="Times New Roman" w:cs="Times New Roman"/>
          <w:bCs/>
        </w:rPr>
        <w:t xml:space="preserve"> O interessado assume a responsabilidade de acompanhar todos os atos relativos </w:t>
      </w:r>
      <w:proofErr w:type="gramStart"/>
      <w:r w:rsidR="00867A54" w:rsidRPr="008414F0">
        <w:rPr>
          <w:rFonts w:ascii="Times New Roman" w:hAnsi="Times New Roman" w:cs="Times New Roman"/>
          <w:bCs/>
        </w:rPr>
        <w:t>à</w:t>
      </w:r>
      <w:proofErr w:type="gramEnd"/>
      <w:r w:rsidR="00867A54" w:rsidRPr="008414F0">
        <w:rPr>
          <w:rFonts w:ascii="Times New Roman" w:hAnsi="Times New Roman" w:cs="Times New Roman"/>
          <w:bCs/>
        </w:rPr>
        <w:t xml:space="preserve"> este procedimento auxiliar nos locais indicados no item 3 deste tópico, ficando responsável pelo ônus decorrente da perda do negócio diante da inobservância de quaisquer mensagens emitidas pela Administração.</w:t>
      </w:r>
    </w:p>
    <w:p w14:paraId="31D46664" w14:textId="2AE57174" w:rsidR="00B21DE0" w:rsidRPr="006215CD" w:rsidRDefault="00732198" w:rsidP="00A86F74">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rPr>
        <w:t>14.2</w:t>
      </w:r>
      <w:r w:rsidR="00B21DE0" w:rsidRPr="008414F0">
        <w:rPr>
          <w:rFonts w:ascii="Times New Roman" w:hAnsi="Times New Roman" w:cs="Times New Roman"/>
          <w:b/>
        </w:rPr>
        <w:t xml:space="preserve"> </w:t>
      </w:r>
      <w:r w:rsidR="00B21DE0" w:rsidRPr="008414F0">
        <w:rPr>
          <w:rFonts w:ascii="Times New Roman" w:hAnsi="Times New Roman" w:cs="Times New Roman"/>
        </w:rPr>
        <w:t xml:space="preserve">Sobre a contagem dos </w:t>
      </w:r>
      <w:r w:rsidR="00B21DE0" w:rsidRPr="006215CD">
        <w:rPr>
          <w:rFonts w:ascii="Times New Roman" w:hAnsi="Times New Roman" w:cs="Times New Roman"/>
        </w:rPr>
        <w:t>prazos:</w:t>
      </w:r>
    </w:p>
    <w:p w14:paraId="3C68DF4C" w14:textId="77777777" w:rsidR="00B21DE0" w:rsidRPr="006215CD" w:rsidRDefault="00B21DE0" w:rsidP="000F6D8A">
      <w:pPr>
        <w:pStyle w:val="PargrafodaLista"/>
        <w:numPr>
          <w:ilvl w:val="0"/>
          <w:numId w:val="10"/>
        </w:numPr>
        <w:tabs>
          <w:tab w:val="left" w:pos="567"/>
        </w:tabs>
        <w:spacing w:after="0" w:line="240" w:lineRule="auto"/>
        <w:ind w:left="0" w:firstLine="0"/>
        <w:jc w:val="both"/>
        <w:rPr>
          <w:rFonts w:ascii="Times New Roman" w:hAnsi="Times New Roman" w:cs="Times New Roman"/>
        </w:rPr>
      </w:pPr>
      <w:r w:rsidRPr="006215CD">
        <w:rPr>
          <w:rFonts w:ascii="Times New Roman" w:hAnsi="Times New Roman" w:cs="Times New Roman"/>
        </w:rPr>
        <w:t xml:space="preserve">Sempre observará o </w:t>
      </w:r>
      <w:hyperlink r:id="rId95" w:anchor="art183" w:history="1">
        <w:r w:rsidRPr="006215CD">
          <w:rPr>
            <w:rStyle w:val="Hyperlink"/>
            <w:rFonts w:ascii="Times New Roman" w:hAnsi="Times New Roman" w:cs="Times New Roman"/>
            <w:color w:val="auto"/>
          </w:rPr>
          <w:t>art. 183 da Lei nº 14.133/2021</w:t>
        </w:r>
      </w:hyperlink>
      <w:r w:rsidRPr="006215CD">
        <w:rPr>
          <w:rFonts w:ascii="Times New Roman" w:hAnsi="Times New Roman" w:cs="Times New Roman"/>
        </w:rPr>
        <w:t>;</w:t>
      </w:r>
    </w:p>
    <w:p w14:paraId="1E4B3FB4" w14:textId="37FD1116" w:rsidR="00B21DE0" w:rsidRPr="008414F0" w:rsidRDefault="00B21DE0" w:rsidP="000F6D8A">
      <w:pPr>
        <w:pStyle w:val="PargrafodaLista"/>
        <w:numPr>
          <w:ilvl w:val="0"/>
          <w:numId w:val="10"/>
        </w:numPr>
        <w:tabs>
          <w:tab w:val="left" w:pos="567"/>
        </w:tabs>
        <w:spacing w:after="0" w:line="240" w:lineRule="auto"/>
        <w:ind w:left="0" w:firstLine="0"/>
        <w:jc w:val="both"/>
        <w:rPr>
          <w:rFonts w:ascii="Times New Roman" w:hAnsi="Times New Roman" w:cs="Times New Roman"/>
        </w:rPr>
      </w:pPr>
      <w:r w:rsidRPr="008414F0">
        <w:rPr>
          <w:rFonts w:ascii="Times New Roman" w:hAnsi="Times New Roman" w:cs="Times New Roman"/>
        </w:rPr>
        <w:t xml:space="preserve">Caso os prazos definidos neste edital não estejam expressamente indicados na proposta, eles serão considerados como aceitos pelos </w:t>
      </w:r>
      <w:r w:rsidR="001702B6" w:rsidRPr="008414F0">
        <w:rPr>
          <w:rFonts w:ascii="Times New Roman" w:hAnsi="Times New Roman" w:cs="Times New Roman"/>
        </w:rPr>
        <w:t>INTERESSADO</w:t>
      </w:r>
      <w:r w:rsidR="005F7A6A" w:rsidRPr="008414F0">
        <w:rPr>
          <w:rFonts w:ascii="Times New Roman" w:hAnsi="Times New Roman" w:cs="Times New Roman"/>
        </w:rPr>
        <w:t>S</w:t>
      </w:r>
      <w:r w:rsidRPr="008414F0">
        <w:rPr>
          <w:rFonts w:ascii="Times New Roman" w:hAnsi="Times New Roman" w:cs="Times New Roman"/>
        </w:rPr>
        <w:t xml:space="preserve"> para efeitos de julgamento deste processo licitatório. </w:t>
      </w:r>
    </w:p>
    <w:p w14:paraId="338BEB43" w14:textId="503E1C7D" w:rsidR="00B21DE0" w:rsidRPr="008414F0" w:rsidRDefault="00732198" w:rsidP="00A86F74">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rPr>
        <w:t>14.3</w:t>
      </w:r>
      <w:r w:rsidR="00B21DE0" w:rsidRPr="008414F0">
        <w:rPr>
          <w:rFonts w:ascii="Times New Roman" w:hAnsi="Times New Roman" w:cs="Times New Roman"/>
        </w:rPr>
        <w:t xml:space="preserve"> Para fins de garantir a ampla publicidade, este edital e seus anexos serão divulgados:</w:t>
      </w:r>
    </w:p>
    <w:p w14:paraId="7077D652" w14:textId="77777777" w:rsidR="00732198" w:rsidRPr="008414F0" w:rsidRDefault="00732198" w:rsidP="000F6D8A">
      <w:pPr>
        <w:pStyle w:val="PargrafodaLista"/>
        <w:numPr>
          <w:ilvl w:val="0"/>
          <w:numId w:val="9"/>
        </w:numPr>
        <w:spacing w:after="0" w:line="240" w:lineRule="auto"/>
        <w:ind w:left="0" w:firstLine="0"/>
        <w:jc w:val="both"/>
        <w:rPr>
          <w:rFonts w:ascii="Times New Roman" w:hAnsi="Times New Roman" w:cs="Times New Roman"/>
        </w:rPr>
      </w:pPr>
      <w:r w:rsidRPr="008414F0">
        <w:rPr>
          <w:rFonts w:ascii="Times New Roman" w:hAnsi="Times New Roman" w:cs="Times New Roman"/>
        </w:rPr>
        <w:t>Portal Nacional de Contratações Públicas – PNCP, a partir da adoção pelo Município (</w:t>
      </w:r>
      <w:hyperlink r:id="rId96" w:anchor="art176iii" w:history="1">
        <w:r w:rsidRPr="008414F0">
          <w:rPr>
            <w:rStyle w:val="Hyperlink"/>
            <w:rFonts w:ascii="Times New Roman" w:hAnsi="Times New Roman" w:cs="Times New Roman"/>
            <w:color w:val="auto"/>
          </w:rPr>
          <w:t>art. 176, III c/c p. ú. da Lei nº 14.133/2021</w:t>
        </w:r>
      </w:hyperlink>
      <w:r w:rsidRPr="008414F0">
        <w:rPr>
          <w:rFonts w:ascii="Times New Roman" w:hAnsi="Times New Roman" w:cs="Times New Roman"/>
        </w:rPr>
        <w:t>);</w:t>
      </w:r>
    </w:p>
    <w:p w14:paraId="30938D4F" w14:textId="77777777" w:rsidR="00732198" w:rsidRPr="009B0FC5" w:rsidRDefault="00732198" w:rsidP="000F6D8A">
      <w:pPr>
        <w:pStyle w:val="PargrafodaLista"/>
        <w:numPr>
          <w:ilvl w:val="0"/>
          <w:numId w:val="9"/>
        </w:numPr>
        <w:spacing w:after="0" w:line="240" w:lineRule="auto"/>
        <w:ind w:left="0" w:firstLine="0"/>
        <w:jc w:val="both"/>
        <w:rPr>
          <w:rFonts w:ascii="Times New Roman" w:hAnsi="Times New Roman" w:cs="Times New Roman"/>
        </w:rPr>
      </w:pPr>
      <w:r w:rsidRPr="008414F0">
        <w:rPr>
          <w:rFonts w:ascii="Times New Roman" w:hAnsi="Times New Roman" w:cs="Times New Roman"/>
        </w:rPr>
        <w:t xml:space="preserve">Página do Município de Palmitos </w:t>
      </w:r>
      <w:r w:rsidRPr="009B0FC5">
        <w:rPr>
          <w:rFonts w:ascii="Times New Roman" w:hAnsi="Times New Roman" w:cs="Times New Roman"/>
        </w:rPr>
        <w:t>SC (https://www.palmitos.sc.gov.br/);</w:t>
      </w:r>
    </w:p>
    <w:p w14:paraId="27A0E75E" w14:textId="77777777" w:rsidR="00732198" w:rsidRPr="009B0FC5" w:rsidRDefault="00732198" w:rsidP="000F6D8A">
      <w:pPr>
        <w:pStyle w:val="PargrafodaLista"/>
        <w:numPr>
          <w:ilvl w:val="0"/>
          <w:numId w:val="9"/>
        </w:numPr>
        <w:spacing w:after="0" w:line="240" w:lineRule="auto"/>
        <w:ind w:left="0" w:firstLine="0"/>
        <w:jc w:val="both"/>
        <w:rPr>
          <w:rFonts w:ascii="Times New Roman" w:hAnsi="Times New Roman" w:cs="Times New Roman"/>
        </w:rPr>
      </w:pPr>
      <w:r w:rsidRPr="009B0FC5">
        <w:rPr>
          <w:rFonts w:ascii="Times New Roman" w:hAnsi="Times New Roman" w:cs="Times New Roman"/>
        </w:rPr>
        <w:t>Diário Oficial dos Municípios – DOM (</w:t>
      </w:r>
      <w:hyperlink r:id="rId97" w:anchor="art176" w:history="1">
        <w:r w:rsidRPr="009B0FC5">
          <w:rPr>
            <w:rStyle w:val="Hyperlink"/>
            <w:rFonts w:ascii="Times New Roman" w:hAnsi="Times New Roman" w:cs="Times New Roman"/>
            <w:color w:val="auto"/>
          </w:rPr>
          <w:t>art. 176, p. ú., I da Lei nº 14.133/2021</w:t>
        </w:r>
      </w:hyperlink>
      <w:r w:rsidRPr="009B0FC5">
        <w:rPr>
          <w:rFonts w:ascii="Times New Roman" w:hAnsi="Times New Roman" w:cs="Times New Roman"/>
        </w:rPr>
        <w:t>);</w:t>
      </w:r>
    </w:p>
    <w:p w14:paraId="62D8C88E" w14:textId="77777777" w:rsidR="00732198" w:rsidRPr="009B0FC5" w:rsidRDefault="00732198" w:rsidP="000F6D8A">
      <w:pPr>
        <w:pStyle w:val="PargrafodaLista"/>
        <w:numPr>
          <w:ilvl w:val="0"/>
          <w:numId w:val="9"/>
        </w:numPr>
        <w:spacing w:after="0" w:line="240" w:lineRule="auto"/>
        <w:ind w:left="0" w:firstLine="0"/>
        <w:jc w:val="both"/>
        <w:rPr>
          <w:rFonts w:ascii="Times New Roman" w:hAnsi="Times New Roman" w:cs="Times New Roman"/>
        </w:rPr>
      </w:pPr>
      <w:r w:rsidRPr="009B0FC5">
        <w:rPr>
          <w:rFonts w:ascii="Times New Roman" w:hAnsi="Times New Roman" w:cs="Times New Roman"/>
        </w:rPr>
        <w:t xml:space="preserve">Plataforma Bolsa de Licitações do Brasil – BLL </w:t>
      </w:r>
      <w:hyperlink r:id="rId98" w:history="1">
        <w:r w:rsidRPr="009B0FC5">
          <w:rPr>
            <w:rStyle w:val="Hyperlink"/>
            <w:rFonts w:ascii="Times New Roman" w:hAnsi="Times New Roman" w:cs="Times New Roman"/>
            <w:color w:val="auto"/>
          </w:rPr>
          <w:t>www.bll.org.br</w:t>
        </w:r>
      </w:hyperlink>
      <w:r w:rsidRPr="009B0FC5">
        <w:rPr>
          <w:rFonts w:ascii="Times New Roman" w:hAnsi="Times New Roman" w:cs="Times New Roman"/>
        </w:rPr>
        <w:t>.</w:t>
      </w:r>
    </w:p>
    <w:p w14:paraId="76BC1812" w14:textId="668A957F" w:rsidR="00B21DE0" w:rsidRPr="009B0FC5" w:rsidRDefault="00732198" w:rsidP="00A86F74">
      <w:pPr>
        <w:tabs>
          <w:tab w:val="left" w:pos="1134"/>
        </w:tabs>
        <w:spacing w:after="0" w:line="240" w:lineRule="auto"/>
        <w:jc w:val="both"/>
        <w:rPr>
          <w:rFonts w:ascii="Times New Roman" w:hAnsi="Times New Roman" w:cs="Times New Roman"/>
        </w:rPr>
      </w:pPr>
      <w:r w:rsidRPr="009B0FC5">
        <w:rPr>
          <w:rFonts w:ascii="Times New Roman" w:hAnsi="Times New Roman" w:cs="Times New Roman"/>
          <w:b/>
        </w:rPr>
        <w:t>14.3.1</w:t>
      </w:r>
      <w:r w:rsidR="00B21DE0" w:rsidRPr="009B0FC5">
        <w:rPr>
          <w:rFonts w:ascii="Times New Roman" w:hAnsi="Times New Roman" w:cs="Times New Roman"/>
        </w:rPr>
        <w:t xml:space="preserve"> O edital e todos os seus anexos serão divulgados na mesma data de divulgação do edital, sem necessidade de registro ou de identificação para acesso (</w:t>
      </w:r>
      <w:hyperlink r:id="rId99" w:anchor="art25%C2%A73" w:history="1">
        <w:r w:rsidR="00B21DE0" w:rsidRPr="009B0FC5">
          <w:rPr>
            <w:rStyle w:val="Hyperlink"/>
            <w:rFonts w:ascii="Times New Roman" w:hAnsi="Times New Roman" w:cs="Times New Roman"/>
            <w:color w:val="auto"/>
          </w:rPr>
          <w:t>art. 25, § 3º da Lei nº 14.133/2021</w:t>
        </w:r>
      </w:hyperlink>
      <w:r w:rsidR="00B21DE0" w:rsidRPr="009B0FC5">
        <w:rPr>
          <w:rFonts w:ascii="Times New Roman" w:hAnsi="Times New Roman" w:cs="Times New Roman"/>
        </w:rPr>
        <w:t>).</w:t>
      </w:r>
    </w:p>
    <w:p w14:paraId="43A940BE" w14:textId="30FCAB79" w:rsidR="00B21DE0" w:rsidRPr="009B0FC5" w:rsidRDefault="00732198" w:rsidP="00A86F74">
      <w:pPr>
        <w:tabs>
          <w:tab w:val="left" w:pos="1134"/>
        </w:tabs>
        <w:spacing w:after="0" w:line="240" w:lineRule="auto"/>
        <w:jc w:val="both"/>
        <w:rPr>
          <w:rFonts w:ascii="Times New Roman" w:hAnsi="Times New Roman" w:cs="Times New Roman"/>
        </w:rPr>
      </w:pPr>
      <w:r w:rsidRPr="009B0FC5">
        <w:rPr>
          <w:rFonts w:ascii="Times New Roman" w:hAnsi="Times New Roman" w:cs="Times New Roman"/>
          <w:b/>
        </w:rPr>
        <w:t>14.4</w:t>
      </w:r>
      <w:r w:rsidR="00B21DE0" w:rsidRPr="009B0FC5">
        <w:rPr>
          <w:rFonts w:ascii="Times New Roman" w:hAnsi="Times New Roman" w:cs="Times New Roman"/>
        </w:rPr>
        <w:t xml:space="preserve"> Os casos omissos serão dirimidos com estrita observância à </w:t>
      </w:r>
      <w:hyperlink r:id="rId100" w:history="1">
        <w:r w:rsidR="00B21DE0" w:rsidRPr="009B0FC5">
          <w:rPr>
            <w:rStyle w:val="Hyperlink"/>
            <w:rFonts w:ascii="Times New Roman" w:hAnsi="Times New Roman" w:cs="Times New Roman"/>
            <w:color w:val="auto"/>
          </w:rPr>
          <w:t>Lei nº 14.133/2021</w:t>
        </w:r>
      </w:hyperlink>
      <w:r w:rsidR="00B21DE0" w:rsidRPr="009B0FC5">
        <w:rPr>
          <w:rFonts w:ascii="Times New Roman" w:hAnsi="Times New Roman" w:cs="Times New Roman"/>
        </w:rPr>
        <w:t>.</w:t>
      </w:r>
    </w:p>
    <w:p w14:paraId="71A7E120" w14:textId="602E9379" w:rsidR="00B21DE0" w:rsidRPr="008414F0" w:rsidRDefault="00732198" w:rsidP="00A86F74">
      <w:pPr>
        <w:tabs>
          <w:tab w:val="left" w:pos="1134"/>
        </w:tabs>
        <w:spacing w:after="0" w:line="240" w:lineRule="auto"/>
        <w:jc w:val="both"/>
        <w:rPr>
          <w:rFonts w:ascii="Times New Roman" w:hAnsi="Times New Roman" w:cs="Times New Roman"/>
        </w:rPr>
      </w:pPr>
      <w:r w:rsidRPr="009B0FC5">
        <w:rPr>
          <w:rFonts w:ascii="Times New Roman" w:hAnsi="Times New Roman" w:cs="Times New Roman"/>
          <w:b/>
        </w:rPr>
        <w:t>14.5</w:t>
      </w:r>
      <w:r w:rsidR="00B21DE0" w:rsidRPr="009B0FC5">
        <w:rPr>
          <w:rFonts w:ascii="Times New Roman" w:hAnsi="Times New Roman" w:cs="Times New Roman"/>
        </w:rPr>
        <w:t xml:space="preserve"> As questões decorrentes das previsões deste edital que não possam ser dirimidas administrativamente serão processadas e julgadas no Foro da Comarca </w:t>
      </w:r>
      <w:r w:rsidR="009B0FC5" w:rsidRPr="009B0FC5">
        <w:rPr>
          <w:rFonts w:ascii="Times New Roman" w:hAnsi="Times New Roman" w:cs="Times New Roman"/>
        </w:rPr>
        <w:t>Palmitos SC</w:t>
      </w:r>
      <w:r w:rsidR="00B21DE0" w:rsidRPr="009B0FC5">
        <w:rPr>
          <w:rFonts w:ascii="Times New Roman" w:hAnsi="Times New Roman" w:cs="Times New Roman"/>
        </w:rPr>
        <w:t xml:space="preserve">, com </w:t>
      </w:r>
      <w:r w:rsidR="00B21DE0" w:rsidRPr="008414F0">
        <w:rPr>
          <w:rFonts w:ascii="Times New Roman" w:hAnsi="Times New Roman" w:cs="Times New Roman"/>
        </w:rPr>
        <w:t>exclusão de qualquer outro, por mais privilegiado que seja.</w:t>
      </w:r>
    </w:p>
    <w:p w14:paraId="55B6BCBA" w14:textId="33B94662" w:rsidR="00B21DE0" w:rsidRPr="008414F0" w:rsidRDefault="00B21DE0" w:rsidP="00A86F74">
      <w:pPr>
        <w:pStyle w:val="PargrafodaLista"/>
        <w:tabs>
          <w:tab w:val="left" w:pos="567"/>
        </w:tabs>
        <w:spacing w:after="0" w:line="240" w:lineRule="auto"/>
        <w:ind w:left="0"/>
        <w:jc w:val="both"/>
        <w:rPr>
          <w:rFonts w:ascii="Times New Roman" w:hAnsi="Times New Roman" w:cs="Times New Roman"/>
          <w:bCs/>
        </w:rPr>
      </w:pPr>
    </w:p>
    <w:p w14:paraId="6BA53ACB" w14:textId="54118EDA" w:rsidR="00B21DE0" w:rsidRPr="00331526" w:rsidRDefault="00B21DE0" w:rsidP="00A86F74">
      <w:pPr>
        <w:spacing w:after="0" w:line="240" w:lineRule="auto"/>
        <w:jc w:val="center"/>
        <w:rPr>
          <w:rFonts w:ascii="Times New Roman" w:hAnsi="Times New Roman" w:cs="Times New Roman"/>
          <w:b/>
        </w:rPr>
      </w:pPr>
      <w:r w:rsidRPr="00331526">
        <w:rPr>
          <w:rFonts w:ascii="Times New Roman" w:hAnsi="Times New Roman" w:cs="Times New Roman"/>
          <w:b/>
        </w:rPr>
        <w:t xml:space="preserve">Município de </w:t>
      </w:r>
      <w:r w:rsidR="00732198" w:rsidRPr="00331526">
        <w:rPr>
          <w:rFonts w:ascii="Times New Roman" w:hAnsi="Times New Roman" w:cs="Times New Roman"/>
          <w:b/>
        </w:rPr>
        <w:t>Palmitos SC</w:t>
      </w:r>
      <w:r w:rsidRPr="00331526">
        <w:rPr>
          <w:rFonts w:ascii="Times New Roman" w:hAnsi="Times New Roman" w:cs="Times New Roman"/>
          <w:b/>
        </w:rPr>
        <w:t xml:space="preserve">, </w:t>
      </w:r>
      <w:r w:rsidR="00331526" w:rsidRPr="00331526">
        <w:rPr>
          <w:rFonts w:ascii="Times New Roman" w:hAnsi="Times New Roman" w:cs="Times New Roman"/>
          <w:b/>
        </w:rPr>
        <w:t>21</w:t>
      </w:r>
      <w:r w:rsidRPr="00331526">
        <w:rPr>
          <w:rFonts w:ascii="Times New Roman" w:hAnsi="Times New Roman" w:cs="Times New Roman"/>
          <w:b/>
        </w:rPr>
        <w:t xml:space="preserve"> de </w:t>
      </w:r>
      <w:r w:rsidR="00331526">
        <w:rPr>
          <w:rFonts w:ascii="Times New Roman" w:hAnsi="Times New Roman" w:cs="Times New Roman"/>
          <w:b/>
        </w:rPr>
        <w:t>janeiro</w:t>
      </w:r>
      <w:r w:rsidRPr="00331526">
        <w:rPr>
          <w:rFonts w:ascii="Times New Roman" w:hAnsi="Times New Roman" w:cs="Times New Roman"/>
          <w:b/>
        </w:rPr>
        <w:t xml:space="preserve"> de 202</w:t>
      </w:r>
      <w:r w:rsidR="00331526" w:rsidRPr="00331526">
        <w:rPr>
          <w:rFonts w:ascii="Times New Roman" w:hAnsi="Times New Roman" w:cs="Times New Roman"/>
          <w:b/>
        </w:rPr>
        <w:t>5</w:t>
      </w:r>
      <w:r w:rsidRPr="00331526">
        <w:rPr>
          <w:rFonts w:ascii="Times New Roman" w:hAnsi="Times New Roman" w:cs="Times New Roman"/>
          <w:b/>
        </w:rPr>
        <w:t>.</w:t>
      </w:r>
    </w:p>
    <w:p w14:paraId="0B6C5E10" w14:textId="77777777" w:rsidR="006F04A1" w:rsidRPr="00331526" w:rsidRDefault="006F04A1" w:rsidP="00A86F74">
      <w:pPr>
        <w:spacing w:after="0" w:line="240" w:lineRule="auto"/>
        <w:jc w:val="center"/>
        <w:rPr>
          <w:rFonts w:ascii="Times New Roman" w:hAnsi="Times New Roman" w:cs="Times New Roman"/>
          <w:b/>
        </w:rPr>
      </w:pPr>
    </w:p>
    <w:p w14:paraId="49F39DFA" w14:textId="77777777" w:rsidR="006F04A1" w:rsidRPr="003F6638" w:rsidRDefault="006F04A1" w:rsidP="00A86F74">
      <w:pPr>
        <w:spacing w:after="0" w:line="240" w:lineRule="auto"/>
        <w:jc w:val="center"/>
        <w:rPr>
          <w:rFonts w:ascii="Times New Roman" w:hAnsi="Times New Roman" w:cs="Times New Roman"/>
          <w:b/>
          <w:color w:val="FF0000"/>
        </w:rPr>
      </w:pPr>
    </w:p>
    <w:p w14:paraId="65A2FDD0" w14:textId="7C7AB6E2" w:rsidR="00B21DE0" w:rsidRPr="00451993" w:rsidRDefault="00B21DE0" w:rsidP="00A86F74">
      <w:pPr>
        <w:pStyle w:val="PargrafodaLista"/>
        <w:tabs>
          <w:tab w:val="left" w:pos="567"/>
        </w:tabs>
        <w:spacing w:after="0" w:line="240" w:lineRule="auto"/>
        <w:ind w:left="0"/>
        <w:jc w:val="both"/>
        <w:rPr>
          <w:rFonts w:ascii="Times New Roman" w:hAnsi="Times New Roman" w:cs="Times New Roman"/>
          <w:bCs/>
        </w:rPr>
      </w:pPr>
    </w:p>
    <w:p w14:paraId="3BA20A34" w14:textId="77777777" w:rsidR="00732198" w:rsidRPr="00451993" w:rsidRDefault="00732198" w:rsidP="00A86F74">
      <w:pPr>
        <w:pStyle w:val="PargrafodaLista"/>
        <w:tabs>
          <w:tab w:val="left" w:pos="567"/>
        </w:tabs>
        <w:spacing w:after="0" w:line="240" w:lineRule="auto"/>
        <w:ind w:left="0"/>
        <w:jc w:val="both"/>
        <w:rPr>
          <w:rFonts w:ascii="Times New Roman" w:hAnsi="Times New Roman" w:cs="Times New Roman"/>
          <w:bCs/>
        </w:rPr>
      </w:pPr>
    </w:p>
    <w:p w14:paraId="17D07789" w14:textId="4E423E88" w:rsidR="00732198" w:rsidRDefault="007D2617" w:rsidP="00732198">
      <w:pPr>
        <w:pStyle w:val="PargrafodaLista"/>
        <w:tabs>
          <w:tab w:val="left" w:pos="567"/>
        </w:tabs>
        <w:spacing w:after="0" w:line="240" w:lineRule="auto"/>
        <w:ind w:left="0"/>
        <w:jc w:val="center"/>
        <w:rPr>
          <w:rFonts w:ascii="Times New Roman" w:hAnsi="Times New Roman" w:cs="Times New Roman"/>
          <w:bCs/>
        </w:rPr>
      </w:pPr>
      <w:proofErr w:type="spellStart"/>
      <w:r>
        <w:rPr>
          <w:rFonts w:ascii="Times New Roman" w:hAnsi="Times New Roman" w:cs="Times New Roman"/>
          <w:bCs/>
        </w:rPr>
        <w:t>Adelize</w:t>
      </w:r>
      <w:proofErr w:type="spellEnd"/>
      <w:r>
        <w:rPr>
          <w:rFonts w:ascii="Times New Roman" w:hAnsi="Times New Roman" w:cs="Times New Roman"/>
          <w:bCs/>
        </w:rPr>
        <w:t xml:space="preserve"> </w:t>
      </w:r>
      <w:proofErr w:type="spellStart"/>
      <w:r>
        <w:rPr>
          <w:rFonts w:ascii="Times New Roman" w:hAnsi="Times New Roman" w:cs="Times New Roman"/>
          <w:bCs/>
        </w:rPr>
        <w:t>Oesterlein</w:t>
      </w:r>
      <w:proofErr w:type="spellEnd"/>
    </w:p>
    <w:p w14:paraId="3C816B61" w14:textId="4CE73536" w:rsidR="00ED6540" w:rsidRPr="00451993" w:rsidRDefault="00982722" w:rsidP="00732198">
      <w:pPr>
        <w:pStyle w:val="PargrafodaLista"/>
        <w:tabs>
          <w:tab w:val="left" w:pos="567"/>
        </w:tabs>
        <w:spacing w:after="0" w:line="240" w:lineRule="auto"/>
        <w:ind w:left="0"/>
        <w:jc w:val="center"/>
        <w:rPr>
          <w:rFonts w:ascii="Times New Roman" w:hAnsi="Times New Roman" w:cs="Times New Roman"/>
          <w:bCs/>
        </w:rPr>
      </w:pPr>
      <w:r>
        <w:rPr>
          <w:rFonts w:ascii="Times New Roman" w:hAnsi="Times New Roman" w:cs="Times New Roman"/>
          <w:bCs/>
        </w:rPr>
        <w:t>Gestora do Fundo</w:t>
      </w:r>
    </w:p>
    <w:p w14:paraId="61FC536E" w14:textId="1FA6CBAB" w:rsidR="00051752" w:rsidRPr="008414F0" w:rsidRDefault="00051752" w:rsidP="00A86F74">
      <w:pPr>
        <w:pStyle w:val="PargrafodaLista"/>
        <w:tabs>
          <w:tab w:val="left" w:pos="567"/>
        </w:tabs>
        <w:spacing w:after="0" w:line="240" w:lineRule="auto"/>
        <w:ind w:left="0"/>
        <w:jc w:val="both"/>
        <w:rPr>
          <w:rFonts w:ascii="Times New Roman" w:hAnsi="Times New Roman" w:cs="Times New Roman"/>
          <w:bCs/>
        </w:rPr>
      </w:pPr>
    </w:p>
    <w:p w14:paraId="5CE02D7F" w14:textId="6ED46845" w:rsidR="00051752" w:rsidRPr="008414F0" w:rsidRDefault="00051752" w:rsidP="00A86F74">
      <w:pPr>
        <w:pStyle w:val="PargrafodaLista"/>
        <w:tabs>
          <w:tab w:val="left" w:pos="567"/>
        </w:tabs>
        <w:spacing w:after="0" w:line="240" w:lineRule="auto"/>
        <w:ind w:left="0"/>
        <w:jc w:val="both"/>
        <w:rPr>
          <w:rFonts w:ascii="Times New Roman" w:hAnsi="Times New Roman" w:cs="Times New Roman"/>
          <w:bCs/>
        </w:rPr>
      </w:pPr>
    </w:p>
    <w:p w14:paraId="60E6D5ED" w14:textId="5E65C97C" w:rsidR="007D2617" w:rsidRDefault="007D2617">
      <w:pPr>
        <w:rPr>
          <w:rFonts w:ascii="Times New Roman" w:hAnsi="Times New Roman" w:cs="Times New Roman"/>
          <w:bCs/>
        </w:rPr>
      </w:pPr>
      <w:r>
        <w:rPr>
          <w:rFonts w:ascii="Times New Roman" w:hAnsi="Times New Roman" w:cs="Times New Roman"/>
          <w:bCs/>
        </w:rPr>
        <w:br w:type="page"/>
      </w:r>
    </w:p>
    <w:p w14:paraId="01EF9156" w14:textId="77777777" w:rsidR="00D22EC5" w:rsidRPr="008414F0" w:rsidRDefault="00D22EC5" w:rsidP="00A86F74">
      <w:pPr>
        <w:pStyle w:val="PargrafodaLista"/>
        <w:tabs>
          <w:tab w:val="left" w:pos="567"/>
        </w:tabs>
        <w:spacing w:after="0" w:line="240" w:lineRule="auto"/>
        <w:ind w:left="0"/>
        <w:jc w:val="both"/>
        <w:rPr>
          <w:rFonts w:ascii="Times New Roman" w:hAnsi="Times New Roman" w:cs="Times New Roman"/>
          <w:bCs/>
        </w:rPr>
      </w:pPr>
    </w:p>
    <w:p w14:paraId="45065465" w14:textId="36903D6A" w:rsidR="00D22EC5" w:rsidRPr="008414F0" w:rsidRDefault="00D22EC5" w:rsidP="00A86F74">
      <w:pPr>
        <w:pStyle w:val="Ttulo1"/>
        <w:shd w:val="clear" w:color="auto" w:fill="A5A5A5" w:themeFill="accent3"/>
        <w:spacing w:before="0" w:line="240" w:lineRule="auto"/>
        <w:jc w:val="center"/>
        <w:rPr>
          <w:rFonts w:ascii="Times New Roman" w:hAnsi="Times New Roman" w:cs="Times New Roman"/>
          <w:sz w:val="22"/>
          <w:szCs w:val="22"/>
        </w:rPr>
      </w:pPr>
      <w:bookmarkStart w:id="58" w:name="_Toc133132900"/>
      <w:r w:rsidRPr="008414F0">
        <w:rPr>
          <w:rFonts w:ascii="Times New Roman" w:hAnsi="Times New Roman" w:cs="Times New Roman"/>
          <w:sz w:val="22"/>
          <w:szCs w:val="22"/>
        </w:rPr>
        <w:t>ANEXO I</w:t>
      </w:r>
      <w:r w:rsidR="00CA005D" w:rsidRPr="008414F0">
        <w:rPr>
          <w:rFonts w:ascii="Times New Roman" w:hAnsi="Times New Roman" w:cs="Times New Roman"/>
          <w:sz w:val="22"/>
          <w:szCs w:val="22"/>
        </w:rPr>
        <w:t xml:space="preserve"> – DECLARAÇÃO UNIFICADA</w:t>
      </w:r>
      <w:bookmarkEnd w:id="58"/>
    </w:p>
    <w:p w14:paraId="1EE07239" w14:textId="77777777" w:rsidR="00D22EC5" w:rsidRPr="008414F0" w:rsidRDefault="00D22EC5" w:rsidP="00A86F74">
      <w:pPr>
        <w:spacing w:after="0" w:line="240" w:lineRule="auto"/>
        <w:jc w:val="center"/>
        <w:rPr>
          <w:rFonts w:ascii="Times New Roman" w:hAnsi="Times New Roman" w:cs="Times New Roman"/>
          <w:b/>
        </w:rPr>
      </w:pPr>
    </w:p>
    <w:p w14:paraId="238AABC8" w14:textId="77777777" w:rsidR="00D22EC5" w:rsidRPr="008414F0" w:rsidRDefault="00D22EC5" w:rsidP="00A86F74">
      <w:pPr>
        <w:spacing w:after="0" w:line="240" w:lineRule="auto"/>
        <w:jc w:val="center"/>
        <w:rPr>
          <w:rFonts w:ascii="Times New Roman" w:hAnsi="Times New Roman" w:cs="Times New Roman"/>
          <w:b/>
        </w:rPr>
      </w:pPr>
      <w:r w:rsidRPr="008414F0">
        <w:rPr>
          <w:rFonts w:ascii="Times New Roman" w:hAnsi="Times New Roman" w:cs="Times New Roman"/>
          <w:b/>
        </w:rPr>
        <w:t>DECLARAÇÃO UNIFICADA</w:t>
      </w:r>
    </w:p>
    <w:p w14:paraId="19ECDE8B" w14:textId="77777777" w:rsidR="00D22EC5" w:rsidRPr="008414F0" w:rsidRDefault="00D22EC5" w:rsidP="00A86F74">
      <w:pPr>
        <w:spacing w:after="0" w:line="240" w:lineRule="auto"/>
        <w:jc w:val="center"/>
        <w:rPr>
          <w:rFonts w:ascii="Times New Roman" w:hAnsi="Times New Roman" w:cs="Times New Roman"/>
          <w:b/>
        </w:rPr>
      </w:pPr>
    </w:p>
    <w:p w14:paraId="2F222788" w14:textId="77777777" w:rsidR="00D22EC5" w:rsidRPr="008414F0" w:rsidRDefault="00D22EC5" w:rsidP="00A86F74">
      <w:pPr>
        <w:spacing w:after="0" w:line="240" w:lineRule="auto"/>
        <w:jc w:val="both"/>
        <w:rPr>
          <w:rFonts w:ascii="Times New Roman" w:hAnsi="Times New Roman" w:cs="Times New Roman"/>
        </w:rPr>
      </w:pPr>
      <w:r w:rsidRPr="008414F0">
        <w:rPr>
          <w:rFonts w:ascii="Times New Roman" w:hAnsi="Times New Roman" w:cs="Times New Roman"/>
        </w:rPr>
        <w:t>(NOME), (CNPJ/CPF), declaro para os devidos fins, sob as penas da lei:</w:t>
      </w:r>
    </w:p>
    <w:p w14:paraId="185964FE" w14:textId="5D51E4D8" w:rsidR="00BD6649" w:rsidRPr="008414F0" w:rsidRDefault="00BD6649" w:rsidP="000F6D8A">
      <w:pPr>
        <w:pStyle w:val="PargrafodaLista"/>
        <w:numPr>
          <w:ilvl w:val="0"/>
          <w:numId w:val="13"/>
        </w:numPr>
        <w:spacing w:after="0" w:line="240" w:lineRule="auto"/>
        <w:ind w:left="0" w:firstLine="0"/>
        <w:jc w:val="both"/>
        <w:rPr>
          <w:rFonts w:ascii="Times New Roman" w:hAnsi="Times New Roman" w:cs="Times New Roman"/>
        </w:rPr>
      </w:pPr>
      <w:r w:rsidRPr="008414F0">
        <w:rPr>
          <w:rFonts w:ascii="Times New Roman" w:hAnsi="Times New Roman" w:cs="Times New Roman"/>
        </w:rPr>
        <w:t>Que atende aos requisitos de habilitação, respondendo pela veracidade das informações prestadas, na forma da lei;</w:t>
      </w:r>
    </w:p>
    <w:p w14:paraId="097E4CF7" w14:textId="72E7FC86" w:rsidR="00BD6649" w:rsidRPr="008414F0" w:rsidRDefault="00BD6649" w:rsidP="000F6D8A">
      <w:pPr>
        <w:pStyle w:val="PargrafodaLista"/>
        <w:numPr>
          <w:ilvl w:val="0"/>
          <w:numId w:val="13"/>
        </w:numPr>
        <w:spacing w:after="0" w:line="240" w:lineRule="auto"/>
        <w:ind w:left="0" w:firstLine="0"/>
        <w:jc w:val="both"/>
        <w:rPr>
          <w:rFonts w:ascii="Times New Roman" w:hAnsi="Times New Roman" w:cs="Times New Roman"/>
        </w:rPr>
      </w:pPr>
      <w:r w:rsidRPr="008414F0">
        <w:rPr>
          <w:rFonts w:ascii="Times New Roman" w:hAnsi="Times New Roman" w:cs="Times New Roman"/>
        </w:rPr>
        <w:t>Que cumpre as exigências de reserva de cargos para pessoa com deficiência e para reabilitado da Previdência Social, previstas em lei e em outras normas específicas</w:t>
      </w:r>
    </w:p>
    <w:p w14:paraId="7F7F4760" w14:textId="5130DF67" w:rsidR="00BD6649" w:rsidRPr="00385372" w:rsidRDefault="00BD6649" w:rsidP="000F6D8A">
      <w:pPr>
        <w:pStyle w:val="PargrafodaLista"/>
        <w:numPr>
          <w:ilvl w:val="0"/>
          <w:numId w:val="13"/>
        </w:numPr>
        <w:spacing w:after="0" w:line="240" w:lineRule="auto"/>
        <w:ind w:left="0" w:firstLine="0"/>
        <w:jc w:val="both"/>
        <w:rPr>
          <w:rFonts w:ascii="Times New Roman" w:hAnsi="Times New Roman" w:cs="Times New Roman"/>
        </w:rPr>
      </w:pPr>
      <w:r w:rsidRPr="008414F0">
        <w:rPr>
          <w:rFonts w:ascii="Times New Roman" w:hAnsi="Times New Roman" w:cs="Times New Roman"/>
        </w:rPr>
        <w:t xml:space="preserve">Inexistência de fato </w:t>
      </w:r>
      <w:r w:rsidRPr="00385372">
        <w:rPr>
          <w:rFonts w:ascii="Times New Roman" w:hAnsi="Times New Roman" w:cs="Times New Roman"/>
        </w:rPr>
        <w:t>impeditivo para licitar ou contratar com a Administração Pública;</w:t>
      </w:r>
    </w:p>
    <w:p w14:paraId="672CF587" w14:textId="77777777" w:rsidR="00D5250A" w:rsidRPr="00385372" w:rsidRDefault="00D5250A" w:rsidP="000F6D8A">
      <w:pPr>
        <w:pStyle w:val="PargrafodaLista"/>
        <w:numPr>
          <w:ilvl w:val="0"/>
          <w:numId w:val="13"/>
        </w:numPr>
        <w:spacing w:after="0" w:line="240" w:lineRule="auto"/>
        <w:ind w:left="0" w:firstLine="0"/>
        <w:jc w:val="both"/>
        <w:rPr>
          <w:rFonts w:ascii="Times New Roman" w:hAnsi="Times New Roman" w:cs="Times New Roman"/>
        </w:rPr>
      </w:pPr>
      <w:r w:rsidRPr="00385372">
        <w:rPr>
          <w:rFonts w:ascii="Times New Roman" w:hAnsi="Times New Roman" w:cs="Times New Roman"/>
        </w:rPr>
        <w:t xml:space="preserve">Cumprimento do disposto no </w:t>
      </w:r>
      <w:hyperlink r:id="rId101" w:anchor="art68vi" w:history="1">
        <w:r w:rsidRPr="00385372">
          <w:rPr>
            <w:rStyle w:val="Hyperlink"/>
            <w:rFonts w:ascii="Times New Roman" w:hAnsi="Times New Roman" w:cs="Times New Roman"/>
            <w:color w:val="auto"/>
          </w:rPr>
          <w:t>inciso VI do art. 68 da Lei nº 14.133/2021</w:t>
        </w:r>
      </w:hyperlink>
      <w:r w:rsidRPr="00385372">
        <w:rPr>
          <w:rFonts w:ascii="Times New Roman" w:hAnsi="Times New Roman" w:cs="Times New Roman"/>
        </w:rPr>
        <w:t xml:space="preserve"> – inciso XXXIII do art. 7º da Constituição Federal;</w:t>
      </w:r>
    </w:p>
    <w:p w14:paraId="79BA8ADF" w14:textId="77777777" w:rsidR="00BD6649" w:rsidRPr="008414F0" w:rsidRDefault="00BD6649" w:rsidP="00BD6649">
      <w:pPr>
        <w:spacing w:after="0" w:line="240" w:lineRule="auto"/>
        <w:jc w:val="both"/>
        <w:rPr>
          <w:rFonts w:ascii="Times New Roman" w:hAnsi="Times New Roman" w:cs="Times New Roman"/>
        </w:rPr>
      </w:pPr>
    </w:p>
    <w:p w14:paraId="44DBC639" w14:textId="1FFAF5F5" w:rsidR="00BD6649" w:rsidRPr="008414F0" w:rsidRDefault="00BD6649" w:rsidP="00BD6649">
      <w:pPr>
        <w:spacing w:after="0" w:line="240" w:lineRule="auto"/>
        <w:jc w:val="both"/>
        <w:rPr>
          <w:rFonts w:ascii="Times New Roman" w:hAnsi="Times New Roman" w:cs="Times New Roman"/>
        </w:rPr>
      </w:pPr>
      <w:r w:rsidRPr="008414F0">
        <w:rPr>
          <w:rFonts w:ascii="Times New Roman" w:hAnsi="Times New Roman" w:cs="Times New Roman"/>
        </w:rPr>
        <w:t xml:space="preserve">Por ser expressão da verdade, assumo inteira responsabilidade por esta declaração, sob pena do </w:t>
      </w:r>
      <w:hyperlink r:id="rId102" w:anchor="art299" w:history="1">
        <w:r w:rsidRPr="008414F0">
          <w:rPr>
            <w:rStyle w:val="Hyperlink"/>
            <w:rFonts w:ascii="Times New Roman" w:hAnsi="Times New Roman" w:cs="Times New Roman"/>
            <w:color w:val="auto"/>
          </w:rPr>
          <w:t>art. 299 do Código Penal</w:t>
        </w:r>
      </w:hyperlink>
      <w:r w:rsidRPr="008414F0">
        <w:rPr>
          <w:rFonts w:ascii="Times New Roman" w:hAnsi="Times New Roman" w:cs="Times New Roman"/>
        </w:rPr>
        <w:t>.</w:t>
      </w:r>
    </w:p>
    <w:p w14:paraId="3552AC40" w14:textId="21BF5991" w:rsidR="00D22EC5" w:rsidRPr="008414F0" w:rsidRDefault="00D22EC5" w:rsidP="00A86F74">
      <w:pPr>
        <w:spacing w:after="0" w:line="240" w:lineRule="auto"/>
        <w:jc w:val="both"/>
        <w:rPr>
          <w:rFonts w:ascii="Times New Roman" w:hAnsi="Times New Roman" w:cs="Times New Roman"/>
        </w:rPr>
      </w:pPr>
    </w:p>
    <w:p w14:paraId="3FA6E692" w14:textId="77777777" w:rsidR="00D22EC5" w:rsidRPr="008414F0" w:rsidRDefault="00D22EC5" w:rsidP="00A86F74">
      <w:pPr>
        <w:spacing w:after="0" w:line="240" w:lineRule="auto"/>
        <w:jc w:val="both"/>
        <w:rPr>
          <w:rFonts w:ascii="Times New Roman" w:hAnsi="Times New Roman" w:cs="Times New Roman"/>
        </w:rPr>
      </w:pPr>
    </w:p>
    <w:p w14:paraId="00E84848" w14:textId="77777777" w:rsidR="00D22EC5" w:rsidRPr="008414F0" w:rsidRDefault="00D22EC5" w:rsidP="00A86F74">
      <w:pPr>
        <w:spacing w:after="0" w:line="240" w:lineRule="auto"/>
        <w:jc w:val="both"/>
        <w:rPr>
          <w:rFonts w:ascii="Times New Roman" w:hAnsi="Times New Roman" w:cs="Times New Roman"/>
        </w:rPr>
      </w:pPr>
    </w:p>
    <w:p w14:paraId="6A29B271" w14:textId="77777777" w:rsidR="00D22EC5" w:rsidRPr="008414F0" w:rsidRDefault="00D22EC5" w:rsidP="00A86F74">
      <w:pPr>
        <w:spacing w:after="0" w:line="240" w:lineRule="auto"/>
        <w:jc w:val="center"/>
        <w:rPr>
          <w:rFonts w:ascii="Times New Roman" w:hAnsi="Times New Roman" w:cs="Times New Roman"/>
        </w:rPr>
      </w:pPr>
      <w:r w:rsidRPr="008414F0">
        <w:rPr>
          <w:rFonts w:ascii="Times New Roman" w:hAnsi="Times New Roman" w:cs="Times New Roman"/>
        </w:rPr>
        <w:t>(LOCAL), (DATA)</w:t>
      </w:r>
    </w:p>
    <w:p w14:paraId="5CAF9369" w14:textId="77777777" w:rsidR="00D22EC5" w:rsidRPr="008414F0" w:rsidRDefault="00D22EC5" w:rsidP="00A86F74">
      <w:pPr>
        <w:spacing w:after="0" w:line="240" w:lineRule="auto"/>
        <w:jc w:val="center"/>
        <w:rPr>
          <w:rFonts w:ascii="Times New Roman" w:hAnsi="Times New Roman" w:cs="Times New Roman"/>
        </w:rPr>
      </w:pPr>
    </w:p>
    <w:p w14:paraId="56B6F9D6" w14:textId="77777777" w:rsidR="00D22EC5" w:rsidRPr="008414F0" w:rsidRDefault="00D22EC5" w:rsidP="00A86F74">
      <w:pPr>
        <w:spacing w:after="0" w:line="240" w:lineRule="auto"/>
        <w:jc w:val="center"/>
        <w:rPr>
          <w:rFonts w:ascii="Times New Roman" w:hAnsi="Times New Roman" w:cs="Times New Roman"/>
        </w:rPr>
      </w:pPr>
    </w:p>
    <w:p w14:paraId="449B66A7" w14:textId="35EAE149" w:rsidR="00D22EC5" w:rsidRPr="008414F0" w:rsidRDefault="00D22EC5" w:rsidP="00A86F74">
      <w:pPr>
        <w:spacing w:after="0" w:line="240" w:lineRule="auto"/>
        <w:jc w:val="center"/>
        <w:rPr>
          <w:rFonts w:ascii="Times New Roman" w:hAnsi="Times New Roman" w:cs="Times New Roman"/>
        </w:rPr>
      </w:pPr>
      <w:r w:rsidRPr="008414F0">
        <w:rPr>
          <w:rFonts w:ascii="Times New Roman" w:hAnsi="Times New Roman" w:cs="Times New Roman"/>
        </w:rPr>
        <w:t>____________________________________</w:t>
      </w:r>
      <w:r w:rsidRPr="008414F0">
        <w:rPr>
          <w:rFonts w:ascii="Times New Roman" w:hAnsi="Times New Roman" w:cs="Times New Roman"/>
        </w:rPr>
        <w:br/>
        <w:t xml:space="preserve">(NOME DO </w:t>
      </w:r>
      <w:r w:rsidR="001702B6" w:rsidRPr="008414F0">
        <w:rPr>
          <w:rFonts w:ascii="Times New Roman" w:hAnsi="Times New Roman" w:cs="Times New Roman"/>
        </w:rPr>
        <w:t>INTERESSADO</w:t>
      </w:r>
      <w:r w:rsidRPr="008414F0">
        <w:rPr>
          <w:rFonts w:ascii="Times New Roman" w:hAnsi="Times New Roman" w:cs="Times New Roman"/>
        </w:rPr>
        <w:t xml:space="preserve"> – CNPJ/CPF)</w:t>
      </w:r>
    </w:p>
    <w:p w14:paraId="61EDAA53" w14:textId="016FA484" w:rsidR="00D22EC5" w:rsidRPr="008414F0" w:rsidRDefault="00D22EC5" w:rsidP="00A86F74">
      <w:pPr>
        <w:pStyle w:val="PargrafodaLista"/>
        <w:tabs>
          <w:tab w:val="left" w:pos="567"/>
        </w:tabs>
        <w:spacing w:after="0" w:line="240" w:lineRule="auto"/>
        <w:ind w:left="0"/>
        <w:jc w:val="both"/>
        <w:rPr>
          <w:rFonts w:ascii="Times New Roman" w:hAnsi="Times New Roman" w:cs="Times New Roman"/>
          <w:bCs/>
        </w:rPr>
      </w:pPr>
    </w:p>
    <w:p w14:paraId="330701DE" w14:textId="0FA5EC7E" w:rsidR="00D22EC5" w:rsidRPr="008414F0" w:rsidRDefault="00D22EC5" w:rsidP="00A86F74">
      <w:pPr>
        <w:pStyle w:val="PargrafodaLista"/>
        <w:tabs>
          <w:tab w:val="left" w:pos="567"/>
        </w:tabs>
        <w:spacing w:after="0" w:line="240" w:lineRule="auto"/>
        <w:ind w:left="0"/>
        <w:jc w:val="both"/>
        <w:rPr>
          <w:rFonts w:ascii="Times New Roman" w:hAnsi="Times New Roman" w:cs="Times New Roman"/>
          <w:bCs/>
        </w:rPr>
      </w:pPr>
    </w:p>
    <w:p w14:paraId="6B6E44E2" w14:textId="52B1E8D0" w:rsidR="00D22EC5" w:rsidRPr="008414F0" w:rsidRDefault="00D22EC5" w:rsidP="00A86F74">
      <w:pPr>
        <w:pStyle w:val="PargrafodaLista"/>
        <w:tabs>
          <w:tab w:val="left" w:pos="567"/>
        </w:tabs>
        <w:spacing w:after="0" w:line="240" w:lineRule="auto"/>
        <w:ind w:left="0"/>
        <w:jc w:val="both"/>
        <w:rPr>
          <w:rFonts w:ascii="Times New Roman" w:hAnsi="Times New Roman" w:cs="Times New Roman"/>
          <w:bCs/>
        </w:rPr>
      </w:pPr>
    </w:p>
    <w:p w14:paraId="0E3D4670" w14:textId="1FDD1A09" w:rsidR="00D22EC5" w:rsidRPr="008414F0" w:rsidRDefault="00D22EC5" w:rsidP="00A86F74">
      <w:pPr>
        <w:pStyle w:val="PargrafodaLista"/>
        <w:tabs>
          <w:tab w:val="left" w:pos="567"/>
        </w:tabs>
        <w:spacing w:after="0" w:line="240" w:lineRule="auto"/>
        <w:ind w:left="0"/>
        <w:jc w:val="both"/>
        <w:rPr>
          <w:rFonts w:ascii="Times New Roman" w:hAnsi="Times New Roman" w:cs="Times New Roman"/>
          <w:bCs/>
        </w:rPr>
      </w:pPr>
    </w:p>
    <w:p w14:paraId="003C7C94" w14:textId="476ED6CA" w:rsidR="00D22EC5" w:rsidRPr="008414F0" w:rsidRDefault="00D22EC5" w:rsidP="00A86F74">
      <w:pPr>
        <w:pStyle w:val="PargrafodaLista"/>
        <w:tabs>
          <w:tab w:val="left" w:pos="567"/>
        </w:tabs>
        <w:spacing w:after="0" w:line="240" w:lineRule="auto"/>
        <w:ind w:left="0"/>
        <w:jc w:val="both"/>
        <w:rPr>
          <w:rFonts w:ascii="Times New Roman" w:hAnsi="Times New Roman" w:cs="Times New Roman"/>
          <w:bCs/>
        </w:rPr>
      </w:pPr>
    </w:p>
    <w:p w14:paraId="0232D043" w14:textId="6AEF32D5" w:rsidR="00D22EC5" w:rsidRPr="008414F0" w:rsidRDefault="00D22EC5" w:rsidP="00A86F74">
      <w:pPr>
        <w:pStyle w:val="PargrafodaLista"/>
        <w:tabs>
          <w:tab w:val="left" w:pos="567"/>
        </w:tabs>
        <w:spacing w:after="0" w:line="240" w:lineRule="auto"/>
        <w:ind w:left="0"/>
        <w:jc w:val="both"/>
        <w:rPr>
          <w:rFonts w:ascii="Times New Roman" w:hAnsi="Times New Roman" w:cs="Times New Roman"/>
          <w:bCs/>
        </w:rPr>
      </w:pPr>
    </w:p>
    <w:p w14:paraId="757E0877" w14:textId="768CDC2E" w:rsidR="00D22EC5" w:rsidRPr="008414F0" w:rsidRDefault="00D22EC5" w:rsidP="00A86F74">
      <w:pPr>
        <w:pStyle w:val="PargrafodaLista"/>
        <w:tabs>
          <w:tab w:val="left" w:pos="567"/>
        </w:tabs>
        <w:spacing w:after="0" w:line="240" w:lineRule="auto"/>
        <w:ind w:left="0"/>
        <w:jc w:val="both"/>
        <w:rPr>
          <w:rFonts w:ascii="Times New Roman" w:hAnsi="Times New Roman" w:cs="Times New Roman"/>
          <w:bCs/>
        </w:rPr>
      </w:pPr>
    </w:p>
    <w:p w14:paraId="14E7B87D" w14:textId="395EC9E6" w:rsidR="00D22EC5" w:rsidRPr="008414F0" w:rsidRDefault="00D22EC5" w:rsidP="00A86F74">
      <w:pPr>
        <w:pStyle w:val="PargrafodaLista"/>
        <w:tabs>
          <w:tab w:val="left" w:pos="567"/>
        </w:tabs>
        <w:spacing w:after="0" w:line="240" w:lineRule="auto"/>
        <w:ind w:left="0"/>
        <w:jc w:val="both"/>
        <w:rPr>
          <w:rFonts w:ascii="Times New Roman" w:hAnsi="Times New Roman" w:cs="Times New Roman"/>
          <w:bCs/>
        </w:rPr>
      </w:pPr>
    </w:p>
    <w:p w14:paraId="04744D08" w14:textId="6AFCA490" w:rsidR="00D22EC5" w:rsidRPr="008414F0" w:rsidRDefault="00D22EC5" w:rsidP="00A86F74">
      <w:pPr>
        <w:pStyle w:val="PargrafodaLista"/>
        <w:tabs>
          <w:tab w:val="left" w:pos="567"/>
        </w:tabs>
        <w:spacing w:after="0" w:line="240" w:lineRule="auto"/>
        <w:ind w:left="0"/>
        <w:jc w:val="both"/>
        <w:rPr>
          <w:rFonts w:ascii="Times New Roman" w:hAnsi="Times New Roman" w:cs="Times New Roman"/>
          <w:bCs/>
        </w:rPr>
      </w:pPr>
    </w:p>
    <w:p w14:paraId="7942237E" w14:textId="13C4665B" w:rsidR="00D22EC5" w:rsidRPr="008414F0" w:rsidRDefault="00D22EC5" w:rsidP="00A86F74">
      <w:pPr>
        <w:pStyle w:val="PargrafodaLista"/>
        <w:tabs>
          <w:tab w:val="left" w:pos="567"/>
        </w:tabs>
        <w:spacing w:after="0" w:line="240" w:lineRule="auto"/>
        <w:ind w:left="0"/>
        <w:jc w:val="both"/>
        <w:rPr>
          <w:rFonts w:ascii="Times New Roman" w:hAnsi="Times New Roman" w:cs="Times New Roman"/>
          <w:bCs/>
        </w:rPr>
      </w:pPr>
    </w:p>
    <w:p w14:paraId="70977C5C" w14:textId="4B7E62C7" w:rsidR="00D22EC5" w:rsidRPr="008414F0" w:rsidRDefault="00D22EC5" w:rsidP="00A86F74">
      <w:pPr>
        <w:pStyle w:val="PargrafodaLista"/>
        <w:tabs>
          <w:tab w:val="left" w:pos="567"/>
        </w:tabs>
        <w:spacing w:after="0" w:line="240" w:lineRule="auto"/>
        <w:ind w:left="0"/>
        <w:jc w:val="both"/>
        <w:rPr>
          <w:rFonts w:ascii="Times New Roman" w:hAnsi="Times New Roman" w:cs="Times New Roman"/>
          <w:bCs/>
        </w:rPr>
      </w:pPr>
    </w:p>
    <w:p w14:paraId="4AA038CB" w14:textId="0687A704" w:rsidR="00D22EC5" w:rsidRPr="008414F0" w:rsidRDefault="00D22EC5" w:rsidP="00A86F74">
      <w:pPr>
        <w:pStyle w:val="PargrafodaLista"/>
        <w:tabs>
          <w:tab w:val="left" w:pos="567"/>
        </w:tabs>
        <w:spacing w:after="0" w:line="240" w:lineRule="auto"/>
        <w:ind w:left="0"/>
        <w:jc w:val="both"/>
        <w:rPr>
          <w:rFonts w:ascii="Times New Roman" w:hAnsi="Times New Roman" w:cs="Times New Roman"/>
          <w:bCs/>
        </w:rPr>
      </w:pPr>
    </w:p>
    <w:p w14:paraId="1D1EF5FC" w14:textId="543F2421" w:rsidR="00D22EC5" w:rsidRPr="008414F0" w:rsidRDefault="00D22EC5" w:rsidP="00A86F74">
      <w:pPr>
        <w:pStyle w:val="PargrafodaLista"/>
        <w:tabs>
          <w:tab w:val="left" w:pos="567"/>
        </w:tabs>
        <w:spacing w:after="0" w:line="240" w:lineRule="auto"/>
        <w:ind w:left="0"/>
        <w:jc w:val="both"/>
        <w:rPr>
          <w:rFonts w:ascii="Times New Roman" w:hAnsi="Times New Roman" w:cs="Times New Roman"/>
          <w:bCs/>
        </w:rPr>
      </w:pPr>
    </w:p>
    <w:p w14:paraId="1559F183" w14:textId="3E46B6A1" w:rsidR="00D22EC5" w:rsidRPr="008414F0" w:rsidRDefault="00D22EC5" w:rsidP="00A86F74">
      <w:pPr>
        <w:pStyle w:val="PargrafodaLista"/>
        <w:tabs>
          <w:tab w:val="left" w:pos="567"/>
        </w:tabs>
        <w:spacing w:after="0" w:line="240" w:lineRule="auto"/>
        <w:ind w:left="0"/>
        <w:jc w:val="both"/>
        <w:rPr>
          <w:rFonts w:ascii="Times New Roman" w:hAnsi="Times New Roman" w:cs="Times New Roman"/>
          <w:bCs/>
        </w:rPr>
      </w:pPr>
    </w:p>
    <w:p w14:paraId="39D90F09" w14:textId="7A56E21B" w:rsidR="00D22EC5" w:rsidRPr="008414F0" w:rsidRDefault="00D22EC5" w:rsidP="00A86F74">
      <w:pPr>
        <w:pStyle w:val="PargrafodaLista"/>
        <w:tabs>
          <w:tab w:val="left" w:pos="567"/>
        </w:tabs>
        <w:spacing w:after="0" w:line="240" w:lineRule="auto"/>
        <w:ind w:left="0"/>
        <w:jc w:val="both"/>
        <w:rPr>
          <w:rFonts w:ascii="Times New Roman" w:hAnsi="Times New Roman" w:cs="Times New Roman"/>
          <w:bCs/>
        </w:rPr>
      </w:pPr>
    </w:p>
    <w:p w14:paraId="722D276F" w14:textId="489B77FC" w:rsidR="00D22EC5" w:rsidRPr="008414F0" w:rsidRDefault="00D22EC5" w:rsidP="00A86F74">
      <w:pPr>
        <w:pStyle w:val="PargrafodaLista"/>
        <w:tabs>
          <w:tab w:val="left" w:pos="567"/>
        </w:tabs>
        <w:spacing w:after="0" w:line="240" w:lineRule="auto"/>
        <w:ind w:left="0"/>
        <w:jc w:val="both"/>
        <w:rPr>
          <w:rFonts w:ascii="Times New Roman" w:hAnsi="Times New Roman" w:cs="Times New Roman"/>
          <w:bCs/>
        </w:rPr>
      </w:pPr>
    </w:p>
    <w:p w14:paraId="0F56E3DA" w14:textId="55748278" w:rsidR="00732198" w:rsidRPr="008414F0" w:rsidRDefault="00732198">
      <w:pPr>
        <w:rPr>
          <w:rFonts w:ascii="Times New Roman" w:hAnsi="Times New Roman" w:cs="Times New Roman"/>
          <w:bCs/>
        </w:rPr>
      </w:pPr>
      <w:r w:rsidRPr="008414F0">
        <w:rPr>
          <w:rFonts w:ascii="Times New Roman" w:hAnsi="Times New Roman" w:cs="Times New Roman"/>
          <w:bCs/>
        </w:rPr>
        <w:br w:type="page"/>
      </w:r>
    </w:p>
    <w:p w14:paraId="68D38F9F" w14:textId="506EF8E3" w:rsidR="00732198" w:rsidRPr="008414F0" w:rsidRDefault="00732198">
      <w:pPr>
        <w:rPr>
          <w:rFonts w:ascii="Times New Roman" w:hAnsi="Times New Roman" w:cs="Times New Roman"/>
        </w:rPr>
      </w:pPr>
    </w:p>
    <w:tbl>
      <w:tblPr>
        <w:tblStyle w:val="TabelaSimples4"/>
        <w:tblW w:w="0" w:type="auto"/>
        <w:tblLook w:val="04A0" w:firstRow="1" w:lastRow="0" w:firstColumn="1" w:lastColumn="0" w:noHBand="0" w:noVBand="1"/>
      </w:tblPr>
      <w:tblGrid>
        <w:gridCol w:w="4281"/>
        <w:gridCol w:w="4213"/>
      </w:tblGrid>
      <w:tr w:rsidR="00732198" w:rsidRPr="008414F0" w14:paraId="1CF57E74" w14:textId="77777777" w:rsidTr="00940B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1" w:type="dxa"/>
          </w:tcPr>
          <w:p w14:paraId="3A089C9A" w14:textId="1100DAB8" w:rsidR="00732198" w:rsidRPr="008414F0" w:rsidRDefault="00732198" w:rsidP="00A86F74">
            <w:pPr>
              <w:pStyle w:val="NormalWeb"/>
              <w:shd w:val="clear" w:color="auto" w:fill="FFFFFF"/>
              <w:jc w:val="both"/>
              <w:rPr>
                <w:spacing w:val="2"/>
                <w:sz w:val="22"/>
                <w:szCs w:val="22"/>
              </w:rPr>
            </w:pPr>
          </w:p>
        </w:tc>
        <w:tc>
          <w:tcPr>
            <w:tcW w:w="4213" w:type="dxa"/>
          </w:tcPr>
          <w:p w14:paraId="776C9DFA" w14:textId="77777777" w:rsidR="00732198" w:rsidRPr="008414F0" w:rsidRDefault="00732198" w:rsidP="00A86F74">
            <w:pPr>
              <w:pStyle w:val="NormalWeb"/>
              <w:shd w:val="clear" w:color="auto" w:fill="FFFFFF"/>
              <w:jc w:val="both"/>
              <w:cnfStyle w:val="100000000000" w:firstRow="1" w:lastRow="0" w:firstColumn="0" w:lastColumn="0" w:oddVBand="0" w:evenVBand="0" w:oddHBand="0" w:evenHBand="0" w:firstRowFirstColumn="0" w:firstRowLastColumn="0" w:lastRowFirstColumn="0" w:lastRowLastColumn="0"/>
              <w:rPr>
                <w:spacing w:val="2"/>
                <w:sz w:val="22"/>
                <w:szCs w:val="22"/>
              </w:rPr>
            </w:pPr>
          </w:p>
        </w:tc>
      </w:tr>
    </w:tbl>
    <w:p w14:paraId="010E2BEC" w14:textId="36F8D019" w:rsidR="009E32B1" w:rsidRPr="008414F0" w:rsidRDefault="009E32B1" w:rsidP="00A86F74">
      <w:pPr>
        <w:pStyle w:val="Ttulo1"/>
        <w:shd w:val="clear" w:color="auto" w:fill="A5A5A5" w:themeFill="accent3"/>
        <w:spacing w:before="0" w:line="240" w:lineRule="auto"/>
        <w:jc w:val="center"/>
        <w:rPr>
          <w:rFonts w:ascii="Times New Roman" w:hAnsi="Times New Roman" w:cs="Times New Roman"/>
          <w:sz w:val="22"/>
          <w:szCs w:val="22"/>
        </w:rPr>
      </w:pPr>
      <w:bookmarkStart w:id="59" w:name="_Toc133132902"/>
      <w:r w:rsidRPr="008414F0">
        <w:rPr>
          <w:rFonts w:ascii="Times New Roman" w:hAnsi="Times New Roman" w:cs="Times New Roman"/>
          <w:sz w:val="22"/>
          <w:szCs w:val="22"/>
        </w:rPr>
        <w:t xml:space="preserve">ANEXO </w:t>
      </w:r>
      <w:r w:rsidR="00F04A15" w:rsidRPr="008414F0">
        <w:rPr>
          <w:rFonts w:ascii="Times New Roman" w:hAnsi="Times New Roman" w:cs="Times New Roman"/>
          <w:sz w:val="22"/>
          <w:szCs w:val="22"/>
        </w:rPr>
        <w:t>II</w:t>
      </w:r>
      <w:r w:rsidR="00CA005D" w:rsidRPr="008414F0">
        <w:rPr>
          <w:rFonts w:ascii="Times New Roman" w:hAnsi="Times New Roman" w:cs="Times New Roman"/>
          <w:sz w:val="22"/>
          <w:szCs w:val="22"/>
        </w:rPr>
        <w:t xml:space="preserve"> </w:t>
      </w:r>
      <w:r w:rsidR="00AA2B61" w:rsidRPr="008414F0">
        <w:rPr>
          <w:rFonts w:ascii="Times New Roman" w:hAnsi="Times New Roman" w:cs="Times New Roman"/>
          <w:sz w:val="22"/>
          <w:szCs w:val="22"/>
        </w:rPr>
        <w:t>–</w:t>
      </w:r>
      <w:r w:rsidR="00CA005D" w:rsidRPr="008414F0">
        <w:rPr>
          <w:rFonts w:ascii="Times New Roman" w:hAnsi="Times New Roman" w:cs="Times New Roman"/>
          <w:sz w:val="22"/>
          <w:szCs w:val="22"/>
        </w:rPr>
        <w:t xml:space="preserve"> PROPOSTA</w:t>
      </w:r>
      <w:bookmarkEnd w:id="59"/>
    </w:p>
    <w:p w14:paraId="17B7BEE6" w14:textId="77777777" w:rsidR="009E32B1" w:rsidRPr="008414F0" w:rsidRDefault="009E32B1" w:rsidP="00A86F74">
      <w:pPr>
        <w:spacing w:after="0" w:line="240" w:lineRule="auto"/>
        <w:jc w:val="center"/>
        <w:rPr>
          <w:rFonts w:ascii="Times New Roman" w:hAnsi="Times New Roman" w:cs="Times New Roman"/>
          <w:b/>
        </w:rPr>
      </w:pPr>
    </w:p>
    <w:p w14:paraId="7F233FF0" w14:textId="77777777" w:rsidR="009E32B1" w:rsidRPr="008414F0" w:rsidRDefault="009E32B1" w:rsidP="00A86F74">
      <w:pPr>
        <w:spacing w:after="0" w:line="240" w:lineRule="auto"/>
        <w:jc w:val="center"/>
        <w:rPr>
          <w:rFonts w:ascii="Times New Roman" w:hAnsi="Times New Roman" w:cs="Times New Roman"/>
          <w:b/>
        </w:rPr>
      </w:pPr>
      <w:r w:rsidRPr="008414F0">
        <w:rPr>
          <w:rFonts w:ascii="Times New Roman" w:hAnsi="Times New Roman" w:cs="Times New Roman"/>
          <w:b/>
        </w:rPr>
        <w:t>PROPOSTA</w:t>
      </w:r>
    </w:p>
    <w:p w14:paraId="0658E359" w14:textId="77777777" w:rsidR="009E32B1" w:rsidRPr="008414F0" w:rsidRDefault="009E32B1" w:rsidP="00A86F74">
      <w:pPr>
        <w:spacing w:after="0" w:line="240" w:lineRule="auto"/>
        <w:rPr>
          <w:rFonts w:ascii="Times New Roman" w:hAnsi="Times New Roman" w:cs="Times New Roman"/>
          <w:b/>
        </w:rPr>
      </w:pPr>
    </w:p>
    <w:p w14:paraId="49529721" w14:textId="49E19827" w:rsidR="009E32B1" w:rsidRDefault="009E32B1" w:rsidP="00A86F74">
      <w:pPr>
        <w:spacing w:after="0" w:line="240" w:lineRule="auto"/>
        <w:jc w:val="both"/>
        <w:rPr>
          <w:rFonts w:ascii="Times New Roman" w:eastAsia="Calibri" w:hAnsi="Times New Roman" w:cs="Times New Roman"/>
        </w:rPr>
      </w:pPr>
      <w:r w:rsidRPr="008414F0">
        <w:rPr>
          <w:rFonts w:ascii="Times New Roman" w:hAnsi="Times New Roman" w:cs="Times New Roman"/>
          <w:b/>
        </w:rPr>
        <w:t xml:space="preserve">OBJETO: </w:t>
      </w:r>
    </w:p>
    <w:p w14:paraId="1FEC5E12" w14:textId="77777777" w:rsidR="002C4DAD" w:rsidRDefault="002C4DAD" w:rsidP="00A86F74">
      <w:pPr>
        <w:spacing w:after="0" w:line="240" w:lineRule="auto"/>
        <w:jc w:val="both"/>
        <w:rPr>
          <w:rFonts w:ascii="Times New Roman" w:hAnsi="Times New Roman" w:cs="Times New Roman"/>
          <w:b/>
        </w:rPr>
      </w:pPr>
    </w:p>
    <w:tbl>
      <w:tblPr>
        <w:tblStyle w:val="Tabelacomgrade"/>
        <w:tblW w:w="9667" w:type="dxa"/>
        <w:tblLayout w:type="fixed"/>
        <w:tblLook w:val="04A0" w:firstRow="1" w:lastRow="0" w:firstColumn="1" w:lastColumn="0" w:noHBand="0" w:noVBand="1"/>
      </w:tblPr>
      <w:tblGrid>
        <w:gridCol w:w="808"/>
        <w:gridCol w:w="4324"/>
        <w:gridCol w:w="992"/>
        <w:gridCol w:w="850"/>
        <w:gridCol w:w="851"/>
        <w:gridCol w:w="1842"/>
      </w:tblGrid>
      <w:tr w:rsidR="007D2617" w:rsidRPr="009B6130" w14:paraId="7AC35320" w14:textId="77777777" w:rsidTr="00F40A96">
        <w:tc>
          <w:tcPr>
            <w:tcW w:w="808" w:type="dxa"/>
          </w:tcPr>
          <w:p w14:paraId="5B011E73" w14:textId="77777777" w:rsidR="007D2617" w:rsidRPr="009B6130" w:rsidRDefault="007D2617" w:rsidP="00F40A96">
            <w:pPr>
              <w:jc w:val="center"/>
              <w:rPr>
                <w:rFonts w:ascii="Times New Roman" w:hAnsi="Times New Roman" w:cs="Times New Roman"/>
              </w:rPr>
            </w:pPr>
            <w:r w:rsidRPr="009B6130">
              <w:rPr>
                <w:rFonts w:ascii="Times New Roman" w:hAnsi="Times New Roman" w:cs="Times New Roman"/>
              </w:rPr>
              <w:t>Item</w:t>
            </w:r>
          </w:p>
        </w:tc>
        <w:tc>
          <w:tcPr>
            <w:tcW w:w="4324" w:type="dxa"/>
          </w:tcPr>
          <w:p w14:paraId="54FA16F7" w14:textId="77777777" w:rsidR="007D2617" w:rsidRPr="009B6130" w:rsidRDefault="007D2617" w:rsidP="00F40A96">
            <w:pPr>
              <w:jc w:val="both"/>
              <w:rPr>
                <w:rFonts w:ascii="Times New Roman" w:hAnsi="Times New Roman" w:cs="Times New Roman"/>
              </w:rPr>
            </w:pPr>
            <w:r>
              <w:rPr>
                <w:rFonts w:ascii="Times New Roman" w:hAnsi="Times New Roman" w:cs="Times New Roman"/>
              </w:rPr>
              <w:t>Especificação</w:t>
            </w:r>
          </w:p>
        </w:tc>
        <w:tc>
          <w:tcPr>
            <w:tcW w:w="992" w:type="dxa"/>
          </w:tcPr>
          <w:p w14:paraId="194FDEDE" w14:textId="77777777" w:rsidR="007D2617" w:rsidRPr="009B6130" w:rsidRDefault="007D2617" w:rsidP="00F40A96">
            <w:pPr>
              <w:jc w:val="center"/>
              <w:rPr>
                <w:rFonts w:ascii="Times New Roman" w:hAnsi="Times New Roman" w:cs="Times New Roman"/>
              </w:rPr>
            </w:pPr>
            <w:r w:rsidRPr="009B6130">
              <w:rPr>
                <w:rFonts w:ascii="Times New Roman" w:hAnsi="Times New Roman" w:cs="Times New Roman"/>
              </w:rPr>
              <w:t>Unidade</w:t>
            </w:r>
          </w:p>
        </w:tc>
        <w:tc>
          <w:tcPr>
            <w:tcW w:w="850" w:type="dxa"/>
          </w:tcPr>
          <w:p w14:paraId="2825BC06" w14:textId="77777777" w:rsidR="007D2617" w:rsidRPr="009B6130" w:rsidRDefault="007D2617" w:rsidP="00F40A96">
            <w:pPr>
              <w:jc w:val="center"/>
              <w:rPr>
                <w:rFonts w:ascii="Times New Roman" w:hAnsi="Times New Roman" w:cs="Times New Roman"/>
              </w:rPr>
            </w:pPr>
            <w:r w:rsidRPr="009B6130">
              <w:rPr>
                <w:rFonts w:ascii="Times New Roman" w:hAnsi="Times New Roman" w:cs="Times New Roman"/>
              </w:rPr>
              <w:t>Quant</w:t>
            </w:r>
            <w:r>
              <w:rPr>
                <w:rFonts w:ascii="Times New Roman" w:hAnsi="Times New Roman" w:cs="Times New Roman"/>
              </w:rPr>
              <w:t>.</w:t>
            </w:r>
            <w:r w:rsidRPr="009B6130">
              <w:rPr>
                <w:rFonts w:ascii="Times New Roman" w:hAnsi="Times New Roman" w:cs="Times New Roman"/>
              </w:rPr>
              <w:t xml:space="preserve"> Máx</w:t>
            </w:r>
            <w:r>
              <w:rPr>
                <w:rFonts w:ascii="Times New Roman" w:hAnsi="Times New Roman" w:cs="Times New Roman"/>
              </w:rPr>
              <w:t>.</w:t>
            </w:r>
          </w:p>
        </w:tc>
        <w:tc>
          <w:tcPr>
            <w:tcW w:w="851" w:type="dxa"/>
          </w:tcPr>
          <w:p w14:paraId="4AAAEFB2" w14:textId="77777777" w:rsidR="007D2617" w:rsidRPr="009B6130" w:rsidRDefault="007D2617" w:rsidP="00F40A96">
            <w:pPr>
              <w:jc w:val="center"/>
              <w:rPr>
                <w:rFonts w:ascii="Times New Roman" w:hAnsi="Times New Roman" w:cs="Times New Roman"/>
              </w:rPr>
            </w:pPr>
            <w:r w:rsidRPr="009B6130">
              <w:rPr>
                <w:rFonts w:ascii="Times New Roman" w:hAnsi="Times New Roman" w:cs="Times New Roman"/>
              </w:rPr>
              <w:t>Quant</w:t>
            </w:r>
            <w:r>
              <w:rPr>
                <w:rFonts w:ascii="Times New Roman" w:hAnsi="Times New Roman" w:cs="Times New Roman"/>
              </w:rPr>
              <w:t>.</w:t>
            </w:r>
            <w:r w:rsidRPr="009B6130">
              <w:rPr>
                <w:rFonts w:ascii="Times New Roman" w:hAnsi="Times New Roman" w:cs="Times New Roman"/>
              </w:rPr>
              <w:t xml:space="preserve"> Mín</w:t>
            </w:r>
            <w:r>
              <w:rPr>
                <w:rFonts w:ascii="Times New Roman" w:hAnsi="Times New Roman" w:cs="Times New Roman"/>
              </w:rPr>
              <w:t>.</w:t>
            </w:r>
          </w:p>
        </w:tc>
        <w:tc>
          <w:tcPr>
            <w:tcW w:w="1842" w:type="dxa"/>
          </w:tcPr>
          <w:p w14:paraId="1ABA5E60" w14:textId="77777777" w:rsidR="007D2617" w:rsidRPr="00474689" w:rsidRDefault="007D2617" w:rsidP="00F40A96">
            <w:pPr>
              <w:jc w:val="center"/>
              <w:rPr>
                <w:rFonts w:ascii="Times New Roman" w:hAnsi="Times New Roman" w:cs="Times New Roman"/>
              </w:rPr>
            </w:pPr>
            <w:r w:rsidRPr="00474689">
              <w:rPr>
                <w:rFonts w:ascii="Times New Roman" w:hAnsi="Times New Roman" w:cs="Times New Roman"/>
              </w:rPr>
              <w:t xml:space="preserve">Valor Mensal </w:t>
            </w:r>
          </w:p>
        </w:tc>
      </w:tr>
      <w:tr w:rsidR="007D2617" w:rsidRPr="009B6130" w14:paraId="75FDC539" w14:textId="77777777" w:rsidTr="00F40A96">
        <w:tc>
          <w:tcPr>
            <w:tcW w:w="808" w:type="dxa"/>
          </w:tcPr>
          <w:p w14:paraId="3258F30E" w14:textId="77777777" w:rsidR="007D2617" w:rsidRPr="009B6130" w:rsidRDefault="007D2617" w:rsidP="00F40A96">
            <w:pPr>
              <w:jc w:val="center"/>
              <w:rPr>
                <w:rFonts w:ascii="Times New Roman" w:hAnsi="Times New Roman" w:cs="Times New Roman"/>
              </w:rPr>
            </w:pPr>
            <w:r w:rsidRPr="009B6130">
              <w:rPr>
                <w:rFonts w:ascii="Times New Roman" w:hAnsi="Times New Roman" w:cs="Times New Roman"/>
              </w:rPr>
              <w:t>1</w:t>
            </w:r>
          </w:p>
        </w:tc>
        <w:tc>
          <w:tcPr>
            <w:tcW w:w="4324" w:type="dxa"/>
          </w:tcPr>
          <w:p w14:paraId="19712074" w14:textId="77777777" w:rsidR="007D2617" w:rsidRPr="00A05F93" w:rsidRDefault="007D2617" w:rsidP="00F40A96">
            <w:pPr>
              <w:shd w:val="clear" w:color="auto" w:fill="FFFFFF" w:themeFill="background1"/>
              <w:jc w:val="both"/>
              <w:rPr>
                <w:rFonts w:ascii="Times New Roman" w:hAnsi="Times New Roman" w:cs="Times New Roman"/>
              </w:rPr>
            </w:pPr>
            <w:r w:rsidRPr="00C54C49">
              <w:rPr>
                <w:rStyle w:val="fontstyle01"/>
                <w:rFonts w:ascii="Times New Roman" w:hAnsi="Times New Roman" w:cs="Times New Roman"/>
              </w:rPr>
              <w:t xml:space="preserve">PRESTAÇÃO DE </w:t>
            </w:r>
            <w:r w:rsidRPr="00C54C49">
              <w:rPr>
                <w:rFonts w:ascii="Times New Roman" w:hAnsi="Times New Roman" w:cs="Times New Roman"/>
              </w:rPr>
              <w:t>SERVIÇO DE ACOLHIMENTO INSTITUCIONAL DE PROTEÇÃO SOCIAL ESPECIAL DE ALTA COMPLEXIDADE NA MODALIDADE DE ACOLHIMENTO INSTITUCIONAL E/OU CASA LAR. DESTINADO A CRIANÇAS E ADOLESCENTES DE 0 (ZERO) A 18 ANOS (DEZOITO) INCOMPLETOS, DE AMBOS OS SEXOS, INCLUINDO GRUPOS DE IRMÃOS, COM OU SEM DEFICIÊNCIA AFASTADOS DO CONVÍVIO FAMILIAR.</w:t>
            </w:r>
            <w:r w:rsidRPr="00C54C49">
              <w:rPr>
                <w:rFonts w:ascii="Times New Roman" w:hAnsi="Times New Roman" w:cs="Times New Roman"/>
                <w:b/>
                <w:bCs/>
              </w:rPr>
              <w:t xml:space="preserve"> </w:t>
            </w:r>
          </w:p>
        </w:tc>
        <w:tc>
          <w:tcPr>
            <w:tcW w:w="992" w:type="dxa"/>
          </w:tcPr>
          <w:p w14:paraId="23F6B6BE" w14:textId="77777777" w:rsidR="007D2617" w:rsidRPr="009B6130" w:rsidRDefault="007D2617" w:rsidP="00F40A96">
            <w:pPr>
              <w:jc w:val="center"/>
              <w:rPr>
                <w:rFonts w:ascii="Times New Roman" w:hAnsi="Times New Roman" w:cs="Times New Roman"/>
              </w:rPr>
            </w:pPr>
            <w:r>
              <w:rPr>
                <w:rFonts w:ascii="Times New Roman" w:hAnsi="Times New Roman" w:cs="Times New Roman"/>
              </w:rPr>
              <w:t>Acolhimento mensal</w:t>
            </w:r>
          </w:p>
        </w:tc>
        <w:tc>
          <w:tcPr>
            <w:tcW w:w="850" w:type="dxa"/>
          </w:tcPr>
          <w:p w14:paraId="4ACD5E21" w14:textId="77777777" w:rsidR="007D2617" w:rsidRPr="009B6130" w:rsidRDefault="007D2617" w:rsidP="00F40A96">
            <w:pPr>
              <w:jc w:val="center"/>
              <w:rPr>
                <w:rFonts w:ascii="Times New Roman" w:hAnsi="Times New Roman" w:cs="Times New Roman"/>
                <w:color w:val="FF0000"/>
              </w:rPr>
            </w:pPr>
            <w:r>
              <w:rPr>
                <w:rFonts w:ascii="Times New Roman" w:hAnsi="Times New Roman" w:cs="Times New Roman"/>
              </w:rPr>
              <w:t>48</w:t>
            </w:r>
          </w:p>
        </w:tc>
        <w:tc>
          <w:tcPr>
            <w:tcW w:w="851" w:type="dxa"/>
          </w:tcPr>
          <w:p w14:paraId="43A1004A" w14:textId="77777777" w:rsidR="007D2617" w:rsidRPr="009B6130" w:rsidRDefault="007D2617" w:rsidP="00F40A96">
            <w:pPr>
              <w:jc w:val="center"/>
              <w:rPr>
                <w:rFonts w:ascii="Times New Roman" w:hAnsi="Times New Roman" w:cs="Times New Roman"/>
              </w:rPr>
            </w:pPr>
            <w:r w:rsidRPr="00D77104">
              <w:rPr>
                <w:rFonts w:ascii="Times New Roman" w:hAnsi="Times New Roman" w:cs="Times New Roman"/>
              </w:rPr>
              <w:t>01</w:t>
            </w:r>
          </w:p>
        </w:tc>
        <w:tc>
          <w:tcPr>
            <w:tcW w:w="1842" w:type="dxa"/>
          </w:tcPr>
          <w:p w14:paraId="1294EABB" w14:textId="77777777" w:rsidR="007D2617" w:rsidRPr="00474689" w:rsidRDefault="007D2617" w:rsidP="00F40A96">
            <w:pPr>
              <w:jc w:val="center"/>
              <w:rPr>
                <w:rFonts w:ascii="Times New Roman" w:hAnsi="Times New Roman" w:cs="Times New Roman"/>
              </w:rPr>
            </w:pPr>
            <w:r>
              <w:rPr>
                <w:rFonts w:ascii="Times New Roman" w:hAnsi="Times New Roman" w:cs="Times New Roman"/>
              </w:rPr>
              <w:t>R$ 7.069,00</w:t>
            </w:r>
          </w:p>
        </w:tc>
      </w:tr>
    </w:tbl>
    <w:p w14:paraId="75967570" w14:textId="77777777" w:rsidR="00396406" w:rsidRPr="008414F0" w:rsidRDefault="00396406" w:rsidP="00A86F74">
      <w:pPr>
        <w:spacing w:after="0" w:line="240" w:lineRule="auto"/>
        <w:jc w:val="both"/>
        <w:rPr>
          <w:rFonts w:ascii="Times New Roman" w:hAnsi="Times New Roman" w:cs="Times New Roman"/>
          <w:b/>
        </w:rPr>
      </w:pPr>
    </w:p>
    <w:p w14:paraId="27A511F5" w14:textId="77777777" w:rsidR="009E32B1" w:rsidRPr="008414F0" w:rsidRDefault="009E32B1" w:rsidP="00A86F74">
      <w:pPr>
        <w:spacing w:after="0" w:line="240" w:lineRule="auto"/>
        <w:ind w:firstLine="708"/>
        <w:jc w:val="both"/>
        <w:rPr>
          <w:rFonts w:ascii="Times New Roman" w:hAnsi="Times New Roman" w:cs="Times New Roman"/>
        </w:rPr>
      </w:pPr>
    </w:p>
    <w:p w14:paraId="02AEBE4C" w14:textId="77777777" w:rsidR="009E32B1" w:rsidRPr="00385372" w:rsidRDefault="009E32B1" w:rsidP="00A86F74">
      <w:pPr>
        <w:spacing w:after="0" w:line="240" w:lineRule="auto"/>
        <w:ind w:firstLine="708"/>
        <w:jc w:val="both"/>
        <w:rPr>
          <w:rFonts w:ascii="Times New Roman" w:hAnsi="Times New Roman" w:cs="Times New Roman"/>
        </w:rPr>
      </w:pPr>
      <w:r w:rsidRPr="00385372">
        <w:rPr>
          <w:rFonts w:ascii="Times New Roman" w:hAnsi="Times New Roman" w:cs="Times New Roman"/>
        </w:rPr>
        <w:t xml:space="preserve">Por ser expressão da verdade, assumo inteira responsabilidade por esta declaração, sob pena do </w:t>
      </w:r>
      <w:hyperlink r:id="rId103" w:anchor="art299" w:history="1">
        <w:r w:rsidRPr="00385372">
          <w:rPr>
            <w:rStyle w:val="Hyperlink"/>
            <w:rFonts w:ascii="Times New Roman" w:hAnsi="Times New Roman" w:cs="Times New Roman"/>
            <w:color w:val="auto"/>
          </w:rPr>
          <w:t>art. 299 do Código Penal</w:t>
        </w:r>
      </w:hyperlink>
      <w:r w:rsidRPr="00385372">
        <w:rPr>
          <w:rFonts w:ascii="Times New Roman" w:hAnsi="Times New Roman" w:cs="Times New Roman"/>
        </w:rPr>
        <w:t>.</w:t>
      </w:r>
    </w:p>
    <w:p w14:paraId="04C7185E" w14:textId="77777777" w:rsidR="009E32B1" w:rsidRPr="008414F0" w:rsidRDefault="009E32B1" w:rsidP="00A86F74">
      <w:pPr>
        <w:spacing w:after="0" w:line="240" w:lineRule="auto"/>
        <w:jc w:val="center"/>
        <w:rPr>
          <w:rFonts w:ascii="Times New Roman" w:hAnsi="Times New Roman" w:cs="Times New Roman"/>
        </w:rPr>
      </w:pPr>
    </w:p>
    <w:p w14:paraId="64FE8ED0" w14:textId="77777777" w:rsidR="009E32B1" w:rsidRPr="008414F0" w:rsidRDefault="009E32B1" w:rsidP="00A86F74">
      <w:pPr>
        <w:spacing w:after="0" w:line="240" w:lineRule="auto"/>
        <w:jc w:val="center"/>
        <w:rPr>
          <w:rFonts w:ascii="Times New Roman" w:hAnsi="Times New Roman" w:cs="Times New Roman"/>
        </w:rPr>
      </w:pPr>
      <w:r w:rsidRPr="008414F0">
        <w:rPr>
          <w:rFonts w:ascii="Times New Roman" w:hAnsi="Times New Roman" w:cs="Times New Roman"/>
        </w:rPr>
        <w:t>(LOCAL), (DATA).</w:t>
      </w:r>
    </w:p>
    <w:p w14:paraId="14B9A908" w14:textId="77777777" w:rsidR="009E32B1" w:rsidRPr="008414F0" w:rsidRDefault="009E32B1" w:rsidP="00A86F74">
      <w:pPr>
        <w:spacing w:after="0" w:line="240" w:lineRule="auto"/>
        <w:jc w:val="center"/>
        <w:rPr>
          <w:rFonts w:ascii="Times New Roman" w:hAnsi="Times New Roman" w:cs="Times New Roman"/>
        </w:rPr>
      </w:pPr>
    </w:p>
    <w:p w14:paraId="31965C8B" w14:textId="77777777" w:rsidR="009E32B1" w:rsidRPr="008414F0" w:rsidRDefault="009E32B1" w:rsidP="00A86F74">
      <w:pPr>
        <w:spacing w:after="0" w:line="240" w:lineRule="auto"/>
        <w:jc w:val="center"/>
        <w:rPr>
          <w:rFonts w:ascii="Times New Roman" w:hAnsi="Times New Roman" w:cs="Times New Roman"/>
        </w:rPr>
      </w:pPr>
      <w:r w:rsidRPr="008414F0">
        <w:rPr>
          <w:rFonts w:ascii="Times New Roman" w:hAnsi="Times New Roman" w:cs="Times New Roman"/>
        </w:rPr>
        <w:t>______________________________________</w:t>
      </w:r>
    </w:p>
    <w:p w14:paraId="706902A8" w14:textId="16837EBC" w:rsidR="009E32B1" w:rsidRPr="008414F0" w:rsidRDefault="009E32B1" w:rsidP="00A86F74">
      <w:pPr>
        <w:spacing w:after="0" w:line="240" w:lineRule="auto"/>
        <w:jc w:val="center"/>
        <w:rPr>
          <w:rFonts w:ascii="Times New Roman" w:hAnsi="Times New Roman" w:cs="Times New Roman"/>
          <w:b/>
        </w:rPr>
      </w:pPr>
      <w:r w:rsidRPr="008414F0">
        <w:rPr>
          <w:rFonts w:ascii="Times New Roman" w:hAnsi="Times New Roman" w:cs="Times New Roman"/>
        </w:rPr>
        <w:t>(</w:t>
      </w:r>
      <w:r w:rsidR="001702B6" w:rsidRPr="008414F0">
        <w:rPr>
          <w:rFonts w:ascii="Times New Roman" w:hAnsi="Times New Roman" w:cs="Times New Roman"/>
        </w:rPr>
        <w:t>INTERESSADO</w:t>
      </w:r>
      <w:r w:rsidRPr="008414F0">
        <w:rPr>
          <w:rFonts w:ascii="Times New Roman" w:hAnsi="Times New Roman" w:cs="Times New Roman"/>
        </w:rPr>
        <w:t xml:space="preserve"> – CNPJ/CPF)</w:t>
      </w:r>
    </w:p>
    <w:p w14:paraId="0B5F4085" w14:textId="7B1319EE" w:rsidR="009E32B1" w:rsidRPr="008414F0" w:rsidRDefault="009E32B1" w:rsidP="00A86F74">
      <w:pPr>
        <w:pStyle w:val="PargrafodaLista"/>
        <w:tabs>
          <w:tab w:val="left" w:pos="567"/>
        </w:tabs>
        <w:spacing w:after="0" w:line="240" w:lineRule="auto"/>
        <w:ind w:left="0"/>
        <w:jc w:val="both"/>
        <w:rPr>
          <w:rFonts w:ascii="Times New Roman" w:hAnsi="Times New Roman" w:cs="Times New Roman"/>
          <w:bCs/>
        </w:rPr>
      </w:pPr>
    </w:p>
    <w:p w14:paraId="26D6C3DC" w14:textId="7052CB4E" w:rsidR="009E32B1" w:rsidRPr="008414F0" w:rsidRDefault="009E32B1" w:rsidP="00A86F74">
      <w:pPr>
        <w:pStyle w:val="PargrafodaLista"/>
        <w:tabs>
          <w:tab w:val="left" w:pos="567"/>
        </w:tabs>
        <w:spacing w:after="0" w:line="240" w:lineRule="auto"/>
        <w:ind w:left="0"/>
        <w:jc w:val="both"/>
        <w:rPr>
          <w:rFonts w:ascii="Times New Roman" w:hAnsi="Times New Roman" w:cs="Times New Roman"/>
          <w:bCs/>
        </w:rPr>
      </w:pPr>
    </w:p>
    <w:p w14:paraId="4F43331C" w14:textId="2270553F" w:rsidR="009E32B1" w:rsidRPr="008414F0" w:rsidRDefault="009E32B1" w:rsidP="00A86F74">
      <w:pPr>
        <w:pStyle w:val="PargrafodaLista"/>
        <w:tabs>
          <w:tab w:val="left" w:pos="567"/>
        </w:tabs>
        <w:spacing w:after="0" w:line="240" w:lineRule="auto"/>
        <w:ind w:left="0"/>
        <w:jc w:val="both"/>
        <w:rPr>
          <w:rFonts w:ascii="Times New Roman" w:hAnsi="Times New Roman" w:cs="Times New Roman"/>
          <w:bCs/>
        </w:rPr>
      </w:pPr>
    </w:p>
    <w:p w14:paraId="1A6B3341" w14:textId="09F6E3F0" w:rsidR="003F6638" w:rsidRDefault="003F6638">
      <w:pPr>
        <w:rPr>
          <w:rFonts w:ascii="Times New Roman" w:hAnsi="Times New Roman" w:cs="Times New Roman"/>
          <w:bCs/>
        </w:rPr>
      </w:pPr>
      <w:r>
        <w:rPr>
          <w:rFonts w:ascii="Times New Roman" w:hAnsi="Times New Roman" w:cs="Times New Roman"/>
          <w:bCs/>
        </w:rPr>
        <w:br w:type="page"/>
      </w:r>
    </w:p>
    <w:p w14:paraId="5F933225" w14:textId="77777777" w:rsidR="00B332FD" w:rsidRPr="008414F0" w:rsidRDefault="00B332FD" w:rsidP="00A86F74">
      <w:pPr>
        <w:pStyle w:val="PargrafodaLista"/>
        <w:tabs>
          <w:tab w:val="left" w:pos="567"/>
        </w:tabs>
        <w:spacing w:after="0" w:line="240" w:lineRule="auto"/>
        <w:ind w:left="0"/>
        <w:jc w:val="both"/>
        <w:rPr>
          <w:rFonts w:ascii="Times New Roman" w:hAnsi="Times New Roman" w:cs="Times New Roman"/>
          <w:bCs/>
        </w:rPr>
      </w:pPr>
    </w:p>
    <w:p w14:paraId="162F0371" w14:textId="773BB3A8" w:rsidR="003C4DAF" w:rsidRPr="008414F0" w:rsidRDefault="003C4DAF" w:rsidP="00A86F74">
      <w:pPr>
        <w:pStyle w:val="Ttulo1"/>
        <w:shd w:val="clear" w:color="auto" w:fill="A5A5A5" w:themeFill="accent3"/>
        <w:spacing w:before="0" w:line="240" w:lineRule="auto"/>
        <w:jc w:val="center"/>
        <w:rPr>
          <w:rFonts w:ascii="Times New Roman" w:hAnsi="Times New Roman" w:cs="Times New Roman"/>
          <w:sz w:val="22"/>
          <w:szCs w:val="22"/>
        </w:rPr>
      </w:pPr>
      <w:bookmarkStart w:id="60" w:name="_Toc133132903"/>
      <w:r w:rsidRPr="008414F0">
        <w:rPr>
          <w:rFonts w:ascii="Times New Roman" w:hAnsi="Times New Roman" w:cs="Times New Roman"/>
          <w:sz w:val="22"/>
          <w:szCs w:val="22"/>
        </w:rPr>
        <w:t>ANEXO VI</w:t>
      </w:r>
      <w:r w:rsidR="00CA005D" w:rsidRPr="008414F0">
        <w:rPr>
          <w:rFonts w:ascii="Times New Roman" w:hAnsi="Times New Roman" w:cs="Times New Roman"/>
          <w:sz w:val="22"/>
          <w:szCs w:val="22"/>
        </w:rPr>
        <w:t xml:space="preserve"> – CONTRATO ADMINISTRATIVO</w:t>
      </w:r>
      <w:bookmarkEnd w:id="60"/>
    </w:p>
    <w:p w14:paraId="24A3B854" w14:textId="77777777" w:rsidR="003C4DAF" w:rsidRPr="008414F0" w:rsidRDefault="003C4DAF" w:rsidP="00A86F74">
      <w:pPr>
        <w:spacing w:after="0" w:line="240" w:lineRule="auto"/>
        <w:jc w:val="center"/>
        <w:rPr>
          <w:rFonts w:ascii="Times New Roman" w:hAnsi="Times New Roman" w:cs="Times New Roman"/>
          <w:b/>
        </w:rPr>
      </w:pPr>
    </w:p>
    <w:p w14:paraId="744CD144" w14:textId="13F62732" w:rsidR="00191EB4" w:rsidRPr="006E5091" w:rsidRDefault="00191EB4" w:rsidP="00191EB4">
      <w:pPr>
        <w:spacing w:after="0" w:line="276" w:lineRule="auto"/>
        <w:jc w:val="center"/>
        <w:rPr>
          <w:rFonts w:ascii="Times New Roman" w:hAnsi="Times New Roman" w:cs="Times New Roman"/>
          <w:b/>
        </w:rPr>
      </w:pPr>
      <w:r w:rsidRPr="006E5091">
        <w:rPr>
          <w:rFonts w:ascii="Times New Roman" w:hAnsi="Times New Roman" w:cs="Times New Roman"/>
          <w:b/>
        </w:rPr>
        <w:t>CONTRATO ADMINISTRATIVO Nº 000/202</w:t>
      </w:r>
      <w:r w:rsidR="007D2617">
        <w:rPr>
          <w:rFonts w:ascii="Times New Roman" w:hAnsi="Times New Roman" w:cs="Times New Roman"/>
          <w:b/>
        </w:rPr>
        <w:t>5</w:t>
      </w:r>
    </w:p>
    <w:p w14:paraId="4AD87B47" w14:textId="77777777" w:rsidR="00D120AB" w:rsidRPr="006E5091" w:rsidRDefault="00D120AB" w:rsidP="00191EB4">
      <w:pPr>
        <w:spacing w:after="0" w:line="276" w:lineRule="auto"/>
        <w:jc w:val="both"/>
        <w:rPr>
          <w:rFonts w:ascii="Times New Roman" w:hAnsi="Times New Roman" w:cs="Times New Roman"/>
        </w:rPr>
      </w:pPr>
    </w:p>
    <w:p w14:paraId="78A5AD89" w14:textId="71629F81" w:rsidR="005E728E" w:rsidRPr="00255660" w:rsidRDefault="005E728E" w:rsidP="007853EF">
      <w:pPr>
        <w:spacing w:after="0" w:line="276" w:lineRule="auto"/>
        <w:jc w:val="both"/>
        <w:rPr>
          <w:rFonts w:ascii="Times New Roman" w:hAnsi="Times New Roman" w:cs="Times New Roman"/>
        </w:rPr>
      </w:pPr>
      <w:r w:rsidRPr="00255660">
        <w:rPr>
          <w:rFonts w:ascii="Times New Roman" w:hAnsi="Times New Roman" w:cs="Times New Roman"/>
        </w:rPr>
        <w:t xml:space="preserve">O </w:t>
      </w:r>
      <w:r w:rsidRPr="00255660">
        <w:rPr>
          <w:rFonts w:ascii="Times New Roman" w:hAnsi="Times New Roman" w:cs="Times New Roman"/>
          <w:b/>
        </w:rPr>
        <w:t>MUNICÍPIO DE PALMITOS</w:t>
      </w:r>
      <w:r w:rsidR="007853EF">
        <w:rPr>
          <w:rFonts w:ascii="Times New Roman" w:hAnsi="Times New Roman" w:cs="Times New Roman"/>
          <w:b/>
        </w:rPr>
        <w:t>-</w:t>
      </w:r>
      <w:r w:rsidRPr="00255660">
        <w:rPr>
          <w:rFonts w:ascii="Times New Roman" w:hAnsi="Times New Roman" w:cs="Times New Roman"/>
          <w:b/>
        </w:rPr>
        <w:t>SC</w:t>
      </w:r>
      <w:r w:rsidRPr="00255660">
        <w:rPr>
          <w:rFonts w:ascii="Times New Roman" w:hAnsi="Times New Roman" w:cs="Times New Roman"/>
        </w:rPr>
        <w:t>, pessoa jurídica de direito público interno, inscrito no CNPJ nº 85.361.863/0001-47, com sede na Rua Independência, nº 100, Centro, em Palmitos-SC,</w:t>
      </w:r>
      <w:r w:rsidR="00727EB5">
        <w:rPr>
          <w:rFonts w:ascii="Times New Roman" w:hAnsi="Times New Roman" w:cs="Times New Roman"/>
        </w:rPr>
        <w:t xml:space="preserve"> neste ato representado por sua Prefeita Municipal GIOVANA GIACOMILLI, inscrita no CPF sob nº ***.830.***-38,</w:t>
      </w:r>
      <w:r w:rsidRPr="00255660">
        <w:rPr>
          <w:rFonts w:ascii="Times New Roman" w:hAnsi="Times New Roman" w:cs="Times New Roman"/>
        </w:rPr>
        <w:t xml:space="preserve"> doravante denominado </w:t>
      </w:r>
      <w:r w:rsidRPr="00255660">
        <w:rPr>
          <w:rFonts w:ascii="Times New Roman" w:hAnsi="Times New Roman" w:cs="Times New Roman"/>
          <w:b/>
        </w:rPr>
        <w:t>CONTRATANTE</w:t>
      </w:r>
      <w:r w:rsidRPr="00255660">
        <w:rPr>
          <w:rFonts w:ascii="Times New Roman" w:hAnsi="Times New Roman" w:cs="Times New Roman"/>
        </w:rPr>
        <w:t xml:space="preserve">, e </w:t>
      </w:r>
      <w:r w:rsidR="00727EB5">
        <w:rPr>
          <w:rFonts w:ascii="Times New Roman" w:hAnsi="Times New Roman" w:cs="Times New Roman"/>
        </w:rPr>
        <w:t>[...], pessoa jurídica de direito [...], inscrita no CNPJ sob nº [...], com sede em [...], neste ato representada por seu sócio administrador [...], inscrito no CPF sob nº [...],</w:t>
      </w:r>
      <w:r w:rsidRPr="00255660">
        <w:rPr>
          <w:rFonts w:ascii="Times New Roman" w:hAnsi="Times New Roman" w:cs="Times New Roman"/>
        </w:rPr>
        <w:t xml:space="preserve"> doravante denominada </w:t>
      </w:r>
      <w:r w:rsidRPr="00255660">
        <w:rPr>
          <w:rFonts w:ascii="Times New Roman" w:hAnsi="Times New Roman" w:cs="Times New Roman"/>
          <w:b/>
        </w:rPr>
        <w:t>CONTRATADA</w:t>
      </w:r>
      <w:r w:rsidRPr="00255660">
        <w:rPr>
          <w:rFonts w:ascii="Times New Roman" w:hAnsi="Times New Roman" w:cs="Times New Roman"/>
        </w:rPr>
        <w:t>, resolvem celebrar este contrato, mediante as cláusulas a seguir:</w:t>
      </w:r>
    </w:p>
    <w:p w14:paraId="06FF6758" w14:textId="77777777" w:rsidR="005E728E" w:rsidRPr="00255660" w:rsidRDefault="005E728E" w:rsidP="007853EF">
      <w:pPr>
        <w:spacing w:after="0" w:line="276" w:lineRule="auto"/>
        <w:jc w:val="both"/>
        <w:rPr>
          <w:rFonts w:ascii="Times New Roman" w:hAnsi="Times New Roman" w:cs="Times New Roman"/>
        </w:rPr>
      </w:pPr>
    </w:p>
    <w:p w14:paraId="0F2C5724" w14:textId="77777777" w:rsidR="005E728E" w:rsidRPr="00255660" w:rsidRDefault="005E728E" w:rsidP="007853EF">
      <w:pPr>
        <w:shd w:val="clear" w:color="auto" w:fill="E7E6E6" w:themeFill="background2"/>
        <w:spacing w:after="0" w:line="276" w:lineRule="auto"/>
        <w:jc w:val="both"/>
        <w:rPr>
          <w:rFonts w:ascii="Times New Roman" w:hAnsi="Times New Roman" w:cs="Times New Roman"/>
          <w:b/>
        </w:rPr>
      </w:pPr>
      <w:r w:rsidRPr="00255660">
        <w:rPr>
          <w:rFonts w:ascii="Times New Roman" w:hAnsi="Times New Roman" w:cs="Times New Roman"/>
          <w:b/>
        </w:rPr>
        <w:t>CLÁUSULA PRIMEIRA: OBJETO E SEUS ELEMENTOS CARACTERÍSTICOS</w:t>
      </w:r>
    </w:p>
    <w:p w14:paraId="09C82307" w14:textId="33EE91BF" w:rsidR="005F3257" w:rsidRPr="001E4BC2" w:rsidRDefault="005E728E" w:rsidP="005F3257">
      <w:pPr>
        <w:jc w:val="both"/>
        <w:rPr>
          <w:rStyle w:val="fontstyle01"/>
          <w:rFonts w:ascii="Times New Roman" w:hAnsi="Times New Roman" w:cs="Times New Roman"/>
        </w:rPr>
      </w:pPr>
      <w:r w:rsidRPr="00255660">
        <w:rPr>
          <w:rFonts w:ascii="Times New Roman" w:hAnsi="Times New Roman" w:cs="Times New Roman"/>
          <w:b/>
        </w:rPr>
        <w:t>1.1.</w:t>
      </w:r>
      <w:r w:rsidRPr="00255660">
        <w:rPr>
          <w:rFonts w:ascii="Times New Roman" w:hAnsi="Times New Roman" w:cs="Times New Roman"/>
        </w:rPr>
        <w:t xml:space="preserve"> </w:t>
      </w:r>
      <w:r w:rsidRPr="003F6638">
        <w:rPr>
          <w:rFonts w:ascii="Times New Roman" w:hAnsi="Times New Roman" w:cs="Times New Roman"/>
        </w:rPr>
        <w:t>O objeto deste contrato é</w:t>
      </w:r>
      <w:r w:rsidR="005F3257">
        <w:rPr>
          <w:rFonts w:ascii="Times New Roman" w:hAnsi="Times New Roman" w:cs="Times New Roman"/>
        </w:rPr>
        <w:t xml:space="preserve"> </w:t>
      </w:r>
      <w:r w:rsidR="00944788">
        <w:rPr>
          <w:rFonts w:ascii="Times New Roman" w:hAnsi="Times New Roman" w:cs="Times New Roman"/>
        </w:rPr>
        <w:t>a</w:t>
      </w:r>
      <w:r w:rsidR="005F3257" w:rsidRPr="00ED56FB">
        <w:rPr>
          <w:rFonts w:ascii="Times New Roman" w:hAnsi="Times New Roman" w:cs="Times New Roman"/>
        </w:rPr>
        <w:t xml:space="preserve"> </w:t>
      </w:r>
      <w:r w:rsidR="005F3257" w:rsidRPr="00944788">
        <w:rPr>
          <w:rStyle w:val="fontstyle01"/>
          <w:rFonts w:ascii="Times New Roman" w:hAnsi="Times New Roman" w:cs="Times New Roman"/>
          <w:b w:val="0"/>
          <w:bCs w:val="0"/>
          <w:sz w:val="22"/>
          <w:szCs w:val="22"/>
        </w:rPr>
        <w:t xml:space="preserve">PRESTAÇÃO DE </w:t>
      </w:r>
      <w:r w:rsidR="005F3257" w:rsidRPr="00944788">
        <w:rPr>
          <w:rFonts w:ascii="Times New Roman" w:hAnsi="Times New Roman" w:cs="Times New Roman"/>
        </w:rPr>
        <w:t>SERVIÇO</w:t>
      </w:r>
      <w:r w:rsidR="00944788">
        <w:rPr>
          <w:rFonts w:ascii="Times New Roman" w:hAnsi="Times New Roman" w:cs="Times New Roman"/>
        </w:rPr>
        <w:t>S</w:t>
      </w:r>
      <w:r w:rsidR="005F3257" w:rsidRPr="00ED56FB">
        <w:rPr>
          <w:rFonts w:ascii="Times New Roman" w:hAnsi="Times New Roman" w:cs="Times New Roman"/>
        </w:rPr>
        <w:t xml:space="preserve"> DE PROTEÇÃO SOCIAL ESPECIAL DE ALTA COMPLEXIDADE</w:t>
      </w:r>
      <w:r w:rsidR="00944788">
        <w:rPr>
          <w:rFonts w:ascii="Times New Roman" w:hAnsi="Times New Roman" w:cs="Times New Roman"/>
        </w:rPr>
        <w:t>,</w:t>
      </w:r>
      <w:r w:rsidR="005F3257" w:rsidRPr="00ED56FB">
        <w:rPr>
          <w:rFonts w:ascii="Times New Roman" w:hAnsi="Times New Roman" w:cs="Times New Roman"/>
        </w:rPr>
        <w:t xml:space="preserve"> NA MODALIDADE DE ACOLHIMENTO INSTITUCIONAL E/OU CASA LAR</w:t>
      </w:r>
      <w:r w:rsidR="00944788">
        <w:rPr>
          <w:rFonts w:ascii="Times New Roman" w:hAnsi="Times New Roman" w:cs="Times New Roman"/>
        </w:rPr>
        <w:t xml:space="preserve">, </w:t>
      </w:r>
      <w:r w:rsidR="005F3257" w:rsidRPr="00ED56FB">
        <w:rPr>
          <w:rFonts w:ascii="Times New Roman" w:hAnsi="Times New Roman" w:cs="Times New Roman"/>
        </w:rPr>
        <w:t xml:space="preserve">DESTINADO A CRIANÇAS E ADOLESCENTES DE 0 (ZERO) A 18 ANOS (DEZOITO) INCOMPLETOS, DE AMBOS OS SEXOS, INCLUINDO GRUPOS DE IRMÃOS, COM OU SEM DEFICIÊNCIA AFASTADOS DO CONVÍVIO </w:t>
      </w:r>
      <w:r w:rsidR="005F3257" w:rsidRPr="001E4BC2">
        <w:rPr>
          <w:rFonts w:ascii="Times New Roman" w:hAnsi="Times New Roman" w:cs="Times New Roman"/>
        </w:rPr>
        <w:t xml:space="preserve">FAMILIAR. </w:t>
      </w:r>
    </w:p>
    <w:p w14:paraId="3DDE2B59" w14:textId="77777777" w:rsidR="005E728E" w:rsidRPr="00255660" w:rsidRDefault="005E728E" w:rsidP="007853EF">
      <w:pPr>
        <w:shd w:val="clear" w:color="auto" w:fill="E7E6E6" w:themeFill="background2"/>
        <w:spacing w:after="0" w:line="276" w:lineRule="auto"/>
        <w:jc w:val="both"/>
        <w:rPr>
          <w:rFonts w:ascii="Times New Roman" w:hAnsi="Times New Roman" w:cs="Times New Roman"/>
          <w:b/>
        </w:rPr>
      </w:pPr>
      <w:r w:rsidRPr="00255660">
        <w:rPr>
          <w:rFonts w:ascii="Times New Roman" w:hAnsi="Times New Roman" w:cs="Times New Roman"/>
          <w:b/>
        </w:rPr>
        <w:t xml:space="preserve">CLÁUSULA SEGUNDA: VINCULAÇÃO AO EDITAL DE LICITAÇÃO </w:t>
      </w:r>
    </w:p>
    <w:p w14:paraId="0F31CE93" w14:textId="32757B4A" w:rsidR="005E728E" w:rsidRPr="00255660" w:rsidRDefault="005E728E" w:rsidP="007853EF">
      <w:pPr>
        <w:spacing w:after="0" w:line="276" w:lineRule="auto"/>
        <w:jc w:val="both"/>
        <w:rPr>
          <w:rFonts w:ascii="Times New Roman" w:hAnsi="Times New Roman" w:cs="Times New Roman"/>
        </w:rPr>
      </w:pPr>
      <w:bookmarkStart w:id="61" w:name="art92ii"/>
      <w:bookmarkStart w:id="62" w:name="art92iii"/>
      <w:bookmarkEnd w:id="61"/>
      <w:bookmarkEnd w:id="62"/>
      <w:r w:rsidRPr="00255660">
        <w:rPr>
          <w:rFonts w:ascii="Times New Roman" w:hAnsi="Times New Roman" w:cs="Times New Roman"/>
          <w:b/>
        </w:rPr>
        <w:t>2.1.</w:t>
      </w:r>
      <w:r w:rsidRPr="00255660">
        <w:rPr>
          <w:rFonts w:ascii="Times New Roman" w:hAnsi="Times New Roman" w:cs="Times New Roman"/>
        </w:rPr>
        <w:t xml:space="preserve"> Este contrato é vinculado ao edital do Processo Licitatório nº __/202</w:t>
      </w:r>
      <w:r w:rsidR="005F3257">
        <w:rPr>
          <w:rFonts w:ascii="Times New Roman" w:hAnsi="Times New Roman" w:cs="Times New Roman"/>
        </w:rPr>
        <w:t xml:space="preserve">5, </w:t>
      </w:r>
      <w:r w:rsidRPr="00255660">
        <w:rPr>
          <w:rFonts w:ascii="Times New Roman" w:hAnsi="Times New Roman" w:cs="Times New Roman"/>
        </w:rPr>
        <w:t>Inexigibilidade de Licitação nº __/202</w:t>
      </w:r>
      <w:r w:rsidR="005F3257">
        <w:rPr>
          <w:rFonts w:ascii="Times New Roman" w:hAnsi="Times New Roman" w:cs="Times New Roman"/>
        </w:rPr>
        <w:t>5</w:t>
      </w:r>
      <w:r w:rsidRPr="00255660">
        <w:rPr>
          <w:rFonts w:ascii="Times New Roman" w:hAnsi="Times New Roman" w:cs="Times New Roman"/>
        </w:rPr>
        <w:t>.</w:t>
      </w:r>
    </w:p>
    <w:p w14:paraId="04CE9DB2" w14:textId="77777777" w:rsidR="005E728E" w:rsidRPr="00255660" w:rsidRDefault="005E728E" w:rsidP="007853EF">
      <w:pPr>
        <w:spacing w:after="0" w:line="276" w:lineRule="auto"/>
        <w:jc w:val="both"/>
        <w:rPr>
          <w:rFonts w:ascii="Times New Roman" w:hAnsi="Times New Roman" w:cs="Times New Roman"/>
          <w:b/>
        </w:rPr>
      </w:pPr>
    </w:p>
    <w:p w14:paraId="0584634D" w14:textId="77777777" w:rsidR="005E728E" w:rsidRPr="00255660" w:rsidRDefault="005E728E" w:rsidP="007853EF">
      <w:pPr>
        <w:shd w:val="clear" w:color="auto" w:fill="E7E6E6" w:themeFill="background2"/>
        <w:spacing w:after="0" w:line="276" w:lineRule="auto"/>
        <w:jc w:val="both"/>
        <w:rPr>
          <w:rFonts w:ascii="Times New Roman" w:hAnsi="Times New Roman" w:cs="Times New Roman"/>
          <w:b/>
        </w:rPr>
      </w:pPr>
      <w:r w:rsidRPr="00255660">
        <w:rPr>
          <w:rFonts w:ascii="Times New Roman" w:hAnsi="Times New Roman" w:cs="Times New Roman"/>
          <w:b/>
        </w:rPr>
        <w:t>CLÁUSULA TERCEIRA: LEGISLAÇÃO APLICÁVEL</w:t>
      </w:r>
    </w:p>
    <w:p w14:paraId="42E225D6" w14:textId="77777777" w:rsidR="005E728E" w:rsidRPr="00255660" w:rsidRDefault="005E728E" w:rsidP="007853EF">
      <w:pPr>
        <w:spacing w:after="0" w:line="276" w:lineRule="auto"/>
        <w:jc w:val="both"/>
        <w:rPr>
          <w:rFonts w:ascii="Times New Roman" w:hAnsi="Times New Roman" w:cs="Times New Roman"/>
        </w:rPr>
      </w:pPr>
      <w:r w:rsidRPr="00255660">
        <w:rPr>
          <w:rFonts w:ascii="Times New Roman" w:hAnsi="Times New Roman" w:cs="Times New Roman"/>
          <w:b/>
        </w:rPr>
        <w:t>3.1.</w:t>
      </w:r>
      <w:r w:rsidRPr="00255660">
        <w:rPr>
          <w:rFonts w:ascii="Times New Roman" w:hAnsi="Times New Roman" w:cs="Times New Roman"/>
        </w:rPr>
        <w:t xml:space="preserve"> Este contrato rege-se pelas disposições expressas na </w:t>
      </w:r>
      <w:hyperlink r:id="rId104" w:history="1">
        <w:r w:rsidRPr="00255660">
          <w:rPr>
            <w:rStyle w:val="Hyperlink"/>
            <w:rFonts w:ascii="Times New Roman" w:hAnsi="Times New Roman" w:cs="Times New Roman"/>
            <w:color w:val="auto"/>
          </w:rPr>
          <w:t>Lei nº 14.133/20211</w:t>
        </w:r>
      </w:hyperlink>
      <w:r w:rsidRPr="00255660">
        <w:rPr>
          <w:rFonts w:ascii="Times New Roman" w:hAnsi="Times New Roman" w:cs="Times New Roman"/>
        </w:rPr>
        <w:t xml:space="preserve"> e pelos preceitos de direito público, sendo aplicados, supletivamente, os princípios da teoria geral dos contratos e as disposições de direito privado. </w:t>
      </w:r>
    </w:p>
    <w:p w14:paraId="78D26AAA" w14:textId="77777777" w:rsidR="005E728E" w:rsidRPr="00255660" w:rsidRDefault="005E728E" w:rsidP="007853EF">
      <w:pPr>
        <w:spacing w:after="0" w:line="276" w:lineRule="auto"/>
        <w:jc w:val="both"/>
        <w:rPr>
          <w:rFonts w:ascii="Times New Roman" w:hAnsi="Times New Roman" w:cs="Times New Roman"/>
        </w:rPr>
      </w:pPr>
      <w:r w:rsidRPr="00255660">
        <w:rPr>
          <w:rFonts w:ascii="Times New Roman" w:hAnsi="Times New Roman" w:cs="Times New Roman"/>
          <w:b/>
        </w:rPr>
        <w:t>3.2.</w:t>
      </w:r>
      <w:r w:rsidRPr="00255660">
        <w:rPr>
          <w:rFonts w:ascii="Times New Roman" w:hAnsi="Times New Roman" w:cs="Times New Roman"/>
        </w:rPr>
        <w:t xml:space="preserve"> Os casos omissos serão resolvidos à luz da referida lei, recorrendo-se à analogia, aos costumes e aos princípios gerais do direito.</w:t>
      </w:r>
    </w:p>
    <w:p w14:paraId="3B52F97D" w14:textId="77777777" w:rsidR="005E728E" w:rsidRPr="00255660" w:rsidRDefault="005E728E" w:rsidP="007853EF">
      <w:pPr>
        <w:spacing w:after="0" w:line="276" w:lineRule="auto"/>
        <w:jc w:val="both"/>
        <w:rPr>
          <w:rFonts w:ascii="Times New Roman" w:hAnsi="Times New Roman" w:cs="Times New Roman"/>
          <w:b/>
        </w:rPr>
      </w:pPr>
    </w:p>
    <w:p w14:paraId="793A0274" w14:textId="77777777" w:rsidR="005E728E" w:rsidRPr="008F476C" w:rsidRDefault="005E728E" w:rsidP="007853EF">
      <w:pPr>
        <w:shd w:val="clear" w:color="auto" w:fill="E7E6E6"/>
        <w:spacing w:after="0" w:line="276" w:lineRule="auto"/>
        <w:jc w:val="both"/>
        <w:rPr>
          <w:rFonts w:ascii="Times New Roman" w:hAnsi="Times New Roman"/>
          <w:b/>
        </w:rPr>
      </w:pPr>
      <w:r w:rsidRPr="008F476C">
        <w:rPr>
          <w:rFonts w:ascii="Times New Roman" w:hAnsi="Times New Roman"/>
          <w:b/>
        </w:rPr>
        <w:t xml:space="preserve">CLÁUSULA QUARTA: REGIME </w:t>
      </w:r>
      <w:r>
        <w:rPr>
          <w:rFonts w:ascii="Times New Roman" w:hAnsi="Times New Roman"/>
          <w:b/>
        </w:rPr>
        <w:t xml:space="preserve">E PRAZO </w:t>
      </w:r>
      <w:r w:rsidRPr="008F476C">
        <w:rPr>
          <w:rFonts w:ascii="Times New Roman" w:hAnsi="Times New Roman"/>
          <w:b/>
        </w:rPr>
        <w:t>DE EXECUÇÃO</w:t>
      </w:r>
    </w:p>
    <w:p w14:paraId="0E9003E4" w14:textId="7FB55009" w:rsidR="002931A7" w:rsidRPr="00581E60" w:rsidRDefault="005E728E" w:rsidP="00581E60">
      <w:pPr>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jc w:val="both"/>
        <w:rPr>
          <w:rFonts w:ascii="Times New Roman" w:hAnsi="Times New Roman" w:cs="Times New Roman"/>
          <w:iCs/>
        </w:rPr>
      </w:pPr>
      <w:r>
        <w:rPr>
          <w:rFonts w:ascii="Times New Roman" w:hAnsi="Times New Roman"/>
          <w:b/>
          <w:bCs/>
        </w:rPr>
        <w:t>4.</w:t>
      </w:r>
      <w:r w:rsidR="00D67DEE">
        <w:rPr>
          <w:rFonts w:ascii="Times New Roman" w:hAnsi="Times New Roman"/>
          <w:b/>
          <w:bCs/>
        </w:rPr>
        <w:t>1</w:t>
      </w:r>
      <w:r w:rsidRPr="00497916">
        <w:rPr>
          <w:rFonts w:ascii="Times New Roman" w:hAnsi="Times New Roman"/>
          <w:b/>
          <w:bCs/>
        </w:rPr>
        <w:t xml:space="preserve">. </w:t>
      </w:r>
      <w:r w:rsidR="002931A7" w:rsidRPr="00581E60">
        <w:rPr>
          <w:rFonts w:ascii="Times New Roman" w:hAnsi="Times New Roman" w:cs="Times New Roman"/>
          <w:iCs/>
        </w:rPr>
        <w:t>O prazo de vigência do contrato será de 12 (doze) meses, a contar da data de sua publicação.</w:t>
      </w:r>
    </w:p>
    <w:p w14:paraId="45F1EAF7" w14:textId="7D237557" w:rsidR="002931A7" w:rsidRPr="00581E60" w:rsidRDefault="002931A7" w:rsidP="00581E60">
      <w:pPr>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jc w:val="both"/>
        <w:rPr>
          <w:rFonts w:ascii="Times New Roman" w:hAnsi="Times New Roman" w:cs="Times New Roman"/>
          <w:iCs/>
        </w:rPr>
      </w:pPr>
      <w:r w:rsidRPr="00581E60">
        <w:rPr>
          <w:rFonts w:ascii="Times New Roman" w:hAnsi="Times New Roman" w:cs="Times New Roman"/>
          <w:b/>
          <w:bCs/>
          <w:iCs/>
        </w:rPr>
        <w:t>4.3.1.</w:t>
      </w:r>
      <w:r w:rsidRPr="00581E60">
        <w:rPr>
          <w:rFonts w:ascii="Times New Roman" w:hAnsi="Times New Roman" w:cs="Times New Roman"/>
          <w:iCs/>
        </w:rPr>
        <w:t xml:space="preserve"> Este contrato poderá ser prorrogado sucessivamente, respeitada a vigência máxima decenal, mediante demonstração de que as condições e os preços permanecem vantajosos para o CONTRATANTE, sendo permitidas eventuais negociações entre as partes.</w:t>
      </w:r>
    </w:p>
    <w:p w14:paraId="060BC282" w14:textId="6CCFD4DA" w:rsidR="005E728E" w:rsidRDefault="005E728E" w:rsidP="002931A7">
      <w:pPr>
        <w:spacing w:after="0" w:line="276" w:lineRule="auto"/>
        <w:jc w:val="both"/>
        <w:rPr>
          <w:rFonts w:ascii="Times New Roman" w:hAnsi="Times New Roman"/>
        </w:rPr>
      </w:pPr>
    </w:p>
    <w:p w14:paraId="0C31A423" w14:textId="7121E19B" w:rsidR="005E728E" w:rsidRPr="008F476C" w:rsidRDefault="005E728E" w:rsidP="007853EF">
      <w:pPr>
        <w:shd w:val="clear" w:color="auto" w:fill="E7E6E6"/>
        <w:spacing w:after="0" w:line="276" w:lineRule="auto"/>
        <w:jc w:val="both"/>
        <w:rPr>
          <w:rFonts w:ascii="Times New Roman" w:hAnsi="Times New Roman"/>
          <w:b/>
        </w:rPr>
      </w:pPr>
      <w:bookmarkStart w:id="63" w:name="art92§4"/>
      <w:bookmarkEnd w:id="63"/>
      <w:r w:rsidRPr="008F476C">
        <w:rPr>
          <w:rFonts w:ascii="Times New Roman" w:hAnsi="Times New Roman"/>
          <w:b/>
        </w:rPr>
        <w:t>CLÁUSULA QUINTA: PREÇO</w:t>
      </w:r>
      <w:r w:rsidR="00581E60">
        <w:rPr>
          <w:rFonts w:ascii="Times New Roman" w:hAnsi="Times New Roman"/>
          <w:b/>
        </w:rPr>
        <w:t>,</w:t>
      </w:r>
      <w:r w:rsidRPr="008F476C">
        <w:rPr>
          <w:rFonts w:ascii="Times New Roman" w:hAnsi="Times New Roman"/>
          <w:b/>
        </w:rPr>
        <w:t xml:space="preserve"> CONDIÇÕES DE PAGAMENTO</w:t>
      </w:r>
      <w:r w:rsidR="00581E60">
        <w:rPr>
          <w:rFonts w:ascii="Times New Roman" w:hAnsi="Times New Roman"/>
          <w:b/>
        </w:rPr>
        <w:t xml:space="preserve"> E</w:t>
      </w:r>
      <w:r w:rsidRPr="009C42A2">
        <w:rPr>
          <w:rFonts w:ascii="Times New Roman" w:hAnsi="Times New Roman"/>
          <w:b/>
        </w:rPr>
        <w:t xml:space="preserve"> CRITÉRIOS DE ATUALIZAÇÃO MONETÁRIA</w:t>
      </w:r>
    </w:p>
    <w:p w14:paraId="67727AF3" w14:textId="552A4518" w:rsidR="005E728E" w:rsidRDefault="005E728E" w:rsidP="007853EF">
      <w:pPr>
        <w:spacing w:after="0" w:line="276" w:lineRule="auto"/>
        <w:jc w:val="both"/>
        <w:rPr>
          <w:rFonts w:ascii="Times New Roman" w:hAnsi="Times New Roman" w:cs="Times New Roman"/>
        </w:rPr>
      </w:pPr>
      <w:r w:rsidRPr="00CA1969">
        <w:rPr>
          <w:rFonts w:ascii="Times New Roman" w:hAnsi="Times New Roman" w:cs="Times New Roman"/>
          <w:b/>
          <w:bCs/>
        </w:rPr>
        <w:t>5.1.</w:t>
      </w:r>
      <w:r w:rsidRPr="00255660">
        <w:rPr>
          <w:rFonts w:ascii="Times New Roman" w:hAnsi="Times New Roman" w:cs="Times New Roman"/>
        </w:rPr>
        <w:t xml:space="preserve"> </w:t>
      </w:r>
      <w:r w:rsidR="00D67DEE" w:rsidRPr="007D0485">
        <w:rPr>
          <w:rFonts w:ascii="Times New Roman" w:hAnsi="Times New Roman" w:cs="Times New Roman"/>
          <w:color w:val="000000"/>
        </w:rPr>
        <w:t xml:space="preserve">Pela execução dos serviços de que trata a cláusula primeira, o Município pagará a CONTRATADA o valor mensal de </w:t>
      </w:r>
      <w:r w:rsidR="00D67DEE" w:rsidRPr="007D0485">
        <w:rPr>
          <w:rFonts w:ascii="Times New Roman" w:hAnsi="Times New Roman" w:cs="Times New Roman"/>
          <w:b/>
          <w:bCs/>
          <w:color w:val="000000"/>
        </w:rPr>
        <w:t>R$</w:t>
      </w:r>
      <w:r w:rsidR="005F3257">
        <w:rPr>
          <w:rFonts w:ascii="Times New Roman" w:hAnsi="Times New Roman" w:cs="Times New Roman"/>
        </w:rPr>
        <w:t xml:space="preserve"> </w:t>
      </w:r>
      <w:r w:rsidR="005F3257" w:rsidRPr="00581E60">
        <w:rPr>
          <w:rFonts w:ascii="Times New Roman" w:hAnsi="Times New Roman" w:cs="Times New Roman"/>
          <w:b/>
          <w:bCs/>
        </w:rPr>
        <w:t>7.069,00</w:t>
      </w:r>
      <w:r w:rsidR="005F3257">
        <w:rPr>
          <w:rFonts w:ascii="Times New Roman" w:hAnsi="Times New Roman" w:cs="Times New Roman"/>
          <w:b/>
          <w:bCs/>
          <w:color w:val="000000"/>
        </w:rPr>
        <w:t xml:space="preserve"> </w:t>
      </w:r>
      <w:r w:rsidR="00D67DEE" w:rsidRPr="007D0485">
        <w:rPr>
          <w:rFonts w:ascii="Times New Roman" w:hAnsi="Times New Roman" w:cs="Times New Roman"/>
          <w:b/>
          <w:bCs/>
          <w:color w:val="000000"/>
        </w:rPr>
        <w:t>(</w:t>
      </w:r>
      <w:r w:rsidR="005F3257">
        <w:rPr>
          <w:rFonts w:ascii="Times New Roman" w:hAnsi="Times New Roman" w:cs="Times New Roman"/>
          <w:b/>
          <w:bCs/>
          <w:color w:val="000000"/>
        </w:rPr>
        <w:t>sete mil e sessenta e nove reais</w:t>
      </w:r>
      <w:r w:rsidR="00D67DEE" w:rsidRPr="007D0485">
        <w:rPr>
          <w:rFonts w:ascii="Times New Roman" w:hAnsi="Times New Roman" w:cs="Times New Roman"/>
          <w:b/>
          <w:bCs/>
          <w:color w:val="000000"/>
        </w:rPr>
        <w:t>)</w:t>
      </w:r>
      <w:r w:rsidR="00D67DEE" w:rsidRPr="007D0485">
        <w:rPr>
          <w:rFonts w:ascii="Times New Roman" w:hAnsi="Times New Roman" w:cs="Times New Roman"/>
          <w:color w:val="000000"/>
        </w:rPr>
        <w:t>, por usuário</w:t>
      </w:r>
      <w:r w:rsidR="00D67DEE">
        <w:rPr>
          <w:rFonts w:ascii="Times New Roman" w:hAnsi="Times New Roman" w:cs="Times New Roman"/>
          <w:color w:val="000000"/>
        </w:rPr>
        <w:t>.</w:t>
      </w:r>
      <w:r w:rsidR="00D67DEE" w:rsidRPr="007D0485">
        <w:rPr>
          <w:rFonts w:ascii="Times New Roman" w:hAnsi="Times New Roman" w:cs="Times New Roman"/>
        </w:rPr>
        <w:t xml:space="preserve"> </w:t>
      </w:r>
    </w:p>
    <w:p w14:paraId="6AE26A54" w14:textId="77777777" w:rsidR="00FE1230" w:rsidRDefault="00FE1230" w:rsidP="00FE12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spacing w:after="0" w:line="276" w:lineRule="auto"/>
        <w:jc w:val="both"/>
        <w:rPr>
          <w:rFonts w:ascii="Times New Roman" w:eastAsia="Calibri" w:hAnsi="Times New Roman" w:cs="Times New Roman"/>
          <w:color w:val="000000"/>
        </w:rPr>
      </w:pPr>
      <w:r>
        <w:rPr>
          <w:rFonts w:ascii="Times New Roman" w:hAnsi="Times New Roman" w:cs="Times New Roman"/>
          <w:b/>
          <w:bCs/>
        </w:rPr>
        <w:t xml:space="preserve">5.2. </w:t>
      </w:r>
      <w:r>
        <w:rPr>
          <w:rFonts w:ascii="Times New Roman" w:eastAsia="Calibri" w:hAnsi="Times New Roman" w:cs="Times New Roman"/>
          <w:color w:val="000000"/>
        </w:rPr>
        <w:t xml:space="preserve">A empresa deverá emitir relatórios gerenciais mensais das internações mantidas, a serem enviados para a Secretaria de Assistência Social para avaliação e certificação do trabalho desempenhado. O relatório gerencial conterá no mínimo com os dados como: nome do acolhido, nome da entidade acolhedora, a data da internação, o tempo de permanência no mês (com documentos comprobatórios). </w:t>
      </w:r>
    </w:p>
    <w:p w14:paraId="18E16FDB" w14:textId="5D86B397" w:rsidR="00FE1230" w:rsidRDefault="00FE1230" w:rsidP="00FE12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spacing w:after="0" w:line="276" w:lineRule="auto"/>
        <w:jc w:val="both"/>
        <w:rPr>
          <w:rFonts w:ascii="Times New Roman" w:eastAsia="Calibri" w:hAnsi="Times New Roman" w:cs="Times New Roman"/>
          <w:color w:val="000000"/>
        </w:rPr>
      </w:pPr>
      <w:r>
        <w:rPr>
          <w:rFonts w:ascii="Times New Roman" w:eastAsia="Calibri" w:hAnsi="Times New Roman" w:cs="Times New Roman"/>
          <w:b/>
          <w:bCs/>
          <w:color w:val="000000"/>
        </w:rPr>
        <w:t xml:space="preserve">5.2.1. </w:t>
      </w:r>
      <w:r w:rsidRPr="00FE1230">
        <w:rPr>
          <w:rFonts w:ascii="Times New Roman" w:eastAsia="Calibri" w:hAnsi="Times New Roman" w:cs="Times New Roman"/>
          <w:color w:val="000000"/>
        </w:rPr>
        <w:t>O relatório</w:t>
      </w:r>
      <w:r>
        <w:rPr>
          <w:rFonts w:ascii="Times New Roman" w:eastAsia="Calibri" w:hAnsi="Times New Roman" w:cs="Times New Roman"/>
          <w:color w:val="000000"/>
        </w:rPr>
        <w:t xml:space="preserve"> deverá ser entregue até o 1° (primeiro) dia útil do mês subsequente aos serviços prestados.</w:t>
      </w:r>
    </w:p>
    <w:p w14:paraId="2AF3459C" w14:textId="4E0BA45A" w:rsidR="00FE1230" w:rsidRPr="00FE1230" w:rsidRDefault="00FE1230" w:rsidP="00FE12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spacing w:after="0" w:line="276" w:lineRule="auto"/>
        <w:jc w:val="both"/>
        <w:rPr>
          <w:rFonts w:ascii="Times New Roman" w:hAnsi="Times New Roman" w:cs="Times New Roman"/>
          <w:color w:val="000000"/>
        </w:rPr>
      </w:pPr>
      <w:r>
        <w:rPr>
          <w:rFonts w:ascii="Times New Roman" w:eastAsia="Calibri" w:hAnsi="Times New Roman" w:cs="Times New Roman"/>
          <w:b/>
          <w:bCs/>
          <w:color w:val="000000"/>
        </w:rPr>
        <w:t>5.2.2.</w:t>
      </w:r>
      <w:r>
        <w:rPr>
          <w:rFonts w:ascii="Times New Roman" w:eastAsia="Calibri" w:hAnsi="Times New Roman" w:cs="Times New Roman"/>
          <w:color w:val="000000"/>
        </w:rPr>
        <w:t xml:space="preserve"> </w:t>
      </w:r>
      <w:r w:rsidRPr="00FE1230">
        <w:rPr>
          <w:rFonts w:ascii="Times New Roman" w:eastAsia="Calibri" w:hAnsi="Times New Roman" w:cs="Times New Roman"/>
          <w:b/>
          <w:bCs/>
          <w:color w:val="000000"/>
        </w:rPr>
        <w:t>A entrega do relatório gerencial mensal das internações é condição indispensável para que o Município realize o pagamento.</w:t>
      </w:r>
    </w:p>
    <w:p w14:paraId="2DE3AADF" w14:textId="0C6DE704" w:rsidR="005E728E" w:rsidRPr="00255660" w:rsidRDefault="005E728E" w:rsidP="007853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spacing w:after="0" w:line="276" w:lineRule="auto"/>
        <w:jc w:val="both"/>
        <w:rPr>
          <w:rFonts w:ascii="Times New Roman" w:hAnsi="Times New Roman" w:cs="Times New Roman"/>
        </w:rPr>
      </w:pPr>
      <w:r w:rsidRPr="00CA1969">
        <w:rPr>
          <w:rFonts w:ascii="Times New Roman" w:hAnsi="Times New Roman" w:cs="Times New Roman"/>
          <w:b/>
          <w:bCs/>
        </w:rPr>
        <w:t>5.</w:t>
      </w:r>
      <w:r w:rsidR="00FC25D9">
        <w:rPr>
          <w:rFonts w:ascii="Times New Roman" w:hAnsi="Times New Roman" w:cs="Times New Roman"/>
          <w:b/>
          <w:bCs/>
        </w:rPr>
        <w:t>3</w:t>
      </w:r>
      <w:r w:rsidRPr="00CA1969">
        <w:rPr>
          <w:rFonts w:ascii="Times New Roman" w:hAnsi="Times New Roman" w:cs="Times New Roman"/>
          <w:b/>
          <w:bCs/>
        </w:rPr>
        <w:t>.</w:t>
      </w:r>
      <w:r w:rsidRPr="00255660">
        <w:rPr>
          <w:rFonts w:ascii="Times New Roman" w:hAnsi="Times New Roman" w:cs="Times New Roman"/>
        </w:rPr>
        <w:t xml:space="preserve"> O pagamento será efetuado em até </w:t>
      </w:r>
      <w:r w:rsidRPr="00255660">
        <w:rPr>
          <w:rFonts w:ascii="Times New Roman" w:hAnsi="Times New Roman" w:cs="Times New Roman"/>
          <w:b/>
          <w:bCs/>
        </w:rPr>
        <w:t>30 (trinta) dias</w:t>
      </w:r>
      <w:r w:rsidRPr="00255660">
        <w:rPr>
          <w:rFonts w:ascii="Times New Roman" w:hAnsi="Times New Roman" w:cs="Times New Roman"/>
        </w:rPr>
        <w:t>, após a certificação da Nota Fiscal correspondente à solicitação, mediante transferência na conta corrente da contratada ou emissão de boleto bancário.</w:t>
      </w:r>
    </w:p>
    <w:p w14:paraId="121F0AC0" w14:textId="2A1F14BC" w:rsidR="005E728E" w:rsidRPr="00255660" w:rsidRDefault="005E728E" w:rsidP="007853EF">
      <w:pPr>
        <w:autoSpaceDE w:val="0"/>
        <w:spacing w:after="0" w:line="276" w:lineRule="auto"/>
        <w:jc w:val="both"/>
        <w:rPr>
          <w:rFonts w:ascii="Times New Roman" w:hAnsi="Times New Roman" w:cs="Times New Roman"/>
        </w:rPr>
      </w:pPr>
      <w:r w:rsidRPr="00CA1969">
        <w:rPr>
          <w:rFonts w:ascii="Times New Roman" w:hAnsi="Times New Roman" w:cs="Times New Roman"/>
          <w:b/>
          <w:bCs/>
        </w:rPr>
        <w:t>5.</w:t>
      </w:r>
      <w:r w:rsidR="00FC25D9">
        <w:rPr>
          <w:rFonts w:ascii="Times New Roman" w:hAnsi="Times New Roman" w:cs="Times New Roman"/>
          <w:b/>
          <w:bCs/>
        </w:rPr>
        <w:t>3</w:t>
      </w:r>
      <w:r w:rsidRPr="00CA1969">
        <w:rPr>
          <w:rFonts w:ascii="Times New Roman" w:hAnsi="Times New Roman" w:cs="Times New Roman"/>
          <w:b/>
          <w:bCs/>
        </w:rPr>
        <w:t>.1.</w:t>
      </w:r>
      <w:r w:rsidRPr="00255660">
        <w:rPr>
          <w:rFonts w:ascii="Times New Roman" w:hAnsi="Times New Roman" w:cs="Times New Roman"/>
        </w:rPr>
        <w:t xml:space="preserve"> Na opção pela transferência bancária para instituição financeira diversa daquela em que estiver depositado o recurso público, caberá a registrada arcar com as despesas da TED/DOC/PIX.</w:t>
      </w:r>
    </w:p>
    <w:p w14:paraId="4BEC2424" w14:textId="61069E62" w:rsidR="005E728E" w:rsidRPr="00255660" w:rsidRDefault="005E728E" w:rsidP="007853EF">
      <w:pPr>
        <w:autoSpaceDE w:val="0"/>
        <w:spacing w:after="0" w:line="276" w:lineRule="auto"/>
        <w:jc w:val="both"/>
        <w:rPr>
          <w:rFonts w:ascii="Times New Roman" w:hAnsi="Times New Roman" w:cs="Times New Roman"/>
        </w:rPr>
      </w:pPr>
      <w:r w:rsidRPr="00CA1969">
        <w:rPr>
          <w:rFonts w:ascii="Times New Roman" w:hAnsi="Times New Roman" w:cs="Times New Roman"/>
          <w:b/>
          <w:bCs/>
          <w:shd w:val="clear" w:color="auto" w:fill="FFFFFF"/>
        </w:rPr>
        <w:t>5.</w:t>
      </w:r>
      <w:r w:rsidR="00FC25D9">
        <w:rPr>
          <w:rFonts w:ascii="Times New Roman" w:hAnsi="Times New Roman" w:cs="Times New Roman"/>
          <w:b/>
          <w:bCs/>
          <w:shd w:val="clear" w:color="auto" w:fill="FFFFFF"/>
        </w:rPr>
        <w:t>4</w:t>
      </w:r>
      <w:r w:rsidRPr="00CA1969">
        <w:rPr>
          <w:rFonts w:ascii="Times New Roman" w:hAnsi="Times New Roman" w:cs="Times New Roman"/>
          <w:b/>
          <w:bCs/>
          <w:shd w:val="clear" w:color="auto" w:fill="FFFFFF"/>
        </w:rPr>
        <w:t>.</w:t>
      </w:r>
      <w:r w:rsidRPr="00255660">
        <w:rPr>
          <w:rFonts w:ascii="Times New Roman" w:hAnsi="Times New Roman" w:cs="Times New Roman"/>
          <w:shd w:val="clear" w:color="auto" w:fill="FFFFFF"/>
        </w:rPr>
        <w:t xml:space="preserve"> Qualquer pagamento somente será realizado quando a empresa contratada estiver</w:t>
      </w:r>
      <w:r w:rsidR="00581E60">
        <w:rPr>
          <w:rFonts w:ascii="Times New Roman" w:hAnsi="Times New Roman" w:cs="Times New Roman"/>
          <w:shd w:val="clear" w:color="auto" w:fill="FFFFFF"/>
        </w:rPr>
        <w:t xml:space="preserve"> em situação de regularidade fiscal, trabalhista e social.</w:t>
      </w:r>
      <w:r w:rsidRPr="00255660">
        <w:rPr>
          <w:rFonts w:ascii="Times New Roman" w:hAnsi="Times New Roman" w:cs="Times New Roman"/>
          <w:shd w:val="clear" w:color="auto" w:fill="FFFFFF"/>
        </w:rPr>
        <w:t xml:space="preserve"> </w:t>
      </w:r>
    </w:p>
    <w:p w14:paraId="3D33625A" w14:textId="0EECD0F6" w:rsidR="005E728E" w:rsidRDefault="005E728E" w:rsidP="007853EF">
      <w:pPr>
        <w:spacing w:after="0" w:line="276" w:lineRule="auto"/>
        <w:jc w:val="both"/>
        <w:rPr>
          <w:rFonts w:ascii="Times New Roman" w:hAnsi="Times New Roman" w:cs="Times New Roman"/>
        </w:rPr>
      </w:pPr>
      <w:r w:rsidRPr="00CA1969">
        <w:rPr>
          <w:rFonts w:ascii="Times New Roman" w:hAnsi="Times New Roman" w:cs="Times New Roman"/>
          <w:b/>
          <w:bCs/>
        </w:rPr>
        <w:t>5.</w:t>
      </w:r>
      <w:r w:rsidR="00114AF8">
        <w:rPr>
          <w:rFonts w:ascii="Times New Roman" w:hAnsi="Times New Roman" w:cs="Times New Roman"/>
          <w:b/>
          <w:bCs/>
        </w:rPr>
        <w:t>5</w:t>
      </w:r>
      <w:r w:rsidRPr="00CA1969">
        <w:rPr>
          <w:rFonts w:ascii="Times New Roman" w:hAnsi="Times New Roman" w:cs="Times New Roman"/>
          <w:b/>
          <w:bCs/>
        </w:rPr>
        <w:t>.</w:t>
      </w:r>
      <w:r w:rsidRPr="00255660">
        <w:rPr>
          <w:rFonts w:ascii="Times New Roman" w:hAnsi="Times New Roman" w:cs="Times New Roman"/>
        </w:rPr>
        <w:t xml:space="preserve"> O custo apresentado caracterizando o preço unitário e global para a aquisição do serviço será reajustado de acordo com o seguinte critério: a partir de 12 meses da assinatura do contrato com base no IPCA acumulado.</w:t>
      </w:r>
    </w:p>
    <w:p w14:paraId="6DE7BB82" w14:textId="15EE060E" w:rsidR="005E728E" w:rsidRDefault="005E728E" w:rsidP="007853EF">
      <w:pPr>
        <w:spacing w:after="0" w:line="276" w:lineRule="auto"/>
        <w:jc w:val="both"/>
        <w:rPr>
          <w:rFonts w:ascii="Times New Roman" w:hAnsi="Times New Roman" w:cs="Times New Roman"/>
        </w:rPr>
      </w:pPr>
      <w:r>
        <w:rPr>
          <w:rFonts w:ascii="Times New Roman" w:hAnsi="Times New Roman" w:cs="Times New Roman"/>
          <w:b/>
          <w:bCs/>
        </w:rPr>
        <w:t>5.</w:t>
      </w:r>
      <w:r w:rsidR="00114AF8">
        <w:rPr>
          <w:rFonts w:ascii="Times New Roman" w:hAnsi="Times New Roman" w:cs="Times New Roman"/>
          <w:b/>
          <w:bCs/>
        </w:rPr>
        <w:t>6</w:t>
      </w:r>
      <w:r>
        <w:rPr>
          <w:rFonts w:ascii="Times New Roman" w:hAnsi="Times New Roman" w:cs="Times New Roman"/>
          <w:b/>
          <w:bCs/>
        </w:rPr>
        <w:t>.</w:t>
      </w:r>
      <w:r w:rsidRPr="00255660">
        <w:rPr>
          <w:rFonts w:ascii="Times New Roman" w:hAnsi="Times New Roman" w:cs="Times New Roman"/>
        </w:rPr>
        <w:t xml:space="preserve"> O prazo de resposta ao</w:t>
      </w:r>
      <w:r>
        <w:rPr>
          <w:rFonts w:ascii="Times New Roman" w:hAnsi="Times New Roman" w:cs="Times New Roman"/>
        </w:rPr>
        <w:t>s</w:t>
      </w:r>
      <w:r w:rsidRPr="00255660">
        <w:rPr>
          <w:rFonts w:ascii="Times New Roman" w:hAnsi="Times New Roman" w:cs="Times New Roman"/>
        </w:rPr>
        <w:t xml:space="preserve"> pedido</w:t>
      </w:r>
      <w:r>
        <w:rPr>
          <w:rFonts w:ascii="Times New Roman" w:hAnsi="Times New Roman" w:cs="Times New Roman"/>
        </w:rPr>
        <w:t>s</w:t>
      </w:r>
      <w:r w:rsidRPr="00255660">
        <w:rPr>
          <w:rFonts w:ascii="Times New Roman" w:hAnsi="Times New Roman" w:cs="Times New Roman"/>
        </w:rPr>
        <w:t xml:space="preserve"> de repactuação de preços</w:t>
      </w:r>
      <w:r>
        <w:rPr>
          <w:rFonts w:ascii="Times New Roman" w:hAnsi="Times New Roman" w:cs="Times New Roman"/>
        </w:rPr>
        <w:t xml:space="preserve"> ou de reequilíbrio econômico-financeiro</w:t>
      </w:r>
      <w:r w:rsidRPr="00255660">
        <w:rPr>
          <w:rFonts w:ascii="Times New Roman" w:hAnsi="Times New Roman" w:cs="Times New Roman"/>
        </w:rPr>
        <w:t xml:space="preserve"> será de 30 dias.</w:t>
      </w:r>
    </w:p>
    <w:p w14:paraId="6E116D0D" w14:textId="77777777" w:rsidR="005E728E" w:rsidRPr="003B2DC1" w:rsidRDefault="005E728E" w:rsidP="007853EF">
      <w:pPr>
        <w:spacing w:after="0" w:line="276" w:lineRule="auto"/>
        <w:jc w:val="both"/>
        <w:rPr>
          <w:rFonts w:ascii="Times New Roman" w:hAnsi="Times New Roman" w:cs="Times New Roman"/>
        </w:rPr>
      </w:pPr>
    </w:p>
    <w:p w14:paraId="353D4D3F" w14:textId="03B2E727" w:rsidR="005F3257" w:rsidRPr="00A93858" w:rsidRDefault="005E728E" w:rsidP="005F3257">
      <w:pPr>
        <w:shd w:val="clear" w:color="auto" w:fill="E7E6E6"/>
        <w:spacing w:after="0" w:line="276" w:lineRule="auto"/>
        <w:jc w:val="both"/>
        <w:rPr>
          <w:b/>
          <w:bCs/>
        </w:rPr>
      </w:pPr>
      <w:bookmarkStart w:id="64" w:name="art92vii"/>
      <w:bookmarkEnd w:id="64"/>
      <w:r w:rsidRPr="00255660">
        <w:rPr>
          <w:rFonts w:ascii="Times New Roman" w:hAnsi="Times New Roman" w:cs="Times New Roman"/>
          <w:b/>
        </w:rPr>
        <w:t xml:space="preserve">CLÁUSULA </w:t>
      </w:r>
      <w:r>
        <w:rPr>
          <w:rFonts w:ascii="Times New Roman" w:hAnsi="Times New Roman" w:cs="Times New Roman"/>
          <w:b/>
        </w:rPr>
        <w:t>SEXTA</w:t>
      </w:r>
      <w:r w:rsidRPr="00255660">
        <w:rPr>
          <w:rFonts w:ascii="Times New Roman" w:hAnsi="Times New Roman" w:cs="Times New Roman"/>
          <w:b/>
        </w:rPr>
        <w:t xml:space="preserve">: </w:t>
      </w:r>
      <w:r w:rsidR="005F3257" w:rsidRPr="00DF406B">
        <w:rPr>
          <w:rFonts w:ascii="Times New Roman" w:hAnsi="Times New Roman" w:cs="Times New Roman"/>
          <w:b/>
          <w:bCs/>
        </w:rPr>
        <w:t>DAS OBRIGAÇÕES DA</w:t>
      </w:r>
      <w:r w:rsidR="00581E60">
        <w:rPr>
          <w:rFonts w:ascii="Times New Roman" w:hAnsi="Times New Roman" w:cs="Times New Roman"/>
          <w:b/>
          <w:bCs/>
        </w:rPr>
        <w:t>S PARTES</w:t>
      </w:r>
    </w:p>
    <w:p w14:paraId="551B5BB8" w14:textId="77777777" w:rsidR="00581E60" w:rsidRDefault="005F3257" w:rsidP="0015518C">
      <w:pPr>
        <w:spacing w:after="0"/>
        <w:jc w:val="both"/>
        <w:rPr>
          <w:rFonts w:ascii="Times New Roman" w:hAnsi="Times New Roman" w:cs="Times New Roman"/>
        </w:rPr>
      </w:pPr>
      <w:r w:rsidRPr="005F3257">
        <w:rPr>
          <w:rFonts w:ascii="Times New Roman" w:hAnsi="Times New Roman" w:cs="Times New Roman"/>
          <w:b/>
          <w:bCs/>
        </w:rPr>
        <w:t>6.1</w:t>
      </w:r>
      <w:r w:rsidR="00581E60">
        <w:rPr>
          <w:rFonts w:ascii="Times New Roman" w:hAnsi="Times New Roman" w:cs="Times New Roman"/>
          <w:b/>
          <w:bCs/>
        </w:rPr>
        <w:t>.</w:t>
      </w:r>
      <w:r>
        <w:rPr>
          <w:rFonts w:ascii="Times New Roman" w:hAnsi="Times New Roman" w:cs="Times New Roman"/>
        </w:rPr>
        <w:t xml:space="preserve"> </w:t>
      </w:r>
      <w:r w:rsidRPr="009D42CA">
        <w:rPr>
          <w:rFonts w:ascii="Times New Roman" w:hAnsi="Times New Roman" w:cs="Times New Roman"/>
        </w:rPr>
        <w:t xml:space="preserve"> </w:t>
      </w:r>
      <w:r w:rsidR="00581E60">
        <w:rPr>
          <w:rFonts w:ascii="Times New Roman" w:hAnsi="Times New Roman" w:cs="Times New Roman"/>
        </w:rPr>
        <w:t>OBRIGAÇÕES DA CONTRATADA:</w:t>
      </w:r>
    </w:p>
    <w:p w14:paraId="06F06DED" w14:textId="77777777" w:rsidR="00903AAB" w:rsidRDefault="005F3257" w:rsidP="00903AAB">
      <w:pPr>
        <w:spacing w:after="0" w:line="276" w:lineRule="auto"/>
        <w:jc w:val="both"/>
        <w:rPr>
          <w:rFonts w:ascii="Times New Roman" w:eastAsia="Times New Roman" w:hAnsi="Times New Roman" w:cs="Times New Roman"/>
          <w:color w:val="000000"/>
          <w:lang w:eastAsia="pt-BR"/>
        </w:rPr>
      </w:pPr>
      <w:r w:rsidRPr="001E4BC2">
        <w:rPr>
          <w:rFonts w:ascii="Times New Roman" w:hAnsi="Times New Roman" w:cs="Times New Roman"/>
        </w:rPr>
        <w:t xml:space="preserve">a) </w:t>
      </w:r>
      <w:r w:rsidR="00903AAB">
        <w:rPr>
          <w:rFonts w:ascii="Times New Roman" w:eastAsia="Times New Roman" w:hAnsi="Times New Roman" w:cs="Times New Roman"/>
          <w:color w:val="000000"/>
          <w:lang w:eastAsia="pt-BR"/>
        </w:rPr>
        <w:t xml:space="preserve">Oferecer acolhimento integral e ininterrupto, bem como: alimentação, vestuário, acolhimento noturno, espaços de referência, higienização, cuidados médicos incluindo medicamentos, fraldas se necessário, acompanhamento a consulta médica, exame e internação hospitalar, atividades socioeducativas, enquanto perdurar o acolhimento. </w:t>
      </w:r>
    </w:p>
    <w:p w14:paraId="7CDBFF16" w14:textId="4BC2E910" w:rsidR="005F3257" w:rsidRPr="001E4BC2" w:rsidRDefault="005F3257" w:rsidP="0015518C">
      <w:pPr>
        <w:spacing w:after="0"/>
        <w:jc w:val="both"/>
        <w:rPr>
          <w:rFonts w:ascii="Times New Roman" w:hAnsi="Times New Roman" w:cs="Times New Roman"/>
        </w:rPr>
      </w:pPr>
      <w:r w:rsidRPr="001E4BC2">
        <w:rPr>
          <w:rFonts w:ascii="Times New Roman" w:hAnsi="Times New Roman" w:cs="Times New Roman"/>
        </w:rPr>
        <w:t xml:space="preserve">b) Realizar atendimentos personalizados que garantam a proteção integral, </w:t>
      </w:r>
      <w:r w:rsidR="00581E60">
        <w:rPr>
          <w:rFonts w:ascii="Times New Roman" w:hAnsi="Times New Roman" w:cs="Times New Roman"/>
        </w:rPr>
        <w:t>assegurando</w:t>
      </w:r>
      <w:r w:rsidRPr="001E4BC2">
        <w:rPr>
          <w:rFonts w:ascii="Times New Roman" w:hAnsi="Times New Roman" w:cs="Times New Roman"/>
        </w:rPr>
        <w:t xml:space="preserve"> privacidade, respeito aos costumes</w:t>
      </w:r>
      <w:r w:rsidR="00581E60">
        <w:rPr>
          <w:rFonts w:ascii="Times New Roman" w:hAnsi="Times New Roman" w:cs="Times New Roman"/>
        </w:rPr>
        <w:t xml:space="preserve"> e </w:t>
      </w:r>
      <w:r w:rsidRPr="001E4BC2">
        <w:rPr>
          <w:rFonts w:ascii="Times New Roman" w:hAnsi="Times New Roman" w:cs="Times New Roman"/>
        </w:rPr>
        <w:t>tradições e à diversidade de ciclos de vida, arranjos familiares, raça/etnia, religião, gênero e orientação sexual</w:t>
      </w:r>
      <w:r w:rsidR="00E86D97">
        <w:rPr>
          <w:rFonts w:ascii="Times New Roman" w:hAnsi="Times New Roman" w:cs="Times New Roman"/>
        </w:rPr>
        <w:t>.</w:t>
      </w:r>
    </w:p>
    <w:p w14:paraId="1ED5E24F" w14:textId="1010FCDF" w:rsidR="005F3257" w:rsidRPr="001E4BC2" w:rsidRDefault="005F3257" w:rsidP="0015518C">
      <w:pPr>
        <w:spacing w:after="0"/>
        <w:jc w:val="both"/>
        <w:rPr>
          <w:rFonts w:ascii="Times New Roman" w:hAnsi="Times New Roman" w:cs="Times New Roman"/>
        </w:rPr>
      </w:pPr>
      <w:r w:rsidRPr="001E4BC2">
        <w:rPr>
          <w:rFonts w:ascii="Times New Roman" w:hAnsi="Times New Roman" w:cs="Times New Roman"/>
        </w:rPr>
        <w:t xml:space="preserve">c) Prestar atendimento personalizado e em pequenos grupos e favorecer o convívio familiar e comunitário, bem como a utilização dos equipamentos e serviços disponíveis na comunidade local. </w:t>
      </w:r>
    </w:p>
    <w:p w14:paraId="0E57B929" w14:textId="77777777" w:rsidR="005F3257" w:rsidRPr="001E4BC2" w:rsidRDefault="005F3257" w:rsidP="0015518C">
      <w:pPr>
        <w:spacing w:after="0"/>
        <w:jc w:val="both"/>
        <w:rPr>
          <w:rFonts w:ascii="Times New Roman" w:hAnsi="Times New Roman" w:cs="Times New Roman"/>
        </w:rPr>
      </w:pPr>
      <w:r w:rsidRPr="001E4BC2">
        <w:rPr>
          <w:rFonts w:ascii="Times New Roman" w:hAnsi="Times New Roman" w:cs="Times New Roman"/>
        </w:rPr>
        <w:t xml:space="preserve">d) Articular as regras de gestão e de convivência, deverão ser construídas de forma participativa e coletiva, a fim de assegurar a autonomia dos usuários, conforme perfis; </w:t>
      </w:r>
    </w:p>
    <w:p w14:paraId="5666FFCF" w14:textId="77777777" w:rsidR="005F3257" w:rsidRPr="001E4BC2" w:rsidRDefault="005F3257" w:rsidP="0015518C">
      <w:pPr>
        <w:spacing w:after="0"/>
        <w:jc w:val="both"/>
        <w:rPr>
          <w:rFonts w:ascii="Times New Roman" w:hAnsi="Times New Roman" w:cs="Times New Roman"/>
        </w:rPr>
      </w:pPr>
      <w:r w:rsidRPr="001E4BC2">
        <w:rPr>
          <w:rFonts w:ascii="Times New Roman" w:hAnsi="Times New Roman" w:cs="Times New Roman"/>
        </w:rPr>
        <w:t>e) Favorecer e fomentar o surgimento e o desenvolvimento de aptidões, capacidades e oportunidades para que os indivíduos façam escolhas com autonomia;</w:t>
      </w:r>
    </w:p>
    <w:p w14:paraId="48707E97" w14:textId="728E3351" w:rsidR="005F3257" w:rsidRPr="001E4BC2" w:rsidRDefault="005F3257" w:rsidP="0015518C">
      <w:pPr>
        <w:spacing w:after="0"/>
        <w:jc w:val="both"/>
        <w:rPr>
          <w:rFonts w:ascii="Times New Roman" w:hAnsi="Times New Roman" w:cs="Times New Roman"/>
        </w:rPr>
      </w:pPr>
      <w:r w:rsidRPr="001E4BC2">
        <w:rPr>
          <w:rFonts w:ascii="Times New Roman" w:hAnsi="Times New Roman" w:cs="Times New Roman"/>
        </w:rPr>
        <w:t>f) Funcionar em unidade inserida na comunidade com características residenciais, ambiente acolhedor e estrutura física adequada, visando o desenvolvimento de relações mais próximas do ambiente familiar</w:t>
      </w:r>
    </w:p>
    <w:p w14:paraId="1EB55142" w14:textId="77777777" w:rsidR="005F3257" w:rsidRPr="001E4BC2" w:rsidRDefault="005F3257" w:rsidP="0015518C">
      <w:pPr>
        <w:spacing w:after="0"/>
        <w:jc w:val="both"/>
        <w:rPr>
          <w:rFonts w:ascii="Times New Roman" w:hAnsi="Times New Roman" w:cs="Times New Roman"/>
        </w:rPr>
      </w:pPr>
      <w:r w:rsidRPr="001E4BC2">
        <w:rPr>
          <w:rFonts w:ascii="Times New Roman" w:hAnsi="Times New Roman" w:cs="Times New Roman"/>
        </w:rPr>
        <w:t xml:space="preserve">g) Priorizar a intervenção do Assistente Social e Psicólogo, objetivando essencialmente o fortalecimento de vínculos familiares e comunitários. Desta forma, a preservação de vínculos deve ser priorizada, sendo o desligamento do serviço indicado mediante encaminhamento à família de origem, extensa ou substituta; </w:t>
      </w:r>
    </w:p>
    <w:p w14:paraId="2CFB01C2" w14:textId="25BD9728" w:rsidR="005F3257" w:rsidRPr="001E4BC2" w:rsidRDefault="005F3257" w:rsidP="0015518C">
      <w:pPr>
        <w:spacing w:after="0"/>
        <w:jc w:val="both"/>
        <w:rPr>
          <w:rFonts w:ascii="Times New Roman" w:hAnsi="Times New Roman" w:cs="Times New Roman"/>
        </w:rPr>
      </w:pPr>
      <w:r w:rsidRPr="001E4BC2">
        <w:rPr>
          <w:rFonts w:ascii="Times New Roman" w:hAnsi="Times New Roman" w:cs="Times New Roman"/>
        </w:rPr>
        <w:t xml:space="preserve">h) Visar à efetivação dos direitos dos usuários, seguindo o que consta na </w:t>
      </w:r>
      <w:r w:rsidR="0062549C">
        <w:rPr>
          <w:rFonts w:ascii="Times New Roman" w:hAnsi="Times New Roman" w:cs="Times New Roman"/>
        </w:rPr>
        <w:t>T</w:t>
      </w:r>
      <w:r w:rsidRPr="001E4BC2">
        <w:rPr>
          <w:rFonts w:ascii="Times New Roman" w:hAnsi="Times New Roman" w:cs="Times New Roman"/>
        </w:rPr>
        <w:t>ipificação Nacional dos Serviços Socioassistenciais (2009), além das legislações referentes aos cuidados com o público alvo.</w:t>
      </w:r>
    </w:p>
    <w:p w14:paraId="75E5E2FB" w14:textId="7B0DC948" w:rsidR="009325F2" w:rsidRPr="001E4BC2" w:rsidRDefault="005F3257" w:rsidP="0015518C">
      <w:pPr>
        <w:spacing w:after="0"/>
        <w:jc w:val="both"/>
        <w:rPr>
          <w:rFonts w:ascii="Times New Roman" w:hAnsi="Times New Roman" w:cs="Times New Roman"/>
        </w:rPr>
      </w:pPr>
      <w:r w:rsidRPr="001E4BC2">
        <w:rPr>
          <w:rFonts w:ascii="Times New Roman" w:hAnsi="Times New Roman" w:cs="Times New Roman"/>
        </w:rPr>
        <w:t>i)</w:t>
      </w:r>
      <w:r w:rsidR="00607D41">
        <w:rPr>
          <w:rFonts w:ascii="Times New Roman" w:hAnsi="Times New Roman" w:cs="Times New Roman"/>
        </w:rPr>
        <w:t xml:space="preserve"> Elaborar</w:t>
      </w:r>
      <w:r w:rsidRPr="001E4BC2">
        <w:rPr>
          <w:rFonts w:ascii="Times New Roman" w:hAnsi="Times New Roman" w:cs="Times New Roman"/>
        </w:rPr>
        <w:t xml:space="preserve"> Planos de </w:t>
      </w:r>
      <w:r w:rsidR="009325F2">
        <w:rPr>
          <w:rFonts w:ascii="Times New Roman" w:hAnsi="Times New Roman" w:cs="Times New Roman"/>
        </w:rPr>
        <w:t>A</w:t>
      </w:r>
      <w:r w:rsidRPr="001E4BC2">
        <w:rPr>
          <w:rFonts w:ascii="Times New Roman" w:hAnsi="Times New Roman" w:cs="Times New Roman"/>
        </w:rPr>
        <w:t xml:space="preserve">tendimento Individual (PIA) após o acolhimento e sempre </w:t>
      </w:r>
      <w:r w:rsidR="009325F2">
        <w:rPr>
          <w:rFonts w:ascii="Times New Roman" w:hAnsi="Times New Roman" w:cs="Times New Roman"/>
        </w:rPr>
        <w:t xml:space="preserve">informar à </w:t>
      </w:r>
      <w:r w:rsidR="009325F2" w:rsidRPr="001E4BC2">
        <w:rPr>
          <w:rFonts w:ascii="Times New Roman" w:hAnsi="Times New Roman" w:cs="Times New Roman"/>
        </w:rPr>
        <w:t>Diretoria de Proteção Social Especial de Alta Complexidade</w:t>
      </w:r>
      <w:r w:rsidR="009325F2">
        <w:rPr>
          <w:rFonts w:ascii="Times New Roman" w:hAnsi="Times New Roman" w:cs="Times New Roman"/>
        </w:rPr>
        <w:t xml:space="preserve"> qualquer </w:t>
      </w:r>
      <w:r w:rsidRPr="001E4BC2">
        <w:rPr>
          <w:rFonts w:ascii="Times New Roman" w:hAnsi="Times New Roman" w:cs="Times New Roman"/>
        </w:rPr>
        <w:t>alteraç</w:t>
      </w:r>
      <w:r w:rsidR="009325F2">
        <w:rPr>
          <w:rFonts w:ascii="Times New Roman" w:hAnsi="Times New Roman" w:cs="Times New Roman"/>
        </w:rPr>
        <w:t>ão</w:t>
      </w:r>
      <w:r w:rsidRPr="001E4BC2">
        <w:rPr>
          <w:rFonts w:ascii="Times New Roman" w:hAnsi="Times New Roman" w:cs="Times New Roman"/>
        </w:rPr>
        <w:t xml:space="preserve"> nos planos. </w:t>
      </w:r>
    </w:p>
    <w:p w14:paraId="776FAA90" w14:textId="33C42203" w:rsidR="005F3257" w:rsidRPr="001E4BC2" w:rsidRDefault="005F3257" w:rsidP="0015518C">
      <w:pPr>
        <w:spacing w:after="0"/>
        <w:jc w:val="both"/>
        <w:rPr>
          <w:rFonts w:ascii="Times New Roman" w:hAnsi="Times New Roman" w:cs="Times New Roman"/>
        </w:rPr>
      </w:pPr>
      <w:r w:rsidRPr="001E4BC2">
        <w:rPr>
          <w:rFonts w:ascii="Times New Roman" w:hAnsi="Times New Roman" w:cs="Times New Roman"/>
        </w:rPr>
        <w:t xml:space="preserve">j) </w:t>
      </w:r>
      <w:r w:rsidR="009325F2">
        <w:rPr>
          <w:rFonts w:ascii="Times New Roman" w:hAnsi="Times New Roman" w:cs="Times New Roman"/>
        </w:rPr>
        <w:t>Ter a</w:t>
      </w:r>
      <w:r w:rsidRPr="001E4BC2">
        <w:rPr>
          <w:rFonts w:ascii="Times New Roman" w:hAnsi="Times New Roman" w:cs="Times New Roman"/>
        </w:rPr>
        <w:t>titude receptiva e acolhedora no momento da chegada do usuário e durante o período de acolhimento</w:t>
      </w:r>
      <w:r w:rsidR="009325F2">
        <w:rPr>
          <w:rFonts w:ascii="Times New Roman" w:hAnsi="Times New Roman" w:cs="Times New Roman"/>
        </w:rPr>
        <w:t>.</w:t>
      </w:r>
      <w:r w:rsidRPr="001E4BC2">
        <w:rPr>
          <w:rFonts w:ascii="Times New Roman" w:hAnsi="Times New Roman" w:cs="Times New Roman"/>
        </w:rPr>
        <w:t xml:space="preserve"> </w:t>
      </w:r>
    </w:p>
    <w:p w14:paraId="11EF541F" w14:textId="77777777" w:rsidR="005F3257" w:rsidRPr="001E4BC2" w:rsidRDefault="005F3257" w:rsidP="0015518C">
      <w:pPr>
        <w:spacing w:after="0"/>
        <w:jc w:val="both"/>
        <w:rPr>
          <w:rFonts w:ascii="Times New Roman" w:hAnsi="Times New Roman" w:cs="Times New Roman"/>
        </w:rPr>
      </w:pPr>
      <w:r w:rsidRPr="001E4BC2">
        <w:rPr>
          <w:rFonts w:ascii="Times New Roman" w:hAnsi="Times New Roman" w:cs="Times New Roman"/>
        </w:rPr>
        <w:t xml:space="preserve">k) Possibilitar aos técnicos a inclusão e acesso a capacitações e módulos de educação permanente, garantindo a atualização, qualificação e aprimoramento de atuação profissional das diferentes áreas. </w:t>
      </w:r>
    </w:p>
    <w:p w14:paraId="257ADBD7" w14:textId="21087168" w:rsidR="005F3257" w:rsidRPr="001E4BC2" w:rsidRDefault="005F3257" w:rsidP="0015518C">
      <w:pPr>
        <w:spacing w:after="0"/>
        <w:jc w:val="both"/>
        <w:rPr>
          <w:rFonts w:ascii="Times New Roman" w:hAnsi="Times New Roman" w:cs="Times New Roman"/>
        </w:rPr>
      </w:pPr>
      <w:r w:rsidRPr="001E4BC2">
        <w:rPr>
          <w:rFonts w:ascii="Times New Roman" w:hAnsi="Times New Roman" w:cs="Times New Roman"/>
        </w:rPr>
        <w:t>l) Produzir e emitir relatório de atividade mensal quanto aos usuários mantidos na entidade, sob a responsabilidade da Secretária de Assistência Social, por meio da Diretoria de Proteção Social Especial de Alta Complexidade</w:t>
      </w:r>
      <w:r w:rsidR="009325F2">
        <w:rPr>
          <w:rFonts w:ascii="Times New Roman" w:hAnsi="Times New Roman" w:cs="Times New Roman"/>
        </w:rPr>
        <w:t>.</w:t>
      </w:r>
    </w:p>
    <w:p w14:paraId="2EF96F95" w14:textId="13186AC5" w:rsidR="005F3257" w:rsidRDefault="005F3257" w:rsidP="0015518C">
      <w:pPr>
        <w:spacing w:after="0"/>
        <w:jc w:val="both"/>
        <w:rPr>
          <w:rFonts w:ascii="Times New Roman" w:hAnsi="Times New Roman" w:cs="Times New Roman"/>
        </w:rPr>
      </w:pPr>
      <w:r w:rsidRPr="001E4BC2">
        <w:rPr>
          <w:rFonts w:ascii="Times New Roman" w:hAnsi="Times New Roman" w:cs="Times New Roman"/>
        </w:rPr>
        <w:t>m) Ofertar todas as necessidades médico-hospitalares (medicamentos, fraldas, cadeira de rodas, entre outros itens de saúde, alimentação, higiene, vestuário, cama, mesa, banho, translado, passeios</w:t>
      </w:r>
      <w:r w:rsidR="001D598C">
        <w:rPr>
          <w:rFonts w:ascii="Times New Roman" w:hAnsi="Times New Roman" w:cs="Times New Roman"/>
        </w:rPr>
        <w:t>)</w:t>
      </w:r>
      <w:r w:rsidRPr="001E4BC2">
        <w:rPr>
          <w:rFonts w:ascii="Times New Roman" w:hAnsi="Times New Roman" w:cs="Times New Roman"/>
        </w:rPr>
        <w:t xml:space="preserve">. </w:t>
      </w:r>
    </w:p>
    <w:p w14:paraId="5C111B15" w14:textId="5067FA86" w:rsidR="001D598C" w:rsidRPr="001E4BC2" w:rsidRDefault="001D598C" w:rsidP="0015518C">
      <w:pPr>
        <w:spacing w:after="0"/>
        <w:jc w:val="both"/>
        <w:rPr>
          <w:rFonts w:ascii="Times New Roman" w:hAnsi="Times New Roman" w:cs="Times New Roman"/>
        </w:rPr>
      </w:pPr>
      <w:r>
        <w:rPr>
          <w:rFonts w:ascii="Times New Roman" w:hAnsi="Times New Roman" w:cs="Times New Roman"/>
        </w:rPr>
        <w:t>m.1) Fica</w:t>
      </w:r>
      <w:r w:rsidRPr="001E4BC2">
        <w:rPr>
          <w:rFonts w:ascii="Times New Roman" w:hAnsi="Times New Roman" w:cs="Times New Roman"/>
        </w:rPr>
        <w:t xml:space="preserve"> a entidade proibida de compelir a família a arcar com qualquer despesa referente aos elementos especificados no parágrafo anterior, salvo quando o acolhido desejar um artigo diferenciado, </w:t>
      </w:r>
      <w:proofErr w:type="spellStart"/>
      <w:r w:rsidRPr="001E4BC2">
        <w:rPr>
          <w:rFonts w:ascii="Times New Roman" w:hAnsi="Times New Roman" w:cs="Times New Roman"/>
        </w:rPr>
        <w:t>ex</w:t>
      </w:r>
      <w:proofErr w:type="spellEnd"/>
      <w:r w:rsidRPr="001E4BC2">
        <w:rPr>
          <w:rFonts w:ascii="Times New Roman" w:hAnsi="Times New Roman" w:cs="Times New Roman"/>
        </w:rPr>
        <w:t>: um casaco distinto do oferecido pela instituição</w:t>
      </w:r>
      <w:r w:rsidR="000D4702">
        <w:rPr>
          <w:rFonts w:ascii="Times New Roman" w:hAnsi="Times New Roman" w:cs="Times New Roman"/>
        </w:rPr>
        <w:t>.</w:t>
      </w:r>
    </w:p>
    <w:p w14:paraId="323A70EF" w14:textId="46E85D96" w:rsidR="005F3257" w:rsidRDefault="00200F80" w:rsidP="0015518C">
      <w:pPr>
        <w:spacing w:after="0"/>
        <w:jc w:val="both"/>
        <w:rPr>
          <w:rFonts w:ascii="Times New Roman" w:hAnsi="Times New Roman" w:cs="Times New Roman"/>
        </w:rPr>
      </w:pPr>
      <w:r>
        <w:rPr>
          <w:rFonts w:ascii="Times New Roman" w:hAnsi="Times New Roman" w:cs="Times New Roman"/>
        </w:rPr>
        <w:t>n</w:t>
      </w:r>
      <w:r w:rsidR="005F3257" w:rsidRPr="001E4BC2">
        <w:rPr>
          <w:rFonts w:ascii="Times New Roman" w:hAnsi="Times New Roman" w:cs="Times New Roman"/>
        </w:rPr>
        <w:t>) Prestar</w:t>
      </w:r>
      <w:r w:rsidR="00317EE3">
        <w:rPr>
          <w:rFonts w:ascii="Times New Roman" w:hAnsi="Times New Roman" w:cs="Times New Roman"/>
        </w:rPr>
        <w:t xml:space="preserve"> </w:t>
      </w:r>
      <w:r w:rsidR="005F3257" w:rsidRPr="001E4BC2">
        <w:rPr>
          <w:rFonts w:ascii="Times New Roman" w:hAnsi="Times New Roman" w:cs="Times New Roman"/>
        </w:rPr>
        <w:t xml:space="preserve">o serviço de </w:t>
      </w:r>
      <w:r w:rsidR="00317EE3">
        <w:rPr>
          <w:rFonts w:ascii="Times New Roman" w:hAnsi="Times New Roman" w:cs="Times New Roman"/>
        </w:rPr>
        <w:t>transporte da criança/adolescente sob sua tutela, quando necessário</w:t>
      </w:r>
      <w:r w:rsidR="00BD0487">
        <w:rPr>
          <w:rFonts w:ascii="Times New Roman" w:hAnsi="Times New Roman" w:cs="Times New Roman"/>
        </w:rPr>
        <w:t>.</w:t>
      </w:r>
    </w:p>
    <w:p w14:paraId="052D52DA" w14:textId="086B0574" w:rsidR="00581E60" w:rsidRPr="001E4BC2" w:rsidRDefault="00200F80" w:rsidP="00581E60">
      <w:pPr>
        <w:spacing w:after="0"/>
        <w:jc w:val="both"/>
        <w:rPr>
          <w:rFonts w:ascii="Times New Roman" w:hAnsi="Times New Roman" w:cs="Times New Roman"/>
        </w:rPr>
      </w:pPr>
      <w:r>
        <w:rPr>
          <w:rFonts w:ascii="Times New Roman" w:hAnsi="Times New Roman" w:cs="Times New Roman"/>
        </w:rPr>
        <w:t>o</w:t>
      </w:r>
      <w:r w:rsidR="00581E60">
        <w:rPr>
          <w:rFonts w:ascii="Times New Roman" w:hAnsi="Times New Roman" w:cs="Times New Roman"/>
        </w:rPr>
        <w:t xml:space="preserve">) </w:t>
      </w:r>
      <w:r>
        <w:rPr>
          <w:rFonts w:ascii="Times New Roman" w:hAnsi="Times New Roman" w:cs="Times New Roman"/>
        </w:rPr>
        <w:t>P</w:t>
      </w:r>
      <w:r w:rsidR="00581E60">
        <w:rPr>
          <w:rFonts w:ascii="Times New Roman" w:hAnsi="Times New Roman" w:cs="Times New Roman"/>
        </w:rPr>
        <w:t>restar os serviços</w:t>
      </w:r>
      <w:r w:rsidR="00581E60" w:rsidRPr="009D42CA">
        <w:rPr>
          <w:rFonts w:ascii="Times New Roman" w:hAnsi="Times New Roman" w:cs="Times New Roman"/>
        </w:rPr>
        <w:t xml:space="preserve"> em consonância com os princípios e diretrizes do E</w:t>
      </w:r>
      <w:r w:rsidR="00581E60">
        <w:rPr>
          <w:rFonts w:ascii="Times New Roman" w:hAnsi="Times New Roman" w:cs="Times New Roman"/>
        </w:rPr>
        <w:t>statuo da Criança e Adolescente</w:t>
      </w:r>
      <w:r w:rsidR="00581E60" w:rsidRPr="009D42CA">
        <w:rPr>
          <w:rFonts w:ascii="Times New Roman" w:hAnsi="Times New Roman" w:cs="Times New Roman"/>
        </w:rPr>
        <w:t xml:space="preserve"> e </w:t>
      </w:r>
      <w:r w:rsidR="00581E60" w:rsidRPr="001E4BC2">
        <w:rPr>
          <w:rFonts w:ascii="Times New Roman" w:hAnsi="Times New Roman" w:cs="Times New Roman"/>
        </w:rPr>
        <w:t xml:space="preserve">orientações técnicas do </w:t>
      </w:r>
      <w:r w:rsidR="00581E60">
        <w:rPr>
          <w:rFonts w:ascii="Times New Roman" w:hAnsi="Times New Roman" w:cs="Times New Roman"/>
        </w:rPr>
        <w:t>C</w:t>
      </w:r>
      <w:r w:rsidR="00581E60" w:rsidRPr="001E4BC2">
        <w:rPr>
          <w:rFonts w:ascii="Times New Roman" w:hAnsi="Times New Roman" w:cs="Times New Roman"/>
        </w:rPr>
        <w:t xml:space="preserve">onselho </w:t>
      </w:r>
      <w:r w:rsidR="00581E60">
        <w:rPr>
          <w:rFonts w:ascii="Times New Roman" w:hAnsi="Times New Roman" w:cs="Times New Roman"/>
        </w:rPr>
        <w:t>N</w:t>
      </w:r>
      <w:r w:rsidR="00581E60" w:rsidRPr="001E4BC2">
        <w:rPr>
          <w:rFonts w:ascii="Times New Roman" w:hAnsi="Times New Roman" w:cs="Times New Roman"/>
        </w:rPr>
        <w:t xml:space="preserve">acional dos </w:t>
      </w:r>
      <w:r w:rsidR="00581E60">
        <w:rPr>
          <w:rFonts w:ascii="Times New Roman" w:hAnsi="Times New Roman" w:cs="Times New Roman"/>
        </w:rPr>
        <w:t>D</w:t>
      </w:r>
      <w:r w:rsidR="00581E60" w:rsidRPr="001E4BC2">
        <w:rPr>
          <w:rFonts w:ascii="Times New Roman" w:hAnsi="Times New Roman" w:cs="Times New Roman"/>
        </w:rPr>
        <w:t xml:space="preserve">ireitos da </w:t>
      </w:r>
      <w:r w:rsidR="00581E60">
        <w:rPr>
          <w:rFonts w:ascii="Times New Roman" w:hAnsi="Times New Roman" w:cs="Times New Roman"/>
        </w:rPr>
        <w:t>Cr</w:t>
      </w:r>
      <w:r w:rsidR="00581E60" w:rsidRPr="001E4BC2">
        <w:rPr>
          <w:rFonts w:ascii="Times New Roman" w:hAnsi="Times New Roman" w:cs="Times New Roman"/>
        </w:rPr>
        <w:t xml:space="preserve">iança e do </w:t>
      </w:r>
      <w:r w:rsidR="00581E60">
        <w:rPr>
          <w:rFonts w:ascii="Times New Roman" w:hAnsi="Times New Roman" w:cs="Times New Roman"/>
        </w:rPr>
        <w:t>A</w:t>
      </w:r>
      <w:r w:rsidR="00581E60" w:rsidRPr="001E4BC2">
        <w:rPr>
          <w:rFonts w:ascii="Times New Roman" w:hAnsi="Times New Roman" w:cs="Times New Roman"/>
        </w:rPr>
        <w:t xml:space="preserve">dolescente (CONANDA) e do Conselho </w:t>
      </w:r>
      <w:r w:rsidR="00581E60">
        <w:rPr>
          <w:rFonts w:ascii="Times New Roman" w:hAnsi="Times New Roman" w:cs="Times New Roman"/>
        </w:rPr>
        <w:t>N</w:t>
      </w:r>
      <w:r w:rsidR="00581E60" w:rsidRPr="001E4BC2">
        <w:rPr>
          <w:rFonts w:ascii="Times New Roman" w:hAnsi="Times New Roman" w:cs="Times New Roman"/>
        </w:rPr>
        <w:t xml:space="preserve">acional de Assistência Social (CNAS). </w:t>
      </w:r>
    </w:p>
    <w:p w14:paraId="10F108AF" w14:textId="17D7B281" w:rsidR="005E728E" w:rsidRDefault="009D6C2E" w:rsidP="009D6C2E">
      <w:pPr>
        <w:spacing w:after="0"/>
        <w:jc w:val="both"/>
        <w:rPr>
          <w:rFonts w:ascii="Times New Roman" w:hAnsi="Times New Roman" w:cs="Times New Roman"/>
        </w:rPr>
      </w:pPr>
      <w:r>
        <w:rPr>
          <w:rFonts w:ascii="Times New Roman" w:hAnsi="Times New Roman" w:cs="Times New Roman"/>
        </w:rPr>
        <w:t>p) Prestar os serviços</w:t>
      </w:r>
      <w:r w:rsidR="005F3257" w:rsidRPr="001E4BC2">
        <w:rPr>
          <w:rFonts w:ascii="Times New Roman" w:hAnsi="Times New Roman" w:cs="Times New Roman"/>
        </w:rPr>
        <w:t xml:space="preserve"> diariamente, incluindo períodos noturnos, finais de semana e feriados, 24 horas por dia, de maneira ininterrupta.</w:t>
      </w:r>
    </w:p>
    <w:p w14:paraId="29D1F571" w14:textId="707A6196" w:rsidR="00903AAB" w:rsidRDefault="00903AAB" w:rsidP="009D6C2E">
      <w:pPr>
        <w:spacing w:after="0"/>
        <w:jc w:val="both"/>
        <w:rPr>
          <w:rFonts w:ascii="Times New Roman" w:hAnsi="Times New Roman" w:cs="Times New Roman"/>
        </w:rPr>
      </w:pPr>
      <w:r>
        <w:rPr>
          <w:rFonts w:ascii="Times New Roman" w:hAnsi="Times New Roman" w:cs="Times New Roman"/>
        </w:rPr>
        <w:t xml:space="preserve">q) </w:t>
      </w:r>
      <w:r>
        <w:rPr>
          <w:rFonts w:ascii="Times New Roman" w:eastAsia="Times New Roman" w:hAnsi="Times New Roman" w:cs="Times New Roman"/>
          <w:color w:val="000000"/>
          <w:lang w:eastAsia="pt-BR"/>
        </w:rPr>
        <w:t>Ministrar medicação conforme orientação médica, além de fornecer vestuário e alimentação adequados, prestar auxílio e acompanhamento na realização de rotinas de higiene pessoal e ambiental e de nutrição e prestar primeiros socorros quando necessário, além de providenciar transporte até a Unidade Básica de Saúde ou hospital, em caso de emergência;</w:t>
      </w:r>
    </w:p>
    <w:p w14:paraId="56192BE0" w14:textId="3E551B59" w:rsidR="000D4702" w:rsidRDefault="000D4702" w:rsidP="000D4702">
      <w:pPr>
        <w:spacing w:after="0" w:line="276" w:lineRule="auto"/>
        <w:jc w:val="both"/>
        <w:rPr>
          <w:rFonts w:ascii="Times New Roman" w:eastAsia="Times New Roman" w:hAnsi="Times New Roman" w:cs="Times New Roman"/>
          <w:color w:val="000000"/>
          <w:lang w:eastAsia="pt-BR"/>
        </w:rPr>
      </w:pPr>
      <w:r>
        <w:rPr>
          <w:rFonts w:ascii="Times New Roman" w:hAnsi="Times New Roman" w:cs="Times New Roman"/>
          <w:b/>
          <w:bCs/>
        </w:rPr>
        <w:t>6</w:t>
      </w:r>
      <w:r w:rsidRPr="0089676B">
        <w:rPr>
          <w:rFonts w:ascii="Times New Roman" w:hAnsi="Times New Roman" w:cs="Times New Roman"/>
          <w:b/>
          <w:bCs/>
        </w:rPr>
        <w:t xml:space="preserve">.2. </w:t>
      </w:r>
      <w:r>
        <w:rPr>
          <w:rFonts w:ascii="Times New Roman" w:eastAsia="Times New Roman" w:hAnsi="Times New Roman" w:cs="Times New Roman"/>
          <w:color w:val="000000"/>
          <w:lang w:eastAsia="pt-BR"/>
        </w:rPr>
        <w:t>OBRIGAÇÕES DO CONTRATANTE:</w:t>
      </w:r>
    </w:p>
    <w:p w14:paraId="1EB50F03" w14:textId="77777777" w:rsidR="000D4702" w:rsidRDefault="000D4702" w:rsidP="000D4702">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a) Realizar o pagamento da prestação de serviço pelas vagas efetivamente preenchidas.</w:t>
      </w:r>
    </w:p>
    <w:p w14:paraId="230DA961" w14:textId="77777777" w:rsidR="000D4702" w:rsidRDefault="000D4702" w:rsidP="000D4702">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b) Realizar o acompanhamento, visitas e análise de relatórios técnicos fornecidos pela contratada.</w:t>
      </w:r>
    </w:p>
    <w:p w14:paraId="5E27A60F" w14:textId="77777777" w:rsidR="000D4702" w:rsidRDefault="000D4702" w:rsidP="000D4702">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c) Realizar o transporte da pessoa que será acolhida até a Instituição de acolhimento, com o acompanhamento da equipe técnica da Secretaria de Assistência Social de Palmitos/SC.</w:t>
      </w:r>
    </w:p>
    <w:p w14:paraId="321A73A7" w14:textId="5B767474" w:rsidR="000D4702" w:rsidRDefault="000D4702" w:rsidP="000D4702">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d) Fiscalizar e vistoriar o serviço, fazendo cumprir todas as obrigações contratuais, </w:t>
      </w:r>
      <w:r w:rsidR="00BD0487">
        <w:rPr>
          <w:rFonts w:ascii="Times New Roman" w:eastAsia="Times New Roman" w:hAnsi="Times New Roman" w:cs="Times New Roman"/>
          <w:color w:val="000000"/>
          <w:lang w:eastAsia="pt-BR"/>
        </w:rPr>
        <w:t>o que não</w:t>
      </w:r>
      <w:r>
        <w:rPr>
          <w:rFonts w:ascii="Times New Roman" w:eastAsia="Times New Roman" w:hAnsi="Times New Roman" w:cs="Times New Roman"/>
          <w:color w:val="000000"/>
          <w:lang w:eastAsia="pt-BR"/>
        </w:rPr>
        <w:t xml:space="preserve"> eximirá a Contratada das responsabilidades fixadas na legislação vigente.</w:t>
      </w:r>
    </w:p>
    <w:p w14:paraId="3BD39E37" w14:textId="69C162E8" w:rsidR="000D4702" w:rsidRDefault="000D4702" w:rsidP="000D4702">
      <w:pPr>
        <w:spacing w:after="0" w:line="276"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e) Comunicar à Contratada, por escrito, sobre imperfeições, falhas ou irregularidades verificadas na prestação dos serviços, para que seja</w:t>
      </w:r>
      <w:r w:rsidR="00094194">
        <w:rPr>
          <w:rFonts w:ascii="Times New Roman" w:eastAsia="Times New Roman" w:hAnsi="Times New Roman" w:cs="Times New Roman"/>
          <w:color w:val="000000"/>
          <w:lang w:eastAsia="pt-BR"/>
        </w:rPr>
        <w:t>m</w:t>
      </w:r>
      <w:r>
        <w:rPr>
          <w:rFonts w:ascii="Times New Roman" w:eastAsia="Times New Roman" w:hAnsi="Times New Roman" w:cs="Times New Roman"/>
          <w:color w:val="000000"/>
          <w:lang w:eastAsia="pt-BR"/>
        </w:rPr>
        <w:t xml:space="preserve"> reparad</w:t>
      </w:r>
      <w:r w:rsidR="00094194">
        <w:rPr>
          <w:rFonts w:ascii="Times New Roman" w:eastAsia="Times New Roman" w:hAnsi="Times New Roman" w:cs="Times New Roman"/>
          <w:color w:val="000000"/>
          <w:lang w:eastAsia="pt-BR"/>
        </w:rPr>
        <w:t>as</w:t>
      </w:r>
      <w:r>
        <w:rPr>
          <w:rFonts w:ascii="Times New Roman" w:eastAsia="Times New Roman" w:hAnsi="Times New Roman" w:cs="Times New Roman"/>
          <w:color w:val="000000"/>
          <w:lang w:eastAsia="pt-BR"/>
        </w:rPr>
        <w:t xml:space="preserve"> ou corrigid</w:t>
      </w:r>
      <w:r w:rsidR="00094194">
        <w:rPr>
          <w:rFonts w:ascii="Times New Roman" w:eastAsia="Times New Roman" w:hAnsi="Times New Roman" w:cs="Times New Roman"/>
          <w:color w:val="000000"/>
          <w:lang w:eastAsia="pt-BR"/>
        </w:rPr>
        <w:t>as</w:t>
      </w:r>
      <w:r>
        <w:rPr>
          <w:rFonts w:ascii="Times New Roman" w:eastAsia="Times New Roman" w:hAnsi="Times New Roman" w:cs="Times New Roman"/>
          <w:color w:val="000000"/>
          <w:lang w:eastAsia="pt-BR"/>
        </w:rPr>
        <w:t>.</w:t>
      </w:r>
    </w:p>
    <w:p w14:paraId="43459780" w14:textId="77777777" w:rsidR="0015518C" w:rsidRPr="00255660" w:rsidRDefault="0015518C" w:rsidP="0015518C">
      <w:pPr>
        <w:spacing w:after="0" w:line="276" w:lineRule="auto"/>
        <w:jc w:val="both"/>
        <w:rPr>
          <w:rFonts w:ascii="Times New Roman" w:hAnsi="Times New Roman" w:cs="Times New Roman"/>
        </w:rPr>
      </w:pPr>
    </w:p>
    <w:p w14:paraId="09E6C94A" w14:textId="77777777" w:rsidR="005E728E" w:rsidRPr="00255660" w:rsidRDefault="005E728E" w:rsidP="007853EF">
      <w:pPr>
        <w:shd w:val="clear" w:color="auto" w:fill="E7E6E6"/>
        <w:spacing w:after="0" w:line="276" w:lineRule="auto"/>
        <w:jc w:val="both"/>
        <w:rPr>
          <w:rFonts w:ascii="Times New Roman" w:hAnsi="Times New Roman" w:cs="Times New Roman"/>
          <w:b/>
        </w:rPr>
      </w:pPr>
      <w:bookmarkStart w:id="65" w:name="art92viii"/>
      <w:bookmarkEnd w:id="65"/>
      <w:r w:rsidRPr="00255660">
        <w:rPr>
          <w:rFonts w:ascii="Times New Roman" w:hAnsi="Times New Roman" w:cs="Times New Roman"/>
          <w:b/>
        </w:rPr>
        <w:t xml:space="preserve">CLÁUSULA </w:t>
      </w:r>
      <w:r>
        <w:rPr>
          <w:rFonts w:ascii="Times New Roman" w:hAnsi="Times New Roman" w:cs="Times New Roman"/>
          <w:b/>
        </w:rPr>
        <w:t>SÉTIMA</w:t>
      </w:r>
      <w:r w:rsidRPr="00255660">
        <w:rPr>
          <w:rFonts w:ascii="Times New Roman" w:hAnsi="Times New Roman" w:cs="Times New Roman"/>
          <w:b/>
        </w:rPr>
        <w:t>:</w:t>
      </w:r>
      <w:r>
        <w:rPr>
          <w:rFonts w:ascii="Times New Roman" w:hAnsi="Times New Roman" w:cs="Times New Roman"/>
          <w:b/>
        </w:rPr>
        <w:t xml:space="preserve"> DO CRÉDITO PELO QUAL CORRERÁ A DESPESA</w:t>
      </w:r>
    </w:p>
    <w:p w14:paraId="75C4D9B2" w14:textId="77777777" w:rsidR="005E728E" w:rsidRDefault="005E728E" w:rsidP="007853EF">
      <w:pPr>
        <w:spacing w:after="0" w:line="276" w:lineRule="auto"/>
        <w:jc w:val="both"/>
        <w:rPr>
          <w:rFonts w:ascii="Times New Roman" w:hAnsi="Times New Roman" w:cs="Times New Roman"/>
        </w:rPr>
      </w:pPr>
      <w:r>
        <w:rPr>
          <w:rFonts w:ascii="Times New Roman" w:hAnsi="Times New Roman" w:cs="Times New Roman"/>
          <w:b/>
          <w:bCs/>
        </w:rPr>
        <w:t>7</w:t>
      </w:r>
      <w:r w:rsidRPr="00255660">
        <w:rPr>
          <w:rFonts w:ascii="Times New Roman" w:hAnsi="Times New Roman" w:cs="Times New Roman"/>
          <w:b/>
          <w:bCs/>
        </w:rPr>
        <w:t>.1.</w:t>
      </w:r>
      <w:r w:rsidRPr="00255660">
        <w:rPr>
          <w:rFonts w:ascii="Times New Roman" w:hAnsi="Times New Roman" w:cs="Times New Roman"/>
        </w:rPr>
        <w:t xml:space="preserve"> As despesas decorrentes do presente contrato correrão por conta do Orçamento Fiscal vigente, cuja fonte de recurso tem a seguinte classificação:</w:t>
      </w:r>
    </w:p>
    <w:tbl>
      <w:tblPr>
        <w:tblStyle w:val="Tabelacomgrade"/>
        <w:tblW w:w="9351" w:type="dxa"/>
        <w:tblLayout w:type="fixed"/>
        <w:tblLook w:val="04A0" w:firstRow="1" w:lastRow="0" w:firstColumn="1" w:lastColumn="0" w:noHBand="0" w:noVBand="1"/>
      </w:tblPr>
      <w:tblGrid>
        <w:gridCol w:w="1555"/>
        <w:gridCol w:w="7796"/>
      </w:tblGrid>
      <w:tr w:rsidR="005F3257" w:rsidRPr="00C51524" w14:paraId="738439EC" w14:textId="77777777" w:rsidTr="0015518C">
        <w:tc>
          <w:tcPr>
            <w:tcW w:w="9351" w:type="dxa"/>
            <w:gridSpan w:val="2"/>
          </w:tcPr>
          <w:p w14:paraId="764C9886" w14:textId="77777777" w:rsidR="005F3257" w:rsidRPr="00574CAE" w:rsidRDefault="005F3257" w:rsidP="00F40A96">
            <w:pPr>
              <w:jc w:val="center"/>
              <w:rPr>
                <w:rFonts w:ascii="Times New Roman" w:hAnsi="Times New Roman" w:cs="Times New Roman"/>
                <w:b/>
                <w:bCs/>
              </w:rPr>
            </w:pPr>
            <w:r w:rsidRPr="00574CAE">
              <w:rPr>
                <w:rFonts w:ascii="Times New Roman" w:hAnsi="Times New Roman" w:cs="Times New Roman"/>
                <w:b/>
                <w:bCs/>
              </w:rPr>
              <w:t>DOTAÇÃO</w:t>
            </w:r>
          </w:p>
        </w:tc>
      </w:tr>
      <w:tr w:rsidR="005F3257" w:rsidRPr="00C51524" w14:paraId="043DBC5F" w14:textId="77777777" w:rsidTr="0015518C">
        <w:tc>
          <w:tcPr>
            <w:tcW w:w="1555" w:type="dxa"/>
          </w:tcPr>
          <w:p w14:paraId="32AF0CA5" w14:textId="77777777" w:rsidR="005F3257" w:rsidRPr="00574CAE" w:rsidRDefault="005F3257" w:rsidP="00F40A96">
            <w:pPr>
              <w:jc w:val="center"/>
              <w:rPr>
                <w:rFonts w:ascii="Times New Roman" w:hAnsi="Times New Roman" w:cs="Times New Roman"/>
              </w:rPr>
            </w:pPr>
            <w:r w:rsidRPr="00574CAE">
              <w:rPr>
                <w:rFonts w:ascii="Times New Roman" w:hAnsi="Times New Roman" w:cs="Times New Roman"/>
              </w:rPr>
              <w:t>Código</w:t>
            </w:r>
          </w:p>
        </w:tc>
        <w:tc>
          <w:tcPr>
            <w:tcW w:w="7796" w:type="dxa"/>
          </w:tcPr>
          <w:p w14:paraId="0084DDCD" w14:textId="77777777" w:rsidR="005F3257" w:rsidRPr="00574CAE" w:rsidRDefault="005F3257" w:rsidP="00F40A96">
            <w:pPr>
              <w:jc w:val="both"/>
              <w:rPr>
                <w:rFonts w:ascii="Times New Roman" w:hAnsi="Times New Roman" w:cs="Times New Roman"/>
              </w:rPr>
            </w:pPr>
            <w:r w:rsidRPr="00574CAE">
              <w:rPr>
                <w:rFonts w:ascii="Times New Roman" w:hAnsi="Times New Roman" w:cs="Times New Roman"/>
              </w:rPr>
              <w:t>Número Projeto - descrição</w:t>
            </w:r>
          </w:p>
        </w:tc>
      </w:tr>
      <w:tr w:rsidR="005F3257" w:rsidRPr="00C51524" w14:paraId="3F9820E9" w14:textId="77777777" w:rsidTr="0015518C">
        <w:tc>
          <w:tcPr>
            <w:tcW w:w="1555" w:type="dxa"/>
          </w:tcPr>
          <w:p w14:paraId="4F703325" w14:textId="77777777" w:rsidR="005F3257" w:rsidRPr="00574CAE" w:rsidRDefault="005F3257" w:rsidP="00F40A96">
            <w:pPr>
              <w:jc w:val="center"/>
              <w:rPr>
                <w:rFonts w:ascii="Times New Roman" w:hAnsi="Times New Roman" w:cs="Times New Roman"/>
              </w:rPr>
            </w:pPr>
            <w:r w:rsidRPr="00574CAE">
              <w:rPr>
                <w:rFonts w:ascii="Times New Roman" w:hAnsi="Times New Roman" w:cs="Times New Roman"/>
              </w:rPr>
              <w:t>2.062</w:t>
            </w:r>
          </w:p>
        </w:tc>
        <w:tc>
          <w:tcPr>
            <w:tcW w:w="7796" w:type="dxa"/>
          </w:tcPr>
          <w:p w14:paraId="1E670557" w14:textId="77777777" w:rsidR="005F3257" w:rsidRDefault="005F3257" w:rsidP="00F40A96">
            <w:pPr>
              <w:jc w:val="both"/>
              <w:rPr>
                <w:rFonts w:ascii="Times New Roman" w:hAnsi="Times New Roman" w:cs="Times New Roman"/>
              </w:rPr>
            </w:pPr>
            <w:r w:rsidRPr="00574CAE">
              <w:rPr>
                <w:rFonts w:ascii="Times New Roman" w:hAnsi="Times New Roman" w:cs="Times New Roman"/>
              </w:rPr>
              <w:t>MANUTENÇÃO DAS ATIVIDADES DO CREAS/PFMC II</w:t>
            </w:r>
          </w:p>
          <w:p w14:paraId="7144AE99" w14:textId="77777777" w:rsidR="005F3257" w:rsidRPr="00574CAE" w:rsidRDefault="005F3257" w:rsidP="00F40A96">
            <w:pPr>
              <w:jc w:val="both"/>
              <w:rPr>
                <w:rFonts w:ascii="Times New Roman" w:hAnsi="Times New Roman" w:cs="Times New Roman"/>
              </w:rPr>
            </w:pPr>
            <w:r w:rsidRPr="00574CAE">
              <w:rPr>
                <w:rFonts w:ascii="Times New Roman" w:hAnsi="Times New Roman" w:cs="Times New Roman"/>
              </w:rPr>
              <w:t>Despesa: 14</w:t>
            </w:r>
          </w:p>
          <w:p w14:paraId="72EB152C" w14:textId="77777777" w:rsidR="005F3257" w:rsidRPr="00574CAE" w:rsidRDefault="005F3257" w:rsidP="00F40A96">
            <w:pPr>
              <w:jc w:val="both"/>
              <w:rPr>
                <w:rFonts w:ascii="Times New Roman" w:hAnsi="Times New Roman" w:cs="Times New Roman"/>
              </w:rPr>
            </w:pPr>
            <w:r w:rsidRPr="00574CAE">
              <w:rPr>
                <w:rFonts w:ascii="Times New Roman" w:hAnsi="Times New Roman" w:cs="Times New Roman"/>
              </w:rPr>
              <w:t>Natureza da despesa:3.3.90.00.00.00.00.00 - APLICACOES DIRETAS</w:t>
            </w:r>
          </w:p>
        </w:tc>
      </w:tr>
    </w:tbl>
    <w:p w14:paraId="1BE07C40" w14:textId="77777777" w:rsidR="005E728E" w:rsidRPr="00255660" w:rsidRDefault="005E728E" w:rsidP="007853EF">
      <w:pPr>
        <w:spacing w:after="0" w:line="276" w:lineRule="auto"/>
        <w:jc w:val="both"/>
        <w:rPr>
          <w:rFonts w:ascii="Times New Roman" w:hAnsi="Times New Roman" w:cs="Times New Roman"/>
        </w:rPr>
      </w:pPr>
    </w:p>
    <w:p w14:paraId="5A4B38E7" w14:textId="44269A05" w:rsidR="005E728E" w:rsidRPr="00255660" w:rsidRDefault="005E728E" w:rsidP="007853EF">
      <w:pPr>
        <w:shd w:val="clear" w:color="auto" w:fill="E7E6E6"/>
        <w:spacing w:after="0" w:line="276" w:lineRule="auto"/>
        <w:jc w:val="both"/>
        <w:rPr>
          <w:rFonts w:ascii="Times New Roman" w:hAnsi="Times New Roman" w:cs="Times New Roman"/>
          <w:b/>
          <w:bCs/>
        </w:rPr>
      </w:pPr>
      <w:bookmarkStart w:id="66" w:name="art92ix"/>
      <w:bookmarkStart w:id="67" w:name="art92x"/>
      <w:bookmarkStart w:id="68" w:name="art92xi"/>
      <w:bookmarkEnd w:id="66"/>
      <w:bookmarkEnd w:id="67"/>
      <w:bookmarkEnd w:id="68"/>
      <w:r w:rsidRPr="00255660">
        <w:rPr>
          <w:rFonts w:ascii="Times New Roman" w:hAnsi="Times New Roman" w:cs="Times New Roman"/>
          <w:b/>
        </w:rPr>
        <w:t xml:space="preserve">CLÁUSULA </w:t>
      </w:r>
      <w:r w:rsidR="00E86D97">
        <w:rPr>
          <w:rFonts w:ascii="Times New Roman" w:hAnsi="Times New Roman" w:cs="Times New Roman"/>
          <w:b/>
        </w:rPr>
        <w:t>OITAVA</w:t>
      </w:r>
      <w:r w:rsidRPr="00255660">
        <w:rPr>
          <w:rFonts w:ascii="Times New Roman" w:hAnsi="Times New Roman" w:cs="Times New Roman"/>
          <w:b/>
        </w:rPr>
        <w:t xml:space="preserve">: </w:t>
      </w:r>
      <w:r w:rsidRPr="00255660">
        <w:rPr>
          <w:rFonts w:ascii="Times New Roman" w:hAnsi="Times New Roman" w:cs="Times New Roman"/>
          <w:b/>
          <w:bCs/>
        </w:rPr>
        <w:t xml:space="preserve">DO MODELO DE GESTÃO DO CONTRATO </w:t>
      </w:r>
    </w:p>
    <w:p w14:paraId="5F497DF1" w14:textId="4C676540" w:rsidR="00E8350C" w:rsidRPr="00E677FF" w:rsidRDefault="00E86D97" w:rsidP="007853EF">
      <w:pPr>
        <w:shd w:val="clear" w:color="auto" w:fill="FFFFFF"/>
        <w:spacing w:after="0" w:line="276" w:lineRule="auto"/>
        <w:ind w:right="191"/>
        <w:jc w:val="both"/>
        <w:rPr>
          <w:rFonts w:ascii="Times New Roman" w:hAnsi="Times New Roman"/>
        </w:rPr>
      </w:pPr>
      <w:r>
        <w:rPr>
          <w:rFonts w:ascii="Times New Roman" w:hAnsi="Times New Roman"/>
          <w:b/>
          <w:bCs/>
        </w:rPr>
        <w:t>8</w:t>
      </w:r>
      <w:r w:rsidR="00E8350C" w:rsidRPr="00524527">
        <w:rPr>
          <w:rFonts w:ascii="Times New Roman" w:hAnsi="Times New Roman"/>
          <w:b/>
          <w:bCs/>
        </w:rPr>
        <w:t>.1.</w:t>
      </w:r>
      <w:r w:rsidR="00E8350C" w:rsidRPr="00524527">
        <w:rPr>
          <w:rFonts w:ascii="Times New Roman" w:hAnsi="Times New Roman"/>
        </w:rPr>
        <w:t xml:space="preserve"> A gestão do presente objeto será realizada</w:t>
      </w:r>
      <w:r w:rsidR="00E8350C" w:rsidRPr="00E677FF">
        <w:rPr>
          <w:rFonts w:ascii="Times New Roman" w:hAnsi="Times New Roman"/>
        </w:rPr>
        <w:t xml:space="preserve"> </w:t>
      </w:r>
      <w:r w:rsidR="00E8350C" w:rsidRPr="00E677FF">
        <w:rPr>
          <w:rFonts w:ascii="Times New Roman" w:eastAsia="Calibri" w:hAnsi="Times New Roman" w:cs="Times New Roman"/>
          <w:bCs/>
        </w:rPr>
        <w:t>pela</w:t>
      </w:r>
      <w:r w:rsidR="00E8350C" w:rsidRPr="00E677FF">
        <w:rPr>
          <w:rFonts w:ascii="Times New Roman" w:eastAsia="Calibri" w:hAnsi="Times New Roman" w:cs="Times New Roman"/>
        </w:rPr>
        <w:t xml:space="preserve"> </w:t>
      </w:r>
      <w:r w:rsidR="00E8350C" w:rsidRPr="00E677FF">
        <w:rPr>
          <w:rFonts w:ascii="Times New Roman" w:hAnsi="Times New Roman" w:cs="Times New Roman"/>
        </w:rPr>
        <w:t xml:space="preserve">Sra. </w:t>
      </w:r>
      <w:proofErr w:type="spellStart"/>
      <w:r w:rsidR="000F6D8A">
        <w:rPr>
          <w:rFonts w:ascii="Times New Roman" w:eastAsia="Calibri" w:hAnsi="Times New Roman" w:cs="Times New Roman"/>
          <w:bCs/>
        </w:rPr>
        <w:t>Adelize</w:t>
      </w:r>
      <w:proofErr w:type="spellEnd"/>
      <w:r w:rsidR="000F6D8A">
        <w:rPr>
          <w:rFonts w:ascii="Times New Roman" w:eastAsia="Calibri" w:hAnsi="Times New Roman" w:cs="Times New Roman"/>
          <w:bCs/>
        </w:rPr>
        <w:t xml:space="preserve"> </w:t>
      </w:r>
      <w:proofErr w:type="spellStart"/>
      <w:r w:rsidR="000F6D8A">
        <w:rPr>
          <w:rFonts w:ascii="Times New Roman" w:eastAsia="Calibri" w:hAnsi="Times New Roman" w:cs="Times New Roman"/>
          <w:bCs/>
        </w:rPr>
        <w:t>Oesterlein</w:t>
      </w:r>
      <w:proofErr w:type="spellEnd"/>
      <w:r w:rsidR="00E8350C" w:rsidRPr="00E677FF">
        <w:rPr>
          <w:rFonts w:ascii="Times New Roman" w:hAnsi="Times New Roman"/>
        </w:rPr>
        <w:t>, sendo a mesma responsável pela retirada/recebimento e fiscalização do contrato e fazer cumprir as disposições do edital.</w:t>
      </w:r>
    </w:p>
    <w:p w14:paraId="19AD7E69" w14:textId="4C32A40A" w:rsidR="00E8350C" w:rsidRDefault="00E86D97" w:rsidP="007853EF">
      <w:pPr>
        <w:shd w:val="clear" w:color="auto" w:fill="FFFFFF"/>
        <w:spacing w:after="0" w:line="276" w:lineRule="auto"/>
        <w:ind w:right="191"/>
        <w:jc w:val="both"/>
        <w:rPr>
          <w:rFonts w:ascii="Times New Roman" w:hAnsi="Times New Roman" w:cs="Times New Roman"/>
        </w:rPr>
      </w:pPr>
      <w:r>
        <w:rPr>
          <w:rFonts w:ascii="Times New Roman" w:hAnsi="Times New Roman"/>
          <w:b/>
          <w:bCs/>
        </w:rPr>
        <w:t>8</w:t>
      </w:r>
      <w:r w:rsidR="00E8350C" w:rsidRPr="00E677FF">
        <w:rPr>
          <w:rFonts w:ascii="Times New Roman" w:hAnsi="Times New Roman"/>
          <w:b/>
          <w:bCs/>
        </w:rPr>
        <w:t>.2.</w:t>
      </w:r>
      <w:r w:rsidR="00E8350C" w:rsidRPr="00E677FF">
        <w:rPr>
          <w:rFonts w:ascii="Times New Roman" w:hAnsi="Times New Roman"/>
        </w:rPr>
        <w:t xml:space="preserve"> </w:t>
      </w:r>
      <w:r w:rsidR="00E8350C" w:rsidRPr="00E677FF">
        <w:rPr>
          <w:rFonts w:ascii="Times New Roman" w:hAnsi="Times New Roman" w:cs="Times New Roman"/>
        </w:rPr>
        <w:t xml:space="preserve">O acompanhamento e a fiscalização do objeto contratado </w:t>
      </w:r>
      <w:r w:rsidR="00E8350C">
        <w:rPr>
          <w:rFonts w:ascii="Times New Roman" w:hAnsi="Times New Roman" w:cs="Times New Roman"/>
        </w:rPr>
        <w:t>serão exercidos pela</w:t>
      </w:r>
      <w:r w:rsidR="00EE322F" w:rsidRPr="00D70DF5">
        <w:rPr>
          <w:rFonts w:ascii="Times New Roman" w:eastAsia="Calibri" w:hAnsi="Times New Roman" w:cs="Times New Roman"/>
          <w:bCs/>
        </w:rPr>
        <w:t>s Sras</w:t>
      </w:r>
      <w:r w:rsidR="0055217E">
        <w:rPr>
          <w:rFonts w:ascii="Times New Roman" w:eastAsia="Calibri" w:hAnsi="Times New Roman" w:cs="Times New Roman"/>
          <w:bCs/>
        </w:rPr>
        <w:t>.</w:t>
      </w:r>
      <w:r w:rsidR="00EE322F" w:rsidRPr="00D70DF5">
        <w:rPr>
          <w:rFonts w:ascii="Times New Roman" w:eastAsia="Calibri" w:hAnsi="Times New Roman" w:cs="Times New Roman"/>
        </w:rPr>
        <w:t xml:space="preserve"> </w:t>
      </w:r>
      <w:r w:rsidR="00EE322F" w:rsidRPr="00D70DF5">
        <w:rPr>
          <w:rFonts w:ascii="Times New Roman" w:eastAsia="Calibri" w:hAnsi="Times New Roman" w:cs="Times New Roman"/>
          <w:bCs/>
        </w:rPr>
        <w:t xml:space="preserve">Iara Zimmermann e Franciele Cristina </w:t>
      </w:r>
      <w:proofErr w:type="spellStart"/>
      <w:r w:rsidR="00EE322F" w:rsidRPr="00D70DF5">
        <w:rPr>
          <w:rFonts w:ascii="Times New Roman" w:eastAsia="Calibri" w:hAnsi="Times New Roman" w:cs="Times New Roman"/>
          <w:bCs/>
        </w:rPr>
        <w:t>Sangali</w:t>
      </w:r>
      <w:proofErr w:type="spellEnd"/>
      <w:r w:rsidR="00EE322F" w:rsidRPr="00D70DF5">
        <w:rPr>
          <w:rFonts w:ascii="Times New Roman" w:eastAsia="Calibri" w:hAnsi="Times New Roman" w:cs="Times New Roman"/>
          <w:bCs/>
        </w:rPr>
        <w:t xml:space="preserve"> </w:t>
      </w:r>
      <w:proofErr w:type="spellStart"/>
      <w:r w:rsidR="00EE322F" w:rsidRPr="00D70DF5">
        <w:rPr>
          <w:rFonts w:ascii="Times New Roman" w:eastAsia="Calibri" w:hAnsi="Times New Roman" w:cs="Times New Roman"/>
          <w:bCs/>
        </w:rPr>
        <w:t>Casaril</w:t>
      </w:r>
      <w:proofErr w:type="spellEnd"/>
      <w:r w:rsidR="00E8350C" w:rsidRPr="00255660">
        <w:rPr>
          <w:rFonts w:ascii="Times New Roman" w:hAnsi="Times New Roman" w:cs="Times New Roman"/>
          <w:lang w:val="pt-PT"/>
        </w:rPr>
        <w:t>,</w:t>
      </w:r>
      <w:r w:rsidR="00E8350C" w:rsidRPr="00255660">
        <w:rPr>
          <w:rFonts w:ascii="Times New Roman" w:hAnsi="Times New Roman" w:cs="Times New Roman"/>
        </w:rPr>
        <w:t xml:space="preserve"> para o acompanhamento formal nos aspectos administrativos, procedimentais contábeis, além do acompanhamento e fiscalização dos serviços, devendo registrar em relatório todas as ocorrências e as deficiências, nos termos da Lei, consolidada, cuja cópia será encaminhada à CONTRATADA, objetivando a correção das irregularidades apontadas no prazo que for estabelecido.</w:t>
      </w:r>
    </w:p>
    <w:p w14:paraId="0427C2B9" w14:textId="77777777" w:rsidR="00EE322F" w:rsidRDefault="00EE322F" w:rsidP="007853EF">
      <w:pPr>
        <w:shd w:val="clear" w:color="auto" w:fill="FFFFFF"/>
        <w:spacing w:after="0" w:line="276" w:lineRule="auto"/>
        <w:ind w:right="191"/>
        <w:jc w:val="both"/>
        <w:rPr>
          <w:rFonts w:ascii="Times New Roman" w:hAnsi="Times New Roman"/>
        </w:rPr>
      </w:pPr>
    </w:p>
    <w:p w14:paraId="346832C2" w14:textId="78881B9E" w:rsidR="00684C43" w:rsidRPr="00255660" w:rsidRDefault="00684C43" w:rsidP="00684C43">
      <w:pPr>
        <w:shd w:val="clear" w:color="auto" w:fill="E7E6E6"/>
        <w:spacing w:after="0" w:line="276" w:lineRule="auto"/>
        <w:jc w:val="both"/>
        <w:rPr>
          <w:rFonts w:ascii="Times New Roman" w:hAnsi="Times New Roman" w:cs="Times New Roman"/>
          <w:b/>
          <w:bCs/>
        </w:rPr>
      </w:pPr>
      <w:r w:rsidRPr="00255660">
        <w:rPr>
          <w:rFonts w:ascii="Times New Roman" w:hAnsi="Times New Roman" w:cs="Times New Roman"/>
          <w:b/>
        </w:rPr>
        <w:t xml:space="preserve">CLÁUSULA </w:t>
      </w:r>
      <w:r>
        <w:rPr>
          <w:rFonts w:ascii="Times New Roman" w:hAnsi="Times New Roman" w:cs="Times New Roman"/>
          <w:b/>
        </w:rPr>
        <w:t>NONA</w:t>
      </w:r>
      <w:r w:rsidRPr="00255660">
        <w:rPr>
          <w:rFonts w:ascii="Times New Roman" w:hAnsi="Times New Roman" w:cs="Times New Roman"/>
          <w:b/>
        </w:rPr>
        <w:t xml:space="preserve">: </w:t>
      </w:r>
      <w:r>
        <w:rPr>
          <w:rFonts w:ascii="Times New Roman" w:hAnsi="Times New Roman" w:cs="Times New Roman"/>
          <w:b/>
          <w:bCs/>
        </w:rPr>
        <w:t>DAS INFRAÇÕES E SANÇÕES ADMINISTRATIVAS</w:t>
      </w:r>
      <w:r w:rsidRPr="00255660">
        <w:rPr>
          <w:rFonts w:ascii="Times New Roman" w:hAnsi="Times New Roman" w:cs="Times New Roman"/>
          <w:b/>
          <w:bCs/>
        </w:rPr>
        <w:t xml:space="preserve"> </w:t>
      </w:r>
    </w:p>
    <w:p w14:paraId="2CE5CD02" w14:textId="7293CE99" w:rsidR="00684C43" w:rsidRPr="00EE5CA6" w:rsidRDefault="00684C43" w:rsidP="00684C43">
      <w:pPr>
        <w:spacing w:after="0" w:line="276" w:lineRule="auto"/>
        <w:jc w:val="both"/>
        <w:rPr>
          <w:rFonts w:ascii="Times New Roman" w:hAnsi="Times New Roman" w:cs="Times New Roman"/>
        </w:rPr>
      </w:pPr>
      <w:r>
        <w:rPr>
          <w:rFonts w:ascii="Times New Roman" w:hAnsi="Times New Roman" w:cs="Times New Roman"/>
          <w:b/>
          <w:bCs/>
        </w:rPr>
        <w:t>9</w:t>
      </w:r>
      <w:r w:rsidRPr="00EE5CA6">
        <w:rPr>
          <w:rFonts w:ascii="Times New Roman" w:hAnsi="Times New Roman" w:cs="Times New Roman"/>
          <w:b/>
          <w:bCs/>
        </w:rPr>
        <w:t>.1.</w:t>
      </w:r>
      <w:r w:rsidRPr="00EE5CA6">
        <w:rPr>
          <w:rFonts w:ascii="Times New Roman" w:hAnsi="Times New Roman" w:cs="Times New Roman"/>
        </w:rPr>
        <w:t xml:space="preserve"> A CONTRATADA será responsabilizada administrativamente no caso de cometimento das infrações descritas nos </w:t>
      </w:r>
      <w:proofErr w:type="spellStart"/>
      <w:r w:rsidRPr="00EE5CA6">
        <w:rPr>
          <w:rFonts w:ascii="Times New Roman" w:hAnsi="Times New Roman" w:cs="Times New Roman"/>
        </w:rPr>
        <w:t>arts</w:t>
      </w:r>
      <w:proofErr w:type="spellEnd"/>
      <w:r w:rsidRPr="00EE5CA6">
        <w:rPr>
          <w:rFonts w:ascii="Times New Roman" w:hAnsi="Times New Roman" w:cs="Times New Roman"/>
        </w:rPr>
        <w:t>. 155 e 156 da Lei nº 14.133/2021</w:t>
      </w:r>
      <w:r w:rsidRPr="006863D5">
        <w:rPr>
          <w:rFonts w:ascii="Times New Roman" w:hAnsi="Times New Roman" w:cs="Times New Roman"/>
        </w:rPr>
        <w:t>.</w:t>
      </w:r>
    </w:p>
    <w:p w14:paraId="06F68E69" w14:textId="1007F01F" w:rsidR="00684C43" w:rsidRPr="00684C43" w:rsidRDefault="00684C43" w:rsidP="00684C43">
      <w:pPr>
        <w:spacing w:after="0" w:line="276" w:lineRule="auto"/>
        <w:jc w:val="both"/>
        <w:rPr>
          <w:rFonts w:ascii="Times New Roman" w:hAnsi="Times New Roman" w:cs="Times New Roman"/>
        </w:rPr>
      </w:pPr>
      <w:r>
        <w:rPr>
          <w:rFonts w:ascii="Times New Roman" w:hAnsi="Times New Roman" w:cs="Times New Roman"/>
          <w:b/>
          <w:bCs/>
        </w:rPr>
        <w:t>9</w:t>
      </w:r>
      <w:r w:rsidRPr="00EE5CA6">
        <w:rPr>
          <w:rFonts w:ascii="Times New Roman" w:hAnsi="Times New Roman" w:cs="Times New Roman"/>
          <w:b/>
          <w:bCs/>
        </w:rPr>
        <w:t>.2</w:t>
      </w:r>
      <w:r w:rsidRPr="00EE5CA6">
        <w:rPr>
          <w:rFonts w:ascii="Times New Roman" w:hAnsi="Times New Roman" w:cs="Times New Roman"/>
        </w:rPr>
        <w:t xml:space="preserve">. </w:t>
      </w:r>
      <w:r w:rsidRPr="00684C43">
        <w:rPr>
          <w:rFonts w:ascii="Times New Roman" w:hAnsi="Times New Roman" w:cs="Times New Roman"/>
        </w:rPr>
        <w:t>Pelo cometimento das infrações indicadas acima, serão aplicadas as seguintes penalidades: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684C43" w:rsidRPr="00684C43" w14:paraId="6EF050AB" w14:textId="77777777" w:rsidTr="00F838C1">
        <w:tc>
          <w:tcPr>
            <w:tcW w:w="4678" w:type="dxa"/>
            <w:tcBorders>
              <w:top w:val="single" w:sz="4" w:space="0" w:color="auto"/>
              <w:left w:val="single" w:sz="4" w:space="0" w:color="auto"/>
              <w:bottom w:val="single" w:sz="4" w:space="0" w:color="auto"/>
              <w:right w:val="single" w:sz="4" w:space="0" w:color="auto"/>
            </w:tcBorders>
            <w:hideMark/>
          </w:tcPr>
          <w:p w14:paraId="3BC20CF7" w14:textId="77777777" w:rsidR="00684C43" w:rsidRPr="00684C43" w:rsidRDefault="00684C43" w:rsidP="00F838C1">
            <w:pPr>
              <w:spacing w:after="0" w:line="276" w:lineRule="auto"/>
              <w:jc w:val="both"/>
              <w:rPr>
                <w:rFonts w:ascii="Times New Roman" w:hAnsi="Times New Roman" w:cs="Times New Roman"/>
              </w:rPr>
            </w:pPr>
            <w:r w:rsidRPr="00684C43">
              <w:rPr>
                <w:rFonts w:ascii="Times New Roman" w:hAnsi="Times New Roman" w:cs="Times New Roman"/>
              </w:rPr>
              <w:t>Advertência (</w:t>
            </w:r>
            <w:hyperlink r:id="rId105" w:anchor="art156%C2%A72" w:history="1">
              <w:r w:rsidRPr="00684C43">
                <w:rPr>
                  <w:rStyle w:val="Hyperlink"/>
                  <w:rFonts w:ascii="Times New Roman" w:hAnsi="Times New Roman" w:cs="Times New Roman"/>
                  <w:color w:val="auto"/>
                </w:rPr>
                <w:t>art. 156, § 2º</w:t>
              </w:r>
            </w:hyperlink>
            <w:r w:rsidRPr="00684C43">
              <w:rPr>
                <w:rFonts w:ascii="Times New Roman" w:hAnsi="Times New Roman" w:cs="Times New Roman"/>
              </w:rPr>
              <w:t>).</w:t>
            </w:r>
          </w:p>
        </w:tc>
        <w:tc>
          <w:tcPr>
            <w:tcW w:w="4678" w:type="dxa"/>
            <w:tcBorders>
              <w:top w:val="single" w:sz="4" w:space="0" w:color="auto"/>
              <w:left w:val="single" w:sz="4" w:space="0" w:color="auto"/>
              <w:bottom w:val="single" w:sz="4" w:space="0" w:color="auto"/>
              <w:right w:val="single" w:sz="4" w:space="0" w:color="auto"/>
            </w:tcBorders>
            <w:hideMark/>
          </w:tcPr>
          <w:p w14:paraId="1E7829C3" w14:textId="77777777" w:rsidR="00684C43" w:rsidRPr="00684C43" w:rsidRDefault="00684C43" w:rsidP="00F838C1">
            <w:pPr>
              <w:spacing w:after="0" w:line="276" w:lineRule="auto"/>
              <w:jc w:val="both"/>
              <w:rPr>
                <w:rFonts w:ascii="Times New Roman" w:hAnsi="Times New Roman" w:cs="Times New Roman"/>
              </w:rPr>
            </w:pPr>
            <w:r w:rsidRPr="00684C43">
              <w:rPr>
                <w:rFonts w:ascii="Times New Roman" w:hAnsi="Times New Roman" w:cs="Times New Roman"/>
              </w:rPr>
              <w:t>Item I</w:t>
            </w:r>
          </w:p>
          <w:p w14:paraId="02E6E301" w14:textId="77777777" w:rsidR="00684C43" w:rsidRPr="00684C43" w:rsidRDefault="00684C43" w:rsidP="00F838C1">
            <w:pPr>
              <w:spacing w:after="0" w:line="276" w:lineRule="auto"/>
              <w:jc w:val="both"/>
              <w:rPr>
                <w:rFonts w:ascii="Times New Roman" w:hAnsi="Times New Roman" w:cs="Times New Roman"/>
              </w:rPr>
            </w:pPr>
            <w:r w:rsidRPr="00684C43">
              <w:rPr>
                <w:rFonts w:ascii="Times New Roman" w:hAnsi="Times New Roman" w:cs="Times New Roman"/>
              </w:rPr>
              <w:t xml:space="preserve">Obs. 1: Aplicada exclusivamente em razão de inexecução parcial do contrato, quando não se justificar a imposição de penalidade mais grave; </w:t>
            </w:r>
          </w:p>
          <w:p w14:paraId="6E9F4393" w14:textId="77777777" w:rsidR="00684C43" w:rsidRPr="00684C43" w:rsidRDefault="00684C43" w:rsidP="00F838C1">
            <w:pPr>
              <w:spacing w:after="0" w:line="276" w:lineRule="auto"/>
              <w:jc w:val="both"/>
              <w:rPr>
                <w:rFonts w:ascii="Times New Roman" w:hAnsi="Times New Roman" w:cs="Times New Roman"/>
              </w:rPr>
            </w:pPr>
            <w:r w:rsidRPr="00684C43">
              <w:rPr>
                <w:rFonts w:ascii="Times New Roman" w:hAnsi="Times New Roman" w:cs="Times New Roman"/>
              </w:rPr>
              <w:t>Obs. 2: Pode ser aplicada cumulativamente com multa (</w:t>
            </w:r>
            <w:hyperlink r:id="rId106" w:anchor="art156%C2%A77" w:history="1">
              <w:r w:rsidRPr="00684C43">
                <w:rPr>
                  <w:rStyle w:val="Hyperlink"/>
                  <w:rFonts w:ascii="Times New Roman" w:hAnsi="Times New Roman" w:cs="Times New Roman"/>
                  <w:color w:val="auto"/>
                </w:rPr>
                <w:t>art. 156, § 7º</w:t>
              </w:r>
            </w:hyperlink>
            <w:r w:rsidRPr="00684C43">
              <w:rPr>
                <w:rFonts w:ascii="Times New Roman" w:hAnsi="Times New Roman" w:cs="Times New Roman"/>
              </w:rPr>
              <w:t>).</w:t>
            </w:r>
          </w:p>
        </w:tc>
      </w:tr>
      <w:tr w:rsidR="00684C43" w:rsidRPr="00684C43" w14:paraId="618AC337" w14:textId="77777777" w:rsidTr="00F838C1">
        <w:tc>
          <w:tcPr>
            <w:tcW w:w="4678" w:type="dxa"/>
            <w:tcBorders>
              <w:top w:val="single" w:sz="4" w:space="0" w:color="auto"/>
              <w:left w:val="single" w:sz="4" w:space="0" w:color="auto"/>
              <w:bottom w:val="single" w:sz="4" w:space="0" w:color="auto"/>
              <w:right w:val="single" w:sz="4" w:space="0" w:color="auto"/>
            </w:tcBorders>
            <w:hideMark/>
          </w:tcPr>
          <w:p w14:paraId="1453A10B" w14:textId="77777777" w:rsidR="00684C43" w:rsidRPr="00684C43" w:rsidRDefault="00684C43" w:rsidP="00F838C1">
            <w:pPr>
              <w:spacing w:after="0" w:line="276" w:lineRule="auto"/>
              <w:jc w:val="both"/>
              <w:rPr>
                <w:rFonts w:ascii="Times New Roman" w:hAnsi="Times New Roman" w:cs="Times New Roman"/>
              </w:rPr>
            </w:pPr>
            <w:r w:rsidRPr="00684C43">
              <w:rPr>
                <w:rFonts w:ascii="Times New Roman" w:hAnsi="Times New Roman" w:cs="Times New Roman"/>
              </w:rPr>
              <w:t xml:space="preserve">Multa de 5% </w:t>
            </w:r>
          </w:p>
        </w:tc>
        <w:tc>
          <w:tcPr>
            <w:tcW w:w="4678" w:type="dxa"/>
            <w:tcBorders>
              <w:top w:val="single" w:sz="4" w:space="0" w:color="auto"/>
              <w:left w:val="single" w:sz="4" w:space="0" w:color="auto"/>
              <w:bottom w:val="single" w:sz="4" w:space="0" w:color="auto"/>
              <w:right w:val="single" w:sz="4" w:space="0" w:color="auto"/>
            </w:tcBorders>
            <w:hideMark/>
          </w:tcPr>
          <w:p w14:paraId="6755CC48" w14:textId="77777777" w:rsidR="00684C43" w:rsidRPr="00684C43" w:rsidRDefault="00684C43" w:rsidP="00F838C1">
            <w:pPr>
              <w:spacing w:after="0" w:line="276" w:lineRule="auto"/>
              <w:jc w:val="both"/>
              <w:rPr>
                <w:rFonts w:ascii="Times New Roman" w:hAnsi="Times New Roman" w:cs="Times New Roman"/>
              </w:rPr>
            </w:pPr>
            <w:r w:rsidRPr="00684C43">
              <w:rPr>
                <w:rFonts w:ascii="Times New Roman" w:hAnsi="Times New Roman" w:cs="Times New Roman"/>
              </w:rPr>
              <w:t>Qualquer infração (</w:t>
            </w:r>
            <w:hyperlink r:id="rId107" w:anchor="art156%C2%A73" w:history="1">
              <w:r w:rsidRPr="00684C43">
                <w:rPr>
                  <w:rStyle w:val="Hyperlink"/>
                  <w:rFonts w:ascii="Times New Roman" w:hAnsi="Times New Roman" w:cs="Times New Roman"/>
                  <w:color w:val="auto"/>
                </w:rPr>
                <w:t>art. 156, § 3º</w:t>
              </w:r>
            </w:hyperlink>
            <w:r w:rsidRPr="00684C43">
              <w:rPr>
                <w:rFonts w:ascii="Times New Roman" w:hAnsi="Times New Roman" w:cs="Times New Roman"/>
              </w:rPr>
              <w:t>).</w:t>
            </w:r>
          </w:p>
        </w:tc>
      </w:tr>
      <w:tr w:rsidR="00684C43" w:rsidRPr="00684C43" w14:paraId="774E350E" w14:textId="77777777" w:rsidTr="00F838C1">
        <w:tc>
          <w:tcPr>
            <w:tcW w:w="4678" w:type="dxa"/>
            <w:tcBorders>
              <w:top w:val="single" w:sz="4" w:space="0" w:color="auto"/>
              <w:left w:val="single" w:sz="4" w:space="0" w:color="auto"/>
              <w:bottom w:val="single" w:sz="4" w:space="0" w:color="auto"/>
              <w:right w:val="single" w:sz="4" w:space="0" w:color="auto"/>
            </w:tcBorders>
            <w:hideMark/>
          </w:tcPr>
          <w:p w14:paraId="237005C0" w14:textId="77777777" w:rsidR="00684C43" w:rsidRPr="00684C43" w:rsidRDefault="00684C43" w:rsidP="00F838C1">
            <w:pPr>
              <w:spacing w:after="0" w:line="276" w:lineRule="auto"/>
              <w:jc w:val="both"/>
              <w:rPr>
                <w:rFonts w:ascii="Times New Roman" w:hAnsi="Times New Roman" w:cs="Times New Roman"/>
              </w:rPr>
            </w:pPr>
            <w:r w:rsidRPr="00684C43">
              <w:rPr>
                <w:rFonts w:ascii="Times New Roman" w:hAnsi="Times New Roman" w:cs="Times New Roman"/>
              </w:rPr>
              <w:t>Impedimento de licitar e contratar no âmbito da Administração Pública direta e indireta do Município de Palmitos-SC, pelo prazo máximo de 3 (três) anos (</w:t>
            </w:r>
            <w:hyperlink r:id="rId108" w:anchor="art156%C2%A74" w:history="1">
              <w:r w:rsidRPr="00684C43">
                <w:rPr>
                  <w:rStyle w:val="Hyperlink"/>
                  <w:rFonts w:ascii="Times New Roman" w:hAnsi="Times New Roman" w:cs="Times New Roman"/>
                  <w:color w:val="auto"/>
                </w:rPr>
                <w:t>art. 156, § 4º</w:t>
              </w:r>
            </w:hyperlink>
            <w:r w:rsidRPr="00684C43">
              <w:rPr>
                <w:rFonts w:ascii="Times New Roman" w:hAnsi="Times New Roman" w:cs="Times New Roman"/>
              </w:rPr>
              <w:t>).</w:t>
            </w:r>
          </w:p>
        </w:tc>
        <w:tc>
          <w:tcPr>
            <w:tcW w:w="4678" w:type="dxa"/>
            <w:tcBorders>
              <w:top w:val="single" w:sz="4" w:space="0" w:color="auto"/>
              <w:left w:val="single" w:sz="4" w:space="0" w:color="auto"/>
              <w:bottom w:val="single" w:sz="4" w:space="0" w:color="auto"/>
              <w:right w:val="single" w:sz="4" w:space="0" w:color="auto"/>
            </w:tcBorders>
            <w:hideMark/>
          </w:tcPr>
          <w:p w14:paraId="1B995864" w14:textId="77777777" w:rsidR="00684C43" w:rsidRPr="00684C43" w:rsidRDefault="00684C43" w:rsidP="00F838C1">
            <w:pPr>
              <w:spacing w:after="0" w:line="276" w:lineRule="auto"/>
              <w:jc w:val="both"/>
              <w:rPr>
                <w:rFonts w:ascii="Times New Roman" w:hAnsi="Times New Roman" w:cs="Times New Roman"/>
              </w:rPr>
            </w:pPr>
            <w:r w:rsidRPr="00684C43">
              <w:rPr>
                <w:rFonts w:ascii="Times New Roman" w:hAnsi="Times New Roman" w:cs="Times New Roman"/>
              </w:rPr>
              <w:t>Itens II, III, IV, V, VI e VII</w:t>
            </w:r>
          </w:p>
          <w:p w14:paraId="64E0AC4C" w14:textId="77777777" w:rsidR="00684C43" w:rsidRPr="00684C43" w:rsidRDefault="00684C43" w:rsidP="00F838C1">
            <w:pPr>
              <w:spacing w:after="0" w:line="276" w:lineRule="auto"/>
              <w:jc w:val="both"/>
              <w:rPr>
                <w:rFonts w:ascii="Times New Roman" w:hAnsi="Times New Roman" w:cs="Times New Roman"/>
              </w:rPr>
            </w:pPr>
            <w:r w:rsidRPr="00684C43">
              <w:rPr>
                <w:rFonts w:ascii="Times New Roman" w:hAnsi="Times New Roman" w:cs="Times New Roman"/>
              </w:rPr>
              <w:t>Obs. 1: Quando não se justificar a imposição de penalidade mais grave.</w:t>
            </w:r>
          </w:p>
          <w:p w14:paraId="1A3ED3C0" w14:textId="77777777" w:rsidR="00684C43" w:rsidRPr="00684C43" w:rsidRDefault="00684C43" w:rsidP="00F838C1">
            <w:pPr>
              <w:spacing w:after="0" w:line="276" w:lineRule="auto"/>
              <w:jc w:val="both"/>
              <w:rPr>
                <w:rFonts w:ascii="Times New Roman" w:hAnsi="Times New Roman" w:cs="Times New Roman"/>
              </w:rPr>
            </w:pPr>
            <w:r w:rsidRPr="00684C43">
              <w:rPr>
                <w:rFonts w:ascii="Times New Roman" w:hAnsi="Times New Roman" w:cs="Times New Roman"/>
              </w:rPr>
              <w:t>Obs. 2: Pode ser aplicada cumulativamente com multa (</w:t>
            </w:r>
            <w:hyperlink r:id="rId109" w:anchor="art156%C2%A77" w:history="1">
              <w:r w:rsidRPr="00684C43">
                <w:rPr>
                  <w:rStyle w:val="Hyperlink"/>
                  <w:rFonts w:ascii="Times New Roman" w:hAnsi="Times New Roman" w:cs="Times New Roman"/>
                  <w:color w:val="auto"/>
                </w:rPr>
                <w:t>art. 156, § 7º</w:t>
              </w:r>
            </w:hyperlink>
            <w:r w:rsidRPr="00684C43">
              <w:rPr>
                <w:rFonts w:ascii="Times New Roman" w:hAnsi="Times New Roman" w:cs="Times New Roman"/>
              </w:rPr>
              <w:t>).</w:t>
            </w:r>
          </w:p>
        </w:tc>
      </w:tr>
      <w:tr w:rsidR="00684C43" w:rsidRPr="00684C43" w14:paraId="3CFDD4A1" w14:textId="77777777" w:rsidTr="00F838C1">
        <w:tc>
          <w:tcPr>
            <w:tcW w:w="4678" w:type="dxa"/>
            <w:tcBorders>
              <w:top w:val="single" w:sz="4" w:space="0" w:color="auto"/>
              <w:left w:val="single" w:sz="4" w:space="0" w:color="auto"/>
              <w:bottom w:val="single" w:sz="4" w:space="0" w:color="auto"/>
              <w:right w:val="single" w:sz="4" w:space="0" w:color="auto"/>
            </w:tcBorders>
            <w:hideMark/>
          </w:tcPr>
          <w:p w14:paraId="0E563ECB" w14:textId="77777777" w:rsidR="00684C43" w:rsidRPr="00684C43" w:rsidRDefault="00684C43" w:rsidP="00F838C1">
            <w:pPr>
              <w:spacing w:after="0" w:line="276" w:lineRule="auto"/>
              <w:jc w:val="both"/>
              <w:rPr>
                <w:rFonts w:ascii="Times New Roman" w:hAnsi="Times New Roman" w:cs="Times New Roman"/>
              </w:rPr>
            </w:pPr>
            <w:r w:rsidRPr="00684C43">
              <w:rPr>
                <w:rFonts w:ascii="Times New Roman" w:hAnsi="Times New Roman" w:cs="Times New Roman"/>
              </w:rPr>
              <w:t>Declaração de inidoneidade para licitar ou contratar no âmbito da Administração Pública direta e indireta de todos os entes federativos, pelo prazo mínimo de 3 (três) anos e máximo de 6 (seis) anos (</w:t>
            </w:r>
            <w:hyperlink r:id="rId110" w:anchor="art156%C2%A75" w:history="1">
              <w:r w:rsidRPr="00684C43">
                <w:rPr>
                  <w:rStyle w:val="Hyperlink"/>
                  <w:rFonts w:ascii="Times New Roman" w:hAnsi="Times New Roman" w:cs="Times New Roman"/>
                  <w:color w:val="auto"/>
                </w:rPr>
                <w:t>art. 156, § 5º</w:t>
              </w:r>
            </w:hyperlink>
            <w:r w:rsidRPr="00684C43">
              <w:rPr>
                <w:rFonts w:ascii="Times New Roman" w:hAnsi="Times New Roman" w:cs="Times New Roman"/>
              </w:rPr>
              <w:t>).</w:t>
            </w:r>
          </w:p>
        </w:tc>
        <w:tc>
          <w:tcPr>
            <w:tcW w:w="4678" w:type="dxa"/>
            <w:tcBorders>
              <w:top w:val="single" w:sz="4" w:space="0" w:color="auto"/>
              <w:left w:val="single" w:sz="4" w:space="0" w:color="auto"/>
              <w:bottom w:val="single" w:sz="4" w:space="0" w:color="auto"/>
              <w:right w:val="single" w:sz="4" w:space="0" w:color="auto"/>
            </w:tcBorders>
            <w:hideMark/>
          </w:tcPr>
          <w:p w14:paraId="1DB3AA05" w14:textId="77777777" w:rsidR="00684C43" w:rsidRPr="00684C43" w:rsidRDefault="00684C43" w:rsidP="00F838C1">
            <w:pPr>
              <w:spacing w:after="0" w:line="276" w:lineRule="auto"/>
              <w:jc w:val="both"/>
              <w:rPr>
                <w:rFonts w:ascii="Times New Roman" w:hAnsi="Times New Roman" w:cs="Times New Roman"/>
              </w:rPr>
            </w:pPr>
            <w:r w:rsidRPr="00684C43">
              <w:rPr>
                <w:rFonts w:ascii="Times New Roman" w:hAnsi="Times New Roman" w:cs="Times New Roman"/>
              </w:rPr>
              <w:t>Itens VIII, IX, X, XI e XII</w:t>
            </w:r>
          </w:p>
          <w:p w14:paraId="108E451B" w14:textId="77777777" w:rsidR="00684C43" w:rsidRPr="00684C43" w:rsidRDefault="00684C43" w:rsidP="00F838C1">
            <w:pPr>
              <w:spacing w:after="0" w:line="276" w:lineRule="auto"/>
              <w:jc w:val="both"/>
              <w:rPr>
                <w:rFonts w:ascii="Times New Roman" w:hAnsi="Times New Roman" w:cs="Times New Roman"/>
              </w:rPr>
            </w:pPr>
            <w:r w:rsidRPr="00684C43">
              <w:rPr>
                <w:rFonts w:ascii="Times New Roman" w:hAnsi="Times New Roman" w:cs="Times New Roman"/>
              </w:rPr>
              <w:t>Obs. 1: Pode ser aplicada cumulativamente com multa (</w:t>
            </w:r>
            <w:hyperlink r:id="rId111" w:anchor="art156%C2%A77" w:history="1">
              <w:r w:rsidRPr="00684C43">
                <w:rPr>
                  <w:rStyle w:val="Hyperlink"/>
                  <w:rFonts w:ascii="Times New Roman" w:hAnsi="Times New Roman" w:cs="Times New Roman"/>
                  <w:color w:val="auto"/>
                </w:rPr>
                <w:t>art. 156, § 7º</w:t>
              </w:r>
            </w:hyperlink>
            <w:r w:rsidRPr="00684C43">
              <w:rPr>
                <w:rFonts w:ascii="Times New Roman" w:hAnsi="Times New Roman" w:cs="Times New Roman"/>
              </w:rPr>
              <w:t>).</w:t>
            </w:r>
          </w:p>
        </w:tc>
      </w:tr>
    </w:tbl>
    <w:p w14:paraId="70D30AB0" w14:textId="0422C128" w:rsidR="00684C43" w:rsidRPr="00684C43" w:rsidRDefault="00684C43" w:rsidP="00684C43">
      <w:pPr>
        <w:spacing w:after="0" w:line="276" w:lineRule="auto"/>
        <w:jc w:val="both"/>
        <w:rPr>
          <w:rFonts w:ascii="Times New Roman" w:hAnsi="Times New Roman" w:cs="Times New Roman"/>
        </w:rPr>
      </w:pPr>
      <w:r>
        <w:rPr>
          <w:rFonts w:ascii="Times New Roman" w:hAnsi="Times New Roman" w:cs="Times New Roman"/>
          <w:b/>
          <w:bCs/>
        </w:rPr>
        <w:t>9</w:t>
      </w:r>
      <w:r w:rsidRPr="00684C43">
        <w:rPr>
          <w:rFonts w:ascii="Times New Roman" w:hAnsi="Times New Roman" w:cs="Times New Roman"/>
          <w:b/>
          <w:bCs/>
        </w:rPr>
        <w:t>.3.</w:t>
      </w:r>
      <w:r w:rsidRPr="00684C43">
        <w:rPr>
          <w:rFonts w:ascii="Times New Roman" w:hAnsi="Times New Roman" w:cs="Times New Roman"/>
        </w:rPr>
        <w:t xml:space="preserve"> Na aplicação das sanções serão considerados os dispositivos </w:t>
      </w:r>
      <w:hyperlink r:id="rId112" w:anchor="art156%C2%A71" w:history="1">
        <w:r w:rsidRPr="00684C43">
          <w:rPr>
            <w:rStyle w:val="Hyperlink"/>
            <w:rFonts w:ascii="Times New Roman" w:hAnsi="Times New Roman" w:cs="Times New Roman"/>
            <w:color w:val="auto"/>
          </w:rPr>
          <w:t>art. 156, § 1º da Lei nº 14.133/2021</w:t>
        </w:r>
      </w:hyperlink>
      <w:r w:rsidRPr="00684C43">
        <w:rPr>
          <w:rFonts w:ascii="Times New Roman" w:hAnsi="Times New Roman" w:cs="Times New Roman"/>
        </w:rPr>
        <w:t>.</w:t>
      </w:r>
    </w:p>
    <w:p w14:paraId="6B4DF8D9" w14:textId="1FAB1EA6" w:rsidR="00684C43" w:rsidRPr="00684C43" w:rsidRDefault="00684C43" w:rsidP="00684C43">
      <w:pPr>
        <w:spacing w:after="0" w:line="276" w:lineRule="auto"/>
        <w:jc w:val="both"/>
        <w:rPr>
          <w:rFonts w:ascii="Times New Roman" w:hAnsi="Times New Roman" w:cs="Times New Roman"/>
        </w:rPr>
      </w:pPr>
      <w:r>
        <w:rPr>
          <w:rFonts w:ascii="Times New Roman" w:hAnsi="Times New Roman" w:cs="Times New Roman"/>
          <w:b/>
          <w:bCs/>
        </w:rPr>
        <w:t>9</w:t>
      </w:r>
      <w:r w:rsidRPr="00684C43">
        <w:rPr>
          <w:rFonts w:ascii="Times New Roman" w:hAnsi="Times New Roman" w:cs="Times New Roman"/>
          <w:b/>
          <w:bCs/>
        </w:rPr>
        <w:t>.4.</w:t>
      </w:r>
      <w:r w:rsidRPr="00684C43">
        <w:rPr>
          <w:rFonts w:ascii="Times New Roman" w:hAnsi="Times New Roman" w:cs="Times New Roman"/>
        </w:rPr>
        <w:t xml:space="preserve"> Para aplicação das sanções gerais serão utilizados os dispositivos dos </w:t>
      </w:r>
      <w:hyperlink r:id="rId113" w:anchor="art156%C2%A76i" w:history="1">
        <w:proofErr w:type="spellStart"/>
        <w:r w:rsidRPr="00684C43">
          <w:rPr>
            <w:rStyle w:val="Hyperlink"/>
            <w:rFonts w:ascii="Times New Roman" w:hAnsi="Times New Roman" w:cs="Times New Roman"/>
            <w:color w:val="auto"/>
          </w:rPr>
          <w:t>arts</w:t>
        </w:r>
        <w:proofErr w:type="spellEnd"/>
        <w:r w:rsidRPr="00684C43">
          <w:rPr>
            <w:rStyle w:val="Hyperlink"/>
            <w:rFonts w:ascii="Times New Roman" w:hAnsi="Times New Roman" w:cs="Times New Roman"/>
            <w:color w:val="auto"/>
          </w:rPr>
          <w:t xml:space="preserve">. 156, </w:t>
        </w:r>
      </w:hyperlink>
      <w:hyperlink r:id="rId114" w:anchor="art157" w:history="1">
        <w:r w:rsidRPr="00684C43">
          <w:rPr>
            <w:rStyle w:val="Hyperlink"/>
            <w:rFonts w:ascii="Times New Roman" w:hAnsi="Times New Roman" w:cs="Times New Roman"/>
            <w:color w:val="auto"/>
          </w:rPr>
          <w:t>157</w:t>
        </w:r>
      </w:hyperlink>
      <w:r w:rsidRPr="00684C43">
        <w:rPr>
          <w:rFonts w:ascii="Times New Roman" w:hAnsi="Times New Roman" w:cs="Times New Roman"/>
          <w:u w:val="single"/>
        </w:rPr>
        <w:t xml:space="preserve">, </w:t>
      </w:r>
      <w:hyperlink r:id="rId115" w:anchor="art158" w:history="1">
        <w:r w:rsidRPr="00684C43">
          <w:rPr>
            <w:rStyle w:val="Hyperlink"/>
            <w:rFonts w:ascii="Times New Roman" w:hAnsi="Times New Roman" w:cs="Times New Roman"/>
            <w:color w:val="auto"/>
          </w:rPr>
          <w:t>158</w:t>
        </w:r>
      </w:hyperlink>
      <w:r w:rsidRPr="00684C43">
        <w:rPr>
          <w:rFonts w:ascii="Times New Roman" w:hAnsi="Times New Roman" w:cs="Times New Roman"/>
          <w:u w:val="single"/>
        </w:rPr>
        <w:t xml:space="preserve">, 159, 160, 161, 162 e 163 da </w:t>
      </w:r>
      <w:hyperlink r:id="rId116" w:history="1">
        <w:r w:rsidRPr="00684C43">
          <w:rPr>
            <w:rStyle w:val="Hyperlink"/>
            <w:rFonts w:ascii="Times New Roman" w:hAnsi="Times New Roman" w:cs="Times New Roman"/>
            <w:color w:val="auto"/>
          </w:rPr>
          <w:t>Lei nº 14.133/2021</w:t>
        </w:r>
      </w:hyperlink>
      <w:r w:rsidRPr="00684C43">
        <w:rPr>
          <w:rFonts w:ascii="Times New Roman" w:hAnsi="Times New Roman" w:cs="Times New Roman"/>
        </w:rPr>
        <w:t>.</w:t>
      </w:r>
    </w:p>
    <w:p w14:paraId="0CAEE722" w14:textId="77777777" w:rsidR="00684C43" w:rsidRDefault="00684C43" w:rsidP="007853EF">
      <w:pPr>
        <w:shd w:val="clear" w:color="auto" w:fill="FFFFFF"/>
        <w:spacing w:after="0" w:line="276" w:lineRule="auto"/>
        <w:ind w:right="191"/>
        <w:jc w:val="both"/>
        <w:rPr>
          <w:rFonts w:ascii="Times New Roman" w:hAnsi="Times New Roman"/>
        </w:rPr>
      </w:pPr>
    </w:p>
    <w:p w14:paraId="530C0B0D" w14:textId="797A224F" w:rsidR="005E728E" w:rsidRPr="00255660" w:rsidRDefault="005E728E" w:rsidP="007853EF">
      <w:pPr>
        <w:shd w:val="clear" w:color="auto" w:fill="E7E6E6" w:themeFill="background2"/>
        <w:spacing w:after="0" w:line="276" w:lineRule="auto"/>
        <w:jc w:val="both"/>
        <w:rPr>
          <w:rFonts w:ascii="Times New Roman" w:hAnsi="Times New Roman" w:cs="Times New Roman"/>
          <w:b/>
        </w:rPr>
      </w:pPr>
      <w:r w:rsidRPr="00255660">
        <w:rPr>
          <w:rFonts w:ascii="Times New Roman" w:hAnsi="Times New Roman" w:cs="Times New Roman"/>
          <w:b/>
        </w:rPr>
        <w:t xml:space="preserve">CLÁUSULA </w:t>
      </w:r>
      <w:r w:rsidR="00684C43">
        <w:rPr>
          <w:rFonts w:ascii="Times New Roman" w:hAnsi="Times New Roman" w:cs="Times New Roman"/>
          <w:b/>
        </w:rPr>
        <w:t>DÉCIMA</w:t>
      </w:r>
      <w:r w:rsidRPr="00255660">
        <w:rPr>
          <w:rFonts w:ascii="Times New Roman" w:hAnsi="Times New Roman" w:cs="Times New Roman"/>
          <w:b/>
        </w:rPr>
        <w:t xml:space="preserve">: OS CASOS DE EXTINÇÃO </w:t>
      </w:r>
    </w:p>
    <w:p w14:paraId="1010E2A5" w14:textId="3417F6BD" w:rsidR="005E728E" w:rsidRPr="00255660" w:rsidRDefault="00684C43" w:rsidP="007853EF">
      <w:pPr>
        <w:spacing w:after="0" w:line="276" w:lineRule="auto"/>
        <w:jc w:val="both"/>
        <w:rPr>
          <w:rStyle w:val="Hyperlink"/>
          <w:rFonts w:ascii="Times New Roman" w:hAnsi="Times New Roman" w:cs="Times New Roman"/>
          <w:color w:val="auto"/>
          <w:u w:val="none"/>
        </w:rPr>
      </w:pPr>
      <w:r>
        <w:rPr>
          <w:rFonts w:ascii="Times New Roman" w:hAnsi="Times New Roman" w:cs="Times New Roman"/>
          <w:b/>
        </w:rPr>
        <w:t>10</w:t>
      </w:r>
      <w:r w:rsidR="005E728E" w:rsidRPr="00255660">
        <w:rPr>
          <w:rFonts w:ascii="Times New Roman" w:hAnsi="Times New Roman" w:cs="Times New Roman"/>
          <w:b/>
        </w:rPr>
        <w:t>.1.</w:t>
      </w:r>
      <w:r w:rsidR="005E728E" w:rsidRPr="00255660">
        <w:rPr>
          <w:rFonts w:ascii="Times New Roman" w:hAnsi="Times New Roman" w:cs="Times New Roman"/>
        </w:rPr>
        <w:t xml:space="preserve"> Constituirão motivos para extinção do contrato, devendo ser formalmente motivada nos autos do processo, assegurados o contraditório e a ampla defesa, as situações previstas nos </w:t>
      </w:r>
      <w:proofErr w:type="spellStart"/>
      <w:r w:rsidR="005E728E" w:rsidRPr="00255660">
        <w:rPr>
          <w:rFonts w:ascii="Times New Roman" w:hAnsi="Times New Roman" w:cs="Times New Roman"/>
        </w:rPr>
        <w:t>arts</w:t>
      </w:r>
      <w:proofErr w:type="spellEnd"/>
      <w:r w:rsidR="005E728E" w:rsidRPr="00255660">
        <w:rPr>
          <w:rFonts w:ascii="Times New Roman" w:hAnsi="Times New Roman" w:cs="Times New Roman"/>
        </w:rPr>
        <w:t>. 137 a 139 da Lei nº 14.133/2021.</w:t>
      </w:r>
    </w:p>
    <w:p w14:paraId="72D37D26" w14:textId="77777777" w:rsidR="005E728E" w:rsidRPr="00255660" w:rsidRDefault="005E728E" w:rsidP="007853EF">
      <w:pPr>
        <w:spacing w:after="0" w:line="276" w:lineRule="auto"/>
        <w:jc w:val="both"/>
        <w:rPr>
          <w:rFonts w:ascii="Times New Roman" w:hAnsi="Times New Roman" w:cs="Times New Roman"/>
        </w:rPr>
      </w:pPr>
    </w:p>
    <w:p w14:paraId="36751743" w14:textId="2E09C675" w:rsidR="005E728E" w:rsidRPr="00255660" w:rsidRDefault="005E728E" w:rsidP="007853EF">
      <w:pPr>
        <w:shd w:val="clear" w:color="auto" w:fill="E7E6E6" w:themeFill="background2"/>
        <w:spacing w:after="0" w:line="276" w:lineRule="auto"/>
        <w:jc w:val="both"/>
        <w:rPr>
          <w:rFonts w:ascii="Times New Roman" w:hAnsi="Times New Roman" w:cs="Times New Roman"/>
          <w:b/>
        </w:rPr>
      </w:pPr>
      <w:r w:rsidRPr="00255660">
        <w:rPr>
          <w:rFonts w:ascii="Times New Roman" w:hAnsi="Times New Roman" w:cs="Times New Roman"/>
          <w:b/>
        </w:rPr>
        <w:t xml:space="preserve">CLÁSULA </w:t>
      </w:r>
      <w:r w:rsidR="00C83A64" w:rsidRPr="00255660">
        <w:rPr>
          <w:rFonts w:ascii="Times New Roman" w:hAnsi="Times New Roman" w:cs="Times New Roman"/>
          <w:b/>
        </w:rPr>
        <w:t xml:space="preserve">DÉCIMA </w:t>
      </w:r>
      <w:r w:rsidR="00C83A64">
        <w:rPr>
          <w:rFonts w:ascii="Times New Roman" w:hAnsi="Times New Roman" w:cs="Times New Roman"/>
          <w:b/>
        </w:rPr>
        <w:t>PRIMEIRA</w:t>
      </w:r>
      <w:r w:rsidRPr="00255660">
        <w:rPr>
          <w:rFonts w:ascii="Times New Roman" w:hAnsi="Times New Roman" w:cs="Times New Roman"/>
          <w:b/>
        </w:rPr>
        <w:t>: FORO</w:t>
      </w:r>
    </w:p>
    <w:p w14:paraId="450A33F1" w14:textId="29656303" w:rsidR="005E728E" w:rsidRPr="00255660" w:rsidRDefault="005E728E" w:rsidP="007853EF">
      <w:pPr>
        <w:spacing w:after="0" w:line="276" w:lineRule="auto"/>
        <w:jc w:val="both"/>
        <w:rPr>
          <w:rFonts w:ascii="Times New Roman" w:hAnsi="Times New Roman" w:cs="Times New Roman"/>
        </w:rPr>
      </w:pPr>
      <w:r w:rsidRPr="00255660">
        <w:rPr>
          <w:rFonts w:ascii="Times New Roman" w:hAnsi="Times New Roman" w:cs="Times New Roman"/>
          <w:b/>
          <w:bCs/>
        </w:rPr>
        <w:t>1</w:t>
      </w:r>
      <w:r w:rsidR="00C83A64">
        <w:rPr>
          <w:rFonts w:ascii="Times New Roman" w:hAnsi="Times New Roman" w:cs="Times New Roman"/>
          <w:b/>
          <w:bCs/>
        </w:rPr>
        <w:t>1</w:t>
      </w:r>
      <w:r w:rsidRPr="00255660">
        <w:rPr>
          <w:rFonts w:ascii="Times New Roman" w:hAnsi="Times New Roman" w:cs="Times New Roman"/>
          <w:b/>
          <w:bCs/>
        </w:rPr>
        <w:t>.1.</w:t>
      </w:r>
      <w:r w:rsidRPr="00255660">
        <w:rPr>
          <w:rFonts w:ascii="Times New Roman" w:hAnsi="Times New Roman" w:cs="Times New Roman"/>
        </w:rPr>
        <w:t xml:space="preserve"> É declarado competente o foro de PALMITOS-SC para dirimir qualquer questão contratual.</w:t>
      </w:r>
    </w:p>
    <w:p w14:paraId="33776CC8" w14:textId="77777777" w:rsidR="005E728E" w:rsidRPr="00255660" w:rsidRDefault="005E728E" w:rsidP="007853EF">
      <w:pPr>
        <w:spacing w:after="0" w:line="276" w:lineRule="auto"/>
        <w:jc w:val="both"/>
        <w:rPr>
          <w:rFonts w:ascii="Times New Roman" w:hAnsi="Times New Roman" w:cs="Times New Roman"/>
          <w:i/>
        </w:rPr>
      </w:pPr>
    </w:p>
    <w:p w14:paraId="07951265" w14:textId="688EC254" w:rsidR="005E728E" w:rsidRPr="00255660" w:rsidRDefault="005E728E" w:rsidP="007853EF">
      <w:pPr>
        <w:shd w:val="clear" w:color="auto" w:fill="E7E6E6" w:themeFill="background2"/>
        <w:spacing w:after="0" w:line="276" w:lineRule="auto"/>
        <w:jc w:val="both"/>
        <w:rPr>
          <w:rFonts w:ascii="Times New Roman" w:hAnsi="Times New Roman" w:cs="Times New Roman"/>
          <w:b/>
        </w:rPr>
      </w:pPr>
      <w:r w:rsidRPr="00255660">
        <w:rPr>
          <w:rFonts w:ascii="Times New Roman" w:hAnsi="Times New Roman" w:cs="Times New Roman"/>
          <w:b/>
        </w:rPr>
        <w:t xml:space="preserve">CLÁUSULA DÉCIMA </w:t>
      </w:r>
      <w:r>
        <w:rPr>
          <w:rFonts w:ascii="Times New Roman" w:hAnsi="Times New Roman" w:cs="Times New Roman"/>
          <w:b/>
        </w:rPr>
        <w:t>P</w:t>
      </w:r>
      <w:r w:rsidR="00C83A64" w:rsidRPr="00C83A64">
        <w:rPr>
          <w:rFonts w:ascii="Times New Roman" w:hAnsi="Times New Roman" w:cs="Times New Roman"/>
          <w:b/>
        </w:rPr>
        <w:t xml:space="preserve"> </w:t>
      </w:r>
      <w:r w:rsidR="00C83A64">
        <w:rPr>
          <w:rFonts w:ascii="Times New Roman" w:hAnsi="Times New Roman" w:cs="Times New Roman"/>
          <w:b/>
        </w:rPr>
        <w:t>SEGUNDA</w:t>
      </w:r>
      <w:r w:rsidRPr="00255660">
        <w:rPr>
          <w:rFonts w:ascii="Times New Roman" w:hAnsi="Times New Roman" w:cs="Times New Roman"/>
          <w:b/>
        </w:rPr>
        <w:t>: PROTEÇÃO DE DADOS PESSOAIS (LGPD)</w:t>
      </w:r>
    </w:p>
    <w:p w14:paraId="7CEF6915" w14:textId="188D2C60" w:rsidR="005E728E" w:rsidRPr="00255660" w:rsidRDefault="005E728E" w:rsidP="007853EF">
      <w:pPr>
        <w:pStyle w:val="SemEspaamento"/>
        <w:spacing w:line="276" w:lineRule="auto"/>
        <w:jc w:val="both"/>
        <w:rPr>
          <w:rFonts w:ascii="Times New Roman" w:hAnsi="Times New Roman" w:cs="Times New Roman"/>
        </w:rPr>
      </w:pPr>
      <w:r w:rsidRPr="00255660">
        <w:rPr>
          <w:rFonts w:ascii="Times New Roman" w:hAnsi="Times New Roman" w:cs="Times New Roman"/>
          <w:b/>
          <w:bCs/>
        </w:rPr>
        <w:t>1</w:t>
      </w:r>
      <w:r w:rsidR="00C83A64">
        <w:rPr>
          <w:rFonts w:ascii="Times New Roman" w:hAnsi="Times New Roman" w:cs="Times New Roman"/>
          <w:b/>
          <w:bCs/>
        </w:rPr>
        <w:t>2</w:t>
      </w:r>
      <w:r w:rsidRPr="00255660">
        <w:rPr>
          <w:rFonts w:ascii="Times New Roman" w:hAnsi="Times New Roman" w:cs="Times New Roman"/>
          <w:b/>
          <w:bCs/>
        </w:rPr>
        <w:t>.1.</w:t>
      </w:r>
      <w:r w:rsidRPr="00255660">
        <w:rPr>
          <w:rFonts w:ascii="Times New Roman" w:hAnsi="Times New Roman" w:cs="Times New Roman"/>
        </w:rPr>
        <w:t xml:space="preserve"> É vedada às partes a utilização de todo e qualquer dado pessoal repassado em decorrência da execução contratual para finalidade distinta daquela do objeto da contratação, sob pena de responsabilização administrativa, civil e criminal. </w:t>
      </w:r>
    </w:p>
    <w:p w14:paraId="079F33E8" w14:textId="5A79B51C" w:rsidR="005E728E" w:rsidRPr="00255660" w:rsidRDefault="005E728E" w:rsidP="007853EF">
      <w:pPr>
        <w:pStyle w:val="SemEspaamento"/>
        <w:spacing w:line="276" w:lineRule="auto"/>
        <w:jc w:val="both"/>
        <w:rPr>
          <w:rFonts w:ascii="Times New Roman" w:hAnsi="Times New Roman" w:cs="Times New Roman"/>
        </w:rPr>
      </w:pPr>
      <w:r w:rsidRPr="00255660">
        <w:rPr>
          <w:rFonts w:ascii="Times New Roman" w:hAnsi="Times New Roman" w:cs="Times New Roman"/>
          <w:b/>
          <w:bCs/>
        </w:rPr>
        <w:t>1</w:t>
      </w:r>
      <w:r w:rsidR="00C83A64">
        <w:rPr>
          <w:rFonts w:ascii="Times New Roman" w:hAnsi="Times New Roman" w:cs="Times New Roman"/>
          <w:b/>
          <w:bCs/>
        </w:rPr>
        <w:t>2</w:t>
      </w:r>
      <w:r w:rsidRPr="00255660">
        <w:rPr>
          <w:rFonts w:ascii="Times New Roman" w:hAnsi="Times New Roman" w:cs="Times New Roman"/>
          <w:b/>
          <w:bCs/>
        </w:rPr>
        <w:t>.2.</w:t>
      </w:r>
      <w:r w:rsidRPr="00255660">
        <w:rPr>
          <w:rFonts w:ascii="Times New Roman" w:hAnsi="Times New Roman" w:cs="Times New Roman"/>
        </w:rPr>
        <w:t xml:space="preserve"> As partes se comprometem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019706B4" w14:textId="4C862402" w:rsidR="005E728E" w:rsidRPr="00255660" w:rsidRDefault="005E728E" w:rsidP="007853EF">
      <w:pPr>
        <w:pStyle w:val="SemEspaamento"/>
        <w:spacing w:line="276" w:lineRule="auto"/>
        <w:jc w:val="both"/>
        <w:rPr>
          <w:rFonts w:ascii="Times New Roman" w:hAnsi="Times New Roman" w:cs="Times New Roman"/>
        </w:rPr>
      </w:pPr>
      <w:r w:rsidRPr="00255660">
        <w:rPr>
          <w:rFonts w:ascii="Times New Roman" w:hAnsi="Times New Roman" w:cs="Times New Roman"/>
          <w:b/>
          <w:bCs/>
        </w:rPr>
        <w:t>1</w:t>
      </w:r>
      <w:r w:rsidR="00C83A64">
        <w:rPr>
          <w:rFonts w:ascii="Times New Roman" w:hAnsi="Times New Roman" w:cs="Times New Roman"/>
          <w:b/>
          <w:bCs/>
        </w:rPr>
        <w:t>2</w:t>
      </w:r>
      <w:r>
        <w:rPr>
          <w:rFonts w:ascii="Times New Roman" w:hAnsi="Times New Roman" w:cs="Times New Roman"/>
          <w:b/>
          <w:bCs/>
        </w:rPr>
        <w:t>.</w:t>
      </w:r>
      <w:r w:rsidRPr="00255660">
        <w:rPr>
          <w:rFonts w:ascii="Times New Roman" w:hAnsi="Times New Roman" w:cs="Times New Roman"/>
          <w:b/>
          <w:bCs/>
        </w:rPr>
        <w:t>3.</w:t>
      </w:r>
      <w:r w:rsidRPr="00255660">
        <w:rPr>
          <w:rFonts w:ascii="Times New Roman" w:hAnsi="Times New Roman" w:cs="Times New Roman"/>
        </w:rPr>
        <w:t xml:space="preserve"> As partes responderão administrativa e judicialmente, em caso de causarem danos patrimoniais, morais, individual ou coletivo, aos titulares de dados pessoais, repassados em decorrência da execução contratual, por inobservância à LGPD. </w:t>
      </w:r>
    </w:p>
    <w:p w14:paraId="19E8DC71" w14:textId="669B84BE" w:rsidR="005E728E" w:rsidRPr="00255660" w:rsidRDefault="005E728E" w:rsidP="007853EF">
      <w:pPr>
        <w:pStyle w:val="SemEspaamento"/>
        <w:spacing w:line="276" w:lineRule="auto"/>
        <w:jc w:val="both"/>
        <w:rPr>
          <w:rFonts w:ascii="Times New Roman" w:hAnsi="Times New Roman" w:cs="Times New Roman"/>
        </w:rPr>
      </w:pPr>
      <w:r w:rsidRPr="00255660">
        <w:rPr>
          <w:rFonts w:ascii="Times New Roman" w:hAnsi="Times New Roman" w:cs="Times New Roman"/>
          <w:b/>
          <w:bCs/>
        </w:rPr>
        <w:t>1</w:t>
      </w:r>
      <w:r w:rsidR="00C83A64">
        <w:rPr>
          <w:rFonts w:ascii="Times New Roman" w:hAnsi="Times New Roman" w:cs="Times New Roman"/>
          <w:b/>
          <w:bCs/>
        </w:rPr>
        <w:t>2</w:t>
      </w:r>
      <w:r w:rsidRPr="00255660">
        <w:rPr>
          <w:rFonts w:ascii="Times New Roman" w:hAnsi="Times New Roman" w:cs="Times New Roman"/>
          <w:b/>
          <w:bCs/>
        </w:rPr>
        <w:t>.4.</w:t>
      </w:r>
      <w:r w:rsidRPr="00255660">
        <w:rPr>
          <w:rFonts w:ascii="Times New Roman" w:hAnsi="Times New Roman" w:cs="Times New Roman"/>
        </w:rPr>
        <w:t xml:space="preserve"> Em atendimento ao disposto na Lei n. 13.709/2018 - Lei Geral de Proteção de Dados Pessoais (LGPD), o CONTRATANTE, para a execução do serviço objeto deste edital, terá acesso aos dados pessoais dos representantes da LICITANTE/CONTRATADA, tais como: número do CPF e do RG, endereços eletrônico e residencial, cópia do documento de identificação, ART (Anotação de Responsabilidade Técnica), RRT (Registro de Responsabilidade Técnica), CAT (Certidão de Acervo Técnico), TRT (Termo de Responsabilidade Técnica), entre outros. </w:t>
      </w:r>
    </w:p>
    <w:p w14:paraId="155DA59C" w14:textId="7C74A9B5" w:rsidR="005E728E" w:rsidRPr="00255660" w:rsidRDefault="005E728E" w:rsidP="007853EF">
      <w:pPr>
        <w:pStyle w:val="SemEspaamento"/>
        <w:spacing w:line="276" w:lineRule="auto"/>
        <w:jc w:val="both"/>
        <w:rPr>
          <w:rFonts w:ascii="Times New Roman" w:hAnsi="Times New Roman" w:cs="Times New Roman"/>
        </w:rPr>
      </w:pPr>
      <w:r w:rsidRPr="00255660">
        <w:rPr>
          <w:rFonts w:ascii="Times New Roman" w:hAnsi="Times New Roman" w:cs="Times New Roman"/>
          <w:b/>
          <w:bCs/>
        </w:rPr>
        <w:t>1</w:t>
      </w:r>
      <w:r w:rsidR="00C83A64">
        <w:rPr>
          <w:rFonts w:ascii="Times New Roman" w:hAnsi="Times New Roman" w:cs="Times New Roman"/>
          <w:b/>
          <w:bCs/>
        </w:rPr>
        <w:t>2</w:t>
      </w:r>
      <w:r w:rsidRPr="00255660">
        <w:rPr>
          <w:rFonts w:ascii="Times New Roman" w:hAnsi="Times New Roman" w:cs="Times New Roman"/>
          <w:b/>
          <w:bCs/>
        </w:rPr>
        <w:t>.5.</w:t>
      </w:r>
      <w:r w:rsidRPr="00255660">
        <w:rPr>
          <w:rFonts w:ascii="Times New Roman" w:hAnsi="Times New Roman" w:cs="Times New Roman"/>
        </w:rPr>
        <w:t xml:space="preserve"> A LICITANTE/CONTRATADA, declara que tem ciência da existência da Lei Geral de Proteção de Dados Pessoais (LGPD) e, se compromete a adequar todos os procedimentos internos ao disposto na legislação, com intuito de proteção dos dados pessoais repassados pelo CONTRATANTE. </w:t>
      </w:r>
    </w:p>
    <w:p w14:paraId="44A70662" w14:textId="5A6697A6" w:rsidR="005E728E" w:rsidRPr="00255660" w:rsidRDefault="005E728E" w:rsidP="007853EF">
      <w:pPr>
        <w:pStyle w:val="SemEspaamento"/>
        <w:spacing w:line="276" w:lineRule="auto"/>
        <w:jc w:val="both"/>
        <w:rPr>
          <w:rFonts w:ascii="Times New Roman" w:hAnsi="Times New Roman" w:cs="Times New Roman"/>
        </w:rPr>
      </w:pPr>
      <w:r w:rsidRPr="00255660">
        <w:rPr>
          <w:rFonts w:ascii="Times New Roman" w:hAnsi="Times New Roman" w:cs="Times New Roman"/>
          <w:b/>
          <w:bCs/>
        </w:rPr>
        <w:t>1</w:t>
      </w:r>
      <w:r w:rsidR="00C83A64">
        <w:rPr>
          <w:rFonts w:ascii="Times New Roman" w:hAnsi="Times New Roman" w:cs="Times New Roman"/>
          <w:b/>
          <w:bCs/>
        </w:rPr>
        <w:t>2</w:t>
      </w:r>
      <w:r w:rsidRPr="00255660">
        <w:rPr>
          <w:rFonts w:ascii="Times New Roman" w:hAnsi="Times New Roman" w:cs="Times New Roman"/>
          <w:b/>
          <w:bCs/>
        </w:rPr>
        <w:t>.6.</w:t>
      </w:r>
      <w:r w:rsidRPr="00255660">
        <w:rPr>
          <w:rFonts w:ascii="Times New Roman" w:hAnsi="Times New Roman" w:cs="Times New Roman"/>
        </w:rPr>
        <w:t xml:space="preserve"> A LICITANTE/CONTRATADA,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que possa vir a impactar e/ou afetar o CONTRATANTE, bem como adotar as providências dispostas no art. 48 da LGPD.</w:t>
      </w:r>
    </w:p>
    <w:p w14:paraId="56ACC257" w14:textId="77777777" w:rsidR="005E728E" w:rsidRPr="00255660" w:rsidRDefault="005E728E" w:rsidP="007853EF">
      <w:pPr>
        <w:spacing w:after="0" w:line="276" w:lineRule="auto"/>
        <w:jc w:val="both"/>
        <w:rPr>
          <w:rFonts w:ascii="Times New Roman" w:hAnsi="Times New Roman" w:cs="Times New Roman"/>
          <w:iCs/>
        </w:rPr>
      </w:pPr>
    </w:p>
    <w:p w14:paraId="3CA878F2" w14:textId="3C7406F3" w:rsidR="005E728E" w:rsidRPr="00255660" w:rsidRDefault="005E728E" w:rsidP="007853EF">
      <w:pPr>
        <w:shd w:val="clear" w:color="auto" w:fill="E7E6E6" w:themeFill="background2"/>
        <w:spacing w:after="0" w:line="276" w:lineRule="auto"/>
        <w:jc w:val="both"/>
        <w:rPr>
          <w:rFonts w:ascii="Times New Roman" w:hAnsi="Times New Roman" w:cs="Times New Roman"/>
          <w:b/>
        </w:rPr>
      </w:pPr>
      <w:r w:rsidRPr="00255660">
        <w:rPr>
          <w:rFonts w:ascii="Times New Roman" w:hAnsi="Times New Roman" w:cs="Times New Roman"/>
          <w:b/>
        </w:rPr>
        <w:t xml:space="preserve">CLÁUSULA DÉCIMA </w:t>
      </w:r>
      <w:r w:rsidR="00C83A64">
        <w:rPr>
          <w:rFonts w:ascii="Times New Roman" w:hAnsi="Times New Roman" w:cs="Times New Roman"/>
          <w:b/>
        </w:rPr>
        <w:t>TERCEIRA</w:t>
      </w:r>
      <w:r w:rsidRPr="00255660">
        <w:rPr>
          <w:rFonts w:ascii="Times New Roman" w:hAnsi="Times New Roman" w:cs="Times New Roman"/>
          <w:b/>
        </w:rPr>
        <w:t>: PUBLICAÇÃO</w:t>
      </w:r>
    </w:p>
    <w:p w14:paraId="2634A0A0" w14:textId="755E7C19" w:rsidR="005E728E" w:rsidRPr="00255660" w:rsidRDefault="005E728E" w:rsidP="007853EF">
      <w:pPr>
        <w:spacing w:after="0" w:line="276" w:lineRule="auto"/>
        <w:jc w:val="both"/>
        <w:rPr>
          <w:rFonts w:ascii="Times New Roman" w:hAnsi="Times New Roman" w:cs="Times New Roman"/>
        </w:rPr>
      </w:pPr>
      <w:r w:rsidRPr="00255660">
        <w:rPr>
          <w:rFonts w:ascii="Times New Roman" w:hAnsi="Times New Roman" w:cs="Times New Roman"/>
          <w:b/>
        </w:rPr>
        <w:t>1</w:t>
      </w:r>
      <w:r w:rsidR="00C83A64">
        <w:rPr>
          <w:rFonts w:ascii="Times New Roman" w:hAnsi="Times New Roman" w:cs="Times New Roman"/>
          <w:b/>
        </w:rPr>
        <w:t>3</w:t>
      </w:r>
      <w:r w:rsidRPr="00255660">
        <w:rPr>
          <w:rFonts w:ascii="Times New Roman" w:hAnsi="Times New Roman" w:cs="Times New Roman"/>
          <w:b/>
        </w:rPr>
        <w:t>.1.</w:t>
      </w:r>
      <w:r w:rsidRPr="00255660">
        <w:rPr>
          <w:rFonts w:ascii="Times New Roman" w:hAnsi="Times New Roman" w:cs="Times New Roman"/>
        </w:rPr>
        <w:t xml:space="preserve"> Este contrato será publicado no prazo máximo de </w:t>
      </w:r>
      <w:r>
        <w:rPr>
          <w:rFonts w:ascii="Times New Roman" w:hAnsi="Times New Roman" w:cs="Times New Roman"/>
        </w:rPr>
        <w:t>1</w:t>
      </w:r>
      <w:r w:rsidRPr="00255660">
        <w:rPr>
          <w:rFonts w:ascii="Times New Roman" w:hAnsi="Times New Roman" w:cs="Times New Roman"/>
        </w:rPr>
        <w:t>0 (</w:t>
      </w:r>
      <w:r>
        <w:rPr>
          <w:rFonts w:ascii="Times New Roman" w:hAnsi="Times New Roman" w:cs="Times New Roman"/>
        </w:rPr>
        <w:t>dez</w:t>
      </w:r>
      <w:r w:rsidRPr="00255660">
        <w:rPr>
          <w:rFonts w:ascii="Times New Roman" w:hAnsi="Times New Roman" w:cs="Times New Roman"/>
        </w:rPr>
        <w:t>) dias úteis a contar da assinatura das partes (</w:t>
      </w:r>
      <w:hyperlink r:id="rId117" w:anchor="art94i" w:history="1">
        <w:r w:rsidRPr="00255660">
          <w:rPr>
            <w:rStyle w:val="Hyperlink"/>
            <w:rFonts w:ascii="Times New Roman" w:hAnsi="Times New Roman" w:cs="Times New Roman"/>
            <w:color w:val="auto"/>
          </w:rPr>
          <w:t>art. 94, I</w:t>
        </w:r>
        <w:r>
          <w:rPr>
            <w:rStyle w:val="Hyperlink"/>
            <w:rFonts w:ascii="Times New Roman" w:hAnsi="Times New Roman" w:cs="Times New Roman"/>
            <w:color w:val="auto"/>
          </w:rPr>
          <w:t>I,</w:t>
        </w:r>
        <w:r w:rsidRPr="00255660">
          <w:rPr>
            <w:rStyle w:val="Hyperlink"/>
            <w:rFonts w:ascii="Times New Roman" w:hAnsi="Times New Roman" w:cs="Times New Roman"/>
            <w:color w:val="auto"/>
          </w:rPr>
          <w:t xml:space="preserve"> da Lei nº 14.133/2021</w:t>
        </w:r>
      </w:hyperlink>
      <w:r w:rsidRPr="00255660">
        <w:rPr>
          <w:rFonts w:ascii="Times New Roman" w:hAnsi="Times New Roman" w:cs="Times New Roman"/>
        </w:rPr>
        <w:t>).</w:t>
      </w:r>
    </w:p>
    <w:p w14:paraId="4C02E341" w14:textId="57BE72A6" w:rsidR="005E728E" w:rsidRPr="00255660" w:rsidRDefault="005E728E" w:rsidP="007853EF">
      <w:pPr>
        <w:spacing w:after="0" w:line="276" w:lineRule="auto"/>
        <w:jc w:val="both"/>
        <w:rPr>
          <w:rFonts w:ascii="Times New Roman" w:hAnsi="Times New Roman" w:cs="Times New Roman"/>
        </w:rPr>
      </w:pPr>
      <w:r w:rsidRPr="00255660">
        <w:rPr>
          <w:rFonts w:ascii="Times New Roman" w:hAnsi="Times New Roman" w:cs="Times New Roman"/>
          <w:b/>
        </w:rPr>
        <w:t>1</w:t>
      </w:r>
      <w:r w:rsidR="00C83A64">
        <w:rPr>
          <w:rFonts w:ascii="Times New Roman" w:hAnsi="Times New Roman" w:cs="Times New Roman"/>
          <w:b/>
        </w:rPr>
        <w:t>3</w:t>
      </w:r>
      <w:r w:rsidRPr="00255660">
        <w:rPr>
          <w:rFonts w:ascii="Times New Roman" w:hAnsi="Times New Roman" w:cs="Times New Roman"/>
          <w:b/>
        </w:rPr>
        <w:t>.2.</w:t>
      </w:r>
      <w:r w:rsidRPr="00255660">
        <w:rPr>
          <w:rFonts w:ascii="Times New Roman" w:hAnsi="Times New Roman" w:cs="Times New Roman"/>
        </w:rPr>
        <w:t xml:space="preserve"> Para fins de garantir a ampla publicidade, </w:t>
      </w:r>
      <w:proofErr w:type="gramStart"/>
      <w:r w:rsidRPr="00255660">
        <w:rPr>
          <w:rFonts w:ascii="Times New Roman" w:hAnsi="Times New Roman" w:cs="Times New Roman"/>
        </w:rPr>
        <w:t>este contrato e/ou seu extrato será</w:t>
      </w:r>
      <w:proofErr w:type="gramEnd"/>
      <w:r w:rsidRPr="00255660">
        <w:rPr>
          <w:rFonts w:ascii="Times New Roman" w:hAnsi="Times New Roman" w:cs="Times New Roman"/>
        </w:rPr>
        <w:t xml:space="preserve"> divulgado:</w:t>
      </w:r>
    </w:p>
    <w:p w14:paraId="25D5193E" w14:textId="77777777" w:rsidR="005E728E" w:rsidRPr="00255660" w:rsidRDefault="005E728E" w:rsidP="000F6D8A">
      <w:pPr>
        <w:pStyle w:val="PargrafodaLista"/>
        <w:numPr>
          <w:ilvl w:val="0"/>
          <w:numId w:val="11"/>
        </w:numPr>
        <w:tabs>
          <w:tab w:val="left" w:pos="567"/>
        </w:tabs>
        <w:spacing w:after="0" w:line="276" w:lineRule="auto"/>
        <w:ind w:left="0" w:firstLine="0"/>
        <w:jc w:val="both"/>
        <w:rPr>
          <w:rFonts w:ascii="Times New Roman" w:hAnsi="Times New Roman" w:cs="Times New Roman"/>
        </w:rPr>
      </w:pPr>
      <w:r w:rsidRPr="00255660">
        <w:rPr>
          <w:rFonts w:ascii="Times New Roman" w:hAnsi="Times New Roman" w:cs="Times New Roman"/>
        </w:rPr>
        <w:t>Portal Nacional de Contratações Públicas – PNCP, a partir da adoção pelo Município (</w:t>
      </w:r>
      <w:hyperlink r:id="rId118" w:anchor="art176iii" w:history="1">
        <w:r w:rsidRPr="00255660">
          <w:rPr>
            <w:rStyle w:val="Hyperlink"/>
            <w:rFonts w:ascii="Times New Roman" w:hAnsi="Times New Roman" w:cs="Times New Roman"/>
            <w:color w:val="auto"/>
          </w:rPr>
          <w:t>art. 176, III c/c p. ú. da Lei nº 14.133/2021</w:t>
        </w:r>
      </w:hyperlink>
      <w:r w:rsidRPr="00255660">
        <w:rPr>
          <w:rFonts w:ascii="Times New Roman" w:hAnsi="Times New Roman" w:cs="Times New Roman"/>
        </w:rPr>
        <w:t>);</w:t>
      </w:r>
    </w:p>
    <w:p w14:paraId="7B363730" w14:textId="77777777" w:rsidR="005E728E" w:rsidRPr="00255660" w:rsidRDefault="005E728E" w:rsidP="000F6D8A">
      <w:pPr>
        <w:pStyle w:val="PargrafodaLista"/>
        <w:numPr>
          <w:ilvl w:val="0"/>
          <w:numId w:val="11"/>
        </w:numPr>
        <w:tabs>
          <w:tab w:val="left" w:pos="567"/>
        </w:tabs>
        <w:spacing w:after="0" w:line="276" w:lineRule="auto"/>
        <w:ind w:left="0" w:firstLine="0"/>
        <w:jc w:val="both"/>
        <w:rPr>
          <w:rFonts w:ascii="Times New Roman" w:hAnsi="Times New Roman" w:cs="Times New Roman"/>
        </w:rPr>
      </w:pPr>
      <w:r w:rsidRPr="00255660">
        <w:rPr>
          <w:rFonts w:ascii="Times New Roman" w:hAnsi="Times New Roman" w:cs="Times New Roman"/>
        </w:rPr>
        <w:t>Página do Município de Palmitos</w:t>
      </w:r>
      <w:r>
        <w:rPr>
          <w:rFonts w:ascii="Times New Roman" w:hAnsi="Times New Roman" w:cs="Times New Roman"/>
        </w:rPr>
        <w:t>-</w:t>
      </w:r>
      <w:r w:rsidRPr="00255660">
        <w:rPr>
          <w:rFonts w:ascii="Times New Roman" w:hAnsi="Times New Roman" w:cs="Times New Roman"/>
        </w:rPr>
        <w:t>SC (www.palmitos.sc.gov.br);</w:t>
      </w:r>
    </w:p>
    <w:p w14:paraId="69F01A35" w14:textId="77777777" w:rsidR="005E728E" w:rsidRPr="00255660" w:rsidRDefault="005E728E" w:rsidP="000F6D8A">
      <w:pPr>
        <w:pStyle w:val="PargrafodaLista"/>
        <w:numPr>
          <w:ilvl w:val="0"/>
          <w:numId w:val="11"/>
        </w:numPr>
        <w:tabs>
          <w:tab w:val="left" w:pos="567"/>
        </w:tabs>
        <w:spacing w:after="0" w:line="276" w:lineRule="auto"/>
        <w:ind w:left="0" w:firstLine="0"/>
        <w:jc w:val="both"/>
        <w:rPr>
          <w:rFonts w:ascii="Times New Roman" w:hAnsi="Times New Roman" w:cs="Times New Roman"/>
        </w:rPr>
      </w:pPr>
      <w:r w:rsidRPr="00255660">
        <w:rPr>
          <w:rFonts w:ascii="Times New Roman" w:hAnsi="Times New Roman" w:cs="Times New Roman"/>
        </w:rPr>
        <w:t>Diário Oficial dos Municípios – DOM (</w:t>
      </w:r>
      <w:hyperlink r:id="rId119" w:anchor="art176" w:history="1">
        <w:r w:rsidRPr="00255660">
          <w:rPr>
            <w:rStyle w:val="Hyperlink"/>
            <w:rFonts w:ascii="Times New Roman" w:hAnsi="Times New Roman" w:cs="Times New Roman"/>
            <w:color w:val="auto"/>
          </w:rPr>
          <w:t>art. 176, p. ú., I da Lei nº 14.133/2021</w:t>
        </w:r>
      </w:hyperlink>
      <w:r w:rsidRPr="00255660">
        <w:rPr>
          <w:rFonts w:ascii="Times New Roman" w:hAnsi="Times New Roman" w:cs="Times New Roman"/>
        </w:rPr>
        <w:t>).</w:t>
      </w:r>
    </w:p>
    <w:p w14:paraId="40AFE2E0" w14:textId="77777777" w:rsidR="0013214F" w:rsidRPr="00524527" w:rsidRDefault="0013214F" w:rsidP="007853EF">
      <w:pPr>
        <w:tabs>
          <w:tab w:val="left" w:pos="4335"/>
        </w:tabs>
        <w:spacing w:after="0" w:line="276" w:lineRule="auto"/>
        <w:ind w:right="191"/>
        <w:jc w:val="both"/>
        <w:rPr>
          <w:rFonts w:ascii="Times New Roman" w:hAnsi="Times New Roman"/>
        </w:rPr>
      </w:pPr>
    </w:p>
    <w:p w14:paraId="319B1D3E" w14:textId="77777777" w:rsidR="00191EB4" w:rsidRPr="003614CA" w:rsidRDefault="00191EB4" w:rsidP="007853EF">
      <w:pPr>
        <w:spacing w:after="0" w:line="276" w:lineRule="auto"/>
        <w:jc w:val="center"/>
        <w:rPr>
          <w:rFonts w:ascii="Times New Roman" w:hAnsi="Times New Roman" w:cs="Times New Roman"/>
        </w:rPr>
      </w:pPr>
      <w:bookmarkStart w:id="69" w:name="art92xix"/>
      <w:bookmarkEnd w:id="69"/>
    </w:p>
    <w:p w14:paraId="26BD9A8F" w14:textId="77777777" w:rsidR="00191EB4" w:rsidRPr="003614CA" w:rsidRDefault="00191EB4" w:rsidP="007853EF">
      <w:pPr>
        <w:spacing w:after="0" w:line="276" w:lineRule="auto"/>
        <w:jc w:val="center"/>
        <w:rPr>
          <w:rFonts w:ascii="Times New Roman" w:hAnsi="Times New Roman" w:cs="Times New Roman"/>
        </w:rPr>
      </w:pPr>
      <w:r w:rsidRPr="003614CA">
        <w:rPr>
          <w:rFonts w:ascii="Times New Roman" w:hAnsi="Times New Roman" w:cs="Times New Roman"/>
        </w:rPr>
        <w:t>(LOCAL), (DATA).</w:t>
      </w:r>
    </w:p>
    <w:p w14:paraId="52DF1AEB" w14:textId="77777777" w:rsidR="00191EB4" w:rsidRPr="006E5091" w:rsidRDefault="00191EB4" w:rsidP="00191EB4">
      <w:pPr>
        <w:spacing w:after="0" w:line="276" w:lineRule="auto"/>
        <w:jc w:val="center"/>
        <w:rPr>
          <w:rFonts w:ascii="Times New Roman" w:hAnsi="Times New Roman" w:cs="Times New Roman"/>
        </w:rPr>
      </w:pPr>
    </w:p>
    <w:tbl>
      <w:tblPr>
        <w:tblStyle w:val="TabeladeGradeClara"/>
        <w:tblW w:w="0" w:type="auto"/>
        <w:tblLook w:val="04A0" w:firstRow="1" w:lastRow="0" w:firstColumn="1" w:lastColumn="0" w:noHBand="0" w:noVBand="1"/>
      </w:tblPr>
      <w:tblGrid>
        <w:gridCol w:w="4247"/>
        <w:gridCol w:w="4247"/>
      </w:tblGrid>
      <w:tr w:rsidR="00191EB4" w:rsidRPr="006E5091" w14:paraId="4D7708EB" w14:textId="77777777" w:rsidTr="00F51F49">
        <w:tc>
          <w:tcPr>
            <w:tcW w:w="4247" w:type="dxa"/>
          </w:tcPr>
          <w:p w14:paraId="54188156" w14:textId="77777777" w:rsidR="00191EB4" w:rsidRPr="006E5091" w:rsidRDefault="00191EB4" w:rsidP="00F51F49">
            <w:pPr>
              <w:spacing w:line="276" w:lineRule="auto"/>
              <w:jc w:val="center"/>
              <w:rPr>
                <w:rFonts w:ascii="Times New Roman" w:hAnsi="Times New Roman" w:cs="Times New Roman"/>
              </w:rPr>
            </w:pPr>
          </w:p>
          <w:p w14:paraId="4B26A386" w14:textId="77777777" w:rsidR="00191EB4" w:rsidRPr="006E5091" w:rsidRDefault="00191EB4" w:rsidP="00F51F49">
            <w:pPr>
              <w:spacing w:line="276" w:lineRule="auto"/>
              <w:jc w:val="center"/>
              <w:rPr>
                <w:rFonts w:ascii="Times New Roman" w:hAnsi="Times New Roman" w:cs="Times New Roman"/>
              </w:rPr>
            </w:pPr>
            <w:r w:rsidRPr="006E5091">
              <w:rPr>
                <w:rFonts w:ascii="Times New Roman" w:hAnsi="Times New Roman" w:cs="Times New Roman"/>
              </w:rPr>
              <w:t>________________________________</w:t>
            </w:r>
          </w:p>
          <w:p w14:paraId="245C1902" w14:textId="1AA9E750" w:rsidR="00191EB4" w:rsidRPr="006E5091" w:rsidRDefault="005B7BC4" w:rsidP="00F51F49">
            <w:pPr>
              <w:spacing w:line="276" w:lineRule="auto"/>
              <w:jc w:val="center"/>
              <w:rPr>
                <w:rFonts w:ascii="Times New Roman" w:hAnsi="Times New Roman" w:cs="Times New Roman"/>
              </w:rPr>
            </w:pPr>
            <w:r>
              <w:rPr>
                <w:rFonts w:ascii="Times New Roman" w:hAnsi="Times New Roman" w:cs="Times New Roman"/>
              </w:rPr>
              <w:t>Prefeito Municipal</w:t>
            </w:r>
          </w:p>
          <w:p w14:paraId="7C382695" w14:textId="77777777" w:rsidR="00191EB4" w:rsidRPr="006E5091" w:rsidRDefault="00191EB4" w:rsidP="00F51F49">
            <w:pPr>
              <w:spacing w:line="276" w:lineRule="auto"/>
              <w:jc w:val="center"/>
              <w:rPr>
                <w:rFonts w:ascii="Times New Roman" w:hAnsi="Times New Roman" w:cs="Times New Roman"/>
              </w:rPr>
            </w:pPr>
            <w:r w:rsidRPr="006E5091">
              <w:rPr>
                <w:rFonts w:ascii="Times New Roman" w:hAnsi="Times New Roman" w:cs="Times New Roman"/>
              </w:rPr>
              <w:t>CONTRATANTE</w:t>
            </w:r>
          </w:p>
        </w:tc>
        <w:tc>
          <w:tcPr>
            <w:tcW w:w="4247" w:type="dxa"/>
          </w:tcPr>
          <w:p w14:paraId="112D1F90" w14:textId="77777777" w:rsidR="00191EB4" w:rsidRPr="006E5091" w:rsidRDefault="00191EB4" w:rsidP="00F51F49">
            <w:pPr>
              <w:spacing w:line="276" w:lineRule="auto"/>
              <w:jc w:val="center"/>
              <w:rPr>
                <w:rFonts w:ascii="Times New Roman" w:hAnsi="Times New Roman" w:cs="Times New Roman"/>
              </w:rPr>
            </w:pPr>
          </w:p>
          <w:p w14:paraId="0B208D7D" w14:textId="77777777" w:rsidR="00191EB4" w:rsidRPr="006E5091" w:rsidRDefault="00191EB4" w:rsidP="00F51F49">
            <w:pPr>
              <w:spacing w:line="276" w:lineRule="auto"/>
              <w:jc w:val="center"/>
              <w:rPr>
                <w:rFonts w:ascii="Times New Roman" w:hAnsi="Times New Roman" w:cs="Times New Roman"/>
              </w:rPr>
            </w:pPr>
            <w:r w:rsidRPr="006E5091">
              <w:rPr>
                <w:rFonts w:ascii="Times New Roman" w:hAnsi="Times New Roman" w:cs="Times New Roman"/>
              </w:rPr>
              <w:t>_____________________________</w:t>
            </w:r>
          </w:p>
          <w:p w14:paraId="7AE0B465" w14:textId="77777777" w:rsidR="00191EB4" w:rsidRPr="006E5091" w:rsidRDefault="00191EB4" w:rsidP="00F51F49">
            <w:pPr>
              <w:spacing w:line="276" w:lineRule="auto"/>
              <w:jc w:val="center"/>
              <w:rPr>
                <w:rFonts w:ascii="Times New Roman" w:hAnsi="Times New Roman" w:cs="Times New Roman"/>
              </w:rPr>
            </w:pPr>
            <w:r w:rsidRPr="006E5091">
              <w:rPr>
                <w:rFonts w:ascii="Times New Roman" w:hAnsi="Times New Roman" w:cs="Times New Roman"/>
              </w:rPr>
              <w:t>XXX</w:t>
            </w:r>
          </w:p>
          <w:p w14:paraId="19758B8B" w14:textId="77777777" w:rsidR="00191EB4" w:rsidRPr="006E5091" w:rsidRDefault="00191EB4" w:rsidP="00F51F49">
            <w:pPr>
              <w:spacing w:line="276" w:lineRule="auto"/>
              <w:jc w:val="center"/>
              <w:rPr>
                <w:rFonts w:ascii="Times New Roman" w:hAnsi="Times New Roman" w:cs="Times New Roman"/>
              </w:rPr>
            </w:pPr>
            <w:r w:rsidRPr="006E5091">
              <w:rPr>
                <w:rFonts w:ascii="Times New Roman" w:hAnsi="Times New Roman" w:cs="Times New Roman"/>
              </w:rPr>
              <w:t>CONTRATADO</w:t>
            </w:r>
          </w:p>
        </w:tc>
      </w:tr>
      <w:tr w:rsidR="00191EB4" w:rsidRPr="006E5091" w14:paraId="17EE0BBD" w14:textId="77777777" w:rsidTr="00F51F49">
        <w:tc>
          <w:tcPr>
            <w:tcW w:w="8494" w:type="dxa"/>
            <w:gridSpan w:val="2"/>
          </w:tcPr>
          <w:p w14:paraId="6A9E0CC4" w14:textId="77777777" w:rsidR="00191EB4" w:rsidRPr="006E5091" w:rsidRDefault="00191EB4" w:rsidP="00F51F49">
            <w:pPr>
              <w:spacing w:line="276" w:lineRule="auto"/>
              <w:jc w:val="center"/>
              <w:rPr>
                <w:rFonts w:ascii="Times New Roman" w:hAnsi="Times New Roman" w:cs="Times New Roman"/>
              </w:rPr>
            </w:pPr>
            <w:r w:rsidRPr="006E5091">
              <w:rPr>
                <w:rFonts w:ascii="Times New Roman" w:hAnsi="Times New Roman" w:cs="Times New Roman"/>
              </w:rPr>
              <w:t>ASSESSOR JURÍDICO</w:t>
            </w:r>
          </w:p>
          <w:p w14:paraId="4C5C9C89" w14:textId="68162231" w:rsidR="00191EB4" w:rsidRPr="006E5091" w:rsidRDefault="00191EB4" w:rsidP="00F51F49">
            <w:pPr>
              <w:spacing w:line="276" w:lineRule="auto"/>
              <w:jc w:val="center"/>
              <w:rPr>
                <w:rFonts w:ascii="Times New Roman" w:hAnsi="Times New Roman" w:cs="Times New Roman"/>
              </w:rPr>
            </w:pPr>
            <w:r w:rsidRPr="006E5091">
              <w:rPr>
                <w:rFonts w:ascii="Times New Roman" w:hAnsi="Times New Roman" w:cs="Times New Roman"/>
              </w:rPr>
              <w:t>OAB</w:t>
            </w:r>
          </w:p>
        </w:tc>
      </w:tr>
      <w:tr w:rsidR="00191EB4" w:rsidRPr="006E5091" w14:paraId="20C895EB" w14:textId="77777777" w:rsidTr="00F51F49">
        <w:tc>
          <w:tcPr>
            <w:tcW w:w="4247" w:type="dxa"/>
          </w:tcPr>
          <w:p w14:paraId="22450E94" w14:textId="77777777" w:rsidR="00191EB4" w:rsidRPr="006E5091" w:rsidRDefault="00191EB4" w:rsidP="00F51F49">
            <w:pPr>
              <w:spacing w:line="276" w:lineRule="auto"/>
              <w:jc w:val="both"/>
              <w:rPr>
                <w:rFonts w:ascii="Times New Roman" w:hAnsi="Times New Roman" w:cs="Times New Roman"/>
              </w:rPr>
            </w:pPr>
            <w:r w:rsidRPr="006E5091">
              <w:rPr>
                <w:rFonts w:ascii="Times New Roman" w:hAnsi="Times New Roman" w:cs="Times New Roman"/>
              </w:rPr>
              <w:t>1ª Testemunha</w:t>
            </w:r>
          </w:p>
          <w:p w14:paraId="4E4D1117" w14:textId="77777777" w:rsidR="00191EB4" w:rsidRPr="006E5091" w:rsidRDefault="00191EB4" w:rsidP="00F51F49">
            <w:pPr>
              <w:spacing w:line="276" w:lineRule="auto"/>
              <w:jc w:val="both"/>
              <w:rPr>
                <w:rFonts w:ascii="Times New Roman" w:hAnsi="Times New Roman" w:cs="Times New Roman"/>
              </w:rPr>
            </w:pPr>
            <w:r w:rsidRPr="006E5091">
              <w:rPr>
                <w:rFonts w:ascii="Times New Roman" w:hAnsi="Times New Roman" w:cs="Times New Roman"/>
              </w:rPr>
              <w:t>Nome:</w:t>
            </w:r>
          </w:p>
        </w:tc>
        <w:tc>
          <w:tcPr>
            <w:tcW w:w="4247" w:type="dxa"/>
          </w:tcPr>
          <w:p w14:paraId="7D958A93" w14:textId="77777777" w:rsidR="00191EB4" w:rsidRPr="006E5091" w:rsidRDefault="00191EB4" w:rsidP="00F51F49">
            <w:pPr>
              <w:spacing w:line="276" w:lineRule="auto"/>
              <w:jc w:val="both"/>
              <w:rPr>
                <w:rFonts w:ascii="Times New Roman" w:hAnsi="Times New Roman" w:cs="Times New Roman"/>
              </w:rPr>
            </w:pPr>
            <w:r w:rsidRPr="006E5091">
              <w:rPr>
                <w:rFonts w:ascii="Times New Roman" w:hAnsi="Times New Roman" w:cs="Times New Roman"/>
              </w:rPr>
              <w:t>2ª Testemunha</w:t>
            </w:r>
          </w:p>
          <w:p w14:paraId="6CF226D4" w14:textId="77777777" w:rsidR="00191EB4" w:rsidRPr="006E5091" w:rsidRDefault="00191EB4" w:rsidP="00F51F49">
            <w:pPr>
              <w:spacing w:line="276" w:lineRule="auto"/>
              <w:jc w:val="both"/>
              <w:rPr>
                <w:rFonts w:ascii="Times New Roman" w:hAnsi="Times New Roman" w:cs="Times New Roman"/>
              </w:rPr>
            </w:pPr>
            <w:r w:rsidRPr="006E5091">
              <w:rPr>
                <w:rFonts w:ascii="Times New Roman" w:hAnsi="Times New Roman" w:cs="Times New Roman"/>
              </w:rPr>
              <w:t>Nome:</w:t>
            </w:r>
          </w:p>
        </w:tc>
      </w:tr>
    </w:tbl>
    <w:p w14:paraId="73F51DED" w14:textId="77777777" w:rsidR="009E32B1" w:rsidRPr="008414F0" w:rsidRDefault="009E32B1" w:rsidP="00A86F74">
      <w:pPr>
        <w:spacing w:after="0" w:line="240" w:lineRule="auto"/>
        <w:jc w:val="center"/>
        <w:rPr>
          <w:rFonts w:ascii="Times New Roman" w:hAnsi="Times New Roman" w:cs="Times New Roman"/>
          <w:bCs/>
        </w:rPr>
      </w:pPr>
    </w:p>
    <w:sectPr w:rsidR="009E32B1" w:rsidRPr="008414F0" w:rsidSect="00301C15">
      <w:footerReference w:type="default" r:id="rId120"/>
      <w:pgSz w:w="11906" w:h="16838"/>
      <w:pgMar w:top="1417" w:right="1133"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74706" w14:textId="77777777" w:rsidR="00EC72EA" w:rsidRDefault="00EC72EA" w:rsidP="005E04F6">
      <w:pPr>
        <w:spacing w:after="0" w:line="240" w:lineRule="auto"/>
      </w:pPr>
      <w:r>
        <w:separator/>
      </w:r>
    </w:p>
  </w:endnote>
  <w:endnote w:type="continuationSeparator" w:id="0">
    <w:p w14:paraId="00F29102" w14:textId="77777777" w:rsidR="00EC72EA" w:rsidRDefault="00EC72EA"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05F23" w14:textId="47F67543" w:rsidR="00976F40" w:rsidRPr="005E04F6" w:rsidRDefault="00976F40" w:rsidP="005E04F6">
    <w:pPr>
      <w:pStyle w:val="Rodap"/>
      <w:jc w:val="cen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87717" w14:textId="77777777" w:rsidR="00EC72EA" w:rsidRDefault="00EC72EA" w:rsidP="005E04F6">
      <w:pPr>
        <w:spacing w:after="0" w:line="240" w:lineRule="auto"/>
      </w:pPr>
      <w:r>
        <w:separator/>
      </w:r>
    </w:p>
  </w:footnote>
  <w:footnote w:type="continuationSeparator" w:id="0">
    <w:p w14:paraId="427974B4" w14:textId="77777777" w:rsidR="00EC72EA" w:rsidRDefault="00EC72EA" w:rsidP="005E0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53C09"/>
    <w:multiLevelType w:val="hybridMultilevel"/>
    <w:tmpl w:val="12F6EF00"/>
    <w:lvl w:ilvl="0" w:tplc="64E2CCC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87E42FD"/>
    <w:multiLevelType w:val="hybridMultilevel"/>
    <w:tmpl w:val="33F8FF34"/>
    <w:lvl w:ilvl="0" w:tplc="8FAAECB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5C100D"/>
    <w:multiLevelType w:val="multilevel"/>
    <w:tmpl w:val="0F662D9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C21D61"/>
    <w:multiLevelType w:val="hybridMultilevel"/>
    <w:tmpl w:val="FDDC7F5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561338"/>
    <w:multiLevelType w:val="hybridMultilevel"/>
    <w:tmpl w:val="D910F3F4"/>
    <w:lvl w:ilvl="0" w:tplc="F1063336">
      <w:start w:val="1"/>
      <w:numFmt w:val="upperRoman"/>
      <w:lvlText w:val="%1 - "/>
      <w:lvlJc w:val="left"/>
      <w:pPr>
        <w:ind w:left="720" w:hanging="360"/>
      </w:pPr>
      <w:rPr>
        <w:rFonts w:hint="default"/>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4601CD0"/>
    <w:multiLevelType w:val="hybridMultilevel"/>
    <w:tmpl w:val="38380ACA"/>
    <w:lvl w:ilvl="0" w:tplc="60224E12">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557818AE"/>
    <w:multiLevelType w:val="hybridMultilevel"/>
    <w:tmpl w:val="3A94BA5C"/>
    <w:lvl w:ilvl="0" w:tplc="FDFC65F4">
      <w:start w:val="1"/>
      <w:numFmt w:val="upperRoman"/>
      <w:lvlText w:val="%1 - "/>
      <w:lvlJc w:val="left"/>
      <w:pPr>
        <w:ind w:left="72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4" w15:restartNumberingAfterBreak="0">
    <w:nsid w:val="58BF5367"/>
    <w:multiLevelType w:val="hybridMultilevel"/>
    <w:tmpl w:val="13120570"/>
    <w:lvl w:ilvl="0" w:tplc="F1063336">
      <w:start w:val="1"/>
      <w:numFmt w:val="upperRoman"/>
      <w:lvlText w:val="%1 - "/>
      <w:lvlJc w:val="left"/>
      <w:pPr>
        <w:ind w:left="720" w:hanging="360"/>
      </w:pPr>
      <w:rPr>
        <w:rFonts w:hint="default"/>
        <w:b/>
      </w:rPr>
    </w:lvl>
    <w:lvl w:ilvl="1" w:tplc="049C11AE">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AB161EA"/>
    <w:multiLevelType w:val="hybridMultilevel"/>
    <w:tmpl w:val="C3620000"/>
    <w:lvl w:ilvl="0" w:tplc="5FDA86D0">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6D396E1E"/>
    <w:multiLevelType w:val="hybridMultilevel"/>
    <w:tmpl w:val="214E3430"/>
    <w:lvl w:ilvl="0" w:tplc="8D68644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9A44BA0"/>
    <w:multiLevelType w:val="hybridMultilevel"/>
    <w:tmpl w:val="B7D622EA"/>
    <w:lvl w:ilvl="0" w:tplc="B1942D6E">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F541B5C"/>
    <w:multiLevelType w:val="hybridMultilevel"/>
    <w:tmpl w:val="A692B910"/>
    <w:lvl w:ilvl="0" w:tplc="85DE34B8">
      <w:start w:val="1"/>
      <w:numFmt w:val="upperRoman"/>
      <w:lvlText w:val="%1 - "/>
      <w:lvlJc w:val="left"/>
      <w:pPr>
        <w:ind w:left="234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94144091">
    <w:abstractNumId w:val="14"/>
  </w:num>
  <w:num w:numId="2" w16cid:durableId="425149111">
    <w:abstractNumId w:val="11"/>
  </w:num>
  <w:num w:numId="3" w16cid:durableId="795607199">
    <w:abstractNumId w:val="17"/>
  </w:num>
  <w:num w:numId="4" w16cid:durableId="550268694">
    <w:abstractNumId w:val="8"/>
  </w:num>
  <w:num w:numId="5" w16cid:durableId="76483909">
    <w:abstractNumId w:val="9"/>
  </w:num>
  <w:num w:numId="6" w16cid:durableId="2117626888">
    <w:abstractNumId w:val="18"/>
  </w:num>
  <w:num w:numId="7" w16cid:durableId="814371212">
    <w:abstractNumId w:val="2"/>
  </w:num>
  <w:num w:numId="8" w16cid:durableId="1439447065">
    <w:abstractNumId w:val="7"/>
  </w:num>
  <w:num w:numId="9" w16cid:durableId="934049407">
    <w:abstractNumId w:val="13"/>
  </w:num>
  <w:num w:numId="10" w16cid:durableId="1212809395">
    <w:abstractNumId w:val="0"/>
  </w:num>
  <w:num w:numId="11" w16cid:durableId="514462172">
    <w:abstractNumId w:val="6"/>
  </w:num>
  <w:num w:numId="12" w16cid:durableId="1302081569">
    <w:abstractNumId w:val="4"/>
  </w:num>
  <w:num w:numId="13" w16cid:durableId="2132018001">
    <w:abstractNumId w:val="19"/>
  </w:num>
  <w:num w:numId="14" w16cid:durableId="633291564">
    <w:abstractNumId w:val="1"/>
  </w:num>
  <w:num w:numId="15" w16cid:durableId="246038117">
    <w:abstractNumId w:val="16"/>
  </w:num>
  <w:num w:numId="16" w16cid:durableId="910428806">
    <w:abstractNumId w:val="12"/>
  </w:num>
  <w:num w:numId="17" w16cid:durableId="2080053228">
    <w:abstractNumId w:val="15"/>
  </w:num>
  <w:num w:numId="18" w16cid:durableId="171574961">
    <w:abstractNumId w:val="3"/>
  </w:num>
  <w:num w:numId="19" w16cid:durableId="471144544">
    <w:abstractNumId w:val="5"/>
  </w:num>
  <w:num w:numId="20" w16cid:durableId="1269585476">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4C6"/>
    <w:rsid w:val="00011D90"/>
    <w:rsid w:val="00011DC8"/>
    <w:rsid w:val="00016017"/>
    <w:rsid w:val="00017ED7"/>
    <w:rsid w:val="0002339C"/>
    <w:rsid w:val="00024A6F"/>
    <w:rsid w:val="00026A3A"/>
    <w:rsid w:val="0002782A"/>
    <w:rsid w:val="00040622"/>
    <w:rsid w:val="00042D30"/>
    <w:rsid w:val="00051752"/>
    <w:rsid w:val="00051A26"/>
    <w:rsid w:val="00051DE4"/>
    <w:rsid w:val="00056763"/>
    <w:rsid w:val="000628D2"/>
    <w:rsid w:val="000651EE"/>
    <w:rsid w:val="00073572"/>
    <w:rsid w:val="00094194"/>
    <w:rsid w:val="000A3FBE"/>
    <w:rsid w:val="000A7AF4"/>
    <w:rsid w:val="000B727F"/>
    <w:rsid w:val="000B7A64"/>
    <w:rsid w:val="000C1FF2"/>
    <w:rsid w:val="000D3247"/>
    <w:rsid w:val="000D4702"/>
    <w:rsid w:val="000E353A"/>
    <w:rsid w:val="000F6D8A"/>
    <w:rsid w:val="000F78CC"/>
    <w:rsid w:val="00100961"/>
    <w:rsid w:val="00100BF3"/>
    <w:rsid w:val="001137BE"/>
    <w:rsid w:val="00114AF8"/>
    <w:rsid w:val="00123220"/>
    <w:rsid w:val="0013214F"/>
    <w:rsid w:val="001372E1"/>
    <w:rsid w:val="00151037"/>
    <w:rsid w:val="0015518C"/>
    <w:rsid w:val="00156CB6"/>
    <w:rsid w:val="00160F9D"/>
    <w:rsid w:val="001645C6"/>
    <w:rsid w:val="00164978"/>
    <w:rsid w:val="00166065"/>
    <w:rsid w:val="001702B6"/>
    <w:rsid w:val="00186C2E"/>
    <w:rsid w:val="00191EB4"/>
    <w:rsid w:val="0019337C"/>
    <w:rsid w:val="001D2339"/>
    <w:rsid w:val="001D44A0"/>
    <w:rsid w:val="001D598C"/>
    <w:rsid w:val="001E0A30"/>
    <w:rsid w:val="001F3ABC"/>
    <w:rsid w:val="001F5C1F"/>
    <w:rsid w:val="001F6535"/>
    <w:rsid w:val="00200F80"/>
    <w:rsid w:val="00203833"/>
    <w:rsid w:val="00205E04"/>
    <w:rsid w:val="00225F48"/>
    <w:rsid w:val="0022652B"/>
    <w:rsid w:val="00236DB0"/>
    <w:rsid w:val="00240562"/>
    <w:rsid w:val="00241D96"/>
    <w:rsid w:val="00251F4B"/>
    <w:rsid w:val="00256A10"/>
    <w:rsid w:val="00261789"/>
    <w:rsid w:val="00273A75"/>
    <w:rsid w:val="00282FC6"/>
    <w:rsid w:val="002931A7"/>
    <w:rsid w:val="00293B61"/>
    <w:rsid w:val="00295896"/>
    <w:rsid w:val="002A16B7"/>
    <w:rsid w:val="002A5238"/>
    <w:rsid w:val="002A7600"/>
    <w:rsid w:val="002B6E09"/>
    <w:rsid w:val="002C0615"/>
    <w:rsid w:val="002C0E47"/>
    <w:rsid w:val="002C12A3"/>
    <w:rsid w:val="002C4C07"/>
    <w:rsid w:val="002C4DAD"/>
    <w:rsid w:val="002C7FF1"/>
    <w:rsid w:val="002F1FAF"/>
    <w:rsid w:val="002F68DC"/>
    <w:rsid w:val="00301C15"/>
    <w:rsid w:val="003044F8"/>
    <w:rsid w:val="003114CC"/>
    <w:rsid w:val="00317EE3"/>
    <w:rsid w:val="00323476"/>
    <w:rsid w:val="00324D81"/>
    <w:rsid w:val="00331526"/>
    <w:rsid w:val="00340BC7"/>
    <w:rsid w:val="00352CEC"/>
    <w:rsid w:val="003541EF"/>
    <w:rsid w:val="00354F5F"/>
    <w:rsid w:val="003604AF"/>
    <w:rsid w:val="0036074D"/>
    <w:rsid w:val="00364CBD"/>
    <w:rsid w:val="00366BC9"/>
    <w:rsid w:val="00385372"/>
    <w:rsid w:val="003855E3"/>
    <w:rsid w:val="00393381"/>
    <w:rsid w:val="00396406"/>
    <w:rsid w:val="003973E3"/>
    <w:rsid w:val="003A2E0B"/>
    <w:rsid w:val="003C17C6"/>
    <w:rsid w:val="003C4DAF"/>
    <w:rsid w:val="003D6275"/>
    <w:rsid w:val="003E183E"/>
    <w:rsid w:val="003F4D12"/>
    <w:rsid w:val="003F50D0"/>
    <w:rsid w:val="003F6638"/>
    <w:rsid w:val="0040045F"/>
    <w:rsid w:val="00403951"/>
    <w:rsid w:val="00414D75"/>
    <w:rsid w:val="004178E1"/>
    <w:rsid w:val="00421C7C"/>
    <w:rsid w:val="004338F8"/>
    <w:rsid w:val="00434337"/>
    <w:rsid w:val="0043760D"/>
    <w:rsid w:val="00440A32"/>
    <w:rsid w:val="00441500"/>
    <w:rsid w:val="0045198A"/>
    <w:rsid w:val="00451993"/>
    <w:rsid w:val="00457E57"/>
    <w:rsid w:val="004B5D3B"/>
    <w:rsid w:val="004B6E81"/>
    <w:rsid w:val="004B7FD7"/>
    <w:rsid w:val="004C4A1D"/>
    <w:rsid w:val="004E1DB1"/>
    <w:rsid w:val="004E7EB9"/>
    <w:rsid w:val="004F1A81"/>
    <w:rsid w:val="00503FA3"/>
    <w:rsid w:val="00505084"/>
    <w:rsid w:val="00516409"/>
    <w:rsid w:val="00523F41"/>
    <w:rsid w:val="0055217E"/>
    <w:rsid w:val="00555365"/>
    <w:rsid w:val="00555996"/>
    <w:rsid w:val="00556043"/>
    <w:rsid w:val="00580185"/>
    <w:rsid w:val="00581E60"/>
    <w:rsid w:val="005907EF"/>
    <w:rsid w:val="00593692"/>
    <w:rsid w:val="005960BD"/>
    <w:rsid w:val="00596406"/>
    <w:rsid w:val="005B05D3"/>
    <w:rsid w:val="005B0B8E"/>
    <w:rsid w:val="005B2A13"/>
    <w:rsid w:val="005B7BC4"/>
    <w:rsid w:val="005C4A29"/>
    <w:rsid w:val="005C63EB"/>
    <w:rsid w:val="005C6F50"/>
    <w:rsid w:val="005D254F"/>
    <w:rsid w:val="005D6F82"/>
    <w:rsid w:val="005E04F6"/>
    <w:rsid w:val="005E7212"/>
    <w:rsid w:val="005E728E"/>
    <w:rsid w:val="005F3257"/>
    <w:rsid w:val="005F7A6A"/>
    <w:rsid w:val="00605BDC"/>
    <w:rsid w:val="006066EC"/>
    <w:rsid w:val="00607D41"/>
    <w:rsid w:val="006215CD"/>
    <w:rsid w:val="006247BF"/>
    <w:rsid w:val="0062549C"/>
    <w:rsid w:val="0063264A"/>
    <w:rsid w:val="00640C96"/>
    <w:rsid w:val="00640ECD"/>
    <w:rsid w:val="006416E2"/>
    <w:rsid w:val="0064225A"/>
    <w:rsid w:val="0064312E"/>
    <w:rsid w:val="0064436F"/>
    <w:rsid w:val="006507A3"/>
    <w:rsid w:val="00650D04"/>
    <w:rsid w:val="006571C5"/>
    <w:rsid w:val="00657346"/>
    <w:rsid w:val="00662E29"/>
    <w:rsid w:val="0066554E"/>
    <w:rsid w:val="006774FB"/>
    <w:rsid w:val="00684C43"/>
    <w:rsid w:val="006A1E64"/>
    <w:rsid w:val="006C1D70"/>
    <w:rsid w:val="006C3BF0"/>
    <w:rsid w:val="006D146B"/>
    <w:rsid w:val="006D2EB3"/>
    <w:rsid w:val="006F04A1"/>
    <w:rsid w:val="006F40B0"/>
    <w:rsid w:val="006F53E9"/>
    <w:rsid w:val="00705707"/>
    <w:rsid w:val="0071028D"/>
    <w:rsid w:val="00713683"/>
    <w:rsid w:val="00714C35"/>
    <w:rsid w:val="00723E99"/>
    <w:rsid w:val="0072447B"/>
    <w:rsid w:val="00727EB5"/>
    <w:rsid w:val="00732198"/>
    <w:rsid w:val="0073311E"/>
    <w:rsid w:val="00750B00"/>
    <w:rsid w:val="0075785B"/>
    <w:rsid w:val="007650AF"/>
    <w:rsid w:val="00767A18"/>
    <w:rsid w:val="007713C1"/>
    <w:rsid w:val="007724C4"/>
    <w:rsid w:val="00772D9A"/>
    <w:rsid w:val="007740A5"/>
    <w:rsid w:val="0078115A"/>
    <w:rsid w:val="007811AA"/>
    <w:rsid w:val="007853EF"/>
    <w:rsid w:val="00786428"/>
    <w:rsid w:val="00791177"/>
    <w:rsid w:val="00792B1C"/>
    <w:rsid w:val="0079456B"/>
    <w:rsid w:val="0079524A"/>
    <w:rsid w:val="007A5F48"/>
    <w:rsid w:val="007A6C94"/>
    <w:rsid w:val="007A7D9E"/>
    <w:rsid w:val="007C019E"/>
    <w:rsid w:val="007C1445"/>
    <w:rsid w:val="007D2617"/>
    <w:rsid w:val="007D35D9"/>
    <w:rsid w:val="007E189D"/>
    <w:rsid w:val="007E61C9"/>
    <w:rsid w:val="007F23CC"/>
    <w:rsid w:val="0080455F"/>
    <w:rsid w:val="0080663F"/>
    <w:rsid w:val="0080717D"/>
    <w:rsid w:val="00816FC1"/>
    <w:rsid w:val="008414F0"/>
    <w:rsid w:val="00853C29"/>
    <w:rsid w:val="00867A54"/>
    <w:rsid w:val="00873B63"/>
    <w:rsid w:val="00877B58"/>
    <w:rsid w:val="00881802"/>
    <w:rsid w:val="0088530D"/>
    <w:rsid w:val="0089676B"/>
    <w:rsid w:val="008B369E"/>
    <w:rsid w:val="008E77B6"/>
    <w:rsid w:val="00903AAB"/>
    <w:rsid w:val="00916789"/>
    <w:rsid w:val="00927DBC"/>
    <w:rsid w:val="009325F2"/>
    <w:rsid w:val="00937BF7"/>
    <w:rsid w:val="00940BE4"/>
    <w:rsid w:val="00943DB7"/>
    <w:rsid w:val="00944270"/>
    <w:rsid w:val="0094476F"/>
    <w:rsid w:val="00944788"/>
    <w:rsid w:val="009548CD"/>
    <w:rsid w:val="009661B6"/>
    <w:rsid w:val="00975A8F"/>
    <w:rsid w:val="00976F40"/>
    <w:rsid w:val="00982722"/>
    <w:rsid w:val="009A0E0F"/>
    <w:rsid w:val="009A54C4"/>
    <w:rsid w:val="009A5A34"/>
    <w:rsid w:val="009B0FC5"/>
    <w:rsid w:val="009B5758"/>
    <w:rsid w:val="009C473E"/>
    <w:rsid w:val="009C5621"/>
    <w:rsid w:val="009D6C2E"/>
    <w:rsid w:val="009E32B1"/>
    <w:rsid w:val="00A0565B"/>
    <w:rsid w:val="00A17B96"/>
    <w:rsid w:val="00A237E6"/>
    <w:rsid w:val="00A37AD4"/>
    <w:rsid w:val="00A40DDC"/>
    <w:rsid w:val="00A44799"/>
    <w:rsid w:val="00A5350E"/>
    <w:rsid w:val="00A654A1"/>
    <w:rsid w:val="00A6558E"/>
    <w:rsid w:val="00A664E7"/>
    <w:rsid w:val="00A767A5"/>
    <w:rsid w:val="00A826D9"/>
    <w:rsid w:val="00A84CD7"/>
    <w:rsid w:val="00A86ADF"/>
    <w:rsid w:val="00A86F74"/>
    <w:rsid w:val="00A87B62"/>
    <w:rsid w:val="00AA2A8C"/>
    <w:rsid w:val="00AA2B61"/>
    <w:rsid w:val="00AA40C7"/>
    <w:rsid w:val="00AB08D0"/>
    <w:rsid w:val="00AC1FC5"/>
    <w:rsid w:val="00AD1E9B"/>
    <w:rsid w:val="00AD2AB1"/>
    <w:rsid w:val="00AD7511"/>
    <w:rsid w:val="00AD7527"/>
    <w:rsid w:val="00AE44DB"/>
    <w:rsid w:val="00AE7DFA"/>
    <w:rsid w:val="00AF0781"/>
    <w:rsid w:val="00AF083E"/>
    <w:rsid w:val="00AF20AB"/>
    <w:rsid w:val="00B051D0"/>
    <w:rsid w:val="00B16AC0"/>
    <w:rsid w:val="00B21DE0"/>
    <w:rsid w:val="00B2742F"/>
    <w:rsid w:val="00B332FD"/>
    <w:rsid w:val="00B363FE"/>
    <w:rsid w:val="00B46D3E"/>
    <w:rsid w:val="00B52F82"/>
    <w:rsid w:val="00B5356C"/>
    <w:rsid w:val="00B57A1B"/>
    <w:rsid w:val="00B626B5"/>
    <w:rsid w:val="00B62F19"/>
    <w:rsid w:val="00B648AF"/>
    <w:rsid w:val="00B65FCB"/>
    <w:rsid w:val="00B66636"/>
    <w:rsid w:val="00B715F9"/>
    <w:rsid w:val="00B74D38"/>
    <w:rsid w:val="00B765A6"/>
    <w:rsid w:val="00B7710F"/>
    <w:rsid w:val="00B82AFA"/>
    <w:rsid w:val="00B928D7"/>
    <w:rsid w:val="00B939C1"/>
    <w:rsid w:val="00B968BD"/>
    <w:rsid w:val="00B972C8"/>
    <w:rsid w:val="00B9783B"/>
    <w:rsid w:val="00BB4982"/>
    <w:rsid w:val="00BC121A"/>
    <w:rsid w:val="00BC1B7E"/>
    <w:rsid w:val="00BC6578"/>
    <w:rsid w:val="00BD0487"/>
    <w:rsid w:val="00BD6649"/>
    <w:rsid w:val="00BE5D60"/>
    <w:rsid w:val="00C207DC"/>
    <w:rsid w:val="00C221FA"/>
    <w:rsid w:val="00C22DE3"/>
    <w:rsid w:val="00C23DBB"/>
    <w:rsid w:val="00C26E04"/>
    <w:rsid w:val="00C337C7"/>
    <w:rsid w:val="00C352E2"/>
    <w:rsid w:val="00C374BD"/>
    <w:rsid w:val="00C42632"/>
    <w:rsid w:val="00C52D69"/>
    <w:rsid w:val="00C55FCC"/>
    <w:rsid w:val="00C60DBD"/>
    <w:rsid w:val="00C62A03"/>
    <w:rsid w:val="00C67D08"/>
    <w:rsid w:val="00C719A3"/>
    <w:rsid w:val="00C83A64"/>
    <w:rsid w:val="00C87B27"/>
    <w:rsid w:val="00C9045E"/>
    <w:rsid w:val="00CA005D"/>
    <w:rsid w:val="00CA3D00"/>
    <w:rsid w:val="00CC1F93"/>
    <w:rsid w:val="00CC2F84"/>
    <w:rsid w:val="00CC3870"/>
    <w:rsid w:val="00CE0922"/>
    <w:rsid w:val="00CE3623"/>
    <w:rsid w:val="00CF333F"/>
    <w:rsid w:val="00D05641"/>
    <w:rsid w:val="00D120AB"/>
    <w:rsid w:val="00D22EC5"/>
    <w:rsid w:val="00D25495"/>
    <w:rsid w:val="00D258DD"/>
    <w:rsid w:val="00D25C58"/>
    <w:rsid w:val="00D3547D"/>
    <w:rsid w:val="00D36776"/>
    <w:rsid w:val="00D37B3E"/>
    <w:rsid w:val="00D5250A"/>
    <w:rsid w:val="00D55823"/>
    <w:rsid w:val="00D64A10"/>
    <w:rsid w:val="00D67DEE"/>
    <w:rsid w:val="00D70DF5"/>
    <w:rsid w:val="00D744E5"/>
    <w:rsid w:val="00D7685C"/>
    <w:rsid w:val="00DA03A7"/>
    <w:rsid w:val="00DB5456"/>
    <w:rsid w:val="00DC333C"/>
    <w:rsid w:val="00DC7628"/>
    <w:rsid w:val="00DD133D"/>
    <w:rsid w:val="00DD1BC3"/>
    <w:rsid w:val="00DD7BEA"/>
    <w:rsid w:val="00DE2D52"/>
    <w:rsid w:val="00DE3034"/>
    <w:rsid w:val="00DE64FE"/>
    <w:rsid w:val="00DF0795"/>
    <w:rsid w:val="00DF2664"/>
    <w:rsid w:val="00E03C09"/>
    <w:rsid w:val="00E04B34"/>
    <w:rsid w:val="00E13196"/>
    <w:rsid w:val="00E133AD"/>
    <w:rsid w:val="00E353D9"/>
    <w:rsid w:val="00E45B2E"/>
    <w:rsid w:val="00E50239"/>
    <w:rsid w:val="00E5472F"/>
    <w:rsid w:val="00E5797C"/>
    <w:rsid w:val="00E677FF"/>
    <w:rsid w:val="00E700A5"/>
    <w:rsid w:val="00E8350C"/>
    <w:rsid w:val="00E86D97"/>
    <w:rsid w:val="00E93684"/>
    <w:rsid w:val="00E93787"/>
    <w:rsid w:val="00E9523A"/>
    <w:rsid w:val="00EA0EE9"/>
    <w:rsid w:val="00EA6620"/>
    <w:rsid w:val="00EA76F6"/>
    <w:rsid w:val="00EB18BF"/>
    <w:rsid w:val="00EB387B"/>
    <w:rsid w:val="00EB5827"/>
    <w:rsid w:val="00EC3CE2"/>
    <w:rsid w:val="00EC72EA"/>
    <w:rsid w:val="00ED0383"/>
    <w:rsid w:val="00ED6540"/>
    <w:rsid w:val="00EE322F"/>
    <w:rsid w:val="00EF623E"/>
    <w:rsid w:val="00F01E17"/>
    <w:rsid w:val="00F02B52"/>
    <w:rsid w:val="00F04A15"/>
    <w:rsid w:val="00F078DA"/>
    <w:rsid w:val="00F10914"/>
    <w:rsid w:val="00F134E9"/>
    <w:rsid w:val="00F1772A"/>
    <w:rsid w:val="00F20D43"/>
    <w:rsid w:val="00F31DE7"/>
    <w:rsid w:val="00F33421"/>
    <w:rsid w:val="00F40ED9"/>
    <w:rsid w:val="00F52B5A"/>
    <w:rsid w:val="00F55A44"/>
    <w:rsid w:val="00F67510"/>
    <w:rsid w:val="00F821A3"/>
    <w:rsid w:val="00F86233"/>
    <w:rsid w:val="00F95CA9"/>
    <w:rsid w:val="00FA0FDA"/>
    <w:rsid w:val="00FB706F"/>
    <w:rsid w:val="00FC25D9"/>
    <w:rsid w:val="00FD2280"/>
    <w:rsid w:val="00FD6AF6"/>
    <w:rsid w:val="00FE1230"/>
    <w:rsid w:val="00FE58DB"/>
    <w:rsid w:val="00FF16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C43"/>
  </w:style>
  <w:style w:type="paragraph" w:styleId="Ttulo1">
    <w:name w:val="heading 1"/>
    <w:basedOn w:val="Normal"/>
    <w:next w:val="Normal"/>
    <w:link w:val="Ttulo1Char"/>
    <w:uiPriority w:val="9"/>
    <w:qFormat/>
    <w:rsid w:val="00B332FD"/>
    <w:pPr>
      <w:keepNext/>
      <w:keepLines/>
      <w:spacing w:before="240" w:after="0" w:line="480" w:lineRule="auto"/>
      <w:outlineLvl w:val="0"/>
    </w:pPr>
    <w:rPr>
      <w:rFonts w:ascii="Arial" w:eastAsiaTheme="majorEastAsia" w:hAnsi="Arial" w:cstheme="majorBidi"/>
      <w:b/>
      <w:sz w:val="24"/>
      <w:szCs w:val="32"/>
    </w:rPr>
  </w:style>
  <w:style w:type="paragraph" w:styleId="Ttulo2">
    <w:name w:val="heading 2"/>
    <w:basedOn w:val="Normal"/>
    <w:next w:val="Normal"/>
    <w:link w:val="Ttulo2Char"/>
    <w:uiPriority w:val="9"/>
    <w:unhideWhenUsed/>
    <w:qFormat/>
    <w:rsid w:val="003044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AA40C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4519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oPendente1">
    <w:name w:val="Menção Pendente1"/>
    <w:basedOn w:val="Fontepargpadro"/>
    <w:uiPriority w:val="99"/>
    <w:semiHidden/>
    <w:unhideWhenUsed/>
    <w:rsid w:val="003C4DAF"/>
    <w:rPr>
      <w:color w:val="605E5C"/>
      <w:shd w:val="clear" w:color="auto" w:fill="E1DFDD"/>
    </w:rPr>
  </w:style>
  <w:style w:type="character" w:customStyle="1" w:styleId="Ttulo1Char">
    <w:name w:val="Título 1 Char"/>
    <w:basedOn w:val="Fontepargpadro"/>
    <w:link w:val="Ttulo1"/>
    <w:uiPriority w:val="9"/>
    <w:rsid w:val="00B332FD"/>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B332FD"/>
    <w:pPr>
      <w:outlineLvl w:val="9"/>
    </w:pPr>
    <w:rPr>
      <w:lang w:eastAsia="pt-BR"/>
    </w:rPr>
  </w:style>
  <w:style w:type="paragraph" w:styleId="Sumrio1">
    <w:name w:val="toc 1"/>
    <w:basedOn w:val="Normal"/>
    <w:next w:val="Normal"/>
    <w:autoRedefine/>
    <w:uiPriority w:val="39"/>
    <w:unhideWhenUsed/>
    <w:rsid w:val="00B52F82"/>
    <w:pPr>
      <w:spacing w:after="100"/>
    </w:pPr>
  </w:style>
  <w:style w:type="paragraph" w:customStyle="1" w:styleId="Nivel01">
    <w:name w:val="Nivel 01"/>
    <w:basedOn w:val="Ttulo1"/>
    <w:next w:val="Normal"/>
    <w:autoRedefine/>
    <w:qFormat/>
    <w:rsid w:val="00A86F74"/>
    <w:pPr>
      <w:numPr>
        <w:numId w:val="18"/>
      </w:numPr>
      <w:tabs>
        <w:tab w:val="num" w:pos="360"/>
        <w:tab w:val="left" w:pos="567"/>
      </w:tabs>
      <w:spacing w:beforeLines="120" w:before="288" w:afterLines="120" w:after="288" w:line="312" w:lineRule="auto"/>
      <w:ind w:left="0" w:firstLine="0"/>
      <w:jc w:val="both"/>
    </w:pPr>
    <w:rPr>
      <w:rFonts w:eastAsia="Times New Roman" w:cs="Arial"/>
      <w:bCs/>
      <w:sz w:val="20"/>
      <w:szCs w:val="20"/>
      <w:lang w:eastAsia="pt-BR"/>
    </w:rPr>
  </w:style>
  <w:style w:type="paragraph" w:customStyle="1" w:styleId="Nivel2">
    <w:name w:val="Nivel 2"/>
    <w:basedOn w:val="Normal"/>
    <w:link w:val="Nivel2Char"/>
    <w:qFormat/>
    <w:rsid w:val="00A86F74"/>
    <w:pPr>
      <w:numPr>
        <w:ilvl w:val="1"/>
        <w:numId w:val="18"/>
      </w:numPr>
      <w:spacing w:before="120" w:after="120" w:line="276" w:lineRule="auto"/>
      <w:ind w:left="0" w:firstLine="0"/>
      <w:jc w:val="both"/>
    </w:pPr>
    <w:rPr>
      <w:rFonts w:ascii="Arial" w:eastAsia="Times New Roman" w:hAnsi="Arial" w:cs="Arial"/>
      <w:color w:val="000000"/>
      <w:sz w:val="20"/>
      <w:szCs w:val="20"/>
      <w:lang w:eastAsia="pt-BR"/>
    </w:rPr>
  </w:style>
  <w:style w:type="paragraph" w:customStyle="1" w:styleId="Nivel3">
    <w:name w:val="Nivel 3"/>
    <w:basedOn w:val="Normal"/>
    <w:qFormat/>
    <w:rsid w:val="00A86F74"/>
    <w:pPr>
      <w:numPr>
        <w:ilvl w:val="2"/>
        <w:numId w:val="18"/>
      </w:numPr>
      <w:spacing w:before="120" w:after="120" w:line="276" w:lineRule="auto"/>
      <w:ind w:left="284" w:firstLine="0"/>
      <w:jc w:val="both"/>
    </w:pPr>
    <w:rPr>
      <w:rFonts w:ascii="Arial" w:eastAsia="Times New Roman" w:hAnsi="Arial" w:cs="Arial"/>
      <w:color w:val="000000"/>
      <w:sz w:val="20"/>
      <w:szCs w:val="20"/>
      <w:lang w:eastAsia="pt-BR"/>
    </w:rPr>
  </w:style>
  <w:style w:type="paragraph" w:customStyle="1" w:styleId="Nivel4">
    <w:name w:val="Nivel 4"/>
    <w:basedOn w:val="Nivel3"/>
    <w:qFormat/>
    <w:rsid w:val="00A86F74"/>
    <w:pPr>
      <w:numPr>
        <w:ilvl w:val="3"/>
      </w:numPr>
      <w:ind w:left="567" w:firstLine="0"/>
    </w:pPr>
    <w:rPr>
      <w:color w:val="auto"/>
    </w:rPr>
  </w:style>
  <w:style w:type="paragraph" w:customStyle="1" w:styleId="Nivel5">
    <w:name w:val="Nivel 5"/>
    <w:basedOn w:val="Nivel4"/>
    <w:qFormat/>
    <w:rsid w:val="00A86F74"/>
    <w:pPr>
      <w:numPr>
        <w:ilvl w:val="4"/>
      </w:numPr>
      <w:ind w:left="851" w:firstLine="0"/>
    </w:pPr>
  </w:style>
  <w:style w:type="character" w:customStyle="1" w:styleId="Nivel2Char">
    <w:name w:val="Nivel 2 Char"/>
    <w:link w:val="Nivel2"/>
    <w:locked/>
    <w:rsid w:val="00A86F74"/>
    <w:rPr>
      <w:rFonts w:ascii="Arial" w:eastAsia="Times New Roman" w:hAnsi="Arial" w:cs="Arial"/>
      <w:color w:val="000000"/>
      <w:sz w:val="20"/>
      <w:szCs w:val="20"/>
      <w:lang w:eastAsia="pt-BR"/>
    </w:rPr>
  </w:style>
  <w:style w:type="character" w:customStyle="1" w:styleId="fontstyle01">
    <w:name w:val="fontstyle01"/>
    <w:basedOn w:val="Fontepargpadro"/>
    <w:qFormat/>
    <w:rsid w:val="00CE3623"/>
    <w:rPr>
      <w:rFonts w:ascii="Arial-BoldMT" w:hAnsi="Arial-BoldMT" w:hint="default"/>
      <w:b/>
      <w:bCs/>
      <w:i w:val="0"/>
      <w:iCs w:val="0"/>
      <w:color w:val="000000"/>
      <w:sz w:val="24"/>
      <w:szCs w:val="24"/>
    </w:rPr>
  </w:style>
  <w:style w:type="character" w:customStyle="1" w:styleId="fontstyle21">
    <w:name w:val="fontstyle21"/>
    <w:basedOn w:val="Fontepargpadro"/>
    <w:rsid w:val="00CE3623"/>
    <w:rPr>
      <w:rFonts w:ascii="Arial-BoldMT" w:hAnsi="Arial-BoldMT" w:hint="default"/>
      <w:b/>
      <w:bCs/>
      <w:i w:val="0"/>
      <w:iCs w:val="0"/>
      <w:color w:val="000000"/>
      <w:sz w:val="18"/>
      <w:szCs w:val="18"/>
    </w:rPr>
  </w:style>
  <w:style w:type="paragraph" w:styleId="SemEspaamento">
    <w:name w:val="No Spacing"/>
    <w:link w:val="SemEspaamentoChar"/>
    <w:uiPriority w:val="1"/>
    <w:qFormat/>
    <w:rsid w:val="00191EB4"/>
    <w:pPr>
      <w:spacing w:after="0" w:line="240" w:lineRule="auto"/>
    </w:pPr>
  </w:style>
  <w:style w:type="character" w:customStyle="1" w:styleId="SemEspaamentoChar">
    <w:name w:val="Sem Espaçamento Char"/>
    <w:link w:val="SemEspaamento"/>
    <w:uiPriority w:val="1"/>
    <w:qFormat/>
    <w:locked/>
    <w:rsid w:val="003604AF"/>
  </w:style>
  <w:style w:type="character" w:customStyle="1" w:styleId="Ttulo2Char">
    <w:name w:val="Título 2 Char"/>
    <w:basedOn w:val="Fontepargpadro"/>
    <w:link w:val="Ttulo2"/>
    <w:uiPriority w:val="9"/>
    <w:rsid w:val="003044F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134564646">
      <w:bodyDiv w:val="1"/>
      <w:marLeft w:val="0"/>
      <w:marRight w:val="0"/>
      <w:marTop w:val="0"/>
      <w:marBottom w:val="0"/>
      <w:divBdr>
        <w:top w:val="none" w:sz="0" w:space="0" w:color="auto"/>
        <w:left w:val="none" w:sz="0" w:space="0" w:color="auto"/>
        <w:bottom w:val="none" w:sz="0" w:space="0" w:color="auto"/>
        <w:right w:val="none" w:sz="0" w:space="0" w:color="auto"/>
      </w:divBdr>
    </w:div>
    <w:div w:id="685983328">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352214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347828837">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1831016050">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leis/L6404compilada.htm" TargetMode="External"/><Relationship Id="rId117"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1-2014/2013/lei/l12846.htm" TargetMode="External"/><Relationship Id="rId84" Type="http://schemas.openxmlformats.org/officeDocument/2006/relationships/hyperlink" Target="https://www.planalto.gov.br/ccivil_03/_ato2011-2014/2013/lei/l12846.htm" TargetMode="External"/><Relationship Id="rId89" Type="http://schemas.openxmlformats.org/officeDocument/2006/relationships/hyperlink" Target="https://portaldatransparencia.gov.br/pagina-interna/603244-cnep" TargetMode="External"/><Relationship Id="rId112" Type="http://schemas.openxmlformats.org/officeDocument/2006/relationships/hyperlink" Target="https://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5-2018/2018/lei/L13709compilado.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decreto-lei/del2848.htm" TargetMode="External"/><Relationship Id="rId5" Type="http://schemas.openxmlformats.org/officeDocument/2006/relationships/webSettings" Target="webSettings.xm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5-2018/2018/lei/L13709compilado.htm" TargetMode="External"/><Relationship Id="rId43" Type="http://schemas.openxmlformats.org/officeDocument/2006/relationships/hyperlink" Target="https://www.planalto.gov.br/ccivil_03/leis/l8213cons.htm" TargetMode="External"/><Relationship Id="rId48" Type="http://schemas.openxmlformats.org/officeDocument/2006/relationships/hyperlink" Target="https://certidoes-apf.apps.tcu.gov.br/" TargetMode="External"/><Relationship Id="rId56"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_ato2019-2022/2021/lei/l14133.htm" TargetMode="External"/><Relationship Id="rId113"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Decreto-Lei/Del2848.htm" TargetMode="External"/><Relationship Id="rId72"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9-2022/2021/lei/l14133.htm" TargetMode="External"/><Relationship Id="rId85" Type="http://schemas.openxmlformats.org/officeDocument/2006/relationships/hyperlink" Target="https://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yperlink" Target="http://www.bll.org.br"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bll.org.br"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5-2018/2018/lei/L13709compilado.htm" TargetMode="External"/><Relationship Id="rId38" Type="http://schemas.openxmlformats.org/officeDocument/2006/relationships/hyperlink" Target="https://www.planalto.gov.br/ccivil_03/_ato2015-2018/2018/lei/L13709compilado.htm" TargetMode="External"/><Relationship Id="rId46" Type="http://schemas.openxmlformats.org/officeDocument/2006/relationships/hyperlink" Target="https://www.planalto.gov.br/ccivil_03/_ato2019-2022/2021/lei/l14133.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decreto-lei/del2848.htm" TargetMode="External"/><Relationship Id="rId108" Type="http://schemas.openxmlformats.org/officeDocument/2006/relationships/hyperlink" Target="https://www.planalto.gov.br/ccivil_03/_ato2019-2022/2021/lei/l14133.htm" TargetMode="External"/><Relationship Id="rId116"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hyperlink" Target="https://portaldatransparencia.gov.br/pagina-interna/603245-ceis" TargetMode="External"/><Relationship Id="rId91"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_ato2019-2022/2021/lei/l14133.htm" TargetMode="External"/><Relationship Id="rId111"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5-2018/2018/lei/L13709compilado.htm" TargetMode="External"/><Relationship Id="rId49" Type="http://schemas.openxmlformats.org/officeDocument/2006/relationships/hyperlink" Target="https://contas.tcu.gov.br/ords/f?p=1660:3:119749796643592::::P3_TIPO_RELACAO:INIDONEO" TargetMode="External"/><Relationship Id="rId57" Type="http://schemas.openxmlformats.org/officeDocument/2006/relationships/hyperlink" Target="https://www.planalto.gov.br/ccivil_03/_ato2019-2022/2021/lei/l14133.htm" TargetMode="External"/><Relationship Id="rId106" Type="http://schemas.openxmlformats.org/officeDocument/2006/relationships/hyperlink" Target="https://www.planalto.gov.br/ccivil_03/_ato2019-2022/2021/lei/l14133.htm" TargetMode="External"/><Relationship Id="rId114"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_ato2019-2022/2021/lei/l14133.htm"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mailto:controleinterno@palmitos.sc.gov.br" TargetMode="External"/><Relationship Id="rId109"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5-2018/2018/lei/L13709compilado.htm" TargetMode="External"/><Relationship Id="rId50" Type="http://schemas.openxmlformats.org/officeDocument/2006/relationships/hyperlink" Target="https://www.planalto.gov.br/ccivil_03/leis/L8429compilada.htm" TargetMode="External"/><Relationship Id="rId55"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104" Type="http://schemas.openxmlformats.org/officeDocument/2006/relationships/hyperlink" Target="https://www.planalto.gov.br/ccivil_03/_ato2019-2022/2021/lei/l14133.htm"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87" Type="http://schemas.openxmlformats.org/officeDocument/2006/relationships/hyperlink" Target="https://www.planalto.gov.br/ccivil_03/_ato2019-2022/2021/lei/l14133.htm" TargetMode="External"/><Relationship Id="rId110" Type="http://schemas.openxmlformats.org/officeDocument/2006/relationships/hyperlink" Target="https://www.planalto.gov.br/ccivil_03/_ato2019-2022/2021/lei/l14133.htm" TargetMode="External"/><Relationship Id="rId115" Type="http://schemas.openxmlformats.org/officeDocument/2006/relationships/hyperlink" Target="https://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7235E-B233-48F7-A11C-34BCEEE75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16</Pages>
  <Words>9723</Words>
  <Characters>52507</Characters>
  <Application>Microsoft Office Word</Application>
  <DocSecurity>0</DocSecurity>
  <Lines>437</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Silene Capoani</cp:lastModifiedBy>
  <cp:revision>22</cp:revision>
  <cp:lastPrinted>2023-04-23T12:47:00Z</cp:lastPrinted>
  <dcterms:created xsi:type="dcterms:W3CDTF">2025-01-20T18:21:00Z</dcterms:created>
  <dcterms:modified xsi:type="dcterms:W3CDTF">2025-01-21T11:28:00Z</dcterms:modified>
</cp:coreProperties>
</file>