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BFE6" w14:textId="5C87B2B5" w:rsidR="00C338AD" w:rsidRPr="00681427" w:rsidRDefault="00C338AD" w:rsidP="00681427">
      <w:pPr>
        <w:shd w:val="clear" w:color="auto" w:fill="FFFFFF" w:themeFill="background1"/>
        <w:spacing w:after="0" w:line="240" w:lineRule="auto"/>
        <w:jc w:val="center"/>
        <w:rPr>
          <w:rFonts w:ascii="Times New Roman" w:hAnsi="Times New Roman" w:cs="Times New Roman"/>
          <w:b/>
        </w:rPr>
      </w:pPr>
      <w:r w:rsidRPr="00681427">
        <w:rPr>
          <w:rFonts w:ascii="Times New Roman" w:hAnsi="Times New Roman" w:cs="Times New Roman"/>
          <w:b/>
        </w:rPr>
        <w:t xml:space="preserve">Secretária </w:t>
      </w:r>
      <w:r w:rsidR="00420FE3" w:rsidRPr="00681427">
        <w:rPr>
          <w:rFonts w:ascii="Times New Roman" w:hAnsi="Times New Roman" w:cs="Times New Roman"/>
          <w:b/>
        </w:rPr>
        <w:t xml:space="preserve">de </w:t>
      </w:r>
      <w:r w:rsidR="00E04B8B">
        <w:rPr>
          <w:rFonts w:ascii="Times New Roman" w:hAnsi="Times New Roman" w:cs="Times New Roman"/>
          <w:b/>
        </w:rPr>
        <w:t>Administração, Finanças e Planejamento</w:t>
      </w:r>
    </w:p>
    <w:p w14:paraId="6165A9C1" w14:textId="27065E03" w:rsidR="00C338AD" w:rsidRPr="00E04B8B" w:rsidRDefault="00C338AD" w:rsidP="00681427">
      <w:pPr>
        <w:shd w:val="clear" w:color="auto" w:fill="FFFFFF" w:themeFill="background1"/>
        <w:spacing w:after="0" w:line="240" w:lineRule="auto"/>
        <w:jc w:val="center"/>
        <w:rPr>
          <w:rFonts w:ascii="Times New Roman" w:hAnsi="Times New Roman" w:cs="Times New Roman"/>
          <w:b/>
        </w:rPr>
      </w:pPr>
      <w:r w:rsidRPr="00E04B8B">
        <w:rPr>
          <w:rFonts w:ascii="Times New Roman" w:hAnsi="Times New Roman" w:cs="Times New Roman"/>
          <w:b/>
        </w:rPr>
        <w:t xml:space="preserve">Solicitação nº </w:t>
      </w:r>
      <w:r w:rsidR="00E04B8B" w:rsidRPr="00E04B8B">
        <w:rPr>
          <w:rFonts w:ascii="Times New Roman" w:hAnsi="Times New Roman" w:cs="Times New Roman"/>
          <w:b/>
        </w:rPr>
        <w:t>07</w:t>
      </w:r>
      <w:r w:rsidR="00FB4A12" w:rsidRPr="00E04B8B">
        <w:rPr>
          <w:rFonts w:ascii="Times New Roman" w:hAnsi="Times New Roman" w:cs="Times New Roman"/>
          <w:b/>
        </w:rPr>
        <w:t>/202</w:t>
      </w:r>
      <w:r w:rsidR="0009573E" w:rsidRPr="00E04B8B">
        <w:rPr>
          <w:rFonts w:ascii="Times New Roman" w:hAnsi="Times New Roman" w:cs="Times New Roman"/>
          <w:b/>
        </w:rPr>
        <w:t>5</w:t>
      </w:r>
    </w:p>
    <w:p w14:paraId="19D9C1C3" w14:textId="77777777" w:rsidR="00C338AD" w:rsidRPr="00681427" w:rsidRDefault="00C338AD" w:rsidP="00681427">
      <w:pPr>
        <w:shd w:val="clear" w:color="auto" w:fill="FFFFFF" w:themeFill="background1"/>
        <w:spacing w:after="0" w:line="240" w:lineRule="auto"/>
        <w:rPr>
          <w:rFonts w:ascii="Times New Roman" w:hAnsi="Times New Roman" w:cs="Times New Roman"/>
          <w:b/>
        </w:rPr>
      </w:pPr>
    </w:p>
    <w:p w14:paraId="51EB05CB" w14:textId="77777777" w:rsidR="00C338AD" w:rsidRPr="00681427" w:rsidRDefault="00C338AD" w:rsidP="00681427">
      <w:pPr>
        <w:shd w:val="clear" w:color="auto" w:fill="FFFFFF" w:themeFill="background1"/>
        <w:spacing w:after="0" w:line="240" w:lineRule="auto"/>
        <w:jc w:val="center"/>
        <w:rPr>
          <w:rFonts w:ascii="Times New Roman" w:hAnsi="Times New Roman" w:cs="Times New Roman"/>
          <w:b/>
        </w:rPr>
      </w:pPr>
      <w:r w:rsidRPr="00681427">
        <w:rPr>
          <w:rFonts w:ascii="Times New Roman" w:hAnsi="Times New Roman" w:cs="Times New Roman"/>
          <w:b/>
        </w:rPr>
        <w:t>ESTUDO TÉCNICO PRELIMINAR</w:t>
      </w:r>
    </w:p>
    <w:p w14:paraId="404A202D" w14:textId="77777777" w:rsidR="00C338AD" w:rsidRPr="00681427" w:rsidRDefault="00C338AD" w:rsidP="00681427">
      <w:pPr>
        <w:shd w:val="clear" w:color="auto" w:fill="FFFFFF" w:themeFill="background1"/>
        <w:spacing w:after="0" w:line="240" w:lineRule="auto"/>
        <w:jc w:val="center"/>
        <w:rPr>
          <w:rFonts w:ascii="Times New Roman" w:hAnsi="Times New Roman" w:cs="Times New Roman"/>
        </w:rPr>
      </w:pPr>
    </w:p>
    <w:tbl>
      <w:tblPr>
        <w:tblStyle w:val="Tabelacomgrade"/>
        <w:tblW w:w="10632" w:type="dxa"/>
        <w:tblInd w:w="-998" w:type="dxa"/>
        <w:tblLook w:val="04A0" w:firstRow="1" w:lastRow="0" w:firstColumn="1" w:lastColumn="0" w:noHBand="0" w:noVBand="1"/>
      </w:tblPr>
      <w:tblGrid>
        <w:gridCol w:w="924"/>
        <w:gridCol w:w="9708"/>
      </w:tblGrid>
      <w:tr w:rsidR="0009573E" w:rsidRPr="00681427" w14:paraId="450EF68F" w14:textId="77777777" w:rsidTr="001D46CA">
        <w:tc>
          <w:tcPr>
            <w:tcW w:w="10632" w:type="dxa"/>
            <w:gridSpan w:val="2"/>
            <w:shd w:val="clear" w:color="auto" w:fill="FFFFFF" w:themeFill="background1"/>
          </w:tcPr>
          <w:p w14:paraId="6DCBF8A6" w14:textId="77777777" w:rsidR="0009573E" w:rsidRPr="00681427" w:rsidRDefault="0009573E" w:rsidP="00681427">
            <w:pPr>
              <w:shd w:val="clear" w:color="auto" w:fill="FFFFFF" w:themeFill="background1"/>
              <w:jc w:val="center"/>
              <w:rPr>
                <w:rFonts w:ascii="Times New Roman" w:hAnsi="Times New Roman" w:cs="Times New Roman"/>
                <w:b/>
              </w:rPr>
            </w:pPr>
            <w:r w:rsidRPr="00681427">
              <w:rPr>
                <w:rFonts w:ascii="Times New Roman" w:hAnsi="Times New Roman" w:cs="Times New Roman"/>
                <w:b/>
              </w:rPr>
              <w:t>ELEMENTOS</w:t>
            </w:r>
          </w:p>
        </w:tc>
      </w:tr>
      <w:tr w:rsidR="00C338AD" w:rsidRPr="00681427" w14:paraId="1007ABD6" w14:textId="77777777" w:rsidTr="0009573E">
        <w:trPr>
          <w:trHeight w:val="2236"/>
        </w:trPr>
        <w:tc>
          <w:tcPr>
            <w:tcW w:w="924" w:type="dxa"/>
            <w:shd w:val="clear" w:color="auto" w:fill="FFFFFF" w:themeFill="background1"/>
          </w:tcPr>
          <w:p w14:paraId="6A15A855"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5BE7C3A8" w14:textId="77777777" w:rsidR="00C338AD" w:rsidRPr="00681427" w:rsidRDefault="00C338AD" w:rsidP="00681427">
            <w:pPr>
              <w:shd w:val="clear" w:color="auto" w:fill="FFFFFF" w:themeFill="background1"/>
              <w:jc w:val="both"/>
              <w:rPr>
                <w:rFonts w:ascii="Times New Roman" w:hAnsi="Times New Roman" w:cs="Times New Roman"/>
              </w:rPr>
            </w:pPr>
            <w:r w:rsidRPr="00681427">
              <w:rPr>
                <w:rFonts w:ascii="Times New Roman" w:hAnsi="Times New Roman" w:cs="Times New Roman"/>
                <w:b/>
                <w:bCs/>
              </w:rPr>
              <w:t>Descrição da necessidade da contratação, considerado o problema a ser resolvido sob a perspectiva do interesse público</w:t>
            </w:r>
            <w:r w:rsidRPr="00681427">
              <w:rPr>
                <w:rFonts w:ascii="Times New Roman" w:hAnsi="Times New Roman" w:cs="Times New Roman"/>
              </w:rPr>
              <w:t>.</w:t>
            </w:r>
          </w:p>
          <w:p w14:paraId="02D13530" w14:textId="11DF2455" w:rsidR="003C4E4C" w:rsidRPr="00681427" w:rsidRDefault="003C4E4C"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A Prefeitura Municipal de Palmitos, Estado de Santa Catarina, tem como missão planejar, executar e gerir os serviços públicos a nível local/municipal em consonância com princípios determinados pela Constituição Federal de 1988, buscando excelência nas ações direcionadas à integralidade.</w:t>
            </w:r>
            <w:r w:rsidRPr="00681427">
              <w:rPr>
                <w:rFonts w:ascii="Times New Roman" w:hAnsi="Times New Roman" w:cs="Times New Roman"/>
                <w:color w:val="auto"/>
                <w:sz w:val="22"/>
                <w:szCs w:val="22"/>
              </w:rPr>
              <w:t xml:space="preserve"> </w:t>
            </w:r>
          </w:p>
          <w:p w14:paraId="166FA658" w14:textId="5FC42520" w:rsidR="00420FE3" w:rsidRPr="00681427" w:rsidRDefault="00420FE3"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O Município de Palmitos SC possui estrutura física (prédios), bem como bens de domínio público que necessitam de manutenção. Tais manutenções são originárias da depreciação pela ação do tempo de uso, ações decorrentes de variações climáticas e em alguns casos pela ação do homem como vandalismos. Além dessas situações tem as questões de manutenção periódica para conservação do patrimônio público tais como pinturas. </w:t>
            </w:r>
          </w:p>
          <w:p w14:paraId="3012B83A" w14:textId="099A1AE9" w:rsidR="00420FE3" w:rsidRPr="00681427" w:rsidRDefault="00420FE3"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Necessário ressaltar que o Município não dispõe de recursos humanos em seu quadro efetivo em quantitativo e mesmo detentores de conhecimento especializado para realizar as atividades que se busca terceirizar. </w:t>
            </w:r>
          </w:p>
          <w:p w14:paraId="59324CE1" w14:textId="780724B9" w:rsidR="00420FE3" w:rsidRPr="00681427" w:rsidRDefault="00420FE3"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Justifica-se, portanto, a contratação dos serviços mencionados para possibilitar a realização das manutenções preventivas e corretivas e a prestação de serviços diversos como pequenas ampliações e reparos, com eficiência e eficácia por profissionais capacitados. </w:t>
            </w:r>
          </w:p>
          <w:p w14:paraId="79BC3C56" w14:textId="4518C35E" w:rsidR="00420FE3" w:rsidRPr="00681427" w:rsidRDefault="00420FE3"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Os serviços serão executados mediante horas trabalhadas em face da inviabilidade de adoção de critério de aferição dos resultados por unidade quantitativa de serviço prestado que permita a mensuração dos resultados para o pagamento da prestadora dos serviços </w:t>
            </w:r>
          </w:p>
          <w:p w14:paraId="04408283" w14:textId="77777777" w:rsidR="00C338AD" w:rsidRPr="00681427" w:rsidRDefault="00420FE3" w:rsidP="00681427">
            <w:pPr>
              <w:jc w:val="both"/>
              <w:rPr>
                <w:rFonts w:ascii="Times New Roman" w:hAnsi="Times New Roman" w:cs="Times New Roman"/>
              </w:rPr>
            </w:pPr>
            <w:r w:rsidRPr="00681427">
              <w:rPr>
                <w:rFonts w:ascii="Times New Roman" w:hAnsi="Times New Roman" w:cs="Times New Roman"/>
              </w:rPr>
              <w:t>A contratação do fornecimento descrito justifica-se pela necessidade de se manter o patrimônio público apto ao pronto atendimento. O objetivo principal é a conservação, realizando manutenções reparadoras e preventivas, evitando dessa forma gastos desnecessários, decadência e desuso do patrimônio público.</w:t>
            </w:r>
          </w:p>
          <w:p w14:paraId="61518928" w14:textId="4F237516" w:rsidR="009D6023" w:rsidRPr="00681427" w:rsidRDefault="009D6023" w:rsidP="00681427">
            <w:pPr>
              <w:jc w:val="both"/>
              <w:rPr>
                <w:rFonts w:ascii="Times New Roman" w:hAnsi="Times New Roman" w:cs="Times New Roman"/>
              </w:rPr>
            </w:pPr>
            <w:r w:rsidRPr="00681427">
              <w:rPr>
                <w:rFonts w:ascii="Times New Roman" w:hAnsi="Times New Roman" w:cs="Times New Roman"/>
              </w:rPr>
              <w:t>A contratação desses serviços pela prefeitura não só assegura a manutenção adequada dos bens públicos, como também promove a geração de empregos e o desenvolvimento econômico local. Profissionais qualificados garantem que os serviços sejam realizados com eficiência e qualidade, resultando em um ambiente urbano mais seguro, funcional e visualmente atraente para a população. Essa ação não apenas responde às demandas imediatas, mas também projeta a administração municipal como uma entidade comprometida com a eficiência operacional e o bem-estar no atendimento à comunidade.</w:t>
            </w:r>
          </w:p>
        </w:tc>
      </w:tr>
      <w:tr w:rsidR="00A565A3" w:rsidRPr="00681427" w14:paraId="097918B0" w14:textId="77777777" w:rsidTr="0009573E">
        <w:trPr>
          <w:trHeight w:val="908"/>
        </w:trPr>
        <w:tc>
          <w:tcPr>
            <w:tcW w:w="924" w:type="dxa"/>
            <w:shd w:val="clear" w:color="auto" w:fill="FFFFFF" w:themeFill="background1"/>
          </w:tcPr>
          <w:p w14:paraId="30CAE70B" w14:textId="77777777" w:rsidR="00A565A3" w:rsidRPr="00681427" w:rsidRDefault="00A565A3"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08718D05" w14:textId="77777777" w:rsidR="00A565A3" w:rsidRPr="00681427" w:rsidRDefault="00A565A3"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Demonstração da previsão da contratação no plano de contratações anual, sempre que elaborado, de modo a indicar o seu alinhamento com o planejamento da Administração</w:t>
            </w:r>
          </w:p>
          <w:p w14:paraId="730E5FAB" w14:textId="4380E782" w:rsidR="00A565A3" w:rsidRPr="00681427" w:rsidRDefault="00A565A3"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rPr>
              <w:t>O Município não possui Plano de Contratação anual.</w:t>
            </w:r>
          </w:p>
        </w:tc>
      </w:tr>
      <w:tr w:rsidR="00C338AD" w:rsidRPr="00681427" w14:paraId="0FA32E59" w14:textId="77777777" w:rsidTr="0009573E">
        <w:tc>
          <w:tcPr>
            <w:tcW w:w="924" w:type="dxa"/>
          </w:tcPr>
          <w:p w14:paraId="1157DE3A"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72F5145C" w14:textId="77777777" w:rsidR="00C338AD" w:rsidRPr="00681427" w:rsidRDefault="00C338AD"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Requisitos da contratação</w:t>
            </w:r>
          </w:p>
          <w:p w14:paraId="48D871B1" w14:textId="77777777" w:rsidR="00A565A3" w:rsidRPr="00681427" w:rsidRDefault="00A565A3" w:rsidP="00681427">
            <w:pPr>
              <w:jc w:val="both"/>
              <w:rPr>
                <w:rFonts w:ascii="Times New Roman" w:hAnsi="Times New Roman" w:cs="Times New Roman"/>
              </w:rPr>
            </w:pPr>
            <w:r w:rsidRPr="00681427">
              <w:rPr>
                <w:rFonts w:ascii="Times New Roman" w:hAnsi="Times New Roman" w:cs="Times New Roman"/>
              </w:rPr>
              <w:t xml:space="preserve">Para a solução desta demanda é necessário que o futuro prestador de serviços possua qualificação e atenda as exigências legais. </w:t>
            </w:r>
          </w:p>
          <w:p w14:paraId="500F269C" w14:textId="4F77A540" w:rsidR="00A565A3" w:rsidRPr="00681427" w:rsidRDefault="00A565A3" w:rsidP="00681427">
            <w:pPr>
              <w:jc w:val="both"/>
              <w:rPr>
                <w:rFonts w:ascii="Times New Roman" w:hAnsi="Times New Roman" w:cs="Times New Roman"/>
              </w:rPr>
            </w:pPr>
            <w:r w:rsidRPr="00681427">
              <w:rPr>
                <w:rFonts w:ascii="Times New Roman" w:hAnsi="Times New Roman" w:cs="Times New Roman"/>
              </w:rPr>
              <w:t>1 - Substituir os funcionários com antecedência a fim de evitar possíveis danos ao</w:t>
            </w:r>
            <w:r w:rsidR="005B7567" w:rsidRPr="00681427">
              <w:rPr>
                <w:rFonts w:ascii="Times New Roman" w:hAnsi="Times New Roman" w:cs="Times New Roman"/>
              </w:rPr>
              <w:t>s</w:t>
            </w:r>
            <w:r w:rsidRPr="00681427">
              <w:rPr>
                <w:rFonts w:ascii="Times New Roman" w:hAnsi="Times New Roman" w:cs="Times New Roman"/>
              </w:rPr>
              <w:t xml:space="preserve"> serviços executados. </w:t>
            </w:r>
          </w:p>
          <w:p w14:paraId="40A6CF6C" w14:textId="4A47ECB2" w:rsidR="00A565A3" w:rsidRPr="00681427" w:rsidRDefault="008E452A" w:rsidP="00681427">
            <w:pPr>
              <w:jc w:val="both"/>
              <w:rPr>
                <w:rFonts w:ascii="Times New Roman" w:hAnsi="Times New Roman" w:cs="Times New Roman"/>
              </w:rPr>
            </w:pPr>
            <w:r w:rsidRPr="00681427">
              <w:rPr>
                <w:rFonts w:ascii="Times New Roman" w:hAnsi="Times New Roman" w:cs="Times New Roman"/>
              </w:rPr>
              <w:t>2</w:t>
            </w:r>
            <w:r w:rsidR="00A565A3" w:rsidRPr="00681427">
              <w:rPr>
                <w:rFonts w:ascii="Times New Roman" w:hAnsi="Times New Roman" w:cs="Times New Roman"/>
              </w:rPr>
              <w:t xml:space="preserve"> - Fica a cargo da contratada todo equipamento necessário para o desempenho d</w:t>
            </w:r>
            <w:r w:rsidR="005B7567" w:rsidRPr="00681427">
              <w:rPr>
                <w:rFonts w:ascii="Times New Roman" w:hAnsi="Times New Roman" w:cs="Times New Roman"/>
              </w:rPr>
              <w:t>o</w:t>
            </w:r>
            <w:r w:rsidR="00A565A3" w:rsidRPr="00681427">
              <w:rPr>
                <w:rFonts w:ascii="Times New Roman" w:hAnsi="Times New Roman" w:cs="Times New Roman"/>
              </w:rPr>
              <w:t xml:space="preserve">s serviços solicitados. </w:t>
            </w:r>
          </w:p>
          <w:p w14:paraId="1C4AD2C5" w14:textId="57395358" w:rsidR="00A565A3" w:rsidRPr="00681427" w:rsidRDefault="008E452A" w:rsidP="00681427">
            <w:pPr>
              <w:jc w:val="both"/>
              <w:rPr>
                <w:rFonts w:ascii="Times New Roman" w:hAnsi="Times New Roman" w:cs="Times New Roman"/>
              </w:rPr>
            </w:pPr>
            <w:r w:rsidRPr="00681427">
              <w:rPr>
                <w:rFonts w:ascii="Times New Roman" w:hAnsi="Times New Roman" w:cs="Times New Roman"/>
              </w:rPr>
              <w:t>3</w:t>
            </w:r>
            <w:r w:rsidR="00A565A3" w:rsidRPr="00681427">
              <w:rPr>
                <w:rFonts w:ascii="Times New Roman" w:hAnsi="Times New Roman" w:cs="Times New Roman"/>
              </w:rPr>
              <w:t xml:space="preserve"> - Manter durante toda a execução do contrato, em compatibilidade com as obrigações por ela assumidas, todas as condições de habilitação e qualificação exigidas na licitação. </w:t>
            </w:r>
          </w:p>
          <w:p w14:paraId="61F9F3C4" w14:textId="0C6E44CE" w:rsidR="00A565A3" w:rsidRPr="00681427" w:rsidRDefault="008E452A" w:rsidP="00681427">
            <w:pPr>
              <w:jc w:val="both"/>
              <w:rPr>
                <w:rFonts w:ascii="Times New Roman" w:hAnsi="Times New Roman" w:cs="Times New Roman"/>
              </w:rPr>
            </w:pPr>
            <w:r w:rsidRPr="00681427">
              <w:rPr>
                <w:rFonts w:ascii="Times New Roman" w:hAnsi="Times New Roman" w:cs="Times New Roman"/>
              </w:rPr>
              <w:t>4</w:t>
            </w:r>
            <w:r w:rsidR="00A565A3" w:rsidRPr="00681427">
              <w:rPr>
                <w:rFonts w:ascii="Times New Roman" w:hAnsi="Times New Roman" w:cs="Times New Roman"/>
              </w:rPr>
              <w:t xml:space="preserve"> - Executar os serviços nas condições e prazos estabelecidos mediante determinação das Secretarias do Município de Águas Frias. </w:t>
            </w:r>
          </w:p>
          <w:p w14:paraId="18588837" w14:textId="59ECEAE3" w:rsidR="00C338AD" w:rsidRPr="00681427" w:rsidRDefault="008E452A" w:rsidP="00681427">
            <w:pPr>
              <w:jc w:val="both"/>
              <w:rPr>
                <w:rFonts w:ascii="Times New Roman" w:hAnsi="Times New Roman" w:cs="Times New Roman"/>
              </w:rPr>
            </w:pPr>
            <w:r w:rsidRPr="00681427">
              <w:rPr>
                <w:rFonts w:ascii="Times New Roman" w:hAnsi="Times New Roman" w:cs="Times New Roman"/>
              </w:rPr>
              <w:t>5</w:t>
            </w:r>
            <w:r w:rsidR="00A565A3" w:rsidRPr="00681427">
              <w:rPr>
                <w:rFonts w:ascii="Times New Roman" w:hAnsi="Times New Roman" w:cs="Times New Roman"/>
              </w:rPr>
              <w:t xml:space="preserve"> - Todas as despesas relativas </w:t>
            </w:r>
            <w:proofErr w:type="gramStart"/>
            <w:r w:rsidR="00A565A3" w:rsidRPr="00681427">
              <w:rPr>
                <w:rFonts w:ascii="Times New Roman" w:hAnsi="Times New Roman" w:cs="Times New Roman"/>
              </w:rPr>
              <w:t>a</w:t>
            </w:r>
            <w:proofErr w:type="gramEnd"/>
            <w:r w:rsidR="00A565A3" w:rsidRPr="00681427">
              <w:rPr>
                <w:rFonts w:ascii="Times New Roman" w:hAnsi="Times New Roman" w:cs="Times New Roman"/>
              </w:rPr>
              <w:t xml:space="preserve"> mão de obra, ferramentas, manutenção de equipamentos necessários, bem como despesas como taxas e encargos de qualquer natureza e quaisquer despesas incidentes correrão por conta exclusiva da Contratada, com exceção das despesas com materiais e produtos utilizados diretamente nas execuções que correrão à conta do Contratante, durante a vigência do Contrato.</w:t>
            </w:r>
          </w:p>
          <w:p w14:paraId="3AEF800A" w14:textId="0ACA5726" w:rsidR="00A565A3" w:rsidRPr="00681427" w:rsidRDefault="008E452A" w:rsidP="00681427">
            <w:pPr>
              <w:jc w:val="both"/>
              <w:rPr>
                <w:rFonts w:ascii="Times New Roman" w:hAnsi="Times New Roman" w:cs="Times New Roman"/>
              </w:rPr>
            </w:pPr>
            <w:r w:rsidRPr="00681427">
              <w:rPr>
                <w:rFonts w:ascii="Times New Roman" w:hAnsi="Times New Roman" w:cs="Times New Roman"/>
              </w:rPr>
              <w:t>6</w:t>
            </w:r>
            <w:r w:rsidR="00A565A3" w:rsidRPr="00681427">
              <w:rPr>
                <w:rFonts w:ascii="Times New Roman" w:hAnsi="Times New Roman" w:cs="Times New Roman"/>
              </w:rPr>
              <w:t xml:space="preserve"> – Realizar a destinação correta para os dejetos recolhidos, realizando o tratamento do esgoto de acordo com as normas ambientais para evitar a contaminação do meio ambiente. </w:t>
            </w:r>
          </w:p>
          <w:p w14:paraId="24E38D7D" w14:textId="6FAF9DE5" w:rsidR="00A565A3" w:rsidRPr="00681427" w:rsidRDefault="008E452A" w:rsidP="00681427">
            <w:pPr>
              <w:jc w:val="both"/>
              <w:rPr>
                <w:rFonts w:ascii="Times New Roman" w:hAnsi="Times New Roman" w:cs="Times New Roman"/>
              </w:rPr>
            </w:pPr>
            <w:r w:rsidRPr="00681427">
              <w:rPr>
                <w:rFonts w:ascii="Times New Roman" w:hAnsi="Times New Roman" w:cs="Times New Roman"/>
              </w:rPr>
              <w:t>7</w:t>
            </w:r>
            <w:r w:rsidR="00A565A3" w:rsidRPr="00681427">
              <w:rPr>
                <w:rFonts w:ascii="Times New Roman" w:hAnsi="Times New Roman" w:cs="Times New Roman"/>
              </w:rPr>
              <w:t xml:space="preserve"> - Os profissionais fornecidos pela contratada deverão possuir todos os treinamentos de normas regulamentadoras necessários para realização dos serviços contratados. </w:t>
            </w:r>
          </w:p>
          <w:p w14:paraId="72B9F449" w14:textId="77777777" w:rsidR="00A565A3" w:rsidRPr="00681427" w:rsidRDefault="008E452A" w:rsidP="00681427">
            <w:pPr>
              <w:jc w:val="both"/>
              <w:rPr>
                <w:rFonts w:ascii="Times New Roman" w:hAnsi="Times New Roman" w:cs="Times New Roman"/>
              </w:rPr>
            </w:pPr>
            <w:r w:rsidRPr="00681427">
              <w:rPr>
                <w:rFonts w:ascii="Times New Roman" w:hAnsi="Times New Roman" w:cs="Times New Roman"/>
              </w:rPr>
              <w:t>8</w:t>
            </w:r>
            <w:r w:rsidR="00A565A3" w:rsidRPr="00681427">
              <w:rPr>
                <w:rFonts w:ascii="Times New Roman" w:hAnsi="Times New Roman" w:cs="Times New Roman"/>
              </w:rPr>
              <w:t xml:space="preserve"> – A contratada deverá possuir todos os equipamentos e ferramentas necessário para o bom desempenho do objeto deste estudo.</w:t>
            </w:r>
          </w:p>
          <w:p w14:paraId="37FD689D" w14:textId="295A08CF" w:rsidR="009D6023" w:rsidRPr="00681427" w:rsidRDefault="009D6023" w:rsidP="00681427">
            <w:pPr>
              <w:jc w:val="both"/>
              <w:rPr>
                <w:rFonts w:ascii="Times New Roman" w:hAnsi="Times New Roman" w:cs="Times New Roman"/>
              </w:rPr>
            </w:pPr>
            <w:r w:rsidRPr="00681427">
              <w:rPr>
                <w:rFonts w:ascii="Times New Roman" w:hAnsi="Times New Roman" w:cs="Times New Roman"/>
              </w:rPr>
              <w:t>9 - A contratada deve arcar com os custos de deslocamento até os locais das prestações de serviços (e demais localidades de acordo com os departamentos participantes).</w:t>
            </w:r>
          </w:p>
        </w:tc>
      </w:tr>
      <w:tr w:rsidR="00C338AD" w:rsidRPr="00681427" w14:paraId="27F1E53C" w14:textId="77777777" w:rsidTr="0009573E">
        <w:tc>
          <w:tcPr>
            <w:tcW w:w="924" w:type="dxa"/>
            <w:shd w:val="clear" w:color="auto" w:fill="FFFFFF" w:themeFill="background1"/>
          </w:tcPr>
          <w:p w14:paraId="0235C19C"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bookmarkStart w:id="0" w:name="_Hlk137816772"/>
          </w:p>
        </w:tc>
        <w:tc>
          <w:tcPr>
            <w:tcW w:w="9708" w:type="dxa"/>
            <w:shd w:val="clear" w:color="auto" w:fill="FFFFFF" w:themeFill="background1"/>
          </w:tcPr>
          <w:p w14:paraId="797EC8F0" w14:textId="77777777" w:rsidR="004F1639" w:rsidRPr="00681427" w:rsidRDefault="00C338AD"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57B3CDFA" w14:textId="65988A42" w:rsidR="00C338AD" w:rsidRPr="00681427" w:rsidRDefault="000F30F0"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rPr>
              <w:t>As quantidades foram estimadas com base na média de ações a serem realizadas, em virtude da dificuldade de se precisar o quantitativo mensal/anual de consumo por item, bem como as combinações a serem realizadas a cada pedido</w:t>
            </w:r>
            <w:r w:rsidR="00D53098" w:rsidRPr="00681427">
              <w:rPr>
                <w:rFonts w:ascii="Times New Roman" w:hAnsi="Times New Roman" w:cs="Times New Roman"/>
              </w:rPr>
              <w:t xml:space="preserve">. Também foi levado em consideração, as quantidades utilizadas no </w:t>
            </w:r>
            <w:r w:rsidR="00C338AD" w:rsidRPr="00681427">
              <w:rPr>
                <w:rFonts w:ascii="Times New Roman" w:hAnsi="Times New Roman" w:cs="Times New Roman"/>
              </w:rPr>
              <w:t>processo Licitatório n°</w:t>
            </w:r>
            <w:r w:rsidR="00D53098" w:rsidRPr="00681427">
              <w:rPr>
                <w:rFonts w:ascii="Times New Roman" w:hAnsi="Times New Roman" w:cs="Times New Roman"/>
              </w:rPr>
              <w:t>73</w:t>
            </w:r>
            <w:r w:rsidR="00E34FB0" w:rsidRPr="00681427">
              <w:rPr>
                <w:rFonts w:ascii="Times New Roman" w:hAnsi="Times New Roman" w:cs="Times New Roman"/>
              </w:rPr>
              <w:t>/202</w:t>
            </w:r>
            <w:r w:rsidR="00897675" w:rsidRPr="00681427">
              <w:rPr>
                <w:rFonts w:ascii="Times New Roman" w:hAnsi="Times New Roman" w:cs="Times New Roman"/>
              </w:rPr>
              <w:t>3</w:t>
            </w:r>
            <w:r w:rsidR="00350A1C" w:rsidRPr="00681427">
              <w:rPr>
                <w:rFonts w:ascii="Times New Roman" w:hAnsi="Times New Roman" w:cs="Times New Roman"/>
              </w:rPr>
              <w:t xml:space="preserve"> e 36/2024</w:t>
            </w:r>
            <w:r w:rsidR="00C338AD" w:rsidRPr="00681427">
              <w:rPr>
                <w:rFonts w:ascii="Times New Roman" w:hAnsi="Times New Roman" w:cs="Times New Roman"/>
              </w:rPr>
              <w:t xml:space="preserve"> </w:t>
            </w:r>
            <w:r w:rsidR="0001444D" w:rsidRPr="00681427">
              <w:rPr>
                <w:rFonts w:ascii="Times New Roman" w:hAnsi="Times New Roman" w:cs="Times New Roman"/>
              </w:rPr>
              <w:t xml:space="preserve">e </w:t>
            </w:r>
            <w:r w:rsidR="002663A1" w:rsidRPr="00681427">
              <w:rPr>
                <w:rFonts w:ascii="Times New Roman" w:hAnsi="Times New Roman" w:cs="Times New Roman"/>
              </w:rPr>
              <w:t>d</w:t>
            </w:r>
            <w:r w:rsidR="00D53098" w:rsidRPr="00681427">
              <w:rPr>
                <w:rFonts w:ascii="Times New Roman" w:hAnsi="Times New Roman" w:cs="Times New Roman"/>
              </w:rPr>
              <w:t>o</w:t>
            </w:r>
            <w:r w:rsidR="0001444D" w:rsidRPr="00681427">
              <w:rPr>
                <w:rFonts w:ascii="Times New Roman" w:hAnsi="Times New Roman" w:cs="Times New Roman"/>
              </w:rPr>
              <w:t>s imóveis</w:t>
            </w:r>
            <w:r w:rsidR="002663A1" w:rsidRPr="00681427">
              <w:rPr>
                <w:rFonts w:ascii="Times New Roman" w:hAnsi="Times New Roman" w:cs="Times New Roman"/>
              </w:rPr>
              <w:t xml:space="preserve"> e vias públicas</w:t>
            </w:r>
            <w:r w:rsidR="0001444D" w:rsidRPr="00681427">
              <w:rPr>
                <w:rFonts w:ascii="Times New Roman" w:hAnsi="Times New Roman" w:cs="Times New Roman"/>
              </w:rPr>
              <w:t xml:space="preserve"> pertencentes ao</w:t>
            </w:r>
            <w:r w:rsidR="002663A1" w:rsidRPr="00681427">
              <w:rPr>
                <w:rFonts w:ascii="Times New Roman" w:hAnsi="Times New Roman" w:cs="Times New Roman"/>
              </w:rPr>
              <w:t xml:space="preserve"> </w:t>
            </w:r>
            <w:r w:rsidR="0001444D" w:rsidRPr="00681427">
              <w:rPr>
                <w:rFonts w:ascii="Times New Roman" w:hAnsi="Times New Roman" w:cs="Times New Roman"/>
              </w:rPr>
              <w:t>município.</w:t>
            </w:r>
          </w:p>
        </w:tc>
      </w:tr>
      <w:tr w:rsidR="00707B49" w:rsidRPr="00681427" w14:paraId="2BBFA9DC" w14:textId="77777777" w:rsidTr="0009573E">
        <w:tc>
          <w:tcPr>
            <w:tcW w:w="924" w:type="dxa"/>
            <w:shd w:val="clear" w:color="auto" w:fill="FFFFFF" w:themeFill="background1"/>
          </w:tcPr>
          <w:p w14:paraId="592AA0F4" w14:textId="77777777" w:rsidR="00707B49" w:rsidRPr="00681427" w:rsidRDefault="00707B49"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4ADFEE1D" w14:textId="77777777" w:rsidR="00707B49" w:rsidRPr="00681427" w:rsidRDefault="00707B49"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Levantamento de mercado, que consiste na análise das alternativas possíveis, e justificativa técnica e econômica da escolha do tipo de solução a contratar.</w:t>
            </w:r>
          </w:p>
          <w:p w14:paraId="3A7A206D" w14:textId="77777777" w:rsidR="00707B49" w:rsidRPr="00681427" w:rsidRDefault="00707B49" w:rsidP="00681427">
            <w:pPr>
              <w:shd w:val="clear" w:color="auto" w:fill="FFFFFF" w:themeFill="background1"/>
              <w:jc w:val="both"/>
              <w:rPr>
                <w:rFonts w:ascii="Times New Roman" w:hAnsi="Times New Roman" w:cs="Times New Roman"/>
              </w:rPr>
            </w:pPr>
            <w:r w:rsidRPr="00681427">
              <w:rPr>
                <w:rFonts w:ascii="Times New Roman" w:hAnsi="Times New Roman" w:cs="Times New Roman"/>
              </w:rPr>
              <w:t xml:space="preserve">A partir da análise do problema verificou-se a existência de 02 possíveis soluções: </w:t>
            </w:r>
          </w:p>
          <w:p w14:paraId="226617C2" w14:textId="29313C03" w:rsidR="00A3413D" w:rsidRPr="00681427" w:rsidRDefault="00A3413D" w:rsidP="00681427">
            <w:pPr>
              <w:jc w:val="both"/>
              <w:rPr>
                <w:rStyle w:val="fontstyle01"/>
                <w:rFonts w:ascii="Times New Roman" w:hAnsi="Times New Roman" w:cs="Times New Roman"/>
                <w:color w:val="auto"/>
                <w:sz w:val="22"/>
                <w:szCs w:val="22"/>
              </w:rPr>
            </w:pPr>
            <w:r w:rsidRPr="00681427">
              <w:rPr>
                <w:rStyle w:val="fontstyle01"/>
                <w:rFonts w:ascii="Times New Roman" w:hAnsi="Times New Roman" w:cs="Times New Roman"/>
                <w:color w:val="auto"/>
                <w:sz w:val="22"/>
                <w:szCs w:val="22"/>
              </w:rPr>
              <w:t>1- Registro de Preço para contratação de uma empresa que forneça os materiais e forneça a prestação de serviço com disponibilidade sempre que for solicitado;</w:t>
            </w:r>
          </w:p>
          <w:p w14:paraId="2C3FB0BD" w14:textId="7B9F4BF0" w:rsidR="00A3413D" w:rsidRPr="00681427" w:rsidRDefault="00A3413D" w:rsidP="00681427">
            <w:pPr>
              <w:jc w:val="both"/>
              <w:rPr>
                <w:rStyle w:val="fontstyle01"/>
                <w:rFonts w:ascii="Times New Roman" w:hAnsi="Times New Roman" w:cs="Times New Roman"/>
                <w:color w:val="auto"/>
                <w:sz w:val="22"/>
                <w:szCs w:val="22"/>
              </w:rPr>
            </w:pPr>
            <w:r w:rsidRPr="00681427">
              <w:rPr>
                <w:rStyle w:val="fontstyle01"/>
                <w:rFonts w:ascii="Times New Roman" w:hAnsi="Times New Roman" w:cs="Times New Roman"/>
                <w:color w:val="auto"/>
                <w:sz w:val="22"/>
                <w:szCs w:val="22"/>
              </w:rPr>
              <w:t>2- Registro de Preço dos materiais e prestação de</w:t>
            </w:r>
            <w:r w:rsidR="00944D22" w:rsidRPr="00681427">
              <w:rPr>
                <w:rStyle w:val="fontstyle01"/>
                <w:rFonts w:ascii="Times New Roman" w:hAnsi="Times New Roman" w:cs="Times New Roman"/>
                <w:color w:val="auto"/>
                <w:sz w:val="22"/>
                <w:szCs w:val="22"/>
              </w:rPr>
              <w:t xml:space="preserve"> </w:t>
            </w:r>
            <w:r w:rsidRPr="00681427">
              <w:rPr>
                <w:rStyle w:val="fontstyle01"/>
                <w:rFonts w:ascii="Times New Roman" w:hAnsi="Times New Roman" w:cs="Times New Roman"/>
                <w:color w:val="auto"/>
                <w:sz w:val="22"/>
                <w:szCs w:val="22"/>
              </w:rPr>
              <w:t>serviço como itens separados, a serem solicitados conforme as necessidades das Secretarias e Departamentos do Município.</w:t>
            </w:r>
          </w:p>
          <w:p w14:paraId="64DBBA5D" w14:textId="29654007" w:rsidR="009D6023" w:rsidRPr="00681427" w:rsidRDefault="009D6023" w:rsidP="00681427">
            <w:pPr>
              <w:jc w:val="both"/>
              <w:rPr>
                <w:rStyle w:val="fontstyle01"/>
                <w:rFonts w:ascii="Times New Roman" w:hAnsi="Times New Roman" w:cs="Times New Roman"/>
                <w:color w:val="auto"/>
                <w:sz w:val="22"/>
                <w:szCs w:val="22"/>
              </w:rPr>
            </w:pPr>
            <w:r w:rsidRPr="00681427">
              <w:rPr>
                <w:rStyle w:val="fontstyle01"/>
                <w:rFonts w:ascii="Times New Roman" w:hAnsi="Times New Roman" w:cs="Times New Roman"/>
                <w:sz w:val="22"/>
                <w:szCs w:val="22"/>
              </w:rPr>
              <w:t xml:space="preserve">3 - </w:t>
            </w:r>
            <w:r w:rsidRPr="00681427">
              <w:rPr>
                <w:rFonts w:ascii="Times New Roman" w:hAnsi="Times New Roman" w:cs="Times New Roman"/>
                <w:color w:val="000000"/>
              </w:rPr>
              <w:t>O Município realizar concursos públicos para a contratação de pedreiros, eletricistas e pintores como servidores municipais;</w:t>
            </w:r>
          </w:p>
          <w:p w14:paraId="27F01349" w14:textId="77777777" w:rsidR="00A3413D" w:rsidRPr="00681427" w:rsidRDefault="00A3413D" w:rsidP="00681427">
            <w:pPr>
              <w:jc w:val="both"/>
              <w:rPr>
                <w:rStyle w:val="fontstyle01"/>
                <w:rFonts w:ascii="Times New Roman" w:hAnsi="Times New Roman" w:cs="Times New Roman"/>
                <w:color w:val="auto"/>
                <w:sz w:val="22"/>
                <w:szCs w:val="22"/>
              </w:rPr>
            </w:pPr>
            <w:r w:rsidRPr="00681427">
              <w:rPr>
                <w:rStyle w:val="fontstyle01"/>
                <w:rFonts w:ascii="Times New Roman" w:hAnsi="Times New Roman" w:cs="Times New Roman"/>
                <w:color w:val="auto"/>
                <w:sz w:val="22"/>
                <w:szCs w:val="22"/>
              </w:rPr>
              <w:t>Pode-se dizer que a primeira alternativa não é a mais viável, pois seria uma contratação de empresa para prestação de Serviço com o material, somente para o serviço prestado. Ou seja, dependendo da demanda o prestador de serviço deverá trazer suas ferramentas e seu material para conserto.</w:t>
            </w:r>
          </w:p>
          <w:p w14:paraId="40A88EF3" w14:textId="21C575AB" w:rsidR="00A3413D" w:rsidRPr="00681427" w:rsidRDefault="00A3413D" w:rsidP="00681427">
            <w:pPr>
              <w:jc w:val="both"/>
              <w:rPr>
                <w:rStyle w:val="fontstyle01"/>
                <w:rFonts w:ascii="Times New Roman" w:hAnsi="Times New Roman" w:cs="Times New Roman"/>
                <w:color w:val="auto"/>
                <w:sz w:val="22"/>
                <w:szCs w:val="22"/>
              </w:rPr>
            </w:pPr>
            <w:r w:rsidRPr="00681427">
              <w:rPr>
                <w:rStyle w:val="fontstyle01"/>
                <w:rFonts w:ascii="Times New Roman" w:hAnsi="Times New Roman" w:cs="Times New Roman"/>
                <w:color w:val="auto"/>
                <w:sz w:val="22"/>
                <w:szCs w:val="22"/>
              </w:rPr>
              <w:t xml:space="preserve">Entretanto, sabendo do histórico do funcionamento desta Administração Pública, sabe-se que </w:t>
            </w:r>
            <w:r w:rsidR="00D53098" w:rsidRPr="00681427">
              <w:rPr>
                <w:rStyle w:val="fontstyle01"/>
                <w:rFonts w:ascii="Times New Roman" w:hAnsi="Times New Roman" w:cs="Times New Roman"/>
                <w:color w:val="auto"/>
                <w:sz w:val="22"/>
                <w:szCs w:val="22"/>
              </w:rPr>
              <w:t>em alguns casos,</w:t>
            </w:r>
            <w:r w:rsidRPr="00681427">
              <w:rPr>
                <w:rStyle w:val="fontstyle01"/>
                <w:rFonts w:ascii="Times New Roman" w:hAnsi="Times New Roman" w:cs="Times New Roman"/>
                <w:color w:val="auto"/>
                <w:sz w:val="22"/>
                <w:szCs w:val="22"/>
              </w:rPr>
              <w:t xml:space="preserve"> as demandas são para pequenos reparos</w:t>
            </w:r>
            <w:r w:rsidR="00D53098" w:rsidRPr="00681427">
              <w:rPr>
                <w:rStyle w:val="fontstyle01"/>
                <w:rFonts w:ascii="Times New Roman" w:hAnsi="Times New Roman" w:cs="Times New Roman"/>
                <w:color w:val="auto"/>
                <w:sz w:val="22"/>
                <w:szCs w:val="22"/>
              </w:rPr>
              <w:t>,</w:t>
            </w:r>
            <w:r w:rsidRPr="00681427">
              <w:rPr>
                <w:rStyle w:val="fontstyle01"/>
                <w:rFonts w:ascii="Times New Roman" w:hAnsi="Times New Roman" w:cs="Times New Roman"/>
                <w:color w:val="auto"/>
                <w:sz w:val="22"/>
                <w:szCs w:val="22"/>
              </w:rPr>
              <w:t xml:space="preserve"> que os próprios servidores poderiam facilmente executar, bastando ter as ferramentas e os materiais adequados.</w:t>
            </w:r>
          </w:p>
          <w:p w14:paraId="0012D3FB" w14:textId="7B3849E0" w:rsidR="009D6023" w:rsidRPr="00681427" w:rsidRDefault="009D6023" w:rsidP="00681427">
            <w:pPr>
              <w:jc w:val="both"/>
              <w:rPr>
                <w:rStyle w:val="fontstyle01"/>
                <w:rFonts w:ascii="Times New Roman" w:hAnsi="Times New Roman" w:cs="Times New Roman"/>
                <w:color w:val="auto"/>
                <w:sz w:val="22"/>
                <w:szCs w:val="22"/>
              </w:rPr>
            </w:pPr>
            <w:r w:rsidRPr="00681427">
              <w:rPr>
                <w:rStyle w:val="fontstyle01"/>
                <w:rFonts w:ascii="Times New Roman" w:hAnsi="Times New Roman" w:cs="Times New Roman"/>
                <w:sz w:val="22"/>
                <w:szCs w:val="22"/>
              </w:rPr>
              <w:t xml:space="preserve">Na terceira opção </w:t>
            </w:r>
            <w:r w:rsidRPr="00681427">
              <w:rPr>
                <w:rFonts w:ascii="Times New Roman" w:hAnsi="Times New Roman" w:cs="Times New Roman"/>
                <w:color w:val="000000"/>
              </w:rPr>
              <w:t>o Município teria o custo elevado para execução de um Concurso Público, além de ser um processo demorado que necessita de um planejamento a longo prazo.</w:t>
            </w:r>
          </w:p>
          <w:p w14:paraId="64B3AD4B" w14:textId="4020AD63" w:rsidR="00A3413D" w:rsidRPr="00681427" w:rsidRDefault="00A3413D" w:rsidP="00681427">
            <w:pPr>
              <w:jc w:val="both"/>
              <w:rPr>
                <w:rStyle w:val="fontstyle01"/>
                <w:rFonts w:ascii="Times New Roman" w:hAnsi="Times New Roman" w:cs="Times New Roman"/>
                <w:color w:val="auto"/>
                <w:sz w:val="22"/>
                <w:szCs w:val="22"/>
              </w:rPr>
            </w:pPr>
            <w:r w:rsidRPr="00681427">
              <w:rPr>
                <w:rStyle w:val="fontstyle01"/>
                <w:rFonts w:ascii="Times New Roman" w:hAnsi="Times New Roman" w:cs="Times New Roman"/>
                <w:color w:val="auto"/>
                <w:sz w:val="22"/>
                <w:szCs w:val="22"/>
              </w:rPr>
              <w:t>Desta forma, pode-se afirmar que a segunda alternativa é a mais viável para Administração Pública, pois só irá adquirir o material que será efetivamente utilizado para o trabalho, bem como poderá contratar a prestação de serviço somente nos casos de maior complexidade que não podem ser executados pelos próprios servidores municipais.</w:t>
            </w:r>
          </w:p>
          <w:p w14:paraId="536D8622" w14:textId="377B3019" w:rsidR="00707B49" w:rsidRPr="00681427" w:rsidRDefault="00846C51" w:rsidP="00681427">
            <w:pPr>
              <w:jc w:val="both"/>
              <w:rPr>
                <w:rFonts w:ascii="Times New Roman" w:hAnsi="Times New Roman" w:cs="Times New Roman"/>
                <w:b/>
                <w:bCs/>
              </w:rPr>
            </w:pPr>
            <w:r w:rsidRPr="00681427">
              <w:rPr>
                <w:rFonts w:ascii="Times New Roman" w:eastAsia="Times New Roman" w:hAnsi="Times New Roman" w:cs="Times New Roman"/>
                <w:color w:val="000000"/>
                <w:lang w:eastAsia="pt-BR"/>
              </w:rPr>
              <w:t>Para a contratação em tela, verificou-se contratações similares feitas por outros órgãos e entidades da Administração, no intuito de identificar melhores práticas, metodologias e soluções que melhor se adequassem a nossa necessidade. Na oportunidade, constatamos que a forma de contratação é similar aos modelos adotados em outras contratações no âmbito da Administração Pública. Salienta-se ainda que esta é a forma atual adotada, atendendo perfeitamente as necessidades da administração.</w:t>
            </w:r>
          </w:p>
        </w:tc>
      </w:tr>
      <w:bookmarkEnd w:id="0"/>
      <w:tr w:rsidR="00C338AD" w:rsidRPr="00681427" w14:paraId="49C21D71" w14:textId="77777777" w:rsidTr="0009573E">
        <w:tc>
          <w:tcPr>
            <w:tcW w:w="924" w:type="dxa"/>
            <w:shd w:val="clear" w:color="auto" w:fill="FFFFFF" w:themeFill="background1"/>
          </w:tcPr>
          <w:p w14:paraId="05F3FA7A"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p>
          <w:p w14:paraId="7BDCDF53" w14:textId="77777777" w:rsidR="00C338AD" w:rsidRPr="00681427" w:rsidRDefault="00C338AD" w:rsidP="00681427">
            <w:pPr>
              <w:rPr>
                <w:rFonts w:ascii="Times New Roman" w:hAnsi="Times New Roman" w:cs="Times New Roman"/>
              </w:rPr>
            </w:pPr>
          </w:p>
          <w:p w14:paraId="63707E84" w14:textId="77777777" w:rsidR="00C338AD" w:rsidRPr="00681427" w:rsidRDefault="00C338AD" w:rsidP="00681427">
            <w:pPr>
              <w:rPr>
                <w:rFonts w:ascii="Times New Roman" w:hAnsi="Times New Roman" w:cs="Times New Roman"/>
              </w:rPr>
            </w:pPr>
          </w:p>
          <w:p w14:paraId="6DB28875" w14:textId="77777777" w:rsidR="00C338AD" w:rsidRPr="00681427" w:rsidRDefault="00C338AD" w:rsidP="00681427">
            <w:pPr>
              <w:rPr>
                <w:rFonts w:ascii="Times New Roman" w:hAnsi="Times New Roman" w:cs="Times New Roman"/>
              </w:rPr>
            </w:pPr>
          </w:p>
        </w:tc>
        <w:tc>
          <w:tcPr>
            <w:tcW w:w="9708" w:type="dxa"/>
            <w:shd w:val="clear" w:color="auto" w:fill="FFFFFF" w:themeFill="background1"/>
          </w:tcPr>
          <w:p w14:paraId="7529F007" w14:textId="77777777" w:rsidR="00C338AD" w:rsidRPr="00681427" w:rsidRDefault="00C338AD" w:rsidP="00681427">
            <w:pPr>
              <w:shd w:val="clear" w:color="auto" w:fill="FFFFFF" w:themeFill="background1"/>
              <w:jc w:val="both"/>
              <w:rPr>
                <w:rFonts w:ascii="Times New Roman" w:hAnsi="Times New Roman" w:cs="Times New Roman"/>
              </w:rPr>
            </w:pPr>
            <w:r w:rsidRPr="00681427">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681427">
              <w:rPr>
                <w:rFonts w:ascii="Times New Roman" w:hAnsi="Times New Roman" w:cs="Times New Roman"/>
              </w:rPr>
              <w:t>.</w:t>
            </w:r>
          </w:p>
          <w:p w14:paraId="545865B3" w14:textId="77777777" w:rsidR="009D6023" w:rsidRPr="00681427" w:rsidRDefault="009D6023" w:rsidP="00681427">
            <w:pPr>
              <w:shd w:val="clear" w:color="auto" w:fill="FFFFFF" w:themeFill="background1"/>
              <w:jc w:val="both"/>
              <w:rPr>
                <w:rFonts w:ascii="Times New Roman" w:hAnsi="Times New Roman" w:cs="Times New Roman"/>
              </w:rPr>
            </w:pPr>
            <w:r w:rsidRPr="00681427">
              <w:rPr>
                <w:rFonts w:ascii="Times New Roman" w:hAnsi="Times New Roman" w:cs="Times New Roman"/>
              </w:rPr>
              <w:t>Realizou-se consulta</w:t>
            </w:r>
            <w:r w:rsidRPr="00681427">
              <w:rPr>
                <w:rFonts w:ascii="Times New Roman" w:hAnsi="Times New Roman" w:cs="Times New Roman"/>
                <w:spacing w:val="-2"/>
              </w:rPr>
              <w:t xml:space="preserve"> </w:t>
            </w:r>
            <w:r w:rsidRPr="00681427">
              <w:rPr>
                <w:rFonts w:ascii="Times New Roman" w:hAnsi="Times New Roman" w:cs="Times New Roman"/>
              </w:rPr>
              <w:t>de</w:t>
            </w:r>
            <w:r w:rsidRPr="00681427">
              <w:rPr>
                <w:rFonts w:ascii="Times New Roman" w:hAnsi="Times New Roman" w:cs="Times New Roman"/>
                <w:spacing w:val="-2"/>
              </w:rPr>
              <w:t xml:space="preserve"> </w:t>
            </w:r>
            <w:r w:rsidRPr="00681427">
              <w:rPr>
                <w:rFonts w:ascii="Times New Roman" w:hAnsi="Times New Roman" w:cs="Times New Roman"/>
              </w:rPr>
              <w:t>preços com</w:t>
            </w:r>
            <w:r w:rsidRPr="00681427">
              <w:rPr>
                <w:rFonts w:ascii="Times New Roman" w:hAnsi="Times New Roman" w:cs="Times New Roman"/>
                <w:spacing w:val="-2"/>
              </w:rPr>
              <w:t xml:space="preserve"> </w:t>
            </w:r>
            <w:r w:rsidRPr="00681427">
              <w:rPr>
                <w:rFonts w:ascii="Times New Roman" w:hAnsi="Times New Roman" w:cs="Times New Roman"/>
              </w:rPr>
              <w:t>diversos</w:t>
            </w:r>
            <w:r w:rsidRPr="00681427">
              <w:rPr>
                <w:rFonts w:ascii="Times New Roman" w:hAnsi="Times New Roman" w:cs="Times New Roman"/>
                <w:spacing w:val="-2"/>
              </w:rPr>
              <w:t xml:space="preserve"> </w:t>
            </w:r>
            <w:r w:rsidRPr="00681427">
              <w:rPr>
                <w:rFonts w:ascii="Times New Roman" w:hAnsi="Times New Roman" w:cs="Times New Roman"/>
              </w:rPr>
              <w:t>fornecedores,</w:t>
            </w:r>
            <w:r w:rsidRPr="00681427">
              <w:rPr>
                <w:rFonts w:ascii="Times New Roman" w:hAnsi="Times New Roman" w:cs="Times New Roman"/>
                <w:spacing w:val="-2"/>
              </w:rPr>
              <w:t xml:space="preserve"> </w:t>
            </w:r>
            <w:r w:rsidRPr="00681427">
              <w:rPr>
                <w:rFonts w:ascii="Times New Roman" w:hAnsi="Times New Roman" w:cs="Times New Roman"/>
              </w:rPr>
              <w:t>através</w:t>
            </w:r>
            <w:r w:rsidRPr="00681427">
              <w:rPr>
                <w:rFonts w:ascii="Times New Roman" w:hAnsi="Times New Roman" w:cs="Times New Roman"/>
                <w:spacing w:val="-2"/>
              </w:rPr>
              <w:t xml:space="preserve"> </w:t>
            </w:r>
            <w:r w:rsidRPr="00681427">
              <w:rPr>
                <w:rFonts w:ascii="Times New Roman" w:hAnsi="Times New Roman" w:cs="Times New Roman"/>
              </w:rPr>
              <w:t>de</w:t>
            </w:r>
            <w:r w:rsidRPr="00681427">
              <w:rPr>
                <w:rFonts w:ascii="Times New Roman" w:hAnsi="Times New Roman" w:cs="Times New Roman"/>
                <w:spacing w:val="-1"/>
              </w:rPr>
              <w:t xml:space="preserve"> </w:t>
            </w:r>
            <w:r w:rsidRPr="00681427">
              <w:rPr>
                <w:rFonts w:ascii="Times New Roman" w:hAnsi="Times New Roman" w:cs="Times New Roman"/>
              </w:rPr>
              <w:t>coletas,</w:t>
            </w:r>
            <w:r w:rsidRPr="00681427">
              <w:rPr>
                <w:rFonts w:ascii="Times New Roman" w:hAnsi="Times New Roman" w:cs="Times New Roman"/>
                <w:spacing w:val="-2"/>
              </w:rPr>
              <w:t xml:space="preserve"> </w:t>
            </w:r>
            <w:r w:rsidRPr="00681427">
              <w:rPr>
                <w:rFonts w:ascii="Times New Roman" w:hAnsi="Times New Roman" w:cs="Times New Roman"/>
              </w:rPr>
              <w:t xml:space="preserve">que será </w:t>
            </w:r>
            <w:r w:rsidRPr="00681427">
              <w:rPr>
                <w:rFonts w:ascii="Times New Roman" w:hAnsi="Times New Roman" w:cs="Times New Roman"/>
                <w:spacing w:val="-52"/>
              </w:rPr>
              <w:t xml:space="preserve">          </w:t>
            </w:r>
            <w:r w:rsidRPr="00681427">
              <w:rPr>
                <w:rFonts w:ascii="Times New Roman" w:hAnsi="Times New Roman" w:cs="Times New Roman"/>
              </w:rPr>
              <w:t>utilizada</w:t>
            </w:r>
            <w:r w:rsidRPr="00681427">
              <w:rPr>
                <w:rFonts w:ascii="Times New Roman" w:hAnsi="Times New Roman" w:cs="Times New Roman"/>
                <w:spacing w:val="-2"/>
              </w:rPr>
              <w:t xml:space="preserve"> </w:t>
            </w:r>
            <w:r w:rsidRPr="00681427">
              <w:rPr>
                <w:rFonts w:ascii="Times New Roman" w:hAnsi="Times New Roman" w:cs="Times New Roman"/>
              </w:rPr>
              <w:t>como</w:t>
            </w:r>
            <w:r w:rsidRPr="00681427">
              <w:rPr>
                <w:rFonts w:ascii="Times New Roman" w:hAnsi="Times New Roman" w:cs="Times New Roman"/>
                <w:spacing w:val="-1"/>
              </w:rPr>
              <w:t xml:space="preserve"> </w:t>
            </w:r>
            <w:r w:rsidRPr="00681427">
              <w:rPr>
                <w:rFonts w:ascii="Times New Roman" w:hAnsi="Times New Roman" w:cs="Times New Roman"/>
              </w:rPr>
              <w:t>preço</w:t>
            </w:r>
            <w:r w:rsidRPr="00681427">
              <w:rPr>
                <w:rFonts w:ascii="Times New Roman" w:hAnsi="Times New Roman" w:cs="Times New Roman"/>
                <w:spacing w:val="-1"/>
              </w:rPr>
              <w:t xml:space="preserve"> </w:t>
            </w:r>
            <w:r w:rsidRPr="00681427">
              <w:rPr>
                <w:rFonts w:ascii="Times New Roman" w:hAnsi="Times New Roman" w:cs="Times New Roman"/>
              </w:rPr>
              <w:t>referencial. As metodologias</w:t>
            </w:r>
            <w:r w:rsidRPr="00681427">
              <w:rPr>
                <w:rFonts w:ascii="Times New Roman" w:hAnsi="Times New Roman" w:cs="Times New Roman"/>
                <w:spacing w:val="-3"/>
              </w:rPr>
              <w:t xml:space="preserve"> </w:t>
            </w:r>
            <w:r w:rsidRPr="00681427">
              <w:rPr>
                <w:rFonts w:ascii="Times New Roman" w:hAnsi="Times New Roman" w:cs="Times New Roman"/>
              </w:rPr>
              <w:t>aplicadas</w:t>
            </w:r>
            <w:r w:rsidRPr="00681427">
              <w:rPr>
                <w:rFonts w:ascii="Times New Roman" w:hAnsi="Times New Roman" w:cs="Times New Roman"/>
                <w:spacing w:val="-2"/>
              </w:rPr>
              <w:t xml:space="preserve"> </w:t>
            </w:r>
            <w:r w:rsidRPr="00681427">
              <w:rPr>
                <w:rFonts w:ascii="Times New Roman" w:hAnsi="Times New Roman" w:cs="Times New Roman"/>
              </w:rPr>
              <w:t>à</w:t>
            </w:r>
            <w:r w:rsidRPr="00681427">
              <w:rPr>
                <w:rFonts w:ascii="Times New Roman" w:hAnsi="Times New Roman" w:cs="Times New Roman"/>
                <w:spacing w:val="-3"/>
              </w:rPr>
              <w:t xml:space="preserve"> </w:t>
            </w:r>
            <w:r w:rsidRPr="00681427">
              <w:rPr>
                <w:rFonts w:ascii="Times New Roman" w:hAnsi="Times New Roman" w:cs="Times New Roman"/>
              </w:rPr>
              <w:t>pesquisa</w:t>
            </w:r>
            <w:r w:rsidRPr="00681427">
              <w:rPr>
                <w:rFonts w:ascii="Times New Roman" w:hAnsi="Times New Roman" w:cs="Times New Roman"/>
                <w:spacing w:val="-2"/>
              </w:rPr>
              <w:t xml:space="preserve"> </w:t>
            </w:r>
            <w:r w:rsidRPr="00681427">
              <w:rPr>
                <w:rFonts w:ascii="Times New Roman" w:hAnsi="Times New Roman" w:cs="Times New Roman"/>
              </w:rPr>
              <w:t>de</w:t>
            </w:r>
            <w:r w:rsidRPr="00681427">
              <w:rPr>
                <w:rFonts w:ascii="Times New Roman" w:hAnsi="Times New Roman" w:cs="Times New Roman"/>
                <w:spacing w:val="-3"/>
              </w:rPr>
              <w:t xml:space="preserve"> </w:t>
            </w:r>
            <w:r w:rsidRPr="00681427">
              <w:rPr>
                <w:rFonts w:ascii="Times New Roman" w:hAnsi="Times New Roman" w:cs="Times New Roman"/>
              </w:rPr>
              <w:t>preços seguiram os seguintes para Metros:</w:t>
            </w:r>
            <w:r w:rsidRPr="00681427">
              <w:rPr>
                <w:rFonts w:ascii="Times New Roman" w:hAnsi="Times New Roman" w:cs="Times New Roman"/>
                <w:spacing w:val="-2"/>
              </w:rPr>
              <w:t xml:space="preserve"> </w:t>
            </w:r>
            <w:r w:rsidRPr="00681427">
              <w:rPr>
                <w:rFonts w:ascii="Times New Roman" w:hAnsi="Times New Roman" w:cs="Times New Roman"/>
              </w:rPr>
              <w:t>parâmetros:</w:t>
            </w:r>
          </w:p>
          <w:p w14:paraId="31BEEED7" w14:textId="32AA9549" w:rsidR="009D6023" w:rsidRPr="00681427" w:rsidRDefault="009D6023" w:rsidP="00681427">
            <w:pPr>
              <w:pStyle w:val="PargrafodaLista"/>
              <w:widowControl w:val="0"/>
              <w:shd w:val="clear" w:color="auto" w:fill="FFFFFF" w:themeFill="background1"/>
              <w:tabs>
                <w:tab w:val="left" w:pos="522"/>
              </w:tabs>
              <w:autoSpaceDE w:val="0"/>
              <w:autoSpaceDN w:val="0"/>
              <w:ind w:left="233" w:right="696"/>
              <w:contextualSpacing w:val="0"/>
              <w:rPr>
                <w:rFonts w:ascii="Times New Roman" w:hAnsi="Times New Roman" w:cs="Times New Roman"/>
              </w:rPr>
            </w:pPr>
            <w:r w:rsidRPr="00681427">
              <w:rPr>
                <w:rFonts w:ascii="Times New Roman" w:hAnsi="Times New Roman" w:cs="Times New Roman"/>
                <w:spacing w:val="-2"/>
              </w:rPr>
              <w:t>I - P</w:t>
            </w:r>
            <w:r w:rsidRPr="00681427">
              <w:rPr>
                <w:rFonts w:ascii="Times New Roman" w:hAnsi="Times New Roman" w:cs="Times New Roman"/>
              </w:rPr>
              <w:t>esquisa</w:t>
            </w:r>
            <w:r w:rsidRPr="00681427">
              <w:rPr>
                <w:rFonts w:ascii="Times New Roman" w:hAnsi="Times New Roman" w:cs="Times New Roman"/>
                <w:spacing w:val="-2"/>
              </w:rPr>
              <w:t xml:space="preserve"> </w:t>
            </w:r>
            <w:r w:rsidRPr="00681427">
              <w:rPr>
                <w:rFonts w:ascii="Times New Roman" w:hAnsi="Times New Roman" w:cs="Times New Roman"/>
              </w:rPr>
              <w:t>em editais de outros municípios:</w:t>
            </w:r>
          </w:p>
          <w:p w14:paraId="7E6CDA1B" w14:textId="17E3B5A6" w:rsidR="009D6023" w:rsidRDefault="009D6023" w:rsidP="00504CA4">
            <w:pPr>
              <w:pStyle w:val="PargrafodaLista"/>
              <w:widowControl w:val="0"/>
              <w:shd w:val="clear" w:color="auto" w:fill="FFFFFF" w:themeFill="background1"/>
              <w:tabs>
                <w:tab w:val="left" w:pos="522"/>
              </w:tabs>
              <w:autoSpaceDE w:val="0"/>
              <w:autoSpaceDN w:val="0"/>
              <w:ind w:left="233" w:right="36"/>
              <w:contextualSpacing w:val="0"/>
              <w:jc w:val="both"/>
              <w:rPr>
                <w:rFonts w:ascii="Times New Roman" w:hAnsi="Times New Roman" w:cs="Times New Roman"/>
              </w:rPr>
            </w:pPr>
            <w:r w:rsidRPr="00681427">
              <w:rPr>
                <w:rFonts w:ascii="Times New Roman" w:hAnsi="Times New Roman" w:cs="Times New Roman"/>
              </w:rPr>
              <w:t xml:space="preserve">União do Oeste - </w:t>
            </w:r>
            <w:hyperlink r:id="rId5" w:history="1">
              <w:r w:rsidR="00504CA4" w:rsidRPr="00B577B1">
                <w:rPr>
                  <w:rStyle w:val="Hyperlink"/>
                  <w:rFonts w:ascii="Times New Roman" w:hAnsi="Times New Roman" w:cs="Times New Roman"/>
                </w:rPr>
                <w:t>https://uniaodooeste.sc.gov.br/uploads/sites/434/2024/08/56-EDITAL-PREGAO-SERVICOS-DE-MAO-DE-OBRA-ELETRICISTA-PINTOR-E-PEDREIRO-1.pdf</w:t>
              </w:r>
            </w:hyperlink>
          </w:p>
          <w:p w14:paraId="108921A2" w14:textId="36F2AB30" w:rsidR="00504CA4" w:rsidRDefault="00504CA4" w:rsidP="00504CA4">
            <w:pPr>
              <w:pStyle w:val="PargrafodaLista"/>
              <w:widowControl w:val="0"/>
              <w:shd w:val="clear" w:color="auto" w:fill="FFFFFF" w:themeFill="background1"/>
              <w:tabs>
                <w:tab w:val="left" w:pos="522"/>
              </w:tabs>
              <w:autoSpaceDE w:val="0"/>
              <w:autoSpaceDN w:val="0"/>
              <w:ind w:left="233" w:right="36"/>
              <w:contextualSpacing w:val="0"/>
              <w:jc w:val="both"/>
              <w:rPr>
                <w:rFonts w:ascii="Times New Roman" w:hAnsi="Times New Roman" w:cs="Times New Roman"/>
              </w:rPr>
            </w:pPr>
            <w:proofErr w:type="spellStart"/>
            <w:r>
              <w:rPr>
                <w:rFonts w:ascii="Times New Roman" w:hAnsi="Times New Roman" w:cs="Times New Roman"/>
              </w:rPr>
              <w:t>Peritiba</w:t>
            </w:r>
            <w:proofErr w:type="spellEnd"/>
            <w:r>
              <w:rPr>
                <w:rFonts w:ascii="Times New Roman" w:hAnsi="Times New Roman" w:cs="Times New Roman"/>
              </w:rPr>
              <w:t xml:space="preserve"> - </w:t>
            </w:r>
            <w:hyperlink r:id="rId6" w:history="1">
              <w:r w:rsidR="001D60AD" w:rsidRPr="00B828B9">
                <w:rPr>
                  <w:rStyle w:val="Hyperlink"/>
                  <w:rFonts w:ascii="Times New Roman" w:hAnsi="Times New Roman" w:cs="Times New Roman"/>
                </w:rPr>
                <w:t>https://peritiba.sc.gov.br/uploads/sites/469/2024/06/166-Edital-Pedreiro-carpinteiro-jardineiro-PE-44-2024-assinado.pdf</w:t>
              </w:r>
            </w:hyperlink>
          </w:p>
          <w:p w14:paraId="7B101804" w14:textId="03EDC98D" w:rsidR="001D60AD" w:rsidRPr="001D60AD" w:rsidRDefault="001D60AD" w:rsidP="001D60AD">
            <w:pPr>
              <w:pStyle w:val="PargrafodaLista"/>
              <w:widowControl w:val="0"/>
              <w:shd w:val="clear" w:color="auto" w:fill="FFFFFF" w:themeFill="background1"/>
              <w:tabs>
                <w:tab w:val="left" w:pos="522"/>
              </w:tabs>
              <w:autoSpaceDE w:val="0"/>
              <w:autoSpaceDN w:val="0"/>
              <w:ind w:left="233" w:right="36"/>
              <w:contextualSpacing w:val="0"/>
              <w:jc w:val="both"/>
              <w:rPr>
                <w:rFonts w:ascii="Times New Roman" w:hAnsi="Times New Roman" w:cs="Times New Roman"/>
              </w:rPr>
            </w:pPr>
            <w:r>
              <w:rPr>
                <w:rFonts w:ascii="Times New Roman" w:hAnsi="Times New Roman" w:cs="Times New Roman"/>
              </w:rPr>
              <w:t xml:space="preserve">Ata Município de Massaranduba - </w:t>
            </w:r>
            <w:r w:rsidRPr="001D60AD">
              <w:rPr>
                <w:rFonts w:ascii="Times New Roman" w:hAnsi="Times New Roman" w:cs="Times New Roman"/>
              </w:rPr>
              <w:t>https://pncp.gov.br/app/editais/83102483000162/2024/84</w:t>
            </w:r>
          </w:p>
          <w:p w14:paraId="04DD834E" w14:textId="41C7F706" w:rsidR="009D6023" w:rsidRPr="00681427" w:rsidRDefault="009D6023" w:rsidP="00504CA4">
            <w:pPr>
              <w:pStyle w:val="PargrafodaLista"/>
              <w:widowControl w:val="0"/>
              <w:shd w:val="clear" w:color="auto" w:fill="FFFFFF" w:themeFill="background1"/>
              <w:tabs>
                <w:tab w:val="left" w:pos="522"/>
              </w:tabs>
              <w:autoSpaceDE w:val="0"/>
              <w:autoSpaceDN w:val="0"/>
              <w:ind w:left="233" w:right="36"/>
              <w:contextualSpacing w:val="0"/>
              <w:jc w:val="both"/>
              <w:rPr>
                <w:rFonts w:ascii="Times New Roman" w:hAnsi="Times New Roman" w:cs="Times New Roman"/>
              </w:rPr>
            </w:pPr>
            <w:r w:rsidRPr="00681427">
              <w:rPr>
                <w:rFonts w:ascii="Times New Roman" w:hAnsi="Times New Roman" w:cs="Times New Roman"/>
              </w:rPr>
              <w:t>II- Pesquisa com empresas especializadas no fornecimento dos itens;</w:t>
            </w:r>
          </w:p>
          <w:p w14:paraId="4102E89B" w14:textId="77777777" w:rsidR="009D6023" w:rsidRPr="00681427" w:rsidRDefault="009D6023" w:rsidP="00504CA4">
            <w:pPr>
              <w:shd w:val="clear" w:color="auto" w:fill="FFFFFF" w:themeFill="background1"/>
              <w:ind w:right="36"/>
              <w:jc w:val="both"/>
              <w:rPr>
                <w:rFonts w:ascii="Times New Roman" w:hAnsi="Times New Roman" w:cs="Times New Roman"/>
              </w:rPr>
            </w:pPr>
            <w:r w:rsidRPr="00681427">
              <w:rPr>
                <w:rFonts w:ascii="Times New Roman" w:hAnsi="Times New Roman" w:cs="Times New Roman"/>
              </w:rPr>
              <w:t>Tais pesquisas encontram-se em anexo a este documento.</w:t>
            </w:r>
          </w:p>
          <w:p w14:paraId="3934618B" w14:textId="77777777" w:rsidR="00C338AD" w:rsidRPr="00681427" w:rsidRDefault="009D6023" w:rsidP="00504CA4">
            <w:pPr>
              <w:pStyle w:val="SemEspaamento"/>
              <w:ind w:right="36"/>
              <w:jc w:val="both"/>
              <w:rPr>
                <w:rFonts w:ascii="Times New Roman" w:hAnsi="Times New Roman" w:cs="Times New Roman"/>
              </w:rPr>
            </w:pPr>
            <w:r w:rsidRPr="00681427">
              <w:rPr>
                <w:rFonts w:ascii="Times New Roman" w:hAnsi="Times New Roman" w:cs="Times New Roman"/>
              </w:rPr>
              <w:t>A pesquisa também objetivou a verificação de soluções compatíveis/similares que venham a dar atendimento aos requisitos e necessidades apresentadas no presente estudo, obtêm-se a mediana de preços.</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1206"/>
              <w:gridCol w:w="1989"/>
              <w:gridCol w:w="1023"/>
              <w:gridCol w:w="821"/>
              <w:gridCol w:w="1084"/>
              <w:gridCol w:w="1487"/>
              <w:gridCol w:w="1084"/>
            </w:tblGrid>
            <w:tr w:rsidR="001D60AD" w:rsidRPr="00681427" w14:paraId="7F7EE6D8" w14:textId="1D80DBD3" w:rsidTr="001D60AD">
              <w:trPr>
                <w:trHeight w:val="304"/>
              </w:trPr>
              <w:tc>
                <w:tcPr>
                  <w:tcW w:w="673" w:type="dxa"/>
                  <w:shd w:val="clear" w:color="auto" w:fill="auto"/>
                </w:tcPr>
                <w:p w14:paraId="298EED53" w14:textId="2B9B804D" w:rsidR="001D60AD" w:rsidRPr="00681427" w:rsidRDefault="001D60AD" w:rsidP="00681427">
                  <w:pPr>
                    <w:pStyle w:val="Default"/>
                    <w:jc w:val="both"/>
                    <w:rPr>
                      <w:rFonts w:ascii="Times New Roman" w:hAnsi="Times New Roman" w:cs="Times New Roman"/>
                      <w:b/>
                      <w:bCs/>
                      <w:sz w:val="22"/>
                      <w:szCs w:val="22"/>
                    </w:rPr>
                  </w:pPr>
                  <w:r w:rsidRPr="00681427">
                    <w:rPr>
                      <w:rFonts w:ascii="Times New Roman" w:hAnsi="Times New Roman" w:cs="Times New Roman"/>
                      <w:b/>
                      <w:bCs/>
                      <w:sz w:val="22"/>
                      <w:szCs w:val="22"/>
                    </w:rPr>
                    <w:t>Item</w:t>
                  </w:r>
                </w:p>
              </w:tc>
              <w:tc>
                <w:tcPr>
                  <w:tcW w:w="1206" w:type="dxa"/>
                  <w:shd w:val="clear" w:color="auto" w:fill="auto"/>
                </w:tcPr>
                <w:p w14:paraId="283C5791"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b/>
                      <w:bCs/>
                      <w:sz w:val="22"/>
                      <w:szCs w:val="22"/>
                    </w:rPr>
                    <w:t>UNID.</w:t>
                  </w:r>
                </w:p>
              </w:tc>
              <w:tc>
                <w:tcPr>
                  <w:tcW w:w="2133" w:type="dxa"/>
                  <w:shd w:val="clear" w:color="auto" w:fill="auto"/>
                </w:tcPr>
                <w:p w14:paraId="2DF81CC9" w14:textId="4A0F9D91"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b/>
                      <w:bCs/>
                      <w:sz w:val="22"/>
                      <w:szCs w:val="22"/>
                    </w:rPr>
                    <w:t xml:space="preserve">DESCRIÇÃO </w:t>
                  </w:r>
                </w:p>
              </w:tc>
              <w:tc>
                <w:tcPr>
                  <w:tcW w:w="1023" w:type="dxa"/>
                  <w:shd w:val="clear" w:color="auto" w:fill="auto"/>
                </w:tcPr>
                <w:p w14:paraId="22750CF5" w14:textId="715E2912" w:rsidR="001D60AD" w:rsidRPr="00681427" w:rsidRDefault="001D60AD" w:rsidP="00B73E53">
                  <w:pPr>
                    <w:pStyle w:val="Default"/>
                    <w:jc w:val="center"/>
                    <w:rPr>
                      <w:rFonts w:ascii="Times New Roman" w:hAnsi="Times New Roman" w:cs="Times New Roman"/>
                      <w:sz w:val="22"/>
                      <w:szCs w:val="22"/>
                    </w:rPr>
                  </w:pPr>
                  <w:r>
                    <w:rPr>
                      <w:rFonts w:ascii="Times New Roman" w:hAnsi="Times New Roman" w:cs="Times New Roman"/>
                      <w:sz w:val="22"/>
                      <w:szCs w:val="22"/>
                    </w:rPr>
                    <w:t>Alvino Carvalho R$</w:t>
                  </w:r>
                </w:p>
              </w:tc>
              <w:tc>
                <w:tcPr>
                  <w:tcW w:w="841" w:type="dxa"/>
                </w:tcPr>
                <w:p w14:paraId="02834832" w14:textId="2B2563F3" w:rsidR="001D60AD" w:rsidRDefault="001D60AD" w:rsidP="00B73E53">
                  <w:pPr>
                    <w:pStyle w:val="Default"/>
                    <w:jc w:val="center"/>
                    <w:rPr>
                      <w:rFonts w:ascii="Times New Roman" w:hAnsi="Times New Roman" w:cs="Times New Roman"/>
                      <w:sz w:val="22"/>
                      <w:szCs w:val="22"/>
                    </w:rPr>
                  </w:pPr>
                  <w:proofErr w:type="spellStart"/>
                  <w:r>
                    <w:rPr>
                      <w:rFonts w:ascii="Times New Roman" w:hAnsi="Times New Roman" w:cs="Times New Roman"/>
                      <w:sz w:val="22"/>
                      <w:szCs w:val="22"/>
                    </w:rPr>
                    <w:t>Caibi</w:t>
                  </w:r>
                  <w:proofErr w:type="spellEnd"/>
                  <w:r>
                    <w:rPr>
                      <w:rFonts w:ascii="Times New Roman" w:hAnsi="Times New Roman" w:cs="Times New Roman"/>
                      <w:sz w:val="22"/>
                      <w:szCs w:val="22"/>
                    </w:rPr>
                    <w:t xml:space="preserve"> R$</w:t>
                  </w:r>
                </w:p>
              </w:tc>
              <w:tc>
                <w:tcPr>
                  <w:tcW w:w="1084" w:type="dxa"/>
                </w:tcPr>
                <w:p w14:paraId="75227E90" w14:textId="555D33EE" w:rsidR="001D60AD" w:rsidRDefault="001D60AD" w:rsidP="00B73E53">
                  <w:pPr>
                    <w:pStyle w:val="Default"/>
                    <w:jc w:val="center"/>
                    <w:rPr>
                      <w:rFonts w:ascii="Times New Roman" w:hAnsi="Times New Roman" w:cs="Times New Roman"/>
                      <w:sz w:val="22"/>
                      <w:szCs w:val="22"/>
                    </w:rPr>
                  </w:pPr>
                  <w:r>
                    <w:rPr>
                      <w:rFonts w:ascii="Times New Roman" w:hAnsi="Times New Roman" w:cs="Times New Roman"/>
                      <w:sz w:val="22"/>
                      <w:szCs w:val="22"/>
                    </w:rPr>
                    <w:t xml:space="preserve">Prefeitura de </w:t>
                  </w:r>
                  <w:proofErr w:type="spellStart"/>
                  <w:r>
                    <w:rPr>
                      <w:rFonts w:ascii="Times New Roman" w:hAnsi="Times New Roman" w:cs="Times New Roman"/>
                      <w:sz w:val="22"/>
                      <w:szCs w:val="22"/>
                    </w:rPr>
                    <w:t>Peritiba</w:t>
                  </w:r>
                  <w:proofErr w:type="spellEnd"/>
                </w:p>
              </w:tc>
              <w:tc>
                <w:tcPr>
                  <w:tcW w:w="1100" w:type="dxa"/>
                </w:tcPr>
                <w:p w14:paraId="3F34430A" w14:textId="5C1EF22E" w:rsidR="001D60AD" w:rsidRDefault="00E9296D" w:rsidP="00B73E53">
                  <w:pPr>
                    <w:pStyle w:val="Default"/>
                    <w:jc w:val="center"/>
                    <w:rPr>
                      <w:rFonts w:ascii="Times New Roman" w:hAnsi="Times New Roman" w:cs="Times New Roman"/>
                      <w:sz w:val="22"/>
                      <w:szCs w:val="22"/>
                    </w:rPr>
                  </w:pPr>
                  <w:r>
                    <w:rPr>
                      <w:rFonts w:ascii="Times New Roman" w:hAnsi="Times New Roman" w:cs="Times New Roman"/>
                      <w:sz w:val="22"/>
                      <w:szCs w:val="22"/>
                    </w:rPr>
                    <w:t>Prefeitura de Massaranduba</w:t>
                  </w:r>
                </w:p>
              </w:tc>
              <w:tc>
                <w:tcPr>
                  <w:tcW w:w="1100" w:type="dxa"/>
                </w:tcPr>
                <w:p w14:paraId="737DEC11" w14:textId="7C8CC37B" w:rsidR="001D60AD" w:rsidRDefault="001D60AD" w:rsidP="00B73E53">
                  <w:pPr>
                    <w:pStyle w:val="Default"/>
                    <w:jc w:val="center"/>
                    <w:rPr>
                      <w:rFonts w:ascii="Times New Roman" w:hAnsi="Times New Roman" w:cs="Times New Roman"/>
                      <w:sz w:val="22"/>
                      <w:szCs w:val="22"/>
                    </w:rPr>
                  </w:pPr>
                  <w:r>
                    <w:rPr>
                      <w:rFonts w:ascii="Times New Roman" w:hAnsi="Times New Roman" w:cs="Times New Roman"/>
                      <w:sz w:val="22"/>
                      <w:szCs w:val="22"/>
                    </w:rPr>
                    <w:t>Prefeitura de União do Oeste</w:t>
                  </w:r>
                </w:p>
              </w:tc>
            </w:tr>
            <w:tr w:rsidR="001D60AD" w:rsidRPr="00681427" w14:paraId="0CEDA8C2" w14:textId="40D62DC7" w:rsidTr="001D60AD">
              <w:trPr>
                <w:trHeight w:val="303"/>
              </w:trPr>
              <w:tc>
                <w:tcPr>
                  <w:tcW w:w="673" w:type="dxa"/>
                  <w:shd w:val="clear" w:color="auto" w:fill="auto"/>
                </w:tcPr>
                <w:p w14:paraId="4AE54B57"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b/>
                      <w:bCs/>
                      <w:sz w:val="22"/>
                      <w:szCs w:val="22"/>
                    </w:rPr>
                    <w:t xml:space="preserve">01 </w:t>
                  </w:r>
                </w:p>
              </w:tc>
              <w:tc>
                <w:tcPr>
                  <w:tcW w:w="1206" w:type="dxa"/>
                  <w:shd w:val="clear" w:color="auto" w:fill="auto"/>
                </w:tcPr>
                <w:p w14:paraId="553F90DD"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2133" w:type="dxa"/>
                  <w:shd w:val="clear" w:color="auto" w:fill="auto"/>
                </w:tcPr>
                <w:p w14:paraId="02A54BBA"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PEDREIRO </w:t>
                  </w:r>
                </w:p>
              </w:tc>
              <w:tc>
                <w:tcPr>
                  <w:tcW w:w="1023" w:type="dxa"/>
                  <w:shd w:val="clear" w:color="auto" w:fill="auto"/>
                </w:tcPr>
                <w:p w14:paraId="1A56BF18" w14:textId="6FD8DBAE"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52,00</w:t>
                  </w:r>
                </w:p>
              </w:tc>
              <w:tc>
                <w:tcPr>
                  <w:tcW w:w="841" w:type="dxa"/>
                </w:tcPr>
                <w:p w14:paraId="0DCEBC53" w14:textId="17D5B66A"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56,00</w:t>
                  </w:r>
                </w:p>
              </w:tc>
              <w:tc>
                <w:tcPr>
                  <w:tcW w:w="1084" w:type="dxa"/>
                </w:tcPr>
                <w:p w14:paraId="05D818EA" w14:textId="6424A9EA"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36,89</w:t>
                  </w:r>
                </w:p>
              </w:tc>
              <w:tc>
                <w:tcPr>
                  <w:tcW w:w="1100" w:type="dxa"/>
                </w:tcPr>
                <w:p w14:paraId="42642B21"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73A710D1" w14:textId="52FCAC20"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61,81</w:t>
                  </w:r>
                </w:p>
              </w:tc>
            </w:tr>
            <w:tr w:rsidR="001D60AD" w:rsidRPr="00681427" w14:paraId="6405731F" w14:textId="6B3D26D9" w:rsidTr="001D60AD">
              <w:trPr>
                <w:trHeight w:val="303"/>
              </w:trPr>
              <w:tc>
                <w:tcPr>
                  <w:tcW w:w="673" w:type="dxa"/>
                  <w:shd w:val="clear" w:color="auto" w:fill="auto"/>
                </w:tcPr>
                <w:p w14:paraId="146FC4F7"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b/>
                      <w:bCs/>
                      <w:sz w:val="22"/>
                      <w:szCs w:val="22"/>
                    </w:rPr>
                    <w:t xml:space="preserve">02 </w:t>
                  </w:r>
                </w:p>
              </w:tc>
              <w:tc>
                <w:tcPr>
                  <w:tcW w:w="1206" w:type="dxa"/>
                  <w:shd w:val="clear" w:color="auto" w:fill="auto"/>
                </w:tcPr>
                <w:p w14:paraId="28B4C293"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2133" w:type="dxa"/>
                  <w:shd w:val="clear" w:color="auto" w:fill="auto"/>
                </w:tcPr>
                <w:p w14:paraId="39994909"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SERVENTE DE OBRAS </w:t>
                  </w:r>
                </w:p>
              </w:tc>
              <w:tc>
                <w:tcPr>
                  <w:tcW w:w="1023" w:type="dxa"/>
                  <w:shd w:val="clear" w:color="auto" w:fill="auto"/>
                </w:tcPr>
                <w:p w14:paraId="4893AA9F" w14:textId="327E3951"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32,00</w:t>
                  </w:r>
                </w:p>
              </w:tc>
              <w:tc>
                <w:tcPr>
                  <w:tcW w:w="841" w:type="dxa"/>
                </w:tcPr>
                <w:p w14:paraId="6C59575D" w14:textId="7ECC8F83"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34,00</w:t>
                  </w:r>
                </w:p>
              </w:tc>
              <w:tc>
                <w:tcPr>
                  <w:tcW w:w="1084" w:type="dxa"/>
                </w:tcPr>
                <w:p w14:paraId="1A0B9D32" w14:textId="0DB5EFF5"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22,80</w:t>
                  </w:r>
                </w:p>
              </w:tc>
              <w:tc>
                <w:tcPr>
                  <w:tcW w:w="1100" w:type="dxa"/>
                </w:tcPr>
                <w:p w14:paraId="3F6C0A34"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240835AA" w14:textId="17D77339" w:rsidR="001D60AD" w:rsidRDefault="001D60AD" w:rsidP="00681427">
                  <w:pPr>
                    <w:pStyle w:val="Default"/>
                    <w:jc w:val="center"/>
                    <w:rPr>
                      <w:rFonts w:ascii="Times New Roman" w:hAnsi="Times New Roman" w:cs="Times New Roman"/>
                      <w:color w:val="auto"/>
                      <w:sz w:val="22"/>
                      <w:szCs w:val="22"/>
                    </w:rPr>
                  </w:pPr>
                </w:p>
              </w:tc>
            </w:tr>
            <w:tr w:rsidR="001D60AD" w:rsidRPr="00681427" w14:paraId="26D9558C" w14:textId="69FF84B6" w:rsidTr="001D60AD">
              <w:trPr>
                <w:trHeight w:val="303"/>
              </w:trPr>
              <w:tc>
                <w:tcPr>
                  <w:tcW w:w="673" w:type="dxa"/>
                  <w:shd w:val="clear" w:color="auto" w:fill="auto"/>
                </w:tcPr>
                <w:p w14:paraId="401E528A"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b/>
                      <w:bCs/>
                      <w:sz w:val="22"/>
                      <w:szCs w:val="22"/>
                    </w:rPr>
                    <w:lastRenderedPageBreak/>
                    <w:t xml:space="preserve">03 </w:t>
                  </w:r>
                </w:p>
              </w:tc>
              <w:tc>
                <w:tcPr>
                  <w:tcW w:w="1206" w:type="dxa"/>
                  <w:shd w:val="clear" w:color="auto" w:fill="auto"/>
                </w:tcPr>
                <w:p w14:paraId="58697323"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2133" w:type="dxa"/>
                  <w:shd w:val="clear" w:color="auto" w:fill="auto"/>
                </w:tcPr>
                <w:p w14:paraId="6072EBC4"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AUXILIAR DE PEDREIRO </w:t>
                  </w:r>
                </w:p>
              </w:tc>
              <w:tc>
                <w:tcPr>
                  <w:tcW w:w="1023" w:type="dxa"/>
                  <w:shd w:val="clear" w:color="auto" w:fill="auto"/>
                </w:tcPr>
                <w:p w14:paraId="33CBA72E" w14:textId="55AEE346" w:rsidR="001D60AD" w:rsidRPr="00B73E53" w:rsidRDefault="001D60AD" w:rsidP="00681427">
                  <w:pPr>
                    <w:pStyle w:val="Default"/>
                    <w:jc w:val="center"/>
                    <w:rPr>
                      <w:rFonts w:ascii="Times New Roman" w:hAnsi="Times New Roman" w:cs="Times New Roman"/>
                      <w:color w:val="auto"/>
                      <w:sz w:val="22"/>
                      <w:szCs w:val="22"/>
                    </w:rPr>
                  </w:pPr>
                  <w:r w:rsidRPr="00B73E53">
                    <w:rPr>
                      <w:rFonts w:ascii="Times New Roman" w:hAnsi="Times New Roman" w:cs="Times New Roman"/>
                      <w:color w:val="auto"/>
                      <w:sz w:val="22"/>
                      <w:szCs w:val="22"/>
                    </w:rPr>
                    <w:t>29,50</w:t>
                  </w:r>
                </w:p>
              </w:tc>
              <w:tc>
                <w:tcPr>
                  <w:tcW w:w="841" w:type="dxa"/>
                </w:tcPr>
                <w:p w14:paraId="63E43CEF" w14:textId="76E6B1EE" w:rsidR="001D60AD" w:rsidRPr="00B73E53"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34,50</w:t>
                  </w:r>
                </w:p>
              </w:tc>
              <w:tc>
                <w:tcPr>
                  <w:tcW w:w="1084" w:type="dxa"/>
                </w:tcPr>
                <w:p w14:paraId="1DBF299A"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06F70874"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0A931EAD" w14:textId="2ED04515" w:rsidR="001D60AD" w:rsidRPr="00B73E53"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26,08</w:t>
                  </w:r>
                </w:p>
              </w:tc>
            </w:tr>
            <w:tr w:rsidR="001D60AD" w:rsidRPr="00681427" w14:paraId="3AC2F7F8" w14:textId="490C7D2F" w:rsidTr="001D60AD">
              <w:trPr>
                <w:trHeight w:val="321"/>
              </w:trPr>
              <w:tc>
                <w:tcPr>
                  <w:tcW w:w="673" w:type="dxa"/>
                  <w:shd w:val="clear" w:color="auto" w:fill="auto"/>
                </w:tcPr>
                <w:p w14:paraId="1D81CD5E" w14:textId="77777777" w:rsidR="001D60AD" w:rsidRPr="00681427" w:rsidRDefault="001D60AD" w:rsidP="00681427">
                  <w:pPr>
                    <w:pStyle w:val="Default"/>
                    <w:jc w:val="both"/>
                    <w:rPr>
                      <w:rFonts w:ascii="Times New Roman" w:hAnsi="Times New Roman" w:cs="Times New Roman"/>
                      <w:color w:val="auto"/>
                      <w:sz w:val="22"/>
                      <w:szCs w:val="22"/>
                    </w:rPr>
                  </w:pPr>
                  <w:r w:rsidRPr="00681427">
                    <w:rPr>
                      <w:rFonts w:ascii="Times New Roman" w:hAnsi="Times New Roman" w:cs="Times New Roman"/>
                      <w:b/>
                      <w:bCs/>
                      <w:color w:val="auto"/>
                      <w:sz w:val="22"/>
                      <w:szCs w:val="22"/>
                    </w:rPr>
                    <w:t>04</w:t>
                  </w:r>
                </w:p>
              </w:tc>
              <w:tc>
                <w:tcPr>
                  <w:tcW w:w="1206" w:type="dxa"/>
                  <w:shd w:val="clear" w:color="auto" w:fill="auto"/>
                </w:tcPr>
                <w:p w14:paraId="62E1444D"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Metro2</w:t>
                  </w:r>
                </w:p>
              </w:tc>
              <w:tc>
                <w:tcPr>
                  <w:tcW w:w="2133" w:type="dxa"/>
                  <w:shd w:val="clear" w:color="auto" w:fill="auto"/>
                </w:tcPr>
                <w:p w14:paraId="77061E2D"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SERVIÇOS DE PINTOR</w:t>
                  </w:r>
                </w:p>
              </w:tc>
              <w:tc>
                <w:tcPr>
                  <w:tcW w:w="1023" w:type="dxa"/>
                  <w:shd w:val="clear" w:color="auto" w:fill="auto"/>
                </w:tcPr>
                <w:p w14:paraId="40C0AD3E" w14:textId="79B3EDC2" w:rsidR="001D60AD" w:rsidRPr="00B73E53" w:rsidRDefault="001D60AD" w:rsidP="00681427">
                  <w:pPr>
                    <w:pStyle w:val="Default"/>
                    <w:jc w:val="center"/>
                    <w:rPr>
                      <w:rFonts w:ascii="Times New Roman" w:hAnsi="Times New Roman" w:cs="Times New Roman"/>
                      <w:color w:val="auto"/>
                      <w:sz w:val="22"/>
                      <w:szCs w:val="22"/>
                    </w:rPr>
                  </w:pPr>
                  <w:r w:rsidRPr="00B73E53">
                    <w:rPr>
                      <w:rFonts w:ascii="Times New Roman" w:hAnsi="Times New Roman" w:cs="Times New Roman"/>
                      <w:color w:val="auto"/>
                      <w:sz w:val="22"/>
                      <w:szCs w:val="22"/>
                    </w:rPr>
                    <w:t>18,80</w:t>
                  </w:r>
                </w:p>
              </w:tc>
              <w:tc>
                <w:tcPr>
                  <w:tcW w:w="841" w:type="dxa"/>
                </w:tcPr>
                <w:p w14:paraId="6A272B8E" w14:textId="1F0BECFD" w:rsidR="001D60AD" w:rsidRPr="00B73E53"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21,80</w:t>
                  </w:r>
                </w:p>
              </w:tc>
              <w:tc>
                <w:tcPr>
                  <w:tcW w:w="1084" w:type="dxa"/>
                </w:tcPr>
                <w:p w14:paraId="5A671861" w14:textId="41A8F371"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32,71</w:t>
                  </w:r>
                </w:p>
              </w:tc>
              <w:tc>
                <w:tcPr>
                  <w:tcW w:w="1100" w:type="dxa"/>
                </w:tcPr>
                <w:p w14:paraId="3F12D0CB"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7F2B3F99" w14:textId="4E0C0B1A" w:rsidR="001D60AD" w:rsidRPr="00B73E53"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44,81</w:t>
                  </w:r>
                </w:p>
              </w:tc>
            </w:tr>
            <w:tr w:rsidR="001D60AD" w:rsidRPr="00681427" w14:paraId="76344B34" w14:textId="3933D462" w:rsidTr="001D60AD">
              <w:trPr>
                <w:trHeight w:val="303"/>
              </w:trPr>
              <w:tc>
                <w:tcPr>
                  <w:tcW w:w="673" w:type="dxa"/>
                  <w:shd w:val="clear" w:color="auto" w:fill="auto"/>
                </w:tcPr>
                <w:p w14:paraId="64AFB3C4"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05</w:t>
                  </w:r>
                </w:p>
              </w:tc>
              <w:tc>
                <w:tcPr>
                  <w:tcW w:w="1206" w:type="dxa"/>
                  <w:shd w:val="clear" w:color="auto" w:fill="auto"/>
                </w:tcPr>
                <w:p w14:paraId="141D47D2"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Metro2</w:t>
                  </w:r>
                </w:p>
              </w:tc>
              <w:tc>
                <w:tcPr>
                  <w:tcW w:w="2133" w:type="dxa"/>
                  <w:shd w:val="clear" w:color="auto" w:fill="auto"/>
                </w:tcPr>
                <w:p w14:paraId="4259000E"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SERVIÇO PARA MASSA CORRIDA</w:t>
                  </w:r>
                </w:p>
              </w:tc>
              <w:tc>
                <w:tcPr>
                  <w:tcW w:w="1023" w:type="dxa"/>
                  <w:shd w:val="clear" w:color="auto" w:fill="auto"/>
                </w:tcPr>
                <w:p w14:paraId="6B63FED6" w14:textId="76517CAB" w:rsidR="001D60AD" w:rsidRPr="00B73E53" w:rsidRDefault="001D60AD" w:rsidP="00681427">
                  <w:pPr>
                    <w:pStyle w:val="Default"/>
                    <w:jc w:val="center"/>
                    <w:rPr>
                      <w:rFonts w:ascii="Times New Roman" w:hAnsi="Times New Roman" w:cs="Times New Roman"/>
                      <w:color w:val="auto"/>
                      <w:sz w:val="22"/>
                      <w:szCs w:val="22"/>
                    </w:rPr>
                  </w:pPr>
                  <w:r w:rsidRPr="00B73E53">
                    <w:rPr>
                      <w:rFonts w:ascii="Times New Roman" w:hAnsi="Times New Roman" w:cs="Times New Roman"/>
                      <w:color w:val="auto"/>
                      <w:sz w:val="22"/>
                      <w:szCs w:val="22"/>
                    </w:rPr>
                    <w:t>24,00</w:t>
                  </w:r>
                </w:p>
              </w:tc>
              <w:tc>
                <w:tcPr>
                  <w:tcW w:w="841" w:type="dxa"/>
                </w:tcPr>
                <w:p w14:paraId="60E8BBC2" w14:textId="0F51F660" w:rsidR="001D60AD" w:rsidRPr="00B73E53"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28,00</w:t>
                  </w:r>
                </w:p>
              </w:tc>
              <w:tc>
                <w:tcPr>
                  <w:tcW w:w="1084" w:type="dxa"/>
                </w:tcPr>
                <w:p w14:paraId="05AEF0CF" w14:textId="77777777" w:rsidR="001D60AD" w:rsidRPr="00B73E53" w:rsidRDefault="001D60AD" w:rsidP="00681427">
                  <w:pPr>
                    <w:pStyle w:val="Default"/>
                    <w:jc w:val="center"/>
                    <w:rPr>
                      <w:rFonts w:ascii="Times New Roman" w:hAnsi="Times New Roman" w:cs="Times New Roman"/>
                      <w:color w:val="auto"/>
                      <w:sz w:val="22"/>
                      <w:szCs w:val="22"/>
                    </w:rPr>
                  </w:pPr>
                </w:p>
              </w:tc>
              <w:tc>
                <w:tcPr>
                  <w:tcW w:w="1100" w:type="dxa"/>
                </w:tcPr>
                <w:p w14:paraId="7D6F042E" w14:textId="77777777" w:rsidR="001D60AD" w:rsidRPr="00B73E53" w:rsidRDefault="001D60AD" w:rsidP="00681427">
                  <w:pPr>
                    <w:pStyle w:val="Default"/>
                    <w:jc w:val="center"/>
                    <w:rPr>
                      <w:rFonts w:ascii="Times New Roman" w:hAnsi="Times New Roman" w:cs="Times New Roman"/>
                      <w:color w:val="auto"/>
                      <w:sz w:val="22"/>
                      <w:szCs w:val="22"/>
                    </w:rPr>
                  </w:pPr>
                </w:p>
              </w:tc>
              <w:tc>
                <w:tcPr>
                  <w:tcW w:w="1100" w:type="dxa"/>
                </w:tcPr>
                <w:p w14:paraId="14677A90" w14:textId="4FE0C83F" w:rsidR="001D60AD" w:rsidRPr="00B73E53" w:rsidRDefault="001D60AD" w:rsidP="00681427">
                  <w:pPr>
                    <w:pStyle w:val="Default"/>
                    <w:jc w:val="center"/>
                    <w:rPr>
                      <w:rFonts w:ascii="Times New Roman" w:hAnsi="Times New Roman" w:cs="Times New Roman"/>
                      <w:color w:val="auto"/>
                      <w:sz w:val="22"/>
                      <w:szCs w:val="22"/>
                    </w:rPr>
                  </w:pPr>
                </w:p>
              </w:tc>
            </w:tr>
            <w:tr w:rsidR="001D60AD" w:rsidRPr="00681427" w14:paraId="1A8829A2" w14:textId="60D59A50" w:rsidTr="001D60AD">
              <w:trPr>
                <w:trHeight w:val="303"/>
              </w:trPr>
              <w:tc>
                <w:tcPr>
                  <w:tcW w:w="673" w:type="dxa"/>
                  <w:shd w:val="clear" w:color="auto" w:fill="auto"/>
                </w:tcPr>
                <w:p w14:paraId="1BFA0A9F"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06</w:t>
                  </w:r>
                </w:p>
              </w:tc>
              <w:tc>
                <w:tcPr>
                  <w:tcW w:w="1206" w:type="dxa"/>
                  <w:shd w:val="clear" w:color="auto" w:fill="auto"/>
                </w:tcPr>
                <w:p w14:paraId="6AE7D185"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2133" w:type="dxa"/>
                  <w:shd w:val="clear" w:color="auto" w:fill="auto"/>
                </w:tcPr>
                <w:p w14:paraId="5A5DBEE5"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CARPINTEIRO </w:t>
                  </w:r>
                </w:p>
                <w:p w14:paraId="59714077" w14:textId="77777777" w:rsidR="001D60AD" w:rsidRPr="00681427" w:rsidRDefault="001D60AD" w:rsidP="00681427">
                  <w:pPr>
                    <w:pStyle w:val="Default"/>
                    <w:jc w:val="both"/>
                    <w:rPr>
                      <w:rFonts w:ascii="Times New Roman" w:hAnsi="Times New Roman" w:cs="Times New Roman"/>
                      <w:sz w:val="22"/>
                      <w:szCs w:val="22"/>
                    </w:rPr>
                  </w:pPr>
                </w:p>
              </w:tc>
              <w:tc>
                <w:tcPr>
                  <w:tcW w:w="1023" w:type="dxa"/>
                  <w:shd w:val="clear" w:color="auto" w:fill="auto"/>
                </w:tcPr>
                <w:p w14:paraId="68C2F6EF" w14:textId="004924D7"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52,80</w:t>
                  </w:r>
                </w:p>
              </w:tc>
              <w:tc>
                <w:tcPr>
                  <w:tcW w:w="841" w:type="dxa"/>
                </w:tcPr>
                <w:p w14:paraId="229DE7A6" w14:textId="1F187A33"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56,80</w:t>
                  </w:r>
                </w:p>
              </w:tc>
              <w:tc>
                <w:tcPr>
                  <w:tcW w:w="1084" w:type="dxa"/>
                </w:tcPr>
                <w:p w14:paraId="274D0AB7"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5400D383"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7D8DCB25" w14:textId="27005D1C" w:rsidR="001D60AD" w:rsidRDefault="001D60AD" w:rsidP="00681427">
                  <w:pPr>
                    <w:pStyle w:val="Default"/>
                    <w:jc w:val="center"/>
                    <w:rPr>
                      <w:rFonts w:ascii="Times New Roman" w:hAnsi="Times New Roman" w:cs="Times New Roman"/>
                      <w:color w:val="auto"/>
                      <w:sz w:val="22"/>
                      <w:szCs w:val="22"/>
                    </w:rPr>
                  </w:pPr>
                </w:p>
              </w:tc>
            </w:tr>
            <w:tr w:rsidR="001D60AD" w:rsidRPr="00681427" w14:paraId="2CB3B8A9" w14:textId="43B753B6" w:rsidTr="001D60AD">
              <w:trPr>
                <w:trHeight w:val="303"/>
              </w:trPr>
              <w:tc>
                <w:tcPr>
                  <w:tcW w:w="673" w:type="dxa"/>
                  <w:shd w:val="clear" w:color="auto" w:fill="auto"/>
                </w:tcPr>
                <w:p w14:paraId="68E21036"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07</w:t>
                  </w:r>
                </w:p>
              </w:tc>
              <w:tc>
                <w:tcPr>
                  <w:tcW w:w="1206" w:type="dxa"/>
                  <w:shd w:val="clear" w:color="auto" w:fill="auto"/>
                </w:tcPr>
                <w:p w14:paraId="3F411AFC"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2133" w:type="dxa"/>
                  <w:shd w:val="clear" w:color="auto" w:fill="auto"/>
                </w:tcPr>
                <w:p w14:paraId="3FB4FEE7"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SERVIÇOS DE ENCANADOR, HIDRÁULICO E SANITÁRIO</w:t>
                  </w:r>
                </w:p>
              </w:tc>
              <w:tc>
                <w:tcPr>
                  <w:tcW w:w="1023" w:type="dxa"/>
                  <w:shd w:val="clear" w:color="auto" w:fill="auto"/>
                </w:tcPr>
                <w:p w14:paraId="1DA3B717" w14:textId="1B7F2E4B"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52,20</w:t>
                  </w:r>
                </w:p>
              </w:tc>
              <w:tc>
                <w:tcPr>
                  <w:tcW w:w="841" w:type="dxa"/>
                </w:tcPr>
                <w:p w14:paraId="2833B8CB" w14:textId="2DA114D7"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56,20</w:t>
                  </w:r>
                </w:p>
              </w:tc>
              <w:tc>
                <w:tcPr>
                  <w:tcW w:w="1084" w:type="dxa"/>
                </w:tcPr>
                <w:p w14:paraId="245F4A93"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467BBD6A"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6B133DF6" w14:textId="3EBF2859" w:rsidR="001D60AD" w:rsidRDefault="001D60AD" w:rsidP="00681427">
                  <w:pPr>
                    <w:pStyle w:val="Default"/>
                    <w:jc w:val="center"/>
                    <w:rPr>
                      <w:rFonts w:ascii="Times New Roman" w:hAnsi="Times New Roman" w:cs="Times New Roman"/>
                      <w:color w:val="auto"/>
                      <w:sz w:val="22"/>
                      <w:szCs w:val="22"/>
                    </w:rPr>
                  </w:pPr>
                </w:p>
              </w:tc>
            </w:tr>
            <w:tr w:rsidR="001D60AD" w:rsidRPr="00681427" w14:paraId="1887BDC1" w14:textId="5C3D0632" w:rsidTr="001D60AD">
              <w:trPr>
                <w:trHeight w:val="303"/>
              </w:trPr>
              <w:tc>
                <w:tcPr>
                  <w:tcW w:w="673" w:type="dxa"/>
                  <w:shd w:val="clear" w:color="auto" w:fill="auto"/>
                </w:tcPr>
                <w:p w14:paraId="2FB0683E"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08</w:t>
                  </w:r>
                </w:p>
              </w:tc>
              <w:tc>
                <w:tcPr>
                  <w:tcW w:w="1206" w:type="dxa"/>
                  <w:shd w:val="clear" w:color="auto" w:fill="auto"/>
                </w:tcPr>
                <w:p w14:paraId="7E916271"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2133" w:type="dxa"/>
                  <w:shd w:val="clear" w:color="auto" w:fill="auto"/>
                </w:tcPr>
                <w:p w14:paraId="2A7A7E2A"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 DE JARDINEIRO </w:t>
                  </w:r>
                </w:p>
                <w:p w14:paraId="3846E780" w14:textId="77777777" w:rsidR="001D60AD" w:rsidRPr="00681427" w:rsidRDefault="001D60AD" w:rsidP="00681427">
                  <w:pPr>
                    <w:pStyle w:val="Default"/>
                    <w:jc w:val="both"/>
                    <w:rPr>
                      <w:rFonts w:ascii="Times New Roman" w:hAnsi="Times New Roman" w:cs="Times New Roman"/>
                      <w:sz w:val="22"/>
                      <w:szCs w:val="22"/>
                    </w:rPr>
                  </w:pPr>
                </w:p>
              </w:tc>
              <w:tc>
                <w:tcPr>
                  <w:tcW w:w="1023" w:type="dxa"/>
                  <w:shd w:val="clear" w:color="auto" w:fill="auto"/>
                </w:tcPr>
                <w:p w14:paraId="132BF5F7" w14:textId="25DB2E52"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29,90</w:t>
                  </w:r>
                </w:p>
              </w:tc>
              <w:tc>
                <w:tcPr>
                  <w:tcW w:w="841" w:type="dxa"/>
                </w:tcPr>
                <w:p w14:paraId="6A50FA68" w14:textId="491058E4"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33,90</w:t>
                  </w:r>
                </w:p>
              </w:tc>
              <w:tc>
                <w:tcPr>
                  <w:tcW w:w="1084" w:type="dxa"/>
                </w:tcPr>
                <w:p w14:paraId="42029A0D"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700597C4"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2C238182" w14:textId="141E789B" w:rsidR="001D60AD" w:rsidRDefault="001D60AD" w:rsidP="00681427">
                  <w:pPr>
                    <w:pStyle w:val="Default"/>
                    <w:jc w:val="center"/>
                    <w:rPr>
                      <w:rFonts w:ascii="Times New Roman" w:hAnsi="Times New Roman" w:cs="Times New Roman"/>
                      <w:color w:val="auto"/>
                      <w:sz w:val="22"/>
                      <w:szCs w:val="22"/>
                    </w:rPr>
                  </w:pPr>
                </w:p>
              </w:tc>
            </w:tr>
            <w:tr w:rsidR="001D60AD" w:rsidRPr="00681427" w14:paraId="5A47A0DA" w14:textId="692C2DCB" w:rsidTr="001D60AD">
              <w:trPr>
                <w:trHeight w:val="303"/>
              </w:trPr>
              <w:tc>
                <w:tcPr>
                  <w:tcW w:w="673" w:type="dxa"/>
                  <w:shd w:val="clear" w:color="auto" w:fill="auto"/>
                </w:tcPr>
                <w:p w14:paraId="2A87515B"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09</w:t>
                  </w:r>
                </w:p>
              </w:tc>
              <w:tc>
                <w:tcPr>
                  <w:tcW w:w="1206" w:type="dxa"/>
                  <w:shd w:val="clear" w:color="auto" w:fill="auto"/>
                </w:tcPr>
                <w:p w14:paraId="1C7B6BA4"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2133" w:type="dxa"/>
                  <w:shd w:val="clear" w:color="auto" w:fill="auto"/>
                </w:tcPr>
                <w:p w14:paraId="45DD4646"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AUXILIAR DE JARDINEIRO </w:t>
                  </w:r>
                </w:p>
              </w:tc>
              <w:tc>
                <w:tcPr>
                  <w:tcW w:w="1023" w:type="dxa"/>
                  <w:shd w:val="clear" w:color="auto" w:fill="auto"/>
                </w:tcPr>
                <w:p w14:paraId="54DDC126" w14:textId="5168B4F0"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28,80</w:t>
                  </w:r>
                </w:p>
              </w:tc>
              <w:tc>
                <w:tcPr>
                  <w:tcW w:w="841" w:type="dxa"/>
                </w:tcPr>
                <w:p w14:paraId="7A6BC521" w14:textId="4510C1C4"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33,80</w:t>
                  </w:r>
                </w:p>
              </w:tc>
              <w:tc>
                <w:tcPr>
                  <w:tcW w:w="1084" w:type="dxa"/>
                </w:tcPr>
                <w:p w14:paraId="45B5C0EF"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7DEA4299"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5EE5AF38" w14:textId="219C22A8" w:rsidR="001D60AD" w:rsidRDefault="001D60AD" w:rsidP="00681427">
                  <w:pPr>
                    <w:pStyle w:val="Default"/>
                    <w:jc w:val="center"/>
                    <w:rPr>
                      <w:rFonts w:ascii="Times New Roman" w:hAnsi="Times New Roman" w:cs="Times New Roman"/>
                      <w:color w:val="auto"/>
                      <w:sz w:val="22"/>
                      <w:szCs w:val="22"/>
                    </w:rPr>
                  </w:pPr>
                </w:p>
              </w:tc>
            </w:tr>
            <w:tr w:rsidR="001D60AD" w:rsidRPr="00681427" w14:paraId="3C6A6B2B" w14:textId="2C7FD575" w:rsidTr="001D60AD">
              <w:trPr>
                <w:trHeight w:val="263"/>
              </w:trPr>
              <w:tc>
                <w:tcPr>
                  <w:tcW w:w="673" w:type="dxa"/>
                  <w:shd w:val="clear" w:color="auto" w:fill="auto"/>
                </w:tcPr>
                <w:p w14:paraId="7A52D9BB"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10</w:t>
                  </w:r>
                </w:p>
              </w:tc>
              <w:tc>
                <w:tcPr>
                  <w:tcW w:w="1206" w:type="dxa"/>
                  <w:shd w:val="clear" w:color="auto" w:fill="auto"/>
                </w:tcPr>
                <w:p w14:paraId="2D271391"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Ponto</w:t>
                  </w:r>
                </w:p>
              </w:tc>
              <w:tc>
                <w:tcPr>
                  <w:tcW w:w="2133" w:type="dxa"/>
                  <w:shd w:val="clear" w:color="auto" w:fill="auto"/>
                </w:tcPr>
                <w:p w14:paraId="4F26602A"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SERVIÇO DE ELETRICISTA</w:t>
                  </w:r>
                </w:p>
                <w:p w14:paraId="0E4417D5" w14:textId="77777777" w:rsidR="001D60AD" w:rsidRPr="00681427" w:rsidRDefault="001D60AD" w:rsidP="00681427">
                  <w:pPr>
                    <w:pStyle w:val="Default"/>
                    <w:jc w:val="both"/>
                    <w:rPr>
                      <w:rFonts w:ascii="Times New Roman" w:hAnsi="Times New Roman" w:cs="Times New Roman"/>
                      <w:sz w:val="22"/>
                      <w:szCs w:val="22"/>
                    </w:rPr>
                  </w:pPr>
                </w:p>
              </w:tc>
              <w:tc>
                <w:tcPr>
                  <w:tcW w:w="1023" w:type="dxa"/>
                  <w:shd w:val="clear" w:color="auto" w:fill="auto"/>
                </w:tcPr>
                <w:p w14:paraId="6553016C" w14:textId="36E3F527"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51,00</w:t>
                  </w:r>
                </w:p>
              </w:tc>
              <w:tc>
                <w:tcPr>
                  <w:tcW w:w="841" w:type="dxa"/>
                </w:tcPr>
                <w:p w14:paraId="44FB3BE4" w14:textId="431B8D3F"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61,00</w:t>
                  </w:r>
                </w:p>
              </w:tc>
              <w:tc>
                <w:tcPr>
                  <w:tcW w:w="1084" w:type="dxa"/>
                </w:tcPr>
                <w:p w14:paraId="61C2B390"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56A12349"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3F2CA260" w14:textId="1F09D0EF"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106,18</w:t>
                  </w:r>
                </w:p>
              </w:tc>
            </w:tr>
            <w:tr w:rsidR="001D60AD" w:rsidRPr="00681427" w14:paraId="755D089F" w14:textId="2E5E118C" w:rsidTr="001D60AD">
              <w:trPr>
                <w:trHeight w:val="303"/>
              </w:trPr>
              <w:tc>
                <w:tcPr>
                  <w:tcW w:w="673" w:type="dxa"/>
                  <w:shd w:val="clear" w:color="auto" w:fill="auto"/>
                </w:tcPr>
                <w:p w14:paraId="09EE5FC3"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11</w:t>
                  </w:r>
                </w:p>
              </w:tc>
              <w:tc>
                <w:tcPr>
                  <w:tcW w:w="1206" w:type="dxa"/>
                  <w:shd w:val="clear" w:color="auto" w:fill="auto"/>
                </w:tcPr>
                <w:p w14:paraId="5DE62E3B"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Metro²</w:t>
                  </w:r>
                </w:p>
              </w:tc>
              <w:tc>
                <w:tcPr>
                  <w:tcW w:w="2133" w:type="dxa"/>
                  <w:shd w:val="clear" w:color="auto" w:fill="auto"/>
                </w:tcPr>
                <w:p w14:paraId="62887A9A" w14:textId="77777777" w:rsidR="001D60AD" w:rsidRPr="00681427" w:rsidRDefault="001D60AD" w:rsidP="00681427">
                  <w:pPr>
                    <w:pStyle w:val="Default"/>
                    <w:jc w:val="both"/>
                    <w:rPr>
                      <w:rFonts w:ascii="Times New Roman" w:hAnsi="Times New Roman" w:cs="Times New Roman"/>
                      <w:sz w:val="22"/>
                      <w:szCs w:val="22"/>
                    </w:rPr>
                  </w:pPr>
                  <w:r w:rsidRPr="00681427">
                    <w:rPr>
                      <w:rFonts w:ascii="Times New Roman" w:hAnsi="Times New Roman" w:cs="Times New Roman"/>
                      <w:color w:val="auto"/>
                      <w:sz w:val="22"/>
                      <w:szCs w:val="22"/>
                    </w:rPr>
                    <w:t>SERVIÇOS DE GESSEIRO</w:t>
                  </w:r>
                  <w:r w:rsidRPr="00681427">
                    <w:rPr>
                      <w:rFonts w:ascii="Times New Roman" w:hAnsi="Times New Roman" w:cs="Times New Roman"/>
                      <w:sz w:val="22"/>
                      <w:szCs w:val="22"/>
                    </w:rPr>
                    <w:t xml:space="preserve"> </w:t>
                  </w:r>
                </w:p>
              </w:tc>
              <w:tc>
                <w:tcPr>
                  <w:tcW w:w="1023" w:type="dxa"/>
                  <w:shd w:val="clear" w:color="auto" w:fill="auto"/>
                </w:tcPr>
                <w:p w14:paraId="28D458BD" w14:textId="60A9C333"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58,10</w:t>
                  </w:r>
                </w:p>
              </w:tc>
              <w:tc>
                <w:tcPr>
                  <w:tcW w:w="841" w:type="dxa"/>
                </w:tcPr>
                <w:p w14:paraId="2060C4C0" w14:textId="1B376247"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64,25</w:t>
                  </w:r>
                </w:p>
              </w:tc>
              <w:tc>
                <w:tcPr>
                  <w:tcW w:w="1084" w:type="dxa"/>
                </w:tcPr>
                <w:p w14:paraId="22D3C97A"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13C01077"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69D3E513" w14:textId="7ED385C7" w:rsidR="001D60AD" w:rsidRDefault="001D60AD" w:rsidP="00681427">
                  <w:pPr>
                    <w:pStyle w:val="Default"/>
                    <w:jc w:val="center"/>
                    <w:rPr>
                      <w:rFonts w:ascii="Times New Roman" w:hAnsi="Times New Roman" w:cs="Times New Roman"/>
                      <w:color w:val="auto"/>
                      <w:sz w:val="22"/>
                      <w:szCs w:val="22"/>
                    </w:rPr>
                  </w:pPr>
                </w:p>
              </w:tc>
            </w:tr>
            <w:tr w:rsidR="001D60AD" w:rsidRPr="00681427" w14:paraId="14164C98" w14:textId="0107F31B" w:rsidTr="001D60AD">
              <w:trPr>
                <w:trHeight w:val="303"/>
              </w:trPr>
              <w:tc>
                <w:tcPr>
                  <w:tcW w:w="673" w:type="dxa"/>
                  <w:shd w:val="clear" w:color="auto" w:fill="auto"/>
                </w:tcPr>
                <w:p w14:paraId="3024266A"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12</w:t>
                  </w:r>
                </w:p>
              </w:tc>
              <w:tc>
                <w:tcPr>
                  <w:tcW w:w="1206" w:type="dxa"/>
                  <w:shd w:val="clear" w:color="auto" w:fill="auto"/>
                </w:tcPr>
                <w:p w14:paraId="0C6426B8"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Metro²</w:t>
                  </w:r>
                </w:p>
              </w:tc>
              <w:tc>
                <w:tcPr>
                  <w:tcW w:w="2133" w:type="dxa"/>
                  <w:shd w:val="clear" w:color="auto" w:fill="auto"/>
                </w:tcPr>
                <w:p w14:paraId="792E0E06" w14:textId="77777777" w:rsidR="001D60AD" w:rsidRPr="00681427" w:rsidRDefault="001D60AD"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 xml:space="preserve">MÃO DE OBRA PARA RECUPERAÇÃO, REFORMA E MELHORIA DE CALÇAMENTO DANIFICADO DAS VIAS PÚBLICAS. </w:t>
                  </w:r>
                </w:p>
              </w:tc>
              <w:tc>
                <w:tcPr>
                  <w:tcW w:w="1023" w:type="dxa"/>
                  <w:shd w:val="clear" w:color="auto" w:fill="auto"/>
                </w:tcPr>
                <w:p w14:paraId="76DCEA52" w14:textId="38612D29"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43,00</w:t>
                  </w:r>
                </w:p>
              </w:tc>
              <w:tc>
                <w:tcPr>
                  <w:tcW w:w="841" w:type="dxa"/>
                </w:tcPr>
                <w:p w14:paraId="3BBE853D" w14:textId="5368826A"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47,50</w:t>
                  </w:r>
                </w:p>
              </w:tc>
              <w:tc>
                <w:tcPr>
                  <w:tcW w:w="1084" w:type="dxa"/>
                </w:tcPr>
                <w:p w14:paraId="3AEED1AD"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3ECBFE3B"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2906072F" w14:textId="4A4471BB"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50,00</w:t>
                  </w:r>
                </w:p>
              </w:tc>
            </w:tr>
            <w:tr w:rsidR="001D60AD" w:rsidRPr="00681427" w14:paraId="1B73BA7A" w14:textId="674E6EA3" w:rsidTr="001D60AD">
              <w:trPr>
                <w:trHeight w:val="303"/>
              </w:trPr>
              <w:tc>
                <w:tcPr>
                  <w:tcW w:w="673" w:type="dxa"/>
                  <w:shd w:val="clear" w:color="auto" w:fill="auto"/>
                </w:tcPr>
                <w:p w14:paraId="38FE1313"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13</w:t>
                  </w:r>
                </w:p>
              </w:tc>
              <w:tc>
                <w:tcPr>
                  <w:tcW w:w="1206" w:type="dxa"/>
                  <w:shd w:val="clear" w:color="auto" w:fill="auto"/>
                </w:tcPr>
                <w:p w14:paraId="4445C5C6"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w:t>
                  </w:r>
                </w:p>
              </w:tc>
              <w:tc>
                <w:tcPr>
                  <w:tcW w:w="2133" w:type="dxa"/>
                  <w:shd w:val="clear" w:color="auto" w:fill="auto"/>
                </w:tcPr>
                <w:p w14:paraId="43C11831" w14:textId="77777777" w:rsidR="001D60AD" w:rsidRPr="00681427" w:rsidRDefault="001D60AD"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MÃO DE OBRA COLOCAÇÃO DE TUBOS DE CONCRETO 400MM</w:t>
                  </w:r>
                </w:p>
              </w:tc>
              <w:tc>
                <w:tcPr>
                  <w:tcW w:w="1023" w:type="dxa"/>
                  <w:shd w:val="clear" w:color="auto" w:fill="auto"/>
                </w:tcPr>
                <w:p w14:paraId="61C9F2C8" w14:textId="22124490"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28,00</w:t>
                  </w:r>
                </w:p>
              </w:tc>
              <w:tc>
                <w:tcPr>
                  <w:tcW w:w="841" w:type="dxa"/>
                </w:tcPr>
                <w:p w14:paraId="033A7105" w14:textId="5F583891"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33,00</w:t>
                  </w:r>
                </w:p>
              </w:tc>
              <w:tc>
                <w:tcPr>
                  <w:tcW w:w="1084" w:type="dxa"/>
                </w:tcPr>
                <w:p w14:paraId="3E257BF9"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159002DD" w14:textId="62E08942" w:rsidR="001D60AD" w:rsidRDefault="00E9296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41,29</w:t>
                  </w:r>
                </w:p>
              </w:tc>
              <w:tc>
                <w:tcPr>
                  <w:tcW w:w="1100" w:type="dxa"/>
                </w:tcPr>
                <w:p w14:paraId="46F76361" w14:textId="32E4FB78" w:rsidR="001D60AD" w:rsidRDefault="001D60AD" w:rsidP="00681427">
                  <w:pPr>
                    <w:pStyle w:val="Default"/>
                    <w:jc w:val="center"/>
                    <w:rPr>
                      <w:rFonts w:ascii="Times New Roman" w:hAnsi="Times New Roman" w:cs="Times New Roman"/>
                      <w:color w:val="auto"/>
                      <w:sz w:val="22"/>
                      <w:szCs w:val="22"/>
                    </w:rPr>
                  </w:pPr>
                </w:p>
              </w:tc>
            </w:tr>
            <w:tr w:rsidR="001D60AD" w:rsidRPr="00681427" w14:paraId="0A125C7B" w14:textId="1BAC61A6" w:rsidTr="001D60AD">
              <w:trPr>
                <w:trHeight w:val="303"/>
              </w:trPr>
              <w:tc>
                <w:tcPr>
                  <w:tcW w:w="673" w:type="dxa"/>
                  <w:shd w:val="clear" w:color="auto" w:fill="auto"/>
                </w:tcPr>
                <w:p w14:paraId="41C5894D"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14</w:t>
                  </w:r>
                </w:p>
              </w:tc>
              <w:tc>
                <w:tcPr>
                  <w:tcW w:w="1206" w:type="dxa"/>
                  <w:shd w:val="clear" w:color="auto" w:fill="auto"/>
                </w:tcPr>
                <w:p w14:paraId="4253AC9B"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w:t>
                  </w:r>
                </w:p>
              </w:tc>
              <w:tc>
                <w:tcPr>
                  <w:tcW w:w="2133" w:type="dxa"/>
                  <w:shd w:val="clear" w:color="auto" w:fill="auto"/>
                </w:tcPr>
                <w:p w14:paraId="1F11946C" w14:textId="77777777" w:rsidR="001D60AD" w:rsidRPr="00681427" w:rsidRDefault="001D60AD"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MÃO DE OBRA COLOCAÇÃO DE TUBOS DE CONCRETO 600MM</w:t>
                  </w:r>
                </w:p>
              </w:tc>
              <w:tc>
                <w:tcPr>
                  <w:tcW w:w="1023" w:type="dxa"/>
                  <w:shd w:val="clear" w:color="auto" w:fill="auto"/>
                </w:tcPr>
                <w:p w14:paraId="0077AC1C" w14:textId="153F5E30"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33,00</w:t>
                  </w:r>
                </w:p>
              </w:tc>
              <w:tc>
                <w:tcPr>
                  <w:tcW w:w="841" w:type="dxa"/>
                </w:tcPr>
                <w:p w14:paraId="6968656C" w14:textId="4D9B5356"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36,00</w:t>
                  </w:r>
                </w:p>
              </w:tc>
              <w:tc>
                <w:tcPr>
                  <w:tcW w:w="1084" w:type="dxa"/>
                </w:tcPr>
                <w:p w14:paraId="298818C4"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05384B53" w14:textId="1F72C5BE" w:rsidR="001D60AD" w:rsidRDefault="00E9296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62,10</w:t>
                  </w:r>
                </w:p>
              </w:tc>
              <w:tc>
                <w:tcPr>
                  <w:tcW w:w="1100" w:type="dxa"/>
                </w:tcPr>
                <w:p w14:paraId="3F2AD5E0" w14:textId="50CA8AB6" w:rsidR="001D60AD" w:rsidRDefault="001D60AD" w:rsidP="00681427">
                  <w:pPr>
                    <w:pStyle w:val="Default"/>
                    <w:jc w:val="center"/>
                    <w:rPr>
                      <w:rFonts w:ascii="Times New Roman" w:hAnsi="Times New Roman" w:cs="Times New Roman"/>
                      <w:color w:val="auto"/>
                      <w:sz w:val="22"/>
                      <w:szCs w:val="22"/>
                    </w:rPr>
                  </w:pPr>
                </w:p>
              </w:tc>
            </w:tr>
            <w:tr w:rsidR="001D60AD" w:rsidRPr="00681427" w14:paraId="28B2F20B" w14:textId="695BD188" w:rsidTr="001D60AD">
              <w:trPr>
                <w:trHeight w:val="303"/>
              </w:trPr>
              <w:tc>
                <w:tcPr>
                  <w:tcW w:w="673" w:type="dxa"/>
                  <w:shd w:val="clear" w:color="auto" w:fill="auto"/>
                </w:tcPr>
                <w:p w14:paraId="7D7297E6"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15</w:t>
                  </w:r>
                </w:p>
              </w:tc>
              <w:tc>
                <w:tcPr>
                  <w:tcW w:w="1206" w:type="dxa"/>
                  <w:shd w:val="clear" w:color="auto" w:fill="auto"/>
                </w:tcPr>
                <w:p w14:paraId="46CC720A"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w:t>
                  </w:r>
                </w:p>
              </w:tc>
              <w:tc>
                <w:tcPr>
                  <w:tcW w:w="2133" w:type="dxa"/>
                  <w:shd w:val="clear" w:color="auto" w:fill="auto"/>
                </w:tcPr>
                <w:p w14:paraId="2C3FB2EA" w14:textId="77777777" w:rsidR="001D60AD" w:rsidRPr="00681427" w:rsidRDefault="001D60AD"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MÃO DE OBRA COLOCAÇÃO DE TUBOS DE CONCRETO 800MM</w:t>
                  </w:r>
                </w:p>
              </w:tc>
              <w:tc>
                <w:tcPr>
                  <w:tcW w:w="1023" w:type="dxa"/>
                  <w:shd w:val="clear" w:color="auto" w:fill="auto"/>
                </w:tcPr>
                <w:p w14:paraId="22BF8736" w14:textId="62F41482"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36,00</w:t>
                  </w:r>
                </w:p>
              </w:tc>
              <w:tc>
                <w:tcPr>
                  <w:tcW w:w="841" w:type="dxa"/>
                </w:tcPr>
                <w:p w14:paraId="761829F3" w14:textId="203A4361"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42,00</w:t>
                  </w:r>
                </w:p>
              </w:tc>
              <w:tc>
                <w:tcPr>
                  <w:tcW w:w="1084" w:type="dxa"/>
                </w:tcPr>
                <w:p w14:paraId="3B8AC360"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4EDEEB92" w14:textId="56AEA038" w:rsidR="001D60AD" w:rsidRDefault="00E9296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91,60</w:t>
                  </w:r>
                </w:p>
              </w:tc>
              <w:tc>
                <w:tcPr>
                  <w:tcW w:w="1100" w:type="dxa"/>
                </w:tcPr>
                <w:p w14:paraId="02824279" w14:textId="5BAE7582" w:rsidR="001D60AD" w:rsidRDefault="001D60AD" w:rsidP="00681427">
                  <w:pPr>
                    <w:pStyle w:val="Default"/>
                    <w:jc w:val="center"/>
                    <w:rPr>
                      <w:rFonts w:ascii="Times New Roman" w:hAnsi="Times New Roman" w:cs="Times New Roman"/>
                      <w:color w:val="auto"/>
                      <w:sz w:val="22"/>
                      <w:szCs w:val="22"/>
                    </w:rPr>
                  </w:pPr>
                </w:p>
              </w:tc>
            </w:tr>
            <w:tr w:rsidR="001D60AD" w:rsidRPr="00681427" w14:paraId="298A0A9C" w14:textId="5A3CDD4B" w:rsidTr="001D60AD">
              <w:trPr>
                <w:trHeight w:val="303"/>
              </w:trPr>
              <w:tc>
                <w:tcPr>
                  <w:tcW w:w="673" w:type="dxa"/>
                  <w:shd w:val="clear" w:color="auto" w:fill="auto"/>
                </w:tcPr>
                <w:p w14:paraId="73FC5826"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16</w:t>
                  </w:r>
                </w:p>
              </w:tc>
              <w:tc>
                <w:tcPr>
                  <w:tcW w:w="1206" w:type="dxa"/>
                  <w:shd w:val="clear" w:color="auto" w:fill="auto"/>
                </w:tcPr>
                <w:p w14:paraId="3CE705DA"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w:t>
                  </w:r>
                </w:p>
              </w:tc>
              <w:tc>
                <w:tcPr>
                  <w:tcW w:w="2133" w:type="dxa"/>
                  <w:shd w:val="clear" w:color="auto" w:fill="auto"/>
                </w:tcPr>
                <w:p w14:paraId="05D84CAC" w14:textId="77777777" w:rsidR="001D60AD" w:rsidRPr="00681427" w:rsidRDefault="001D60AD"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MÃO DE OBRA COLOCAÇÃO DE TUBOS DE CONCRETO 1000MM</w:t>
                  </w:r>
                </w:p>
              </w:tc>
              <w:tc>
                <w:tcPr>
                  <w:tcW w:w="1023" w:type="dxa"/>
                  <w:shd w:val="clear" w:color="auto" w:fill="auto"/>
                </w:tcPr>
                <w:p w14:paraId="5602191B" w14:textId="0F7D6A1A"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36,00</w:t>
                  </w:r>
                </w:p>
              </w:tc>
              <w:tc>
                <w:tcPr>
                  <w:tcW w:w="841" w:type="dxa"/>
                </w:tcPr>
                <w:p w14:paraId="7548D33E" w14:textId="31B2330D"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42,00</w:t>
                  </w:r>
                </w:p>
              </w:tc>
              <w:tc>
                <w:tcPr>
                  <w:tcW w:w="1084" w:type="dxa"/>
                </w:tcPr>
                <w:p w14:paraId="2D60AAD8"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7374E3D7" w14:textId="5F586244" w:rsidR="001D60AD" w:rsidRDefault="00E9296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114,00</w:t>
                  </w:r>
                </w:p>
              </w:tc>
              <w:tc>
                <w:tcPr>
                  <w:tcW w:w="1100" w:type="dxa"/>
                </w:tcPr>
                <w:p w14:paraId="6C026F12" w14:textId="590016BB" w:rsidR="001D60AD" w:rsidRDefault="001D60AD" w:rsidP="00681427">
                  <w:pPr>
                    <w:pStyle w:val="Default"/>
                    <w:jc w:val="center"/>
                    <w:rPr>
                      <w:rFonts w:ascii="Times New Roman" w:hAnsi="Times New Roman" w:cs="Times New Roman"/>
                      <w:color w:val="auto"/>
                      <w:sz w:val="22"/>
                      <w:szCs w:val="22"/>
                    </w:rPr>
                  </w:pPr>
                </w:p>
              </w:tc>
            </w:tr>
            <w:tr w:rsidR="001D60AD" w:rsidRPr="00681427" w14:paraId="7C4EA9C2" w14:textId="346BFACE" w:rsidTr="001D60AD">
              <w:trPr>
                <w:trHeight w:val="303"/>
              </w:trPr>
              <w:tc>
                <w:tcPr>
                  <w:tcW w:w="673" w:type="dxa"/>
                  <w:shd w:val="clear" w:color="auto" w:fill="auto"/>
                </w:tcPr>
                <w:p w14:paraId="0F018C09"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17</w:t>
                  </w:r>
                </w:p>
              </w:tc>
              <w:tc>
                <w:tcPr>
                  <w:tcW w:w="1206" w:type="dxa"/>
                  <w:shd w:val="clear" w:color="auto" w:fill="auto"/>
                </w:tcPr>
                <w:p w14:paraId="661493C1" w14:textId="4C658770" w:rsidR="001D60AD" w:rsidRPr="00681427" w:rsidRDefault="001D60AD" w:rsidP="00681427">
                  <w:pPr>
                    <w:pStyle w:val="Default"/>
                    <w:jc w:val="center"/>
                    <w:rPr>
                      <w:rFonts w:ascii="Times New Roman" w:hAnsi="Times New Roman" w:cs="Times New Roman"/>
                      <w:sz w:val="22"/>
                      <w:szCs w:val="22"/>
                    </w:rPr>
                  </w:pPr>
                  <w:proofErr w:type="spellStart"/>
                  <w:r>
                    <w:rPr>
                      <w:rFonts w:ascii="Times New Roman" w:hAnsi="Times New Roman" w:cs="Times New Roman"/>
                      <w:sz w:val="22"/>
                      <w:szCs w:val="22"/>
                    </w:rPr>
                    <w:t>Und</w:t>
                  </w:r>
                  <w:proofErr w:type="spellEnd"/>
                </w:p>
              </w:tc>
              <w:tc>
                <w:tcPr>
                  <w:tcW w:w="2133" w:type="dxa"/>
                  <w:shd w:val="clear" w:color="auto" w:fill="auto"/>
                </w:tcPr>
                <w:p w14:paraId="3E75435B" w14:textId="77777777" w:rsidR="001D60AD" w:rsidRPr="00681427" w:rsidRDefault="001D60AD"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 xml:space="preserve">MÃO DE OBRA PARA </w:t>
                  </w:r>
                  <w:r w:rsidRPr="00681427">
                    <w:rPr>
                      <w:rFonts w:ascii="Times New Roman" w:hAnsi="Times New Roman" w:cs="Times New Roman"/>
                      <w:sz w:val="22"/>
                      <w:szCs w:val="22"/>
                    </w:rPr>
                    <w:lastRenderedPageBreak/>
                    <w:t>EXECUÇÃO DE BOCAS DE LOBO.</w:t>
                  </w:r>
                </w:p>
              </w:tc>
              <w:tc>
                <w:tcPr>
                  <w:tcW w:w="1023" w:type="dxa"/>
                  <w:shd w:val="clear" w:color="auto" w:fill="auto"/>
                </w:tcPr>
                <w:p w14:paraId="33A5D7A5" w14:textId="284C064D"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lastRenderedPageBreak/>
                    <w:t>480,00</w:t>
                  </w:r>
                </w:p>
              </w:tc>
              <w:tc>
                <w:tcPr>
                  <w:tcW w:w="841" w:type="dxa"/>
                </w:tcPr>
                <w:p w14:paraId="05DF3904" w14:textId="67DF4EC2"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535,00</w:t>
                  </w:r>
                </w:p>
              </w:tc>
              <w:tc>
                <w:tcPr>
                  <w:tcW w:w="1084" w:type="dxa"/>
                </w:tcPr>
                <w:p w14:paraId="0399CD42"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7D535C8D" w14:textId="517C6379" w:rsidR="001D60AD" w:rsidRDefault="00E9296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420,00</w:t>
                  </w:r>
                </w:p>
              </w:tc>
              <w:tc>
                <w:tcPr>
                  <w:tcW w:w="1100" w:type="dxa"/>
                </w:tcPr>
                <w:p w14:paraId="2D816EA7" w14:textId="66559C20" w:rsidR="001D60AD" w:rsidRDefault="001D60AD" w:rsidP="00681427">
                  <w:pPr>
                    <w:pStyle w:val="Default"/>
                    <w:jc w:val="center"/>
                    <w:rPr>
                      <w:rFonts w:ascii="Times New Roman" w:hAnsi="Times New Roman" w:cs="Times New Roman"/>
                      <w:color w:val="auto"/>
                      <w:sz w:val="22"/>
                      <w:szCs w:val="22"/>
                    </w:rPr>
                  </w:pPr>
                </w:p>
              </w:tc>
            </w:tr>
            <w:tr w:rsidR="001D60AD" w:rsidRPr="00681427" w14:paraId="40DFF9F6" w14:textId="597ED0E3" w:rsidTr="001D60AD">
              <w:trPr>
                <w:trHeight w:val="303"/>
              </w:trPr>
              <w:tc>
                <w:tcPr>
                  <w:tcW w:w="673" w:type="dxa"/>
                  <w:shd w:val="clear" w:color="auto" w:fill="auto"/>
                </w:tcPr>
                <w:p w14:paraId="4E24C7DE" w14:textId="77777777" w:rsidR="001D60AD" w:rsidRPr="00681427" w:rsidRDefault="001D60AD"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18</w:t>
                  </w:r>
                </w:p>
              </w:tc>
              <w:tc>
                <w:tcPr>
                  <w:tcW w:w="1206" w:type="dxa"/>
                  <w:shd w:val="clear" w:color="auto" w:fill="auto"/>
                </w:tcPr>
                <w:p w14:paraId="4D50BB65" w14:textId="77777777" w:rsidR="001D60AD" w:rsidRPr="00681427" w:rsidRDefault="001D60AD"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w:t>
                  </w:r>
                </w:p>
              </w:tc>
              <w:tc>
                <w:tcPr>
                  <w:tcW w:w="2133" w:type="dxa"/>
                  <w:shd w:val="clear" w:color="auto" w:fill="auto"/>
                </w:tcPr>
                <w:p w14:paraId="2D31E10B" w14:textId="77777777" w:rsidR="001D60AD" w:rsidRPr="00681427" w:rsidRDefault="001D60AD"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MÃO DE OBRA PARA ASSENTAMENTO DE MEIO FIO.</w:t>
                  </w:r>
                </w:p>
              </w:tc>
              <w:tc>
                <w:tcPr>
                  <w:tcW w:w="1023" w:type="dxa"/>
                  <w:shd w:val="clear" w:color="auto" w:fill="auto"/>
                </w:tcPr>
                <w:p w14:paraId="6D93242E" w14:textId="40329799" w:rsidR="001D60AD" w:rsidRPr="00681427"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18,80</w:t>
                  </w:r>
                </w:p>
              </w:tc>
              <w:tc>
                <w:tcPr>
                  <w:tcW w:w="841" w:type="dxa"/>
                </w:tcPr>
                <w:p w14:paraId="59F06A42" w14:textId="33556CF9" w:rsidR="001D60AD" w:rsidRDefault="001D60A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21,80</w:t>
                  </w:r>
                </w:p>
              </w:tc>
              <w:tc>
                <w:tcPr>
                  <w:tcW w:w="1084" w:type="dxa"/>
                </w:tcPr>
                <w:p w14:paraId="1DF5198B" w14:textId="77777777" w:rsidR="001D60AD" w:rsidRDefault="001D60AD" w:rsidP="00681427">
                  <w:pPr>
                    <w:pStyle w:val="Default"/>
                    <w:jc w:val="center"/>
                    <w:rPr>
                      <w:rFonts w:ascii="Times New Roman" w:hAnsi="Times New Roman" w:cs="Times New Roman"/>
                      <w:color w:val="auto"/>
                      <w:sz w:val="22"/>
                      <w:szCs w:val="22"/>
                    </w:rPr>
                  </w:pPr>
                </w:p>
              </w:tc>
              <w:tc>
                <w:tcPr>
                  <w:tcW w:w="1100" w:type="dxa"/>
                </w:tcPr>
                <w:p w14:paraId="1AE29647" w14:textId="20F4E2F0" w:rsidR="001D60AD" w:rsidRDefault="00E9296D"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43,50</w:t>
                  </w:r>
                </w:p>
              </w:tc>
              <w:tc>
                <w:tcPr>
                  <w:tcW w:w="1100" w:type="dxa"/>
                </w:tcPr>
                <w:p w14:paraId="71207498" w14:textId="021280C4" w:rsidR="001D60AD" w:rsidRDefault="001D60AD" w:rsidP="00681427">
                  <w:pPr>
                    <w:pStyle w:val="Default"/>
                    <w:jc w:val="center"/>
                    <w:rPr>
                      <w:rFonts w:ascii="Times New Roman" w:hAnsi="Times New Roman" w:cs="Times New Roman"/>
                      <w:color w:val="auto"/>
                      <w:sz w:val="22"/>
                      <w:szCs w:val="22"/>
                    </w:rPr>
                  </w:pPr>
                </w:p>
              </w:tc>
            </w:tr>
          </w:tbl>
          <w:p w14:paraId="041C38F7" w14:textId="27A24EAA" w:rsidR="00681427" w:rsidRPr="00681427" w:rsidRDefault="00681427" w:rsidP="00681427">
            <w:pPr>
              <w:pStyle w:val="SemEspaamento"/>
              <w:rPr>
                <w:rFonts w:ascii="Times New Roman" w:hAnsi="Times New Roman" w:cs="Times New Roman"/>
              </w:rPr>
            </w:pPr>
          </w:p>
        </w:tc>
      </w:tr>
      <w:tr w:rsidR="00707B49" w:rsidRPr="00681427" w14:paraId="3ABF4F9F" w14:textId="77777777" w:rsidTr="0009573E">
        <w:tc>
          <w:tcPr>
            <w:tcW w:w="924" w:type="dxa"/>
            <w:shd w:val="clear" w:color="auto" w:fill="FFFFFF" w:themeFill="background1"/>
          </w:tcPr>
          <w:p w14:paraId="09C79936" w14:textId="77777777" w:rsidR="00707B49" w:rsidRPr="00681427" w:rsidRDefault="00707B49"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0E516A8C" w14:textId="77777777" w:rsidR="00590B5F" w:rsidRPr="00681427" w:rsidRDefault="00707B49"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Descrição da solução como um todo, inclusive das exigências relacionadas à manutenção e à assistência técnica, quando for o caso</w:t>
            </w:r>
            <w:bookmarkStart w:id="1" w:name="_Hlk169687556"/>
          </w:p>
          <w:p w14:paraId="494D6F9A" w14:textId="54C7C15A" w:rsidR="00707B49" w:rsidRPr="00681427" w:rsidRDefault="00590B5F" w:rsidP="00681427">
            <w:pPr>
              <w:shd w:val="clear" w:color="auto" w:fill="FFFFFF" w:themeFill="background1"/>
              <w:jc w:val="both"/>
              <w:rPr>
                <w:rFonts w:ascii="Times New Roman" w:hAnsi="Times New Roman" w:cs="Times New Roman"/>
                <w:b/>
                <w:bCs/>
              </w:rPr>
            </w:pPr>
            <w:r w:rsidRPr="00681427">
              <w:rPr>
                <w:rFonts w:ascii="Times New Roman" w:eastAsia="Times New Roman" w:hAnsi="Times New Roman" w:cs="Times New Roman"/>
                <w:color w:val="000000"/>
              </w:rPr>
              <w:t xml:space="preserve">O </w:t>
            </w:r>
            <w:r w:rsidRPr="00681427">
              <w:rPr>
                <w:rFonts w:ascii="Times New Roman" w:eastAsia="Times New Roman" w:hAnsi="Times New Roman" w:cs="Times New Roman"/>
              </w:rPr>
              <w:t>Pregão foi a modalidade selecionada como a mais viável, a forma eletrônica é a solução mais viável para a Administração, levando em conta os princípios da economicidade, publicidade transparência e interesse público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bookmarkEnd w:id="1"/>
          </w:p>
        </w:tc>
      </w:tr>
      <w:tr w:rsidR="00C338AD" w:rsidRPr="00681427" w14:paraId="081131C6" w14:textId="77777777" w:rsidTr="0009573E">
        <w:tc>
          <w:tcPr>
            <w:tcW w:w="924" w:type="dxa"/>
            <w:shd w:val="clear" w:color="auto" w:fill="FFFFFF" w:themeFill="background1"/>
          </w:tcPr>
          <w:p w14:paraId="36F05D5B"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3E3A35B7" w14:textId="77777777" w:rsidR="00C338AD" w:rsidRPr="00681427" w:rsidRDefault="00C338AD"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Justificativas para o parcelamento ou não da contratação</w:t>
            </w:r>
          </w:p>
          <w:p w14:paraId="3023D51F" w14:textId="77777777" w:rsidR="00D53098" w:rsidRPr="00681427" w:rsidRDefault="00D53098" w:rsidP="00681427">
            <w:pPr>
              <w:jc w:val="both"/>
              <w:rPr>
                <w:rFonts w:ascii="Times New Roman" w:hAnsi="Times New Roman" w:cs="Times New Roman"/>
              </w:rPr>
            </w:pPr>
            <w:r w:rsidRPr="00681427">
              <w:rPr>
                <w:rFonts w:ascii="Times New Roman" w:hAnsi="Times New Roman" w:cs="Times New Roman"/>
              </w:rPr>
              <w:t>Nos termos do art. 47, inciso II, da Lei Federal nº 14.133/2021, as licitações atenderão ao princípio do parcelamento, quando tecnicamente viável e economicamente vantajoso.</w:t>
            </w:r>
          </w:p>
          <w:p w14:paraId="01F6A808" w14:textId="7C9661C0" w:rsidR="000B2495" w:rsidRPr="00681427" w:rsidRDefault="00D53098" w:rsidP="00681427">
            <w:pPr>
              <w:jc w:val="both"/>
              <w:rPr>
                <w:rFonts w:ascii="Times New Roman" w:hAnsi="Times New Roman" w:cs="Times New Roman"/>
              </w:rPr>
            </w:pPr>
            <w:r w:rsidRPr="00681427">
              <w:rPr>
                <w:rFonts w:ascii="Times New Roman" w:hAnsi="Times New Roman" w:cs="Times New Roman"/>
              </w:rPr>
              <w:t xml:space="preserve">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 </w:t>
            </w:r>
          </w:p>
          <w:p w14:paraId="301A9D4C" w14:textId="64712FF5" w:rsidR="00707B49" w:rsidRPr="00681427" w:rsidRDefault="000B2495" w:rsidP="00681427">
            <w:pPr>
              <w:shd w:val="clear" w:color="auto" w:fill="FFFFFF" w:themeFill="background1"/>
              <w:jc w:val="both"/>
              <w:rPr>
                <w:rFonts w:ascii="Times New Roman" w:hAnsi="Times New Roman" w:cs="Times New Roman"/>
              </w:rPr>
            </w:pPr>
            <w:r w:rsidRPr="00681427">
              <w:rPr>
                <w:rFonts w:ascii="Times New Roman" w:hAnsi="Times New Roman" w:cs="Times New Roman"/>
              </w:rPr>
              <w:t>Em vista disto, o princípio do parcelamento poderá ser aplicado na presente contratação, desde que observada que a disputa deverá ocorrer por lotes conforme Termo de Referência (TR), isto é, uma empresa para o um lote e outra para outro lote, ou empresa única que atenda todos os lotes, atendendo as demandas da administração para cada lote e que esteja habilitada em todos os requisitos necessários para a prestação do serviço visando evitar prejuízo para o conjunto da solução ou perda de economia de escala. Ademais, a existência de mais de uma empresa contratada por lote poderia trazer uma série de transtornos quanto à padronização da execução dos serviços.</w:t>
            </w:r>
            <w:r w:rsidR="00D53098" w:rsidRPr="00681427">
              <w:rPr>
                <w:rFonts w:ascii="Times New Roman" w:hAnsi="Times New Roman" w:cs="Times New Roman"/>
              </w:rPr>
              <w:t xml:space="preserve"> </w:t>
            </w:r>
          </w:p>
        </w:tc>
      </w:tr>
      <w:tr w:rsidR="00C338AD" w:rsidRPr="00681427" w14:paraId="0A202ED9" w14:textId="77777777" w:rsidTr="0009573E">
        <w:tc>
          <w:tcPr>
            <w:tcW w:w="924" w:type="dxa"/>
          </w:tcPr>
          <w:p w14:paraId="16AF1F25"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574A9A58" w14:textId="77777777" w:rsidR="00C338AD" w:rsidRPr="00681427" w:rsidRDefault="00C338AD"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Demonstrativo dos resultados pretendidos em termos de economicidade e de melhor aproveitamento dos recursos humanos, materiais e financeiros disponíveis.</w:t>
            </w:r>
          </w:p>
          <w:p w14:paraId="5B7FDA4E" w14:textId="0191B022" w:rsidR="000F30F0" w:rsidRPr="00681427" w:rsidRDefault="000F30F0"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O serviço a ser contratado produzirá conservação do patrimônio público, além de </w:t>
            </w:r>
            <w:proofErr w:type="spellStart"/>
            <w:r w:rsidRPr="00681427">
              <w:rPr>
                <w:rFonts w:ascii="Times New Roman" w:hAnsi="Times New Roman" w:cs="Times New Roman"/>
                <w:i/>
                <w:iCs/>
              </w:rPr>
              <w:t>retrofits</w:t>
            </w:r>
            <w:proofErr w:type="spellEnd"/>
            <w:r w:rsidRPr="00681427">
              <w:rPr>
                <w:rFonts w:ascii="Times New Roman" w:hAnsi="Times New Roman" w:cs="Times New Roman"/>
                <w:i/>
                <w:iCs/>
              </w:rPr>
              <w:t xml:space="preserve"> </w:t>
            </w:r>
            <w:r w:rsidRPr="00681427">
              <w:rPr>
                <w:rFonts w:ascii="Times New Roman" w:hAnsi="Times New Roman" w:cs="Times New Roman"/>
              </w:rPr>
              <w:t>pontuais em sua estrutura, por exemplo, a substituição das lâmpadas convencionais por de LED, à medida que forem queimando, troca de telhados e estruturas por outros mais eficazes e eficientes, entre outras benfeitorias.</w:t>
            </w:r>
          </w:p>
          <w:p w14:paraId="6432D798" w14:textId="77CE0D03" w:rsidR="00C338AD" w:rsidRPr="00681427" w:rsidRDefault="000F30F0" w:rsidP="00681427">
            <w:pPr>
              <w:shd w:val="clear" w:color="auto" w:fill="FFFFFF" w:themeFill="background1"/>
              <w:jc w:val="both"/>
              <w:rPr>
                <w:rFonts w:ascii="Times New Roman" w:hAnsi="Times New Roman" w:cs="Times New Roman"/>
              </w:rPr>
            </w:pPr>
            <w:r w:rsidRPr="00681427">
              <w:rPr>
                <w:rFonts w:ascii="Times New Roman" w:hAnsi="Times New Roman" w:cs="Times New Roman"/>
              </w:rPr>
              <w:t>Verifica-se nessa forma de contratação que se atingiria um maior ganho de escala, dado a maior eficiência de gestão dos processos demandados na execução dos serviços pretendidos e resultados esperados, resultando em maior economia financeira e administrativa à Administração, haja vista que a concentração dos contratos e agilidade em administrá-los, resultará em melhor aproveitamento dos recursos humanos desta instituição</w:t>
            </w:r>
            <w:r w:rsidR="00707B49" w:rsidRPr="00681427">
              <w:rPr>
                <w:rFonts w:ascii="Times New Roman" w:hAnsi="Times New Roman" w:cs="Times New Roman"/>
              </w:rPr>
              <w:t>.</w:t>
            </w:r>
          </w:p>
          <w:p w14:paraId="7276142B" w14:textId="484C0B2A" w:rsidR="00CC1CE2" w:rsidRPr="00681427" w:rsidRDefault="00CC1CE2" w:rsidP="00681427">
            <w:pPr>
              <w:shd w:val="clear" w:color="auto" w:fill="FFFFFF" w:themeFill="background1"/>
              <w:jc w:val="both"/>
              <w:rPr>
                <w:rFonts w:ascii="Times New Roman" w:hAnsi="Times New Roman" w:cs="Times New Roman"/>
                <w:color w:val="000000"/>
              </w:rPr>
            </w:pPr>
            <w:r w:rsidRPr="00681427">
              <w:rPr>
                <w:rFonts w:ascii="Times New Roman" w:hAnsi="Times New Roman" w:cs="Times New Roman"/>
                <w:color w:val="000000"/>
              </w:rPr>
              <w:t xml:space="preserve">Contudo, com a contratação do(s) serviço(s) proposto(s) temos como principais resultado pretendido: </w:t>
            </w:r>
          </w:p>
          <w:p w14:paraId="4A69ADB6" w14:textId="294FB39E" w:rsidR="00CC1CE2" w:rsidRPr="00681427" w:rsidRDefault="00CC1CE2" w:rsidP="00681427">
            <w:pPr>
              <w:shd w:val="clear" w:color="auto" w:fill="FFFFFF" w:themeFill="background1"/>
              <w:jc w:val="both"/>
              <w:rPr>
                <w:rFonts w:ascii="Times New Roman" w:hAnsi="Times New Roman" w:cs="Times New Roman"/>
                <w:color w:val="000000"/>
              </w:rPr>
            </w:pPr>
            <w:r w:rsidRPr="00681427">
              <w:rPr>
                <w:rFonts w:ascii="Times New Roman" w:hAnsi="Times New Roman" w:cs="Times New Roman"/>
                <w:color w:val="000000"/>
              </w:rPr>
              <w:t xml:space="preserve">- Garantir a conservação e preservação dos prédios públicos, protegendo o investimento feito pelo governo na construção e manutenção dessas instalações. </w:t>
            </w:r>
          </w:p>
          <w:p w14:paraId="3209666B" w14:textId="77777777" w:rsidR="00CC1CE2" w:rsidRPr="00681427" w:rsidRDefault="00CC1CE2" w:rsidP="00681427">
            <w:pPr>
              <w:shd w:val="clear" w:color="auto" w:fill="FFFFFF" w:themeFill="background1"/>
              <w:jc w:val="both"/>
              <w:rPr>
                <w:rFonts w:ascii="Times New Roman" w:hAnsi="Times New Roman" w:cs="Times New Roman"/>
                <w:color w:val="000000"/>
              </w:rPr>
            </w:pPr>
            <w:r w:rsidRPr="00681427">
              <w:rPr>
                <w:rFonts w:ascii="Times New Roman" w:hAnsi="Times New Roman" w:cs="Times New Roman"/>
                <w:color w:val="000000"/>
              </w:rPr>
              <w:t xml:space="preserve">- Manter padrões de segurança elevados para prevenir acidentes e garantir um ambiente seguro para os ocupantes e visitantes dos prédios públicos. </w:t>
            </w:r>
          </w:p>
          <w:p w14:paraId="69845B0F" w14:textId="77777777" w:rsidR="00CC1CE2" w:rsidRPr="00681427" w:rsidRDefault="00CC1CE2" w:rsidP="00681427">
            <w:pPr>
              <w:shd w:val="clear" w:color="auto" w:fill="FFFFFF" w:themeFill="background1"/>
              <w:jc w:val="both"/>
              <w:rPr>
                <w:rFonts w:ascii="Times New Roman" w:hAnsi="Times New Roman" w:cs="Times New Roman"/>
                <w:color w:val="000000"/>
              </w:rPr>
            </w:pPr>
            <w:r w:rsidRPr="00681427">
              <w:rPr>
                <w:rFonts w:ascii="Times New Roman" w:hAnsi="Times New Roman" w:cs="Times New Roman"/>
                <w:color w:val="000000"/>
              </w:rPr>
              <w:t xml:space="preserve">- Proporcionar condições adequadas de conforto térmico, acústico e visual, promovendo um ambiente propício ao bem-estar dos usuários. </w:t>
            </w:r>
          </w:p>
          <w:p w14:paraId="4FCB2A10" w14:textId="77777777" w:rsidR="00CC1CE2" w:rsidRPr="00681427" w:rsidRDefault="00CC1CE2" w:rsidP="00681427">
            <w:pPr>
              <w:shd w:val="clear" w:color="auto" w:fill="FFFFFF" w:themeFill="background1"/>
              <w:jc w:val="both"/>
              <w:rPr>
                <w:rFonts w:ascii="Times New Roman" w:hAnsi="Times New Roman" w:cs="Times New Roman"/>
                <w:color w:val="000000"/>
              </w:rPr>
            </w:pPr>
            <w:r w:rsidRPr="00681427">
              <w:rPr>
                <w:rFonts w:ascii="Times New Roman" w:hAnsi="Times New Roman" w:cs="Times New Roman"/>
                <w:color w:val="000000"/>
              </w:rPr>
              <w:t>- Estender a vida útil das instalações, adiando a necessidade de grandes obras de reconstrução ou substituição.</w:t>
            </w:r>
          </w:p>
          <w:p w14:paraId="0C007F4C" w14:textId="0EF0FC5F" w:rsidR="00590B5F" w:rsidRPr="00681427" w:rsidRDefault="00590B5F" w:rsidP="00681427">
            <w:pPr>
              <w:shd w:val="clear" w:color="auto" w:fill="FFFFFF" w:themeFill="background1"/>
              <w:jc w:val="both"/>
              <w:rPr>
                <w:rFonts w:ascii="Times New Roman" w:hAnsi="Times New Roman" w:cs="Times New Roman"/>
                <w:color w:val="000000"/>
              </w:rPr>
            </w:pPr>
            <w:r w:rsidRPr="00681427">
              <w:rPr>
                <w:rFonts w:ascii="Times New Roman" w:hAnsi="Times New Roman" w:cs="Times New Roman"/>
                <w:color w:val="000000"/>
              </w:rPr>
              <w:t>Portanto, pretende-se alcançar, com a presente contratação, a conciliação entre os menores custos possíveis da contratação e o atendimento adequado das necessidades da Administração Municipal. A aquisição pretendida busca a economicidade, eficácia, eficiência, e o melhor aproveitamento dos recursos humanos, materiais e financeiros disponíveis, inclusive com respeito aos possíveis impactos ambientais.</w:t>
            </w:r>
          </w:p>
        </w:tc>
      </w:tr>
      <w:tr w:rsidR="00707B49" w:rsidRPr="00681427" w14:paraId="7FA82F89" w14:textId="77777777" w:rsidTr="0009573E">
        <w:tc>
          <w:tcPr>
            <w:tcW w:w="924" w:type="dxa"/>
          </w:tcPr>
          <w:p w14:paraId="49A33F24" w14:textId="77777777" w:rsidR="00707B49" w:rsidRPr="00681427" w:rsidRDefault="00707B49"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41BF5DD1" w14:textId="77777777" w:rsidR="00707B49" w:rsidRPr="00681427" w:rsidRDefault="00707B49"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 xml:space="preserve">Contratações correlatas e/ou interdependentes </w:t>
            </w:r>
          </w:p>
          <w:p w14:paraId="16BA2EF5" w14:textId="4E0E8B6C" w:rsidR="00707B49" w:rsidRPr="00681427" w:rsidRDefault="00707B49"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rPr>
              <w:t>Não há contratações correlatas.</w:t>
            </w:r>
          </w:p>
        </w:tc>
      </w:tr>
      <w:tr w:rsidR="00707B49" w:rsidRPr="00681427" w14:paraId="325C91CE" w14:textId="77777777" w:rsidTr="0009573E">
        <w:tc>
          <w:tcPr>
            <w:tcW w:w="924" w:type="dxa"/>
          </w:tcPr>
          <w:p w14:paraId="08D53690" w14:textId="77777777" w:rsidR="00707B49" w:rsidRPr="00681427" w:rsidRDefault="00707B49"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2E6FA335" w14:textId="77777777" w:rsidR="00707B49" w:rsidRPr="00681427" w:rsidRDefault="00707B49"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 xml:space="preserve">Descrição de possíveis impactos ambientais e respectivas medidas mitigadoras, incluídos requisitos de baixo consumo de energia e de outros recursos, bem como logística reversa para desfazimento e reciclagem de bens e refugos, quando aplicável. </w:t>
            </w:r>
          </w:p>
          <w:p w14:paraId="64F3D4FD" w14:textId="36D625D9" w:rsidR="000F30F0" w:rsidRPr="00681427" w:rsidRDefault="000F30F0"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O setor da construção civil tem papel fundamental no desenvolvimento do país, porém, causam diversos impactos ambientais, desde o consumo de recursos naturais para a produção de insumos para os serviços de engenharia, passando por mudanças de solo, áreas de sol e vegetação, até os reflexos no aumento no gasto de energia elétrica, entre outros.</w:t>
            </w:r>
          </w:p>
          <w:p w14:paraId="7A0E9092" w14:textId="5076D61D" w:rsidR="000F30F0" w:rsidRPr="00681427" w:rsidRDefault="000F30F0"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lastRenderedPageBreak/>
              <w:t>Entre diversas atividades produtivas, o setor de construção civil é um dos que mais geram resíduos. Isso, muitas vezes, está relacionado à falta de processos adequados e aos materiais disponibilizados para cada serviço. Um melhor gerenciamento nesse quesito, além de representar um ganho para o meio ambiente, também gera economia na execução dos serviços.</w:t>
            </w:r>
          </w:p>
          <w:p w14:paraId="1BCD378A" w14:textId="7A010008" w:rsidR="000F30F0" w:rsidRPr="00681427" w:rsidRDefault="000F30F0"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Uma das maneiras para reduzir a geração dos resíduos é dar aos operários apenas a quantia necessária de recursos para o seu trabalho, contando com uma porcentagem de desperdício, que sempre existirá devido a quebras e imperfeições. Além disso, o uso de materiais reutilizáveis, como escoras metálicas em vez de um escoramento de madeira, por exemplo, é uma medida mitigadora para atenuar esses impactos ambientais gerados.</w:t>
            </w:r>
          </w:p>
          <w:p w14:paraId="2AD85E69" w14:textId="136B2985" w:rsidR="000F30F0" w:rsidRPr="00681427" w:rsidRDefault="000F30F0"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Reduzir o uso de materiais com altos impactos ambientais causados pela construção civil.</w:t>
            </w:r>
          </w:p>
          <w:p w14:paraId="49AA9B3D" w14:textId="11249B7A" w:rsidR="000F30F0" w:rsidRPr="00681427" w:rsidRDefault="000F30F0"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Reduzir os resíduos da construção com reciclagem e transformação de componentes para diminuir perdas e especificações que permitam a reutilização de materiais.</w:t>
            </w:r>
          </w:p>
          <w:p w14:paraId="287C6F84" w14:textId="2F656B16" w:rsidR="000F30F0" w:rsidRPr="00681427" w:rsidRDefault="000F30F0"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Como é difícil de ser controlado e quantificado, esse é um dos impactos ambientais mais sentidos. Devido a isso, as execuções dos serviços devem ser pensadas e preparadas para a reutilização de água da chuva, amenizando o desperdício hídrico que frequentemente acontece.</w:t>
            </w:r>
          </w:p>
          <w:p w14:paraId="769AF958" w14:textId="207A8E25" w:rsidR="00707B49" w:rsidRPr="00681427" w:rsidRDefault="000F30F0" w:rsidP="00681427">
            <w:pPr>
              <w:shd w:val="clear" w:color="auto" w:fill="FFFFFF" w:themeFill="background1"/>
              <w:jc w:val="both"/>
              <w:rPr>
                <w:rFonts w:ascii="Times New Roman" w:hAnsi="Times New Roman" w:cs="Times New Roman"/>
              </w:rPr>
            </w:pPr>
            <w:r w:rsidRPr="00681427">
              <w:rPr>
                <w:rFonts w:ascii="Times New Roman" w:hAnsi="Times New Roman" w:cs="Times New Roman"/>
              </w:rPr>
              <w:t>Fazer a gestão ecológica da água utilizada nos serviços</w:t>
            </w:r>
            <w:r w:rsidR="00707B49" w:rsidRPr="00681427">
              <w:rPr>
                <w:rFonts w:ascii="Times New Roman" w:hAnsi="Times New Roman" w:cs="Times New Roman"/>
              </w:rPr>
              <w:t>.</w:t>
            </w:r>
          </w:p>
        </w:tc>
      </w:tr>
      <w:tr w:rsidR="00AA7641" w:rsidRPr="00681427" w14:paraId="22DAD64E" w14:textId="77777777" w:rsidTr="0009573E">
        <w:tc>
          <w:tcPr>
            <w:tcW w:w="924" w:type="dxa"/>
          </w:tcPr>
          <w:p w14:paraId="6B1047E9" w14:textId="77777777" w:rsidR="00AA7641" w:rsidRPr="00681427" w:rsidRDefault="00AA7641"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79A3C6C1" w14:textId="77777777" w:rsidR="00AA7641" w:rsidRPr="00681427" w:rsidRDefault="00AA7641" w:rsidP="00681427">
            <w:pPr>
              <w:rPr>
                <w:rFonts w:ascii="Times New Roman" w:eastAsia="Times New Roman" w:hAnsi="Times New Roman" w:cs="Times New Roman"/>
                <w:b/>
                <w:bCs/>
                <w:color w:val="000000"/>
                <w:lang w:eastAsia="pt-BR"/>
              </w:rPr>
            </w:pPr>
            <w:r w:rsidRPr="00681427">
              <w:rPr>
                <w:rFonts w:ascii="Times New Roman" w:eastAsia="Times New Roman" w:hAnsi="Times New Roman" w:cs="Times New Roman"/>
                <w:b/>
                <w:bCs/>
                <w:color w:val="000000"/>
                <w:lang w:eastAsia="pt-BR"/>
              </w:rPr>
              <w:t>Mapeamento de riscos</w:t>
            </w:r>
          </w:p>
          <w:p w14:paraId="6AA3A416" w14:textId="3997A144" w:rsidR="00AA7641" w:rsidRPr="00681427" w:rsidRDefault="00AA7641" w:rsidP="00681427">
            <w:pPr>
              <w:shd w:val="clear" w:color="auto" w:fill="FFFFFF" w:themeFill="background1"/>
              <w:jc w:val="both"/>
              <w:rPr>
                <w:rFonts w:ascii="Times New Roman" w:hAnsi="Times New Roman" w:cs="Times New Roman"/>
                <w:b/>
                <w:bCs/>
              </w:rPr>
            </w:pPr>
            <w:r w:rsidRPr="00681427">
              <w:rPr>
                <w:rFonts w:ascii="Times New Roman" w:eastAsia="Times New Roman" w:hAnsi="Times New Roman" w:cs="Times New Roman"/>
                <w:color w:val="000000"/>
                <w:lang w:eastAsia="pt-BR"/>
              </w:rPr>
              <w:t>Não se aplica no presente caso</w:t>
            </w:r>
          </w:p>
        </w:tc>
      </w:tr>
      <w:tr w:rsidR="00C338AD" w:rsidRPr="00681427" w14:paraId="6F6FFD39" w14:textId="77777777" w:rsidTr="0009573E">
        <w:tc>
          <w:tcPr>
            <w:tcW w:w="924" w:type="dxa"/>
            <w:shd w:val="clear" w:color="auto" w:fill="FFFFFF" w:themeFill="background1"/>
          </w:tcPr>
          <w:p w14:paraId="0FB20311"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3B2C5A8C" w14:textId="77777777" w:rsidR="00C338AD" w:rsidRPr="00681427" w:rsidRDefault="00C338AD"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Posicionamento conclusivo sobre a adequação da contratação para o atendimento da necessidade a que se destina</w:t>
            </w:r>
          </w:p>
          <w:p w14:paraId="0CE2AF69" w14:textId="09126F58" w:rsidR="00C338AD" w:rsidRPr="00681427" w:rsidRDefault="00AA7641" w:rsidP="00681427">
            <w:pPr>
              <w:shd w:val="clear" w:color="auto" w:fill="FFFFFF" w:themeFill="background1"/>
              <w:jc w:val="both"/>
              <w:rPr>
                <w:rFonts w:ascii="Times New Roman" w:eastAsia="Times New Roman" w:hAnsi="Times New Roman" w:cs="Times New Roman"/>
                <w:color w:val="000000"/>
                <w:lang w:eastAsia="pt-BR"/>
              </w:rPr>
            </w:pPr>
            <w:r w:rsidRPr="00681427">
              <w:rPr>
                <w:rFonts w:ascii="Times New Roman" w:hAnsi="Times New Roman" w:cs="Times New Roman"/>
                <w:color w:val="000000"/>
              </w:rPr>
              <w:t xml:space="preserve">A viabilidade deste ETP verifica-se pela economia no valor da aquisição em função do ganho de escala, na eficiência com a diminuição dos custos administrativos em função da redução da fragmentação de processos licitatórios. Além disso, frisa-se que a presente contratação atende adequadamente às demandas formuladas, os benefícios a serem alcançados são adequados, os custos previstos são compatíveis e caracteriza uma economicidade, os riscos envolvidos são administráveis. Considerando as informações do presente ETP, entende-se que a presente contratação se configura tecnicamente </w:t>
            </w:r>
            <w:r w:rsidRPr="00681427">
              <w:rPr>
                <w:rFonts w:ascii="Times New Roman" w:hAnsi="Times New Roman" w:cs="Times New Roman"/>
                <w:b/>
                <w:bCs/>
                <w:color w:val="000000"/>
              </w:rPr>
              <w:t>VIÁVEL</w:t>
            </w:r>
            <w:r w:rsidR="00AA5758" w:rsidRPr="00681427">
              <w:rPr>
                <w:rFonts w:ascii="Times New Roman" w:eastAsia="Times New Roman" w:hAnsi="Times New Roman" w:cs="Times New Roman"/>
                <w:lang w:eastAsia="pt-BR"/>
              </w:rPr>
              <w:t>.</w:t>
            </w:r>
            <w:r w:rsidR="00E76B1E" w:rsidRPr="00681427">
              <w:rPr>
                <w:rFonts w:ascii="Times New Roman" w:hAnsi="Times New Roman" w:cs="Times New Roman"/>
              </w:rPr>
              <w:t xml:space="preserve"> </w:t>
            </w:r>
          </w:p>
        </w:tc>
      </w:tr>
    </w:tbl>
    <w:p w14:paraId="37C0B49D" w14:textId="12F7FFFE" w:rsidR="00B44D9C" w:rsidRPr="00681427" w:rsidRDefault="00B44D9C" w:rsidP="00681427">
      <w:pPr>
        <w:spacing w:after="0" w:line="240" w:lineRule="auto"/>
        <w:rPr>
          <w:rFonts w:ascii="Times New Roman" w:hAnsi="Times New Roman" w:cs="Times New Roman"/>
          <w:b/>
        </w:rPr>
      </w:pPr>
    </w:p>
    <w:p w14:paraId="3505B1D9" w14:textId="2AB6895E" w:rsidR="00C338AD" w:rsidRPr="00681427" w:rsidRDefault="00C338AD" w:rsidP="00681427">
      <w:pPr>
        <w:shd w:val="clear" w:color="auto" w:fill="FFFFFF" w:themeFill="background1"/>
        <w:spacing w:after="0" w:line="240" w:lineRule="auto"/>
        <w:jc w:val="center"/>
        <w:rPr>
          <w:rFonts w:ascii="Times New Roman" w:hAnsi="Times New Roman" w:cs="Times New Roman"/>
          <w:b/>
        </w:rPr>
      </w:pPr>
      <w:r w:rsidRPr="00681427">
        <w:rPr>
          <w:rFonts w:ascii="Times New Roman" w:hAnsi="Times New Roman" w:cs="Times New Roman"/>
          <w:b/>
        </w:rPr>
        <w:t>TERMO DE REFERÊNCIA</w:t>
      </w:r>
    </w:p>
    <w:p w14:paraId="3684ACB9" w14:textId="77777777" w:rsidR="00C338AD" w:rsidRPr="00681427" w:rsidRDefault="00C338AD" w:rsidP="00681427">
      <w:pPr>
        <w:shd w:val="clear" w:color="auto" w:fill="FFFFFF" w:themeFill="background1"/>
        <w:spacing w:after="0" w:line="240" w:lineRule="auto"/>
        <w:jc w:val="center"/>
        <w:rPr>
          <w:rFonts w:ascii="Times New Roman" w:hAnsi="Times New Roman" w:cs="Times New Roman"/>
        </w:rPr>
      </w:pPr>
    </w:p>
    <w:tbl>
      <w:tblPr>
        <w:tblStyle w:val="Tabelacomgrade"/>
        <w:tblW w:w="10774" w:type="dxa"/>
        <w:tblInd w:w="-998" w:type="dxa"/>
        <w:tblLayout w:type="fixed"/>
        <w:tblLook w:val="04A0" w:firstRow="1" w:lastRow="0" w:firstColumn="1" w:lastColumn="0" w:noHBand="0" w:noVBand="1"/>
      </w:tblPr>
      <w:tblGrid>
        <w:gridCol w:w="709"/>
        <w:gridCol w:w="10065"/>
      </w:tblGrid>
      <w:tr w:rsidR="004D70D6" w:rsidRPr="00681427" w14:paraId="49D358CC" w14:textId="77777777" w:rsidTr="00A9484C">
        <w:tc>
          <w:tcPr>
            <w:tcW w:w="10774" w:type="dxa"/>
            <w:gridSpan w:val="2"/>
            <w:shd w:val="clear" w:color="auto" w:fill="auto"/>
          </w:tcPr>
          <w:p w14:paraId="0FEB1D65" w14:textId="77777777" w:rsidR="004D70D6" w:rsidRPr="00681427" w:rsidRDefault="004D70D6" w:rsidP="00681427">
            <w:pPr>
              <w:shd w:val="clear" w:color="auto" w:fill="FFFFFF" w:themeFill="background1"/>
              <w:jc w:val="center"/>
              <w:rPr>
                <w:rFonts w:ascii="Times New Roman" w:hAnsi="Times New Roman" w:cs="Times New Roman"/>
                <w:b/>
              </w:rPr>
            </w:pPr>
            <w:r w:rsidRPr="00681427">
              <w:rPr>
                <w:rFonts w:ascii="Times New Roman" w:hAnsi="Times New Roman" w:cs="Times New Roman"/>
                <w:b/>
              </w:rPr>
              <w:t>ELEMENTOS</w:t>
            </w:r>
          </w:p>
        </w:tc>
      </w:tr>
      <w:tr w:rsidR="004D70D6" w:rsidRPr="00681427" w14:paraId="28BCEFEB" w14:textId="77777777" w:rsidTr="004D70D6">
        <w:tc>
          <w:tcPr>
            <w:tcW w:w="709" w:type="dxa"/>
            <w:shd w:val="clear" w:color="auto" w:fill="auto"/>
          </w:tcPr>
          <w:p w14:paraId="176E69E2" w14:textId="2CEA581F" w:rsidR="004D70D6" w:rsidRPr="00681427" w:rsidRDefault="00427229" w:rsidP="00681427">
            <w:pPr>
              <w:pStyle w:val="Default"/>
              <w:rPr>
                <w:rFonts w:ascii="Times New Roman" w:hAnsi="Times New Roman" w:cs="Times New Roman"/>
                <w:b/>
                <w:bCs/>
                <w:sz w:val="22"/>
                <w:szCs w:val="22"/>
              </w:rPr>
            </w:pPr>
            <w:r w:rsidRPr="00681427">
              <w:rPr>
                <w:rFonts w:ascii="Times New Roman" w:hAnsi="Times New Roman" w:cs="Times New Roman"/>
                <w:b/>
                <w:bCs/>
                <w:sz w:val="22"/>
                <w:szCs w:val="22"/>
              </w:rPr>
              <w:t>1.</w:t>
            </w:r>
          </w:p>
        </w:tc>
        <w:tc>
          <w:tcPr>
            <w:tcW w:w="10065" w:type="dxa"/>
            <w:shd w:val="clear" w:color="auto" w:fill="auto"/>
          </w:tcPr>
          <w:p w14:paraId="03732EF8"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Definição do objeto, incluídos sua natureza, os quantitativos, o prazo do contrato e, se for o caso, a possibilidade de sua prorrogação.</w:t>
            </w:r>
          </w:p>
          <w:p w14:paraId="74DD83FB" w14:textId="77777777" w:rsidR="004D70D6" w:rsidRPr="00681427" w:rsidRDefault="004D70D6" w:rsidP="00681427">
            <w:pPr>
              <w:pStyle w:val="SemEspaamento"/>
              <w:jc w:val="both"/>
              <w:rPr>
                <w:rFonts w:ascii="Times New Roman" w:hAnsi="Times New Roman" w:cs="Times New Roman"/>
              </w:rPr>
            </w:pPr>
            <w:r w:rsidRPr="00681427">
              <w:rPr>
                <w:rFonts w:ascii="Times New Roman" w:hAnsi="Times New Roman" w:cs="Times New Roman"/>
              </w:rPr>
              <w:t>REGISTRO DE PREÇOS PARA FUTURA PRESTAÇÃO DE SERVIÇOS DE MANUTENÇÃO EM BENS PRÓPRIOS E DE DOMÍNIO PÚBLICO, COM FORNECIMENTO DE MÃO DE OBRA (SERVIÇOS DE PEDREIRO, SERVENTE DE OBRAS, AUXILIAR DE PEDREIRO, PINTOR, DE MASSA CORRIDA, CARPINTEIRO, ENCANADOR, HIDRÁULICOS E SANITÁRIOS, JARDINEIRO, AUXILIAR DE JARDINEIRO, ELETRICISTA, GESSEIRO, CALCETEIRO E SERVIÇOS PARA COLOCAÇÃI DE TUBOS DE CONCRETO, MEIO DIO E BOCAS DE LOBO), A SEREM REALIZADOS NO ÂMBITO DA ADMINISTRAÇÃO PÚBLICA MUNICIPAL.</w:t>
            </w:r>
          </w:p>
          <w:p w14:paraId="711D349C" w14:textId="77777777" w:rsidR="004D70D6" w:rsidRPr="00DE6615" w:rsidRDefault="004D70D6" w:rsidP="00681427">
            <w:pPr>
              <w:pStyle w:val="SemEspaamento"/>
              <w:rPr>
                <w:rFonts w:ascii="Times New Roman" w:hAnsi="Times New Roman" w:cs="Times New Roman"/>
              </w:rPr>
            </w:pPr>
            <w:r w:rsidRPr="00DE6615">
              <w:rPr>
                <w:rFonts w:ascii="Times New Roman" w:hAnsi="Times New Roman" w:cs="Times New Roman"/>
              </w:rPr>
              <w:t>Bens e serviços Comuns.</w:t>
            </w:r>
          </w:p>
          <w:p w14:paraId="08782B67" w14:textId="77777777" w:rsidR="004D70D6" w:rsidRPr="00681427" w:rsidRDefault="004D70D6" w:rsidP="00681427">
            <w:pPr>
              <w:pStyle w:val="SemEspaamento"/>
              <w:jc w:val="both"/>
              <w:rPr>
                <w:rStyle w:val="Hyperlink"/>
                <w:rFonts w:ascii="Times New Roman" w:hAnsi="Times New Roman" w:cs="Times New Roman"/>
                <w:bCs/>
              </w:rPr>
            </w:pPr>
            <w:r w:rsidRPr="00FD6157">
              <w:rPr>
                <w:rFonts w:ascii="Times New Roman" w:hAnsi="Times New Roman" w:cs="Times New Roman"/>
                <w:bCs/>
              </w:rPr>
              <w:t xml:space="preserve">O prazo de vigência da ata de registro de preços será de 1 (um) ano, podendo ser prorrogado até o limite de 2 (dois) anos, desde </w:t>
            </w:r>
            <w:r w:rsidRPr="00681427">
              <w:rPr>
                <w:rFonts w:ascii="Times New Roman" w:hAnsi="Times New Roman" w:cs="Times New Roman"/>
                <w:bCs/>
              </w:rPr>
              <w:t>que comprovado o preço vantajoso (</w:t>
            </w:r>
            <w:hyperlink r:id="rId7" w:anchor="art84" w:history="1">
              <w:r w:rsidRPr="00681427">
                <w:rPr>
                  <w:rStyle w:val="Hyperlink"/>
                  <w:rFonts w:ascii="Times New Roman" w:hAnsi="Times New Roman" w:cs="Times New Roman"/>
                  <w:bCs/>
                </w:rPr>
                <w:t>art. 84 da Lei Federal nº 14.133/2021</w:t>
              </w:r>
            </w:hyperlink>
            <w:r w:rsidRPr="00681427">
              <w:rPr>
                <w:rStyle w:val="Hyperlink"/>
                <w:rFonts w:ascii="Times New Roman" w:hAnsi="Times New Roman" w:cs="Times New Roman"/>
                <w:bCs/>
              </w:rPr>
              <w:t>).</w:t>
            </w:r>
          </w:p>
          <w:p w14:paraId="0525C319" w14:textId="77777777" w:rsidR="004D70D6" w:rsidRPr="00681427" w:rsidRDefault="004D70D6" w:rsidP="00681427">
            <w:pPr>
              <w:pStyle w:val="SemEspaamento"/>
              <w:jc w:val="both"/>
              <w:rPr>
                <w:rFonts w:ascii="Times New Roman" w:eastAsia="Times New Roman" w:hAnsi="Times New Roman" w:cs="Times New Roman"/>
              </w:rPr>
            </w:pPr>
            <w:r w:rsidRPr="00681427">
              <w:rPr>
                <w:rFonts w:ascii="Times New Roman" w:hAnsi="Times New Roman" w:cs="Times New Roman"/>
                <w:color w:val="000000"/>
              </w:rPr>
              <w:t>Para a presente licitação será garantido à participação exclusiva de Microempresa e Empresa de Pequeno Porte (ME e EPP), conforme artigo 48, inciso I, da Lei Complementar nº 123, de 14 de dezembro de 2006.</w:t>
            </w:r>
          </w:p>
          <w:p w14:paraId="14BA3DCC" w14:textId="77777777" w:rsidR="004D70D6" w:rsidRPr="00681427" w:rsidRDefault="004D70D6" w:rsidP="00681427">
            <w:pPr>
              <w:pStyle w:val="SemEspaamento"/>
              <w:rPr>
                <w:rFonts w:ascii="Times New Roman" w:hAnsi="Times New Roman" w:cs="Times New Roman"/>
              </w:rPr>
            </w:pPr>
            <w:r w:rsidRPr="00681427">
              <w:rPr>
                <w:rFonts w:ascii="Times New Roman" w:hAnsi="Times New Roman" w:cs="Times New Roman"/>
              </w:rPr>
              <w:t xml:space="preserve">As quantidades será conforme à necessidade que cada secretaria; </w:t>
            </w:r>
          </w:p>
          <w:p w14:paraId="47E178ED" w14:textId="77777777" w:rsidR="004D70D6" w:rsidRPr="00681427" w:rsidRDefault="004D70D6" w:rsidP="00681427">
            <w:pPr>
              <w:jc w:val="both"/>
              <w:rPr>
                <w:rFonts w:ascii="Times New Roman" w:hAnsi="Times New Roman" w:cs="Times New Roman"/>
              </w:rPr>
            </w:pP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850"/>
              <w:gridCol w:w="1910"/>
              <w:gridCol w:w="4961"/>
              <w:gridCol w:w="1134"/>
            </w:tblGrid>
            <w:tr w:rsidR="004D70D6" w:rsidRPr="00681427" w14:paraId="2FCE4A36" w14:textId="77777777" w:rsidTr="00641A9E">
              <w:trPr>
                <w:trHeight w:val="304"/>
              </w:trPr>
              <w:tc>
                <w:tcPr>
                  <w:tcW w:w="846" w:type="dxa"/>
                  <w:shd w:val="clear" w:color="auto" w:fill="auto"/>
                </w:tcPr>
                <w:p w14:paraId="2FE8F052" w14:textId="77777777" w:rsidR="004D70D6" w:rsidRPr="00681427" w:rsidRDefault="004D70D6" w:rsidP="00681427">
                  <w:pPr>
                    <w:pStyle w:val="Default"/>
                    <w:jc w:val="both"/>
                    <w:rPr>
                      <w:rFonts w:ascii="Times New Roman" w:hAnsi="Times New Roman" w:cs="Times New Roman"/>
                      <w:b/>
                      <w:bCs/>
                      <w:sz w:val="22"/>
                      <w:szCs w:val="22"/>
                    </w:rPr>
                  </w:pPr>
                  <w:r w:rsidRPr="00681427">
                    <w:rPr>
                      <w:rFonts w:ascii="Times New Roman" w:hAnsi="Times New Roman" w:cs="Times New Roman"/>
                      <w:b/>
                      <w:bCs/>
                      <w:sz w:val="22"/>
                      <w:szCs w:val="22"/>
                    </w:rPr>
                    <w:t>ITEM</w:t>
                  </w:r>
                </w:p>
              </w:tc>
              <w:tc>
                <w:tcPr>
                  <w:tcW w:w="850" w:type="dxa"/>
                  <w:shd w:val="clear" w:color="auto" w:fill="auto"/>
                </w:tcPr>
                <w:p w14:paraId="16583390"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b/>
                      <w:bCs/>
                      <w:sz w:val="22"/>
                      <w:szCs w:val="22"/>
                    </w:rPr>
                    <w:t xml:space="preserve">QTDE </w:t>
                  </w:r>
                </w:p>
              </w:tc>
              <w:tc>
                <w:tcPr>
                  <w:tcW w:w="1910" w:type="dxa"/>
                  <w:shd w:val="clear" w:color="auto" w:fill="auto"/>
                </w:tcPr>
                <w:p w14:paraId="50BED083"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b/>
                      <w:bCs/>
                      <w:sz w:val="22"/>
                      <w:szCs w:val="22"/>
                    </w:rPr>
                    <w:t>UNID.</w:t>
                  </w:r>
                </w:p>
              </w:tc>
              <w:tc>
                <w:tcPr>
                  <w:tcW w:w="4961" w:type="dxa"/>
                  <w:shd w:val="clear" w:color="auto" w:fill="auto"/>
                </w:tcPr>
                <w:p w14:paraId="43520A15"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b/>
                      <w:bCs/>
                      <w:sz w:val="22"/>
                      <w:szCs w:val="22"/>
                    </w:rPr>
                    <w:t xml:space="preserve">DESCRIÇÃO DOS SERVIÇOS </w:t>
                  </w:r>
                </w:p>
              </w:tc>
              <w:tc>
                <w:tcPr>
                  <w:tcW w:w="1134" w:type="dxa"/>
                  <w:shd w:val="clear" w:color="auto" w:fill="auto"/>
                </w:tcPr>
                <w:p w14:paraId="3D598EF6"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b/>
                      <w:bCs/>
                      <w:sz w:val="22"/>
                      <w:szCs w:val="22"/>
                    </w:rPr>
                    <w:t xml:space="preserve">VALOR UNIT. </w:t>
                  </w:r>
                </w:p>
              </w:tc>
            </w:tr>
            <w:tr w:rsidR="004D70D6" w:rsidRPr="00681427" w14:paraId="1659C0DD" w14:textId="77777777" w:rsidTr="00641A9E">
              <w:trPr>
                <w:trHeight w:val="304"/>
              </w:trPr>
              <w:tc>
                <w:tcPr>
                  <w:tcW w:w="9701" w:type="dxa"/>
                  <w:gridSpan w:val="5"/>
                  <w:shd w:val="clear" w:color="auto" w:fill="auto"/>
                </w:tcPr>
                <w:p w14:paraId="1801C11A" w14:textId="77777777" w:rsidR="004D70D6" w:rsidRPr="00681427" w:rsidRDefault="004D70D6" w:rsidP="00681427">
                  <w:pPr>
                    <w:pStyle w:val="Default"/>
                    <w:jc w:val="center"/>
                    <w:rPr>
                      <w:rFonts w:ascii="Times New Roman" w:hAnsi="Times New Roman" w:cs="Times New Roman"/>
                      <w:b/>
                      <w:bCs/>
                      <w:sz w:val="22"/>
                      <w:szCs w:val="22"/>
                    </w:rPr>
                  </w:pPr>
                  <w:r w:rsidRPr="00681427">
                    <w:rPr>
                      <w:rFonts w:ascii="Times New Roman" w:hAnsi="Times New Roman" w:cs="Times New Roman"/>
                      <w:b/>
                      <w:bCs/>
                      <w:sz w:val="22"/>
                      <w:szCs w:val="22"/>
                    </w:rPr>
                    <w:t>LOTE 01</w:t>
                  </w:r>
                </w:p>
              </w:tc>
            </w:tr>
            <w:tr w:rsidR="004D70D6" w:rsidRPr="00681427" w14:paraId="03D722D9" w14:textId="77777777" w:rsidTr="00641A9E">
              <w:trPr>
                <w:trHeight w:val="303"/>
              </w:trPr>
              <w:tc>
                <w:tcPr>
                  <w:tcW w:w="846" w:type="dxa"/>
                  <w:shd w:val="clear" w:color="auto" w:fill="auto"/>
                </w:tcPr>
                <w:p w14:paraId="0C489D87"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b/>
                      <w:bCs/>
                      <w:sz w:val="22"/>
                      <w:szCs w:val="22"/>
                    </w:rPr>
                    <w:t xml:space="preserve">01 </w:t>
                  </w:r>
                </w:p>
              </w:tc>
              <w:tc>
                <w:tcPr>
                  <w:tcW w:w="850" w:type="dxa"/>
                  <w:shd w:val="clear" w:color="auto" w:fill="auto"/>
                </w:tcPr>
                <w:p w14:paraId="58D00335" w14:textId="61DCE3EE" w:rsidR="004D70D6" w:rsidRPr="00681427" w:rsidRDefault="00265A8B"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4.000</w:t>
                  </w:r>
                </w:p>
              </w:tc>
              <w:tc>
                <w:tcPr>
                  <w:tcW w:w="1910" w:type="dxa"/>
                  <w:shd w:val="clear" w:color="auto" w:fill="auto"/>
                </w:tcPr>
                <w:p w14:paraId="3F17E6D0"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4961" w:type="dxa"/>
                  <w:shd w:val="clear" w:color="auto" w:fill="auto"/>
                </w:tcPr>
                <w:p w14:paraId="12FE9C3F"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PEDREIRO </w:t>
                  </w:r>
                </w:p>
              </w:tc>
              <w:tc>
                <w:tcPr>
                  <w:tcW w:w="1134" w:type="dxa"/>
                  <w:shd w:val="clear" w:color="auto" w:fill="auto"/>
                </w:tcPr>
                <w:p w14:paraId="4CBCD8D4" w14:textId="33EF5210"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52,00</w:t>
                  </w:r>
                </w:p>
              </w:tc>
            </w:tr>
            <w:tr w:rsidR="004D70D6" w:rsidRPr="00681427" w14:paraId="22719C8D" w14:textId="77777777" w:rsidTr="00641A9E">
              <w:trPr>
                <w:trHeight w:val="303"/>
              </w:trPr>
              <w:tc>
                <w:tcPr>
                  <w:tcW w:w="846" w:type="dxa"/>
                  <w:shd w:val="clear" w:color="auto" w:fill="auto"/>
                </w:tcPr>
                <w:p w14:paraId="6F608C89"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b/>
                      <w:bCs/>
                      <w:sz w:val="22"/>
                      <w:szCs w:val="22"/>
                    </w:rPr>
                    <w:t xml:space="preserve">02 </w:t>
                  </w:r>
                </w:p>
              </w:tc>
              <w:tc>
                <w:tcPr>
                  <w:tcW w:w="850" w:type="dxa"/>
                  <w:shd w:val="clear" w:color="auto" w:fill="auto"/>
                </w:tcPr>
                <w:p w14:paraId="65FC5C54" w14:textId="093C040E" w:rsidR="004D70D6" w:rsidRPr="00681427" w:rsidRDefault="00265A8B"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2.500</w:t>
                  </w:r>
                </w:p>
              </w:tc>
              <w:tc>
                <w:tcPr>
                  <w:tcW w:w="1910" w:type="dxa"/>
                  <w:shd w:val="clear" w:color="auto" w:fill="auto"/>
                </w:tcPr>
                <w:p w14:paraId="1D6EE666"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4961" w:type="dxa"/>
                  <w:shd w:val="clear" w:color="auto" w:fill="auto"/>
                </w:tcPr>
                <w:p w14:paraId="42898F67"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SERVENTE DE OBRAS </w:t>
                  </w:r>
                </w:p>
              </w:tc>
              <w:tc>
                <w:tcPr>
                  <w:tcW w:w="1134" w:type="dxa"/>
                  <w:shd w:val="clear" w:color="auto" w:fill="auto"/>
                </w:tcPr>
                <w:p w14:paraId="324F2CAC" w14:textId="4AFF381E"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32,00</w:t>
                  </w:r>
                </w:p>
              </w:tc>
            </w:tr>
            <w:tr w:rsidR="004D70D6" w:rsidRPr="00681427" w14:paraId="244BFCD1" w14:textId="77777777" w:rsidTr="00641A9E">
              <w:trPr>
                <w:trHeight w:val="303"/>
              </w:trPr>
              <w:tc>
                <w:tcPr>
                  <w:tcW w:w="846" w:type="dxa"/>
                  <w:shd w:val="clear" w:color="auto" w:fill="auto"/>
                </w:tcPr>
                <w:p w14:paraId="7B8F8D6F"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b/>
                      <w:bCs/>
                      <w:sz w:val="22"/>
                      <w:szCs w:val="22"/>
                    </w:rPr>
                    <w:t xml:space="preserve">03 </w:t>
                  </w:r>
                </w:p>
              </w:tc>
              <w:tc>
                <w:tcPr>
                  <w:tcW w:w="850" w:type="dxa"/>
                  <w:shd w:val="clear" w:color="auto" w:fill="auto"/>
                </w:tcPr>
                <w:p w14:paraId="4D31CEB7" w14:textId="66C9666B" w:rsidR="004D70D6" w:rsidRPr="00681427" w:rsidRDefault="00265A8B"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2.500</w:t>
                  </w:r>
                </w:p>
              </w:tc>
              <w:tc>
                <w:tcPr>
                  <w:tcW w:w="1910" w:type="dxa"/>
                  <w:shd w:val="clear" w:color="auto" w:fill="auto"/>
                </w:tcPr>
                <w:p w14:paraId="0AD411D5"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4961" w:type="dxa"/>
                  <w:shd w:val="clear" w:color="auto" w:fill="auto"/>
                </w:tcPr>
                <w:p w14:paraId="04BCD992"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AUXILIAR DE PEDREIRO </w:t>
                  </w:r>
                </w:p>
              </w:tc>
              <w:tc>
                <w:tcPr>
                  <w:tcW w:w="1134" w:type="dxa"/>
                  <w:shd w:val="clear" w:color="auto" w:fill="auto"/>
                </w:tcPr>
                <w:p w14:paraId="5BF36A90" w14:textId="17D0523F"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29,50</w:t>
                  </w:r>
                </w:p>
              </w:tc>
            </w:tr>
            <w:tr w:rsidR="004D70D6" w:rsidRPr="00681427" w14:paraId="2255CE05" w14:textId="77777777" w:rsidTr="00641A9E">
              <w:trPr>
                <w:trHeight w:val="303"/>
              </w:trPr>
              <w:tc>
                <w:tcPr>
                  <w:tcW w:w="9701" w:type="dxa"/>
                  <w:gridSpan w:val="5"/>
                  <w:shd w:val="clear" w:color="auto" w:fill="auto"/>
                </w:tcPr>
                <w:p w14:paraId="122EA3FD" w14:textId="77777777" w:rsidR="004D70D6" w:rsidRPr="00681427" w:rsidRDefault="004D70D6" w:rsidP="00681427">
                  <w:pPr>
                    <w:pStyle w:val="Default"/>
                    <w:jc w:val="center"/>
                    <w:rPr>
                      <w:rFonts w:ascii="Times New Roman" w:hAnsi="Times New Roman" w:cs="Times New Roman"/>
                      <w:color w:val="auto"/>
                      <w:sz w:val="22"/>
                      <w:szCs w:val="22"/>
                    </w:rPr>
                  </w:pPr>
                  <w:r w:rsidRPr="00681427">
                    <w:rPr>
                      <w:rFonts w:ascii="Times New Roman" w:hAnsi="Times New Roman" w:cs="Times New Roman"/>
                      <w:b/>
                      <w:bCs/>
                      <w:sz w:val="22"/>
                      <w:szCs w:val="22"/>
                    </w:rPr>
                    <w:t>LOTE 02</w:t>
                  </w:r>
                </w:p>
              </w:tc>
            </w:tr>
            <w:tr w:rsidR="004D70D6" w:rsidRPr="00681427" w14:paraId="0E96D2AE" w14:textId="77777777" w:rsidTr="00641A9E">
              <w:trPr>
                <w:trHeight w:val="321"/>
              </w:trPr>
              <w:tc>
                <w:tcPr>
                  <w:tcW w:w="846" w:type="dxa"/>
                  <w:shd w:val="clear" w:color="auto" w:fill="auto"/>
                </w:tcPr>
                <w:p w14:paraId="50CD56A1"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b/>
                      <w:bCs/>
                      <w:color w:val="auto"/>
                      <w:sz w:val="22"/>
                      <w:szCs w:val="22"/>
                    </w:rPr>
                    <w:t>04</w:t>
                  </w:r>
                </w:p>
              </w:tc>
              <w:tc>
                <w:tcPr>
                  <w:tcW w:w="850" w:type="dxa"/>
                  <w:shd w:val="clear" w:color="auto" w:fill="auto"/>
                </w:tcPr>
                <w:p w14:paraId="70813CE5" w14:textId="4F8BA194" w:rsidR="004D70D6" w:rsidRPr="00681427" w:rsidRDefault="00265A8B"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2.500</w:t>
                  </w:r>
                </w:p>
              </w:tc>
              <w:tc>
                <w:tcPr>
                  <w:tcW w:w="1910" w:type="dxa"/>
                  <w:shd w:val="clear" w:color="auto" w:fill="auto"/>
                </w:tcPr>
                <w:p w14:paraId="290A184D"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Metro2</w:t>
                  </w:r>
                </w:p>
              </w:tc>
              <w:tc>
                <w:tcPr>
                  <w:tcW w:w="4961" w:type="dxa"/>
                  <w:shd w:val="clear" w:color="auto" w:fill="auto"/>
                </w:tcPr>
                <w:p w14:paraId="0353063D"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SERVIÇOS DE PINTOR</w:t>
                  </w:r>
                </w:p>
              </w:tc>
              <w:tc>
                <w:tcPr>
                  <w:tcW w:w="1134" w:type="dxa"/>
                  <w:shd w:val="clear" w:color="auto" w:fill="auto"/>
                </w:tcPr>
                <w:p w14:paraId="2322F17B" w14:textId="0B84CE03" w:rsidR="004D70D6" w:rsidRPr="00681427" w:rsidRDefault="00641A9E" w:rsidP="00681427">
                  <w:pPr>
                    <w:pStyle w:val="Default"/>
                    <w:jc w:val="center"/>
                    <w:rPr>
                      <w:rFonts w:ascii="Times New Roman" w:hAnsi="Times New Roman" w:cs="Times New Roman"/>
                      <w:color w:val="FF0000"/>
                      <w:sz w:val="22"/>
                      <w:szCs w:val="22"/>
                    </w:rPr>
                  </w:pPr>
                  <w:r w:rsidRPr="00641A9E">
                    <w:rPr>
                      <w:rFonts w:ascii="Times New Roman" w:hAnsi="Times New Roman" w:cs="Times New Roman"/>
                      <w:color w:val="auto"/>
                      <w:sz w:val="22"/>
                      <w:szCs w:val="22"/>
                    </w:rPr>
                    <w:t>21,80</w:t>
                  </w:r>
                </w:p>
              </w:tc>
            </w:tr>
            <w:tr w:rsidR="004D70D6" w:rsidRPr="00681427" w14:paraId="6A3678BD" w14:textId="77777777" w:rsidTr="00641A9E">
              <w:trPr>
                <w:trHeight w:val="303"/>
              </w:trPr>
              <w:tc>
                <w:tcPr>
                  <w:tcW w:w="846" w:type="dxa"/>
                  <w:shd w:val="clear" w:color="auto" w:fill="auto"/>
                </w:tcPr>
                <w:p w14:paraId="4B1D2345"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05</w:t>
                  </w:r>
                </w:p>
              </w:tc>
              <w:tc>
                <w:tcPr>
                  <w:tcW w:w="850" w:type="dxa"/>
                  <w:shd w:val="clear" w:color="auto" w:fill="auto"/>
                </w:tcPr>
                <w:p w14:paraId="37DEE18A" w14:textId="1E08AD6E" w:rsidR="004D70D6" w:rsidRPr="00681427" w:rsidRDefault="00265A8B"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1.500</w:t>
                  </w:r>
                </w:p>
              </w:tc>
              <w:tc>
                <w:tcPr>
                  <w:tcW w:w="1910" w:type="dxa"/>
                  <w:shd w:val="clear" w:color="auto" w:fill="auto"/>
                </w:tcPr>
                <w:p w14:paraId="7C7F2BF1"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Metro2</w:t>
                  </w:r>
                </w:p>
              </w:tc>
              <w:tc>
                <w:tcPr>
                  <w:tcW w:w="4961" w:type="dxa"/>
                  <w:shd w:val="clear" w:color="auto" w:fill="auto"/>
                </w:tcPr>
                <w:p w14:paraId="35C5C153"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SERVIÇO PARA MASSA CORRIDA</w:t>
                  </w:r>
                </w:p>
              </w:tc>
              <w:tc>
                <w:tcPr>
                  <w:tcW w:w="1134" w:type="dxa"/>
                  <w:shd w:val="clear" w:color="auto" w:fill="auto"/>
                </w:tcPr>
                <w:p w14:paraId="7E9661E5" w14:textId="1E48AE05"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24,00</w:t>
                  </w:r>
                </w:p>
              </w:tc>
            </w:tr>
            <w:tr w:rsidR="004D70D6" w:rsidRPr="00681427" w14:paraId="3AAE2084" w14:textId="77777777" w:rsidTr="00641A9E">
              <w:trPr>
                <w:trHeight w:val="303"/>
              </w:trPr>
              <w:tc>
                <w:tcPr>
                  <w:tcW w:w="9701" w:type="dxa"/>
                  <w:gridSpan w:val="5"/>
                  <w:shd w:val="clear" w:color="auto" w:fill="auto"/>
                </w:tcPr>
                <w:p w14:paraId="46C2CFE3" w14:textId="77777777" w:rsidR="004D70D6" w:rsidRPr="00681427" w:rsidRDefault="004D70D6" w:rsidP="00681427">
                  <w:pPr>
                    <w:pStyle w:val="Default"/>
                    <w:jc w:val="center"/>
                    <w:rPr>
                      <w:rFonts w:ascii="Times New Roman" w:hAnsi="Times New Roman" w:cs="Times New Roman"/>
                      <w:color w:val="auto"/>
                      <w:sz w:val="22"/>
                      <w:szCs w:val="22"/>
                    </w:rPr>
                  </w:pPr>
                  <w:r w:rsidRPr="00681427">
                    <w:rPr>
                      <w:rFonts w:ascii="Times New Roman" w:hAnsi="Times New Roman" w:cs="Times New Roman"/>
                      <w:b/>
                      <w:bCs/>
                      <w:sz w:val="22"/>
                      <w:szCs w:val="22"/>
                    </w:rPr>
                    <w:lastRenderedPageBreak/>
                    <w:t>LOTE 03</w:t>
                  </w:r>
                </w:p>
              </w:tc>
            </w:tr>
            <w:tr w:rsidR="004D70D6" w:rsidRPr="00681427" w14:paraId="0F6F4292" w14:textId="77777777" w:rsidTr="00641A9E">
              <w:trPr>
                <w:trHeight w:val="303"/>
              </w:trPr>
              <w:tc>
                <w:tcPr>
                  <w:tcW w:w="846" w:type="dxa"/>
                  <w:shd w:val="clear" w:color="auto" w:fill="auto"/>
                </w:tcPr>
                <w:p w14:paraId="452234C1"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06</w:t>
                  </w:r>
                </w:p>
              </w:tc>
              <w:tc>
                <w:tcPr>
                  <w:tcW w:w="850" w:type="dxa"/>
                  <w:shd w:val="clear" w:color="auto" w:fill="auto"/>
                </w:tcPr>
                <w:p w14:paraId="4C4EB0EC" w14:textId="54049F64" w:rsidR="004D70D6" w:rsidRPr="00681427" w:rsidRDefault="00265A8B"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1.00</w:t>
                  </w:r>
                </w:p>
              </w:tc>
              <w:tc>
                <w:tcPr>
                  <w:tcW w:w="1910" w:type="dxa"/>
                  <w:shd w:val="clear" w:color="auto" w:fill="auto"/>
                </w:tcPr>
                <w:p w14:paraId="01E61B4A"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4961" w:type="dxa"/>
                  <w:shd w:val="clear" w:color="auto" w:fill="auto"/>
                </w:tcPr>
                <w:p w14:paraId="73B19948"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CARPINTEIRO </w:t>
                  </w:r>
                </w:p>
                <w:p w14:paraId="7F525039" w14:textId="77777777" w:rsidR="004D70D6" w:rsidRPr="00681427" w:rsidRDefault="004D70D6" w:rsidP="00681427">
                  <w:pPr>
                    <w:pStyle w:val="Default"/>
                    <w:jc w:val="both"/>
                    <w:rPr>
                      <w:rFonts w:ascii="Times New Roman" w:hAnsi="Times New Roman" w:cs="Times New Roman"/>
                      <w:sz w:val="22"/>
                      <w:szCs w:val="22"/>
                    </w:rPr>
                  </w:pPr>
                </w:p>
              </w:tc>
              <w:tc>
                <w:tcPr>
                  <w:tcW w:w="1134" w:type="dxa"/>
                  <w:shd w:val="clear" w:color="auto" w:fill="auto"/>
                </w:tcPr>
                <w:p w14:paraId="13DC8F39" w14:textId="2F7E8DC8"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52,80</w:t>
                  </w:r>
                </w:p>
              </w:tc>
            </w:tr>
            <w:tr w:rsidR="004D70D6" w:rsidRPr="00681427" w14:paraId="1852D46A" w14:textId="77777777" w:rsidTr="00641A9E">
              <w:trPr>
                <w:trHeight w:val="303"/>
              </w:trPr>
              <w:tc>
                <w:tcPr>
                  <w:tcW w:w="9701" w:type="dxa"/>
                  <w:gridSpan w:val="5"/>
                  <w:shd w:val="clear" w:color="auto" w:fill="auto"/>
                </w:tcPr>
                <w:p w14:paraId="3A598BBE" w14:textId="77777777" w:rsidR="004D70D6" w:rsidRPr="00681427" w:rsidRDefault="004D70D6" w:rsidP="00681427">
                  <w:pPr>
                    <w:pStyle w:val="Default"/>
                    <w:jc w:val="center"/>
                    <w:rPr>
                      <w:rFonts w:ascii="Times New Roman" w:hAnsi="Times New Roman" w:cs="Times New Roman"/>
                      <w:color w:val="auto"/>
                      <w:sz w:val="22"/>
                      <w:szCs w:val="22"/>
                    </w:rPr>
                  </w:pPr>
                  <w:r w:rsidRPr="00681427">
                    <w:rPr>
                      <w:rFonts w:ascii="Times New Roman" w:hAnsi="Times New Roman" w:cs="Times New Roman"/>
                      <w:b/>
                      <w:bCs/>
                      <w:sz w:val="22"/>
                      <w:szCs w:val="22"/>
                    </w:rPr>
                    <w:t>LOTE 04</w:t>
                  </w:r>
                </w:p>
              </w:tc>
            </w:tr>
            <w:tr w:rsidR="004D70D6" w:rsidRPr="00681427" w14:paraId="52FF9C14" w14:textId="77777777" w:rsidTr="00641A9E">
              <w:trPr>
                <w:trHeight w:val="303"/>
              </w:trPr>
              <w:tc>
                <w:tcPr>
                  <w:tcW w:w="846" w:type="dxa"/>
                  <w:shd w:val="clear" w:color="auto" w:fill="auto"/>
                </w:tcPr>
                <w:p w14:paraId="3CAB988F"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07</w:t>
                  </w:r>
                </w:p>
              </w:tc>
              <w:tc>
                <w:tcPr>
                  <w:tcW w:w="850" w:type="dxa"/>
                  <w:shd w:val="clear" w:color="auto" w:fill="auto"/>
                </w:tcPr>
                <w:p w14:paraId="1E088CAE" w14:textId="3B3A4601" w:rsidR="004D70D6" w:rsidRPr="00681427" w:rsidRDefault="00265A8B"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1.500</w:t>
                  </w:r>
                </w:p>
              </w:tc>
              <w:tc>
                <w:tcPr>
                  <w:tcW w:w="1910" w:type="dxa"/>
                  <w:shd w:val="clear" w:color="auto" w:fill="auto"/>
                </w:tcPr>
                <w:p w14:paraId="4909A3CF"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4961" w:type="dxa"/>
                  <w:shd w:val="clear" w:color="auto" w:fill="auto"/>
                </w:tcPr>
                <w:p w14:paraId="11DE29AC"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SERVIÇOS DE ENCANADOR, HIDRÁULICO E SANITÁRIO</w:t>
                  </w:r>
                </w:p>
              </w:tc>
              <w:tc>
                <w:tcPr>
                  <w:tcW w:w="1134" w:type="dxa"/>
                  <w:shd w:val="clear" w:color="auto" w:fill="auto"/>
                </w:tcPr>
                <w:p w14:paraId="12F16D6D" w14:textId="5950C9A4"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52,20</w:t>
                  </w:r>
                </w:p>
              </w:tc>
            </w:tr>
            <w:tr w:rsidR="004D70D6" w:rsidRPr="00681427" w14:paraId="105EBD8B" w14:textId="77777777" w:rsidTr="00641A9E">
              <w:trPr>
                <w:trHeight w:val="303"/>
              </w:trPr>
              <w:tc>
                <w:tcPr>
                  <w:tcW w:w="9701" w:type="dxa"/>
                  <w:gridSpan w:val="5"/>
                  <w:shd w:val="clear" w:color="auto" w:fill="auto"/>
                </w:tcPr>
                <w:p w14:paraId="33138EEC" w14:textId="77777777" w:rsidR="004D70D6" w:rsidRPr="00681427" w:rsidRDefault="004D70D6" w:rsidP="00681427">
                  <w:pPr>
                    <w:pStyle w:val="Default"/>
                    <w:jc w:val="center"/>
                    <w:rPr>
                      <w:rFonts w:ascii="Times New Roman" w:hAnsi="Times New Roman" w:cs="Times New Roman"/>
                      <w:color w:val="auto"/>
                      <w:sz w:val="22"/>
                      <w:szCs w:val="22"/>
                    </w:rPr>
                  </w:pPr>
                  <w:r w:rsidRPr="00681427">
                    <w:rPr>
                      <w:rFonts w:ascii="Times New Roman" w:hAnsi="Times New Roman" w:cs="Times New Roman"/>
                      <w:b/>
                      <w:bCs/>
                      <w:sz w:val="22"/>
                      <w:szCs w:val="22"/>
                    </w:rPr>
                    <w:t>LOTE 05</w:t>
                  </w:r>
                </w:p>
              </w:tc>
            </w:tr>
            <w:tr w:rsidR="004D70D6" w:rsidRPr="00681427" w14:paraId="088CD9ED" w14:textId="77777777" w:rsidTr="00641A9E">
              <w:trPr>
                <w:trHeight w:val="303"/>
              </w:trPr>
              <w:tc>
                <w:tcPr>
                  <w:tcW w:w="846" w:type="dxa"/>
                  <w:shd w:val="clear" w:color="auto" w:fill="auto"/>
                </w:tcPr>
                <w:p w14:paraId="1D9A2DC1"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08</w:t>
                  </w:r>
                </w:p>
              </w:tc>
              <w:tc>
                <w:tcPr>
                  <w:tcW w:w="850" w:type="dxa"/>
                  <w:shd w:val="clear" w:color="auto" w:fill="auto"/>
                </w:tcPr>
                <w:p w14:paraId="3ED9F7B1" w14:textId="5F4EA643" w:rsidR="004D70D6" w:rsidRPr="00681427" w:rsidRDefault="00265A8B"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100</w:t>
                  </w:r>
                </w:p>
              </w:tc>
              <w:tc>
                <w:tcPr>
                  <w:tcW w:w="1910" w:type="dxa"/>
                  <w:shd w:val="clear" w:color="auto" w:fill="auto"/>
                </w:tcPr>
                <w:p w14:paraId="4B000C14"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4961" w:type="dxa"/>
                  <w:shd w:val="clear" w:color="auto" w:fill="auto"/>
                </w:tcPr>
                <w:p w14:paraId="5BDC3FBE"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 DE JARDINEIRO </w:t>
                  </w:r>
                </w:p>
                <w:p w14:paraId="2B864C1E" w14:textId="77777777" w:rsidR="004D70D6" w:rsidRPr="00681427" w:rsidRDefault="004D70D6" w:rsidP="00681427">
                  <w:pPr>
                    <w:pStyle w:val="Default"/>
                    <w:jc w:val="both"/>
                    <w:rPr>
                      <w:rFonts w:ascii="Times New Roman" w:hAnsi="Times New Roman" w:cs="Times New Roman"/>
                      <w:sz w:val="22"/>
                      <w:szCs w:val="22"/>
                    </w:rPr>
                  </w:pPr>
                </w:p>
              </w:tc>
              <w:tc>
                <w:tcPr>
                  <w:tcW w:w="1134" w:type="dxa"/>
                  <w:shd w:val="clear" w:color="auto" w:fill="auto"/>
                </w:tcPr>
                <w:p w14:paraId="5A22EA8C" w14:textId="6A3063D5"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29,90</w:t>
                  </w:r>
                </w:p>
              </w:tc>
            </w:tr>
            <w:tr w:rsidR="004D70D6" w:rsidRPr="00681427" w14:paraId="4B86761C" w14:textId="77777777" w:rsidTr="00641A9E">
              <w:trPr>
                <w:trHeight w:val="303"/>
              </w:trPr>
              <w:tc>
                <w:tcPr>
                  <w:tcW w:w="846" w:type="dxa"/>
                  <w:shd w:val="clear" w:color="auto" w:fill="auto"/>
                </w:tcPr>
                <w:p w14:paraId="1E90FD24"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09</w:t>
                  </w:r>
                </w:p>
              </w:tc>
              <w:tc>
                <w:tcPr>
                  <w:tcW w:w="850" w:type="dxa"/>
                  <w:shd w:val="clear" w:color="auto" w:fill="auto"/>
                </w:tcPr>
                <w:p w14:paraId="3B4C0FB7" w14:textId="182EB904" w:rsidR="004D70D6" w:rsidRPr="00681427" w:rsidRDefault="00265A8B"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30</w:t>
                  </w:r>
                </w:p>
              </w:tc>
              <w:tc>
                <w:tcPr>
                  <w:tcW w:w="1910" w:type="dxa"/>
                  <w:shd w:val="clear" w:color="auto" w:fill="auto"/>
                </w:tcPr>
                <w:p w14:paraId="7003BDD0"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Hora/ Trabalhada</w:t>
                  </w:r>
                </w:p>
              </w:tc>
              <w:tc>
                <w:tcPr>
                  <w:tcW w:w="4961" w:type="dxa"/>
                  <w:shd w:val="clear" w:color="auto" w:fill="auto"/>
                </w:tcPr>
                <w:p w14:paraId="5A95C8B3"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AUXILIAR DE JARDINEIRO </w:t>
                  </w:r>
                </w:p>
              </w:tc>
              <w:tc>
                <w:tcPr>
                  <w:tcW w:w="1134" w:type="dxa"/>
                  <w:shd w:val="clear" w:color="auto" w:fill="auto"/>
                </w:tcPr>
                <w:p w14:paraId="3F4169D9" w14:textId="551B0801"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28,80</w:t>
                  </w:r>
                </w:p>
              </w:tc>
            </w:tr>
            <w:tr w:rsidR="004D70D6" w:rsidRPr="00681427" w14:paraId="13330CB7" w14:textId="77777777" w:rsidTr="00641A9E">
              <w:trPr>
                <w:trHeight w:val="303"/>
              </w:trPr>
              <w:tc>
                <w:tcPr>
                  <w:tcW w:w="9701" w:type="dxa"/>
                  <w:gridSpan w:val="5"/>
                  <w:shd w:val="clear" w:color="auto" w:fill="auto"/>
                </w:tcPr>
                <w:p w14:paraId="006DE692" w14:textId="77777777" w:rsidR="004D70D6" w:rsidRPr="00681427" w:rsidRDefault="004D70D6" w:rsidP="00681427">
                  <w:pPr>
                    <w:pStyle w:val="Default"/>
                    <w:jc w:val="center"/>
                    <w:rPr>
                      <w:rFonts w:ascii="Times New Roman" w:hAnsi="Times New Roman" w:cs="Times New Roman"/>
                      <w:color w:val="auto"/>
                      <w:sz w:val="22"/>
                      <w:szCs w:val="22"/>
                    </w:rPr>
                  </w:pPr>
                  <w:r w:rsidRPr="00681427">
                    <w:rPr>
                      <w:rFonts w:ascii="Times New Roman" w:hAnsi="Times New Roman" w:cs="Times New Roman"/>
                      <w:b/>
                      <w:bCs/>
                      <w:sz w:val="22"/>
                      <w:szCs w:val="22"/>
                    </w:rPr>
                    <w:t>LOTE 06</w:t>
                  </w:r>
                </w:p>
              </w:tc>
            </w:tr>
            <w:tr w:rsidR="004D70D6" w:rsidRPr="00681427" w14:paraId="3149BBB0" w14:textId="77777777" w:rsidTr="00641A9E">
              <w:trPr>
                <w:trHeight w:val="263"/>
              </w:trPr>
              <w:tc>
                <w:tcPr>
                  <w:tcW w:w="846" w:type="dxa"/>
                  <w:shd w:val="clear" w:color="auto" w:fill="auto"/>
                </w:tcPr>
                <w:p w14:paraId="287B7943"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10</w:t>
                  </w:r>
                </w:p>
              </w:tc>
              <w:tc>
                <w:tcPr>
                  <w:tcW w:w="850" w:type="dxa"/>
                  <w:shd w:val="clear" w:color="auto" w:fill="auto"/>
                </w:tcPr>
                <w:p w14:paraId="23E7C7D6" w14:textId="2C1ABC49" w:rsidR="004D70D6" w:rsidRPr="00681427" w:rsidRDefault="00265A8B"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500</w:t>
                  </w:r>
                </w:p>
              </w:tc>
              <w:tc>
                <w:tcPr>
                  <w:tcW w:w="1910" w:type="dxa"/>
                  <w:shd w:val="clear" w:color="auto" w:fill="auto"/>
                </w:tcPr>
                <w:p w14:paraId="0DEA1953"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Ponto</w:t>
                  </w:r>
                </w:p>
              </w:tc>
              <w:tc>
                <w:tcPr>
                  <w:tcW w:w="4961" w:type="dxa"/>
                  <w:shd w:val="clear" w:color="auto" w:fill="auto"/>
                </w:tcPr>
                <w:p w14:paraId="68DA464D"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SERVIÇO DE ELETRICISTA</w:t>
                  </w:r>
                </w:p>
                <w:p w14:paraId="18C7E290" w14:textId="77777777" w:rsidR="004D70D6" w:rsidRPr="00681427" w:rsidRDefault="004D70D6" w:rsidP="00681427">
                  <w:pPr>
                    <w:pStyle w:val="Default"/>
                    <w:jc w:val="both"/>
                    <w:rPr>
                      <w:rFonts w:ascii="Times New Roman" w:hAnsi="Times New Roman" w:cs="Times New Roman"/>
                      <w:sz w:val="22"/>
                      <w:szCs w:val="22"/>
                    </w:rPr>
                  </w:pPr>
                </w:p>
              </w:tc>
              <w:tc>
                <w:tcPr>
                  <w:tcW w:w="1134" w:type="dxa"/>
                  <w:shd w:val="clear" w:color="auto" w:fill="auto"/>
                </w:tcPr>
                <w:p w14:paraId="474B5D5E" w14:textId="056CCD28"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51,00</w:t>
                  </w:r>
                </w:p>
              </w:tc>
            </w:tr>
            <w:tr w:rsidR="004D70D6" w:rsidRPr="00681427" w14:paraId="6DF37894" w14:textId="77777777" w:rsidTr="00641A9E">
              <w:trPr>
                <w:trHeight w:val="303"/>
              </w:trPr>
              <w:tc>
                <w:tcPr>
                  <w:tcW w:w="9701" w:type="dxa"/>
                  <w:gridSpan w:val="5"/>
                  <w:shd w:val="clear" w:color="auto" w:fill="auto"/>
                </w:tcPr>
                <w:p w14:paraId="74B20EEC" w14:textId="77777777" w:rsidR="004D70D6" w:rsidRPr="00681427" w:rsidRDefault="004D70D6" w:rsidP="00681427">
                  <w:pPr>
                    <w:pStyle w:val="Default"/>
                    <w:jc w:val="center"/>
                    <w:rPr>
                      <w:rFonts w:ascii="Times New Roman" w:hAnsi="Times New Roman" w:cs="Times New Roman"/>
                      <w:color w:val="auto"/>
                      <w:sz w:val="22"/>
                      <w:szCs w:val="22"/>
                    </w:rPr>
                  </w:pPr>
                  <w:r w:rsidRPr="00681427">
                    <w:rPr>
                      <w:rFonts w:ascii="Times New Roman" w:hAnsi="Times New Roman" w:cs="Times New Roman"/>
                      <w:b/>
                      <w:bCs/>
                      <w:sz w:val="22"/>
                      <w:szCs w:val="22"/>
                    </w:rPr>
                    <w:t>LOTE 07</w:t>
                  </w:r>
                </w:p>
              </w:tc>
            </w:tr>
            <w:tr w:rsidR="004D70D6" w:rsidRPr="00681427" w14:paraId="5089FE89" w14:textId="77777777" w:rsidTr="00641A9E">
              <w:trPr>
                <w:trHeight w:val="303"/>
              </w:trPr>
              <w:tc>
                <w:tcPr>
                  <w:tcW w:w="846" w:type="dxa"/>
                  <w:shd w:val="clear" w:color="auto" w:fill="auto"/>
                </w:tcPr>
                <w:p w14:paraId="3065C7EB"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11</w:t>
                  </w:r>
                </w:p>
              </w:tc>
              <w:tc>
                <w:tcPr>
                  <w:tcW w:w="850" w:type="dxa"/>
                  <w:shd w:val="clear" w:color="auto" w:fill="auto"/>
                </w:tcPr>
                <w:p w14:paraId="4BB3497A" w14:textId="513EFDCC" w:rsidR="004D70D6" w:rsidRPr="00681427" w:rsidRDefault="00265A8B"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700</w:t>
                  </w:r>
                </w:p>
              </w:tc>
              <w:tc>
                <w:tcPr>
                  <w:tcW w:w="1910" w:type="dxa"/>
                  <w:shd w:val="clear" w:color="auto" w:fill="auto"/>
                </w:tcPr>
                <w:p w14:paraId="3816B59F"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Metro²</w:t>
                  </w:r>
                </w:p>
              </w:tc>
              <w:tc>
                <w:tcPr>
                  <w:tcW w:w="4961" w:type="dxa"/>
                  <w:shd w:val="clear" w:color="auto" w:fill="auto"/>
                </w:tcPr>
                <w:p w14:paraId="5A42689B"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color w:val="auto"/>
                      <w:sz w:val="22"/>
                      <w:szCs w:val="22"/>
                    </w:rPr>
                    <w:t>SERVIÇOS DE GESSEIRO</w:t>
                  </w:r>
                  <w:r w:rsidRPr="00681427">
                    <w:rPr>
                      <w:rFonts w:ascii="Times New Roman" w:hAnsi="Times New Roman" w:cs="Times New Roman"/>
                      <w:sz w:val="22"/>
                      <w:szCs w:val="22"/>
                    </w:rPr>
                    <w:t xml:space="preserve"> </w:t>
                  </w:r>
                </w:p>
              </w:tc>
              <w:tc>
                <w:tcPr>
                  <w:tcW w:w="1134" w:type="dxa"/>
                  <w:shd w:val="clear" w:color="auto" w:fill="auto"/>
                </w:tcPr>
                <w:p w14:paraId="40B3E5F7" w14:textId="30216D70"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58,10</w:t>
                  </w:r>
                </w:p>
              </w:tc>
            </w:tr>
            <w:tr w:rsidR="004D70D6" w:rsidRPr="00681427" w14:paraId="090D42E9" w14:textId="77777777" w:rsidTr="00641A9E">
              <w:trPr>
                <w:trHeight w:val="303"/>
              </w:trPr>
              <w:tc>
                <w:tcPr>
                  <w:tcW w:w="9701" w:type="dxa"/>
                  <w:gridSpan w:val="5"/>
                  <w:shd w:val="clear" w:color="auto" w:fill="auto"/>
                </w:tcPr>
                <w:p w14:paraId="58F6A463" w14:textId="77777777" w:rsidR="004D70D6" w:rsidRPr="00681427" w:rsidRDefault="004D70D6" w:rsidP="00681427">
                  <w:pPr>
                    <w:pStyle w:val="Default"/>
                    <w:jc w:val="center"/>
                    <w:rPr>
                      <w:rFonts w:ascii="Times New Roman" w:hAnsi="Times New Roman" w:cs="Times New Roman"/>
                      <w:color w:val="auto"/>
                      <w:sz w:val="22"/>
                      <w:szCs w:val="22"/>
                    </w:rPr>
                  </w:pPr>
                  <w:r w:rsidRPr="00681427">
                    <w:rPr>
                      <w:rFonts w:ascii="Times New Roman" w:hAnsi="Times New Roman" w:cs="Times New Roman"/>
                      <w:b/>
                      <w:bCs/>
                      <w:sz w:val="22"/>
                      <w:szCs w:val="22"/>
                    </w:rPr>
                    <w:t>LOTE 08</w:t>
                  </w:r>
                </w:p>
              </w:tc>
            </w:tr>
            <w:tr w:rsidR="004D70D6" w:rsidRPr="00681427" w14:paraId="72430582" w14:textId="77777777" w:rsidTr="00641A9E">
              <w:trPr>
                <w:trHeight w:val="303"/>
              </w:trPr>
              <w:tc>
                <w:tcPr>
                  <w:tcW w:w="846" w:type="dxa"/>
                  <w:shd w:val="clear" w:color="auto" w:fill="auto"/>
                </w:tcPr>
                <w:p w14:paraId="5CCC890F"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12</w:t>
                  </w:r>
                </w:p>
              </w:tc>
              <w:tc>
                <w:tcPr>
                  <w:tcW w:w="850" w:type="dxa"/>
                  <w:shd w:val="clear" w:color="auto" w:fill="auto"/>
                </w:tcPr>
                <w:p w14:paraId="2DB2E8EE" w14:textId="6D3DD220" w:rsidR="004D70D6" w:rsidRPr="00681427" w:rsidRDefault="00504CA4"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12.000</w:t>
                  </w:r>
                </w:p>
              </w:tc>
              <w:tc>
                <w:tcPr>
                  <w:tcW w:w="1910" w:type="dxa"/>
                  <w:shd w:val="clear" w:color="auto" w:fill="auto"/>
                </w:tcPr>
                <w:p w14:paraId="439EBC31"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Metro²</w:t>
                  </w:r>
                </w:p>
              </w:tc>
              <w:tc>
                <w:tcPr>
                  <w:tcW w:w="4961" w:type="dxa"/>
                  <w:shd w:val="clear" w:color="auto" w:fill="auto"/>
                </w:tcPr>
                <w:p w14:paraId="3BA67373"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 xml:space="preserve">MÃO DE OBRA PARA RECUPERAÇÃO, REFORMA E MELHORIA DE CALÇAMENTO DANIFICADO DAS VIAS PÚBLICAS. </w:t>
                  </w:r>
                </w:p>
              </w:tc>
              <w:tc>
                <w:tcPr>
                  <w:tcW w:w="1134" w:type="dxa"/>
                  <w:shd w:val="clear" w:color="auto" w:fill="auto"/>
                </w:tcPr>
                <w:p w14:paraId="7BA7DFD6" w14:textId="0BC28D2E"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47,50</w:t>
                  </w:r>
                </w:p>
              </w:tc>
            </w:tr>
            <w:tr w:rsidR="004D70D6" w:rsidRPr="00681427" w14:paraId="30DE535A" w14:textId="77777777" w:rsidTr="00641A9E">
              <w:trPr>
                <w:trHeight w:val="303"/>
              </w:trPr>
              <w:tc>
                <w:tcPr>
                  <w:tcW w:w="9701" w:type="dxa"/>
                  <w:gridSpan w:val="5"/>
                  <w:shd w:val="clear" w:color="auto" w:fill="auto"/>
                </w:tcPr>
                <w:p w14:paraId="1037344E" w14:textId="77777777" w:rsidR="004D70D6" w:rsidRPr="00681427" w:rsidRDefault="004D70D6" w:rsidP="00681427">
                  <w:pPr>
                    <w:pStyle w:val="Default"/>
                    <w:jc w:val="center"/>
                    <w:rPr>
                      <w:rFonts w:ascii="Times New Roman" w:hAnsi="Times New Roman" w:cs="Times New Roman"/>
                      <w:color w:val="auto"/>
                      <w:sz w:val="22"/>
                      <w:szCs w:val="22"/>
                    </w:rPr>
                  </w:pPr>
                  <w:r w:rsidRPr="00681427">
                    <w:rPr>
                      <w:rFonts w:ascii="Times New Roman" w:hAnsi="Times New Roman" w:cs="Times New Roman"/>
                      <w:b/>
                      <w:bCs/>
                      <w:sz w:val="22"/>
                      <w:szCs w:val="22"/>
                    </w:rPr>
                    <w:t>LOTE 09</w:t>
                  </w:r>
                </w:p>
              </w:tc>
            </w:tr>
            <w:tr w:rsidR="004D70D6" w:rsidRPr="00681427" w14:paraId="256CA359" w14:textId="77777777" w:rsidTr="00641A9E">
              <w:trPr>
                <w:trHeight w:val="303"/>
              </w:trPr>
              <w:tc>
                <w:tcPr>
                  <w:tcW w:w="846" w:type="dxa"/>
                  <w:shd w:val="clear" w:color="auto" w:fill="auto"/>
                </w:tcPr>
                <w:p w14:paraId="5C307451"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13</w:t>
                  </w:r>
                </w:p>
              </w:tc>
              <w:tc>
                <w:tcPr>
                  <w:tcW w:w="850" w:type="dxa"/>
                  <w:shd w:val="clear" w:color="auto" w:fill="auto"/>
                </w:tcPr>
                <w:p w14:paraId="49EB3259" w14:textId="07C47D9B" w:rsidR="004D70D6" w:rsidRPr="00681427" w:rsidRDefault="00F74E26"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8</w:t>
                  </w:r>
                  <w:r w:rsidR="005A4947">
                    <w:rPr>
                      <w:rFonts w:ascii="Times New Roman" w:hAnsi="Times New Roman" w:cs="Times New Roman"/>
                      <w:color w:val="auto"/>
                      <w:sz w:val="22"/>
                      <w:szCs w:val="22"/>
                    </w:rPr>
                    <w:t>.</w:t>
                  </w:r>
                  <w:r>
                    <w:rPr>
                      <w:rFonts w:ascii="Times New Roman" w:hAnsi="Times New Roman" w:cs="Times New Roman"/>
                      <w:color w:val="auto"/>
                      <w:sz w:val="22"/>
                      <w:szCs w:val="22"/>
                    </w:rPr>
                    <w:t>000</w:t>
                  </w:r>
                </w:p>
              </w:tc>
              <w:tc>
                <w:tcPr>
                  <w:tcW w:w="1910" w:type="dxa"/>
                  <w:shd w:val="clear" w:color="auto" w:fill="auto"/>
                </w:tcPr>
                <w:p w14:paraId="5EF761E3"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w:t>
                  </w:r>
                </w:p>
              </w:tc>
              <w:tc>
                <w:tcPr>
                  <w:tcW w:w="4961" w:type="dxa"/>
                  <w:shd w:val="clear" w:color="auto" w:fill="auto"/>
                </w:tcPr>
                <w:p w14:paraId="53732E56"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MÃO DE OBRA COLOCAÇÃO DE TUBOS DE CONCRETO 400MM</w:t>
                  </w:r>
                </w:p>
              </w:tc>
              <w:tc>
                <w:tcPr>
                  <w:tcW w:w="1134" w:type="dxa"/>
                  <w:shd w:val="clear" w:color="auto" w:fill="auto"/>
                </w:tcPr>
                <w:p w14:paraId="04C5702A" w14:textId="66EE5FC0"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33,00</w:t>
                  </w:r>
                </w:p>
              </w:tc>
            </w:tr>
            <w:tr w:rsidR="004D70D6" w:rsidRPr="00681427" w14:paraId="24C2C121" w14:textId="77777777" w:rsidTr="00641A9E">
              <w:trPr>
                <w:trHeight w:val="303"/>
              </w:trPr>
              <w:tc>
                <w:tcPr>
                  <w:tcW w:w="846" w:type="dxa"/>
                  <w:shd w:val="clear" w:color="auto" w:fill="auto"/>
                </w:tcPr>
                <w:p w14:paraId="53C347A0"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14</w:t>
                  </w:r>
                </w:p>
              </w:tc>
              <w:tc>
                <w:tcPr>
                  <w:tcW w:w="850" w:type="dxa"/>
                  <w:shd w:val="clear" w:color="auto" w:fill="auto"/>
                </w:tcPr>
                <w:p w14:paraId="059FAB1B" w14:textId="5EAC018E" w:rsidR="004D70D6" w:rsidRPr="00681427" w:rsidRDefault="00F74E26"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8</w:t>
                  </w:r>
                  <w:r w:rsidR="005A4947">
                    <w:rPr>
                      <w:rFonts w:ascii="Times New Roman" w:hAnsi="Times New Roman" w:cs="Times New Roman"/>
                      <w:color w:val="auto"/>
                      <w:sz w:val="22"/>
                      <w:szCs w:val="22"/>
                    </w:rPr>
                    <w:t>.</w:t>
                  </w:r>
                  <w:r>
                    <w:rPr>
                      <w:rFonts w:ascii="Times New Roman" w:hAnsi="Times New Roman" w:cs="Times New Roman"/>
                      <w:color w:val="auto"/>
                      <w:sz w:val="22"/>
                      <w:szCs w:val="22"/>
                    </w:rPr>
                    <w:t>000</w:t>
                  </w:r>
                </w:p>
              </w:tc>
              <w:tc>
                <w:tcPr>
                  <w:tcW w:w="1910" w:type="dxa"/>
                  <w:shd w:val="clear" w:color="auto" w:fill="auto"/>
                </w:tcPr>
                <w:p w14:paraId="5973E673"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w:t>
                  </w:r>
                </w:p>
              </w:tc>
              <w:tc>
                <w:tcPr>
                  <w:tcW w:w="4961" w:type="dxa"/>
                  <w:shd w:val="clear" w:color="auto" w:fill="auto"/>
                </w:tcPr>
                <w:p w14:paraId="4E5CBA18"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MÃO DE OBRA COLOCAÇÃO DE TUBOS DE CONCRETO 600MM</w:t>
                  </w:r>
                </w:p>
              </w:tc>
              <w:tc>
                <w:tcPr>
                  <w:tcW w:w="1134" w:type="dxa"/>
                  <w:shd w:val="clear" w:color="auto" w:fill="auto"/>
                </w:tcPr>
                <w:p w14:paraId="565C0F45" w14:textId="35B635DB"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36,00</w:t>
                  </w:r>
                </w:p>
              </w:tc>
            </w:tr>
            <w:tr w:rsidR="004D70D6" w:rsidRPr="00681427" w14:paraId="71264623" w14:textId="77777777" w:rsidTr="00641A9E">
              <w:trPr>
                <w:trHeight w:val="303"/>
              </w:trPr>
              <w:tc>
                <w:tcPr>
                  <w:tcW w:w="846" w:type="dxa"/>
                  <w:shd w:val="clear" w:color="auto" w:fill="auto"/>
                </w:tcPr>
                <w:p w14:paraId="5E77DA84"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15</w:t>
                  </w:r>
                </w:p>
              </w:tc>
              <w:tc>
                <w:tcPr>
                  <w:tcW w:w="850" w:type="dxa"/>
                  <w:shd w:val="clear" w:color="auto" w:fill="auto"/>
                </w:tcPr>
                <w:p w14:paraId="3706D764" w14:textId="4F7F389F" w:rsidR="004D70D6" w:rsidRPr="00681427" w:rsidRDefault="001B7E31"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w:t>
                  </w:r>
                  <w:r w:rsidR="005A4947">
                    <w:rPr>
                      <w:rFonts w:ascii="Times New Roman" w:hAnsi="Times New Roman" w:cs="Times New Roman"/>
                      <w:color w:val="auto"/>
                      <w:sz w:val="22"/>
                      <w:szCs w:val="22"/>
                    </w:rPr>
                    <w:t>.</w:t>
                  </w:r>
                  <w:r w:rsidR="00F74E26">
                    <w:rPr>
                      <w:rFonts w:ascii="Times New Roman" w:hAnsi="Times New Roman" w:cs="Times New Roman"/>
                      <w:color w:val="auto"/>
                      <w:sz w:val="22"/>
                      <w:szCs w:val="22"/>
                    </w:rPr>
                    <w:t>000</w:t>
                  </w:r>
                </w:p>
              </w:tc>
              <w:tc>
                <w:tcPr>
                  <w:tcW w:w="1910" w:type="dxa"/>
                  <w:shd w:val="clear" w:color="auto" w:fill="auto"/>
                </w:tcPr>
                <w:p w14:paraId="1C81DE36"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w:t>
                  </w:r>
                </w:p>
              </w:tc>
              <w:tc>
                <w:tcPr>
                  <w:tcW w:w="4961" w:type="dxa"/>
                  <w:shd w:val="clear" w:color="auto" w:fill="auto"/>
                </w:tcPr>
                <w:p w14:paraId="3D369103"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MÃO DE OBRA COLOCAÇÃO DE TUBOS DE CONCRETO 800MM</w:t>
                  </w:r>
                </w:p>
              </w:tc>
              <w:tc>
                <w:tcPr>
                  <w:tcW w:w="1134" w:type="dxa"/>
                  <w:shd w:val="clear" w:color="auto" w:fill="auto"/>
                </w:tcPr>
                <w:p w14:paraId="7166004C" w14:textId="716F275C"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42,00</w:t>
                  </w:r>
                </w:p>
              </w:tc>
            </w:tr>
            <w:tr w:rsidR="004D70D6" w:rsidRPr="00681427" w14:paraId="4C367873" w14:textId="77777777" w:rsidTr="00641A9E">
              <w:trPr>
                <w:trHeight w:val="303"/>
              </w:trPr>
              <w:tc>
                <w:tcPr>
                  <w:tcW w:w="846" w:type="dxa"/>
                  <w:shd w:val="clear" w:color="auto" w:fill="auto"/>
                </w:tcPr>
                <w:p w14:paraId="645DA785"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16</w:t>
                  </w:r>
                </w:p>
              </w:tc>
              <w:tc>
                <w:tcPr>
                  <w:tcW w:w="850" w:type="dxa"/>
                  <w:shd w:val="clear" w:color="auto" w:fill="auto"/>
                </w:tcPr>
                <w:p w14:paraId="77F08E6D" w14:textId="7DE82FD0" w:rsidR="004D70D6" w:rsidRPr="00681427" w:rsidRDefault="00F74E26"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w:t>
                  </w:r>
                  <w:r w:rsidR="005A4947">
                    <w:rPr>
                      <w:rFonts w:ascii="Times New Roman" w:hAnsi="Times New Roman" w:cs="Times New Roman"/>
                      <w:color w:val="auto"/>
                      <w:sz w:val="22"/>
                      <w:szCs w:val="22"/>
                    </w:rPr>
                    <w:t>.</w:t>
                  </w:r>
                  <w:r>
                    <w:rPr>
                      <w:rFonts w:ascii="Times New Roman" w:hAnsi="Times New Roman" w:cs="Times New Roman"/>
                      <w:color w:val="auto"/>
                      <w:sz w:val="22"/>
                      <w:szCs w:val="22"/>
                    </w:rPr>
                    <w:t>000</w:t>
                  </w:r>
                </w:p>
              </w:tc>
              <w:tc>
                <w:tcPr>
                  <w:tcW w:w="1910" w:type="dxa"/>
                  <w:shd w:val="clear" w:color="auto" w:fill="auto"/>
                </w:tcPr>
                <w:p w14:paraId="6294E820"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w:t>
                  </w:r>
                </w:p>
              </w:tc>
              <w:tc>
                <w:tcPr>
                  <w:tcW w:w="4961" w:type="dxa"/>
                  <w:shd w:val="clear" w:color="auto" w:fill="auto"/>
                </w:tcPr>
                <w:p w14:paraId="059A0FA3"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MÃO DE OBRA COLOCAÇÃO DE TUBOS DE CONCRETO 1000MM</w:t>
                  </w:r>
                </w:p>
              </w:tc>
              <w:tc>
                <w:tcPr>
                  <w:tcW w:w="1134" w:type="dxa"/>
                  <w:shd w:val="clear" w:color="auto" w:fill="auto"/>
                </w:tcPr>
                <w:p w14:paraId="025684EF" w14:textId="1EE4C93A"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42,00</w:t>
                  </w:r>
                </w:p>
              </w:tc>
            </w:tr>
            <w:tr w:rsidR="004D70D6" w:rsidRPr="00681427" w14:paraId="0269C51F" w14:textId="77777777" w:rsidTr="00641A9E">
              <w:trPr>
                <w:trHeight w:val="303"/>
              </w:trPr>
              <w:tc>
                <w:tcPr>
                  <w:tcW w:w="9701" w:type="dxa"/>
                  <w:gridSpan w:val="5"/>
                  <w:shd w:val="clear" w:color="auto" w:fill="auto"/>
                </w:tcPr>
                <w:p w14:paraId="60B7B363" w14:textId="77777777" w:rsidR="004D70D6" w:rsidRPr="00681427" w:rsidRDefault="004D70D6" w:rsidP="00681427">
                  <w:pPr>
                    <w:pStyle w:val="Default"/>
                    <w:jc w:val="center"/>
                    <w:rPr>
                      <w:rFonts w:ascii="Times New Roman" w:hAnsi="Times New Roman" w:cs="Times New Roman"/>
                      <w:color w:val="auto"/>
                      <w:sz w:val="22"/>
                      <w:szCs w:val="22"/>
                    </w:rPr>
                  </w:pPr>
                  <w:r w:rsidRPr="00681427">
                    <w:rPr>
                      <w:rFonts w:ascii="Times New Roman" w:hAnsi="Times New Roman" w:cs="Times New Roman"/>
                      <w:b/>
                      <w:bCs/>
                      <w:sz w:val="22"/>
                      <w:szCs w:val="22"/>
                    </w:rPr>
                    <w:t>LOTE 10</w:t>
                  </w:r>
                </w:p>
              </w:tc>
            </w:tr>
            <w:tr w:rsidR="004D70D6" w:rsidRPr="00681427" w14:paraId="133FA1E6" w14:textId="77777777" w:rsidTr="00641A9E">
              <w:trPr>
                <w:trHeight w:val="303"/>
              </w:trPr>
              <w:tc>
                <w:tcPr>
                  <w:tcW w:w="846" w:type="dxa"/>
                  <w:shd w:val="clear" w:color="auto" w:fill="auto"/>
                </w:tcPr>
                <w:p w14:paraId="2EBBD5CF"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17</w:t>
                  </w:r>
                </w:p>
              </w:tc>
              <w:tc>
                <w:tcPr>
                  <w:tcW w:w="850" w:type="dxa"/>
                  <w:shd w:val="clear" w:color="auto" w:fill="auto"/>
                </w:tcPr>
                <w:p w14:paraId="77062BBB" w14:textId="237FAFCC" w:rsidR="004D70D6" w:rsidRPr="00681427" w:rsidRDefault="000F188E" w:rsidP="000F188E">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50</w:t>
                  </w:r>
                </w:p>
              </w:tc>
              <w:tc>
                <w:tcPr>
                  <w:tcW w:w="1910" w:type="dxa"/>
                  <w:shd w:val="clear" w:color="auto" w:fill="auto"/>
                </w:tcPr>
                <w:p w14:paraId="42C8AB5B" w14:textId="57F7DE3C" w:rsidR="004D70D6" w:rsidRPr="00681427" w:rsidRDefault="000F188E" w:rsidP="00681427">
                  <w:pPr>
                    <w:pStyle w:val="Default"/>
                    <w:jc w:val="center"/>
                    <w:rPr>
                      <w:rFonts w:ascii="Times New Roman" w:hAnsi="Times New Roman" w:cs="Times New Roman"/>
                      <w:sz w:val="22"/>
                      <w:szCs w:val="22"/>
                    </w:rPr>
                  </w:pPr>
                  <w:r>
                    <w:rPr>
                      <w:rFonts w:ascii="Times New Roman" w:hAnsi="Times New Roman" w:cs="Times New Roman"/>
                      <w:sz w:val="22"/>
                      <w:szCs w:val="22"/>
                    </w:rPr>
                    <w:t>UND</w:t>
                  </w:r>
                </w:p>
              </w:tc>
              <w:tc>
                <w:tcPr>
                  <w:tcW w:w="4961" w:type="dxa"/>
                  <w:shd w:val="clear" w:color="auto" w:fill="auto"/>
                </w:tcPr>
                <w:p w14:paraId="276296CE"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MÃO DE OBRA PARA EXECUÇÃO DE BOCAS DE LOBO.</w:t>
                  </w:r>
                </w:p>
              </w:tc>
              <w:tc>
                <w:tcPr>
                  <w:tcW w:w="1134" w:type="dxa"/>
                  <w:shd w:val="clear" w:color="auto" w:fill="auto"/>
                </w:tcPr>
                <w:p w14:paraId="0C402106" w14:textId="41B35DF7"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480,00</w:t>
                  </w:r>
                </w:p>
              </w:tc>
            </w:tr>
            <w:tr w:rsidR="004D70D6" w:rsidRPr="00681427" w14:paraId="3195EA61" w14:textId="77777777" w:rsidTr="00641A9E">
              <w:trPr>
                <w:trHeight w:val="303"/>
              </w:trPr>
              <w:tc>
                <w:tcPr>
                  <w:tcW w:w="9701" w:type="dxa"/>
                  <w:gridSpan w:val="5"/>
                  <w:shd w:val="clear" w:color="auto" w:fill="auto"/>
                </w:tcPr>
                <w:p w14:paraId="0B32A94F" w14:textId="77777777" w:rsidR="004D70D6" w:rsidRPr="00681427" w:rsidRDefault="004D70D6" w:rsidP="00681427">
                  <w:pPr>
                    <w:pStyle w:val="Default"/>
                    <w:jc w:val="center"/>
                    <w:rPr>
                      <w:rFonts w:ascii="Times New Roman" w:hAnsi="Times New Roman" w:cs="Times New Roman"/>
                      <w:color w:val="auto"/>
                      <w:sz w:val="22"/>
                      <w:szCs w:val="22"/>
                    </w:rPr>
                  </w:pPr>
                  <w:r w:rsidRPr="00681427">
                    <w:rPr>
                      <w:rFonts w:ascii="Times New Roman" w:hAnsi="Times New Roman" w:cs="Times New Roman"/>
                      <w:b/>
                      <w:bCs/>
                      <w:sz w:val="22"/>
                      <w:szCs w:val="22"/>
                    </w:rPr>
                    <w:t>LOTE 11</w:t>
                  </w:r>
                </w:p>
              </w:tc>
            </w:tr>
            <w:tr w:rsidR="004D70D6" w:rsidRPr="00681427" w14:paraId="2EFCE9E8" w14:textId="77777777" w:rsidTr="00641A9E">
              <w:trPr>
                <w:trHeight w:val="303"/>
              </w:trPr>
              <w:tc>
                <w:tcPr>
                  <w:tcW w:w="846" w:type="dxa"/>
                  <w:shd w:val="clear" w:color="auto" w:fill="auto"/>
                </w:tcPr>
                <w:p w14:paraId="5F4D6B4B" w14:textId="77777777" w:rsidR="004D70D6" w:rsidRPr="00681427" w:rsidRDefault="004D70D6" w:rsidP="00681427">
                  <w:pPr>
                    <w:pStyle w:val="Default"/>
                    <w:jc w:val="both"/>
                    <w:rPr>
                      <w:rFonts w:ascii="Times New Roman" w:hAnsi="Times New Roman" w:cs="Times New Roman"/>
                      <w:b/>
                      <w:bCs/>
                      <w:color w:val="auto"/>
                      <w:sz w:val="22"/>
                      <w:szCs w:val="22"/>
                    </w:rPr>
                  </w:pPr>
                  <w:r w:rsidRPr="00681427">
                    <w:rPr>
                      <w:rFonts w:ascii="Times New Roman" w:hAnsi="Times New Roman" w:cs="Times New Roman"/>
                      <w:b/>
                      <w:bCs/>
                      <w:color w:val="auto"/>
                      <w:sz w:val="22"/>
                      <w:szCs w:val="22"/>
                    </w:rPr>
                    <w:t>18</w:t>
                  </w:r>
                </w:p>
              </w:tc>
              <w:tc>
                <w:tcPr>
                  <w:tcW w:w="850" w:type="dxa"/>
                  <w:shd w:val="clear" w:color="auto" w:fill="auto"/>
                </w:tcPr>
                <w:p w14:paraId="381A1734" w14:textId="6B2CE3BE" w:rsidR="004D70D6" w:rsidRPr="00681427" w:rsidRDefault="00092DAA"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10.000</w:t>
                  </w:r>
                </w:p>
              </w:tc>
              <w:tc>
                <w:tcPr>
                  <w:tcW w:w="1910" w:type="dxa"/>
                  <w:shd w:val="clear" w:color="auto" w:fill="auto"/>
                </w:tcPr>
                <w:p w14:paraId="5BF90280" w14:textId="77777777" w:rsidR="004D70D6" w:rsidRPr="00681427" w:rsidRDefault="004D70D6" w:rsidP="00681427">
                  <w:pPr>
                    <w:pStyle w:val="Default"/>
                    <w:jc w:val="center"/>
                    <w:rPr>
                      <w:rFonts w:ascii="Times New Roman" w:hAnsi="Times New Roman" w:cs="Times New Roman"/>
                      <w:sz w:val="22"/>
                      <w:szCs w:val="22"/>
                    </w:rPr>
                  </w:pPr>
                  <w:r w:rsidRPr="00681427">
                    <w:rPr>
                      <w:rFonts w:ascii="Times New Roman" w:hAnsi="Times New Roman" w:cs="Times New Roman"/>
                      <w:sz w:val="22"/>
                      <w:szCs w:val="22"/>
                    </w:rPr>
                    <w:t>Metro</w:t>
                  </w:r>
                </w:p>
              </w:tc>
              <w:tc>
                <w:tcPr>
                  <w:tcW w:w="4961" w:type="dxa"/>
                  <w:shd w:val="clear" w:color="auto" w:fill="auto"/>
                </w:tcPr>
                <w:p w14:paraId="7AE1D5D1"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MÃO DE OBRA PARA ASSENTAMENTO DE MEIO FIO.</w:t>
                  </w:r>
                </w:p>
              </w:tc>
              <w:tc>
                <w:tcPr>
                  <w:tcW w:w="1134" w:type="dxa"/>
                  <w:shd w:val="clear" w:color="auto" w:fill="auto"/>
                </w:tcPr>
                <w:p w14:paraId="44D4B3A7" w14:textId="1D857C8D" w:rsidR="004D70D6" w:rsidRPr="00681427" w:rsidRDefault="00641A9E"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21,80</w:t>
                  </w:r>
                </w:p>
              </w:tc>
            </w:tr>
          </w:tbl>
          <w:p w14:paraId="01E0D0F5" w14:textId="77777777" w:rsidR="004D70D6" w:rsidRPr="00681427" w:rsidRDefault="004D70D6" w:rsidP="00681427">
            <w:pPr>
              <w:shd w:val="clear" w:color="auto" w:fill="FFFFFF" w:themeFill="background1"/>
              <w:rPr>
                <w:rFonts w:ascii="Times New Roman" w:hAnsi="Times New Roman" w:cs="Times New Roman"/>
                <w:b/>
              </w:rPr>
            </w:pPr>
          </w:p>
        </w:tc>
      </w:tr>
      <w:tr w:rsidR="004D70D6" w:rsidRPr="00681427" w14:paraId="5DBC18F1" w14:textId="77777777" w:rsidTr="00C7553C">
        <w:tc>
          <w:tcPr>
            <w:tcW w:w="709" w:type="dxa"/>
          </w:tcPr>
          <w:p w14:paraId="2EF0D679" w14:textId="00F51677" w:rsidR="004D70D6" w:rsidRPr="00681427" w:rsidRDefault="00427229" w:rsidP="00681427">
            <w:pPr>
              <w:pStyle w:val="Default"/>
              <w:rPr>
                <w:rFonts w:ascii="Times New Roman" w:hAnsi="Times New Roman" w:cs="Times New Roman"/>
                <w:b/>
                <w:bCs/>
                <w:sz w:val="22"/>
                <w:szCs w:val="22"/>
              </w:rPr>
            </w:pPr>
            <w:r w:rsidRPr="00681427">
              <w:rPr>
                <w:rFonts w:ascii="Times New Roman" w:hAnsi="Times New Roman" w:cs="Times New Roman"/>
                <w:b/>
                <w:bCs/>
                <w:sz w:val="22"/>
                <w:szCs w:val="22"/>
              </w:rPr>
              <w:lastRenderedPageBreak/>
              <w:t>2.</w:t>
            </w:r>
          </w:p>
        </w:tc>
        <w:tc>
          <w:tcPr>
            <w:tcW w:w="10065" w:type="dxa"/>
          </w:tcPr>
          <w:p w14:paraId="6860A81C"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253C6BDA" w14:textId="77777777" w:rsidR="004D70D6" w:rsidRPr="00681427" w:rsidRDefault="004D70D6" w:rsidP="00681427">
            <w:pPr>
              <w:jc w:val="both"/>
              <w:rPr>
                <w:rFonts w:ascii="Times New Roman" w:hAnsi="Times New Roman" w:cs="Times New Roman"/>
              </w:rPr>
            </w:pPr>
            <w:r w:rsidRPr="00681427">
              <w:rPr>
                <w:rFonts w:ascii="Times New Roman" w:hAnsi="Times New Roman" w:cs="Times New Roman"/>
              </w:rPr>
              <w:t>Não é de conhecimento dessa secretaria a existência de catálogo eletrônico de padronização.</w:t>
            </w:r>
          </w:p>
          <w:p w14:paraId="41B7E7CE"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OS SERVIÇOS SEREM EXECUTADOS COMPREENDEM: </w:t>
            </w:r>
          </w:p>
          <w:p w14:paraId="4744A780" w14:textId="77777777" w:rsidR="004D70D6" w:rsidRPr="00681427" w:rsidRDefault="004D70D6" w:rsidP="00681427">
            <w:pPr>
              <w:pStyle w:val="Default"/>
              <w:jc w:val="both"/>
              <w:rPr>
                <w:rFonts w:ascii="Times New Roman" w:hAnsi="Times New Roman" w:cs="Times New Roman"/>
                <w:sz w:val="22"/>
                <w:szCs w:val="22"/>
              </w:rPr>
            </w:pPr>
          </w:p>
          <w:p w14:paraId="2FDAA5EE"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Pedreiro </w:t>
            </w:r>
          </w:p>
          <w:p w14:paraId="721C596D"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a) Rasgos e recomposição em paredes; </w:t>
            </w:r>
          </w:p>
          <w:p w14:paraId="449F8CC1"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b) Vedação de furos provenientes de mudança de quadros ou equipamentos chumbados na parede, dentre outros; </w:t>
            </w:r>
          </w:p>
          <w:p w14:paraId="37E7A028"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c) Fixação de suportes, quadros e outros objetos em paredes; </w:t>
            </w:r>
          </w:p>
          <w:p w14:paraId="4BF7E26A"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d) Abertura e recomposição no solo ou em paredes para concerto de tubulações; </w:t>
            </w:r>
          </w:p>
          <w:p w14:paraId="7FB5EC13"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e) Rejuntamento de bacias sanitárias e de cerâmicas em áreas de piso molhado; </w:t>
            </w:r>
          </w:p>
          <w:p w14:paraId="012E8081"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f) Fixação de lixeiras, placas ou outros suportes no solo ou em paredes; </w:t>
            </w:r>
          </w:p>
          <w:p w14:paraId="7004820B"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g) Impermeabilização de pontos de vazamento em lajes; </w:t>
            </w:r>
          </w:p>
          <w:p w14:paraId="77FDCE24"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h) Assentamento de pedras de mármore, granito ou cerâmica para recomposição de revestimentos; </w:t>
            </w:r>
          </w:p>
          <w:p w14:paraId="5EDA20E7"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i) Remoção e reconstituição de rebocos e chapiscos; </w:t>
            </w:r>
          </w:p>
          <w:p w14:paraId="712D386C"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j) Abertura de vãos em alvenaria; </w:t>
            </w:r>
          </w:p>
          <w:p w14:paraId="6EDA86C3"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k) Pequenas construções, quando necessárias; </w:t>
            </w:r>
          </w:p>
          <w:p w14:paraId="5070C6AC"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l) Execução de outras atividades correlatas à função. </w:t>
            </w:r>
          </w:p>
          <w:p w14:paraId="11829A9D" w14:textId="77777777" w:rsidR="004D70D6" w:rsidRPr="00681427" w:rsidRDefault="004D70D6" w:rsidP="00681427">
            <w:pPr>
              <w:pStyle w:val="Default"/>
              <w:jc w:val="both"/>
              <w:rPr>
                <w:rFonts w:ascii="Times New Roman" w:hAnsi="Times New Roman" w:cs="Times New Roman"/>
                <w:sz w:val="22"/>
                <w:szCs w:val="22"/>
              </w:rPr>
            </w:pPr>
          </w:p>
          <w:p w14:paraId="5A72429D"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Servente de Obras </w:t>
            </w:r>
          </w:p>
          <w:p w14:paraId="6C72691C"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lastRenderedPageBreak/>
              <w:t xml:space="preserve">a) O servente de obras deverá executar suas atividades em conformidade com os serviços desenvolvidos pelos pedreiros no intuito de auxiliá-los. </w:t>
            </w:r>
          </w:p>
          <w:p w14:paraId="7C373C79" w14:textId="77777777" w:rsidR="004D70D6" w:rsidRPr="00681427" w:rsidRDefault="004D70D6" w:rsidP="00681427">
            <w:pPr>
              <w:pStyle w:val="Default"/>
              <w:jc w:val="both"/>
              <w:rPr>
                <w:rFonts w:ascii="Times New Roman" w:hAnsi="Times New Roman" w:cs="Times New Roman"/>
                <w:sz w:val="22"/>
                <w:szCs w:val="22"/>
              </w:rPr>
            </w:pPr>
          </w:p>
          <w:p w14:paraId="6E17DDF9"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 de Auxiliar de Pedreiro </w:t>
            </w:r>
          </w:p>
          <w:p w14:paraId="24AB8894"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a) O auxiliar de pedreiro deverá executar suas atividades em conformidade com os serviços desenvolvidos pelos pedreiros e serventes de obras no intuito de auxiliá-los. </w:t>
            </w:r>
          </w:p>
          <w:p w14:paraId="63A357A0" w14:textId="77777777" w:rsidR="004D70D6" w:rsidRPr="00681427" w:rsidRDefault="004D70D6" w:rsidP="00681427">
            <w:pPr>
              <w:pStyle w:val="Default"/>
              <w:jc w:val="both"/>
              <w:rPr>
                <w:rFonts w:ascii="Times New Roman" w:hAnsi="Times New Roman" w:cs="Times New Roman"/>
                <w:sz w:val="22"/>
                <w:szCs w:val="22"/>
              </w:rPr>
            </w:pPr>
          </w:p>
          <w:p w14:paraId="0C65885E"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Pintura </w:t>
            </w:r>
          </w:p>
          <w:p w14:paraId="2E2D3F90"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a) Realização de emassamento, raspagem e pinturas e aplicação de outros revestimentos em geral; </w:t>
            </w:r>
          </w:p>
          <w:p w14:paraId="18EC40BF"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b) Emassamento, raspagem e pintura dos tetos de laje e gesso; </w:t>
            </w:r>
          </w:p>
          <w:p w14:paraId="3A7C932A"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c) Lixamento de tetos e paredes com reboco e massas; </w:t>
            </w:r>
          </w:p>
          <w:p w14:paraId="58267970"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d) Remoção de pinturas e revestimentos antigos ou danificados; </w:t>
            </w:r>
          </w:p>
          <w:p w14:paraId="570DACF4"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e) Realização de retoques, reaplicando tintas ou revestimentos; </w:t>
            </w:r>
          </w:p>
          <w:p w14:paraId="42B102BA"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f) Pintura de grades de ferro; </w:t>
            </w:r>
          </w:p>
          <w:p w14:paraId="1BC27D9A"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g) Pinturas demarcatórias e de orientação do estacionamento e outras áreas; </w:t>
            </w:r>
          </w:p>
          <w:p w14:paraId="0F59433B"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h) Execução de outras atividades correlatas à função. </w:t>
            </w:r>
          </w:p>
          <w:p w14:paraId="6E74F071" w14:textId="77777777" w:rsidR="004D70D6" w:rsidRPr="00681427" w:rsidRDefault="004D70D6" w:rsidP="00681427">
            <w:pPr>
              <w:pStyle w:val="Default"/>
              <w:jc w:val="both"/>
              <w:rPr>
                <w:rFonts w:ascii="Times New Roman" w:hAnsi="Times New Roman" w:cs="Times New Roman"/>
                <w:sz w:val="22"/>
                <w:szCs w:val="22"/>
              </w:rPr>
            </w:pPr>
          </w:p>
          <w:p w14:paraId="6194DB5A" w14:textId="301C9279"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Serviços de Massa Corrida</w:t>
            </w:r>
          </w:p>
          <w:p w14:paraId="4F742299" w14:textId="0A05E470"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a) Aplicação de uma mistura para corrigir imperfeições, nivelar e preencher buracos em paredes e tetos; </w:t>
            </w:r>
          </w:p>
          <w:p w14:paraId="35601BBA" w14:textId="2947AB61"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b) Execução de outras atividades correlatas à função. </w:t>
            </w:r>
          </w:p>
          <w:p w14:paraId="55A0C975" w14:textId="77777777" w:rsidR="004D70D6" w:rsidRPr="00681427" w:rsidRDefault="004D70D6" w:rsidP="00681427">
            <w:pPr>
              <w:pStyle w:val="Default"/>
              <w:jc w:val="both"/>
              <w:rPr>
                <w:rFonts w:ascii="Times New Roman" w:hAnsi="Times New Roman" w:cs="Times New Roman"/>
                <w:sz w:val="22"/>
                <w:szCs w:val="22"/>
              </w:rPr>
            </w:pPr>
          </w:p>
          <w:p w14:paraId="1739203B"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Carpinteiro </w:t>
            </w:r>
          </w:p>
          <w:p w14:paraId="0596309C"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a) Execução, montagem e assentamento no local, de estruturas e elementos de madeira ou produtos afins, tais como portas, janelas, caixilhos, escadas, lambris, rodapés, assoalhos, telhados e tetos, utilizando ferramentas manuais, mecânicas ou maquinas-ferramentas; </w:t>
            </w:r>
          </w:p>
          <w:p w14:paraId="6DD3747C"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b) Efetuar trabalhos gerais, cortando e armando, instalando e reparando peças de madeira para confeccionar conjuntos ou peças de edificações, obras e cenários ou efetuar a manutenção das mesmas. </w:t>
            </w:r>
          </w:p>
          <w:p w14:paraId="10E5117F" w14:textId="77777777" w:rsidR="004D70D6" w:rsidRPr="00681427" w:rsidRDefault="004D70D6" w:rsidP="00681427">
            <w:pPr>
              <w:pStyle w:val="Default"/>
              <w:jc w:val="both"/>
              <w:rPr>
                <w:rFonts w:ascii="Times New Roman" w:hAnsi="Times New Roman" w:cs="Times New Roman"/>
                <w:sz w:val="22"/>
                <w:szCs w:val="22"/>
              </w:rPr>
            </w:pPr>
          </w:p>
          <w:p w14:paraId="3EDCE4F1"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Serviços de Manutenção Hidros sanitária e Hidráulica (encanador) </w:t>
            </w:r>
          </w:p>
          <w:p w14:paraId="3B47C70B"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a) Execução de serviços de manutenção preventiva e corretiva necessários ao bom funcionamento das instalações hidrossanitários e hidráulicas; </w:t>
            </w:r>
          </w:p>
          <w:p w14:paraId="4BABD480"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b) Instalação de acessórios e equipamentos; </w:t>
            </w:r>
          </w:p>
          <w:p w14:paraId="1A0414BC"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c) Realização de testes operacionais dos equipamentos; </w:t>
            </w:r>
          </w:p>
          <w:p w14:paraId="299C28CB"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d) Regulagem de pressão nas tubulações; </w:t>
            </w:r>
          </w:p>
          <w:p w14:paraId="66D5CBEF"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e) Inspeção visual das instalações hidráulicas dos banheiros e das copas, verificando a existência de vazamentos; </w:t>
            </w:r>
          </w:p>
          <w:p w14:paraId="32FD8803"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f) Substituição e reparo de válvulas e registros; </w:t>
            </w:r>
          </w:p>
          <w:p w14:paraId="43579C0E"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g) Limpeza e desobstrução de ralos, calhas, dutos, caixas secas e sifonadas; </w:t>
            </w:r>
          </w:p>
          <w:p w14:paraId="130A8B12"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h) Desobstrução de vasos sanitários e mictórios; </w:t>
            </w:r>
          </w:p>
          <w:p w14:paraId="1685FE0B"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i) Vistoria nos reservatórios d’água; </w:t>
            </w:r>
          </w:p>
          <w:p w14:paraId="2D6FB0EE"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j) Vistoria em metais sanitários, válvulas de descarga, conexões, registros, boias e outros relacionados com o sistema hidrossanitários; </w:t>
            </w:r>
          </w:p>
          <w:p w14:paraId="30E3787F"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k) Consertos e substituições de peças, quando necessário, nos sistemas hidráulicos e hidrossanitários; </w:t>
            </w:r>
          </w:p>
          <w:p w14:paraId="21927868"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l) Execução de outras atividades correlatas à função. </w:t>
            </w:r>
          </w:p>
          <w:p w14:paraId="0B21E036" w14:textId="77777777" w:rsidR="004D70D6" w:rsidRPr="00681427" w:rsidRDefault="004D70D6" w:rsidP="00681427">
            <w:pPr>
              <w:pStyle w:val="Default"/>
              <w:jc w:val="both"/>
              <w:rPr>
                <w:rFonts w:ascii="Times New Roman" w:hAnsi="Times New Roman" w:cs="Times New Roman"/>
                <w:sz w:val="22"/>
                <w:szCs w:val="22"/>
              </w:rPr>
            </w:pPr>
          </w:p>
          <w:p w14:paraId="2DA33476"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 de Jardineiro </w:t>
            </w:r>
          </w:p>
          <w:p w14:paraId="69205939"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a) Cuidar de tudo que compõe o jardim, canteiros de avenidas e praças, como a instalação reparação de sistemas de rega; </w:t>
            </w:r>
          </w:p>
          <w:p w14:paraId="190BCF0E"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b) Plantação de arbustos, árvores e flores; </w:t>
            </w:r>
          </w:p>
          <w:p w14:paraId="7512FC69"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c) Colocação de tapetes de relva/grama; </w:t>
            </w:r>
          </w:p>
          <w:p w14:paraId="746A4E6A"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d) Escarificação de relvados; </w:t>
            </w:r>
          </w:p>
          <w:p w14:paraId="2D4F2588"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e) Decoração de jardins; </w:t>
            </w:r>
          </w:p>
          <w:p w14:paraId="505F90F9"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f) Renovação de solos e controle de pragas; </w:t>
            </w:r>
          </w:p>
          <w:p w14:paraId="7D496DA1"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g) Fertilização de terrenos; </w:t>
            </w:r>
          </w:p>
          <w:p w14:paraId="04FFBD24"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h) </w:t>
            </w:r>
            <w:proofErr w:type="spellStart"/>
            <w:r w:rsidRPr="00681427">
              <w:rPr>
                <w:rFonts w:ascii="Times New Roman" w:hAnsi="Times New Roman" w:cs="Times New Roman"/>
                <w:sz w:val="22"/>
                <w:szCs w:val="22"/>
              </w:rPr>
              <w:t>Desmatação</w:t>
            </w:r>
            <w:proofErr w:type="spellEnd"/>
            <w:r w:rsidRPr="00681427">
              <w:rPr>
                <w:rFonts w:ascii="Times New Roman" w:hAnsi="Times New Roman" w:cs="Times New Roman"/>
                <w:sz w:val="22"/>
                <w:szCs w:val="22"/>
              </w:rPr>
              <w:t xml:space="preserve">, podas, corte e aparo de sebes, árvores e arbustos; </w:t>
            </w:r>
          </w:p>
          <w:p w14:paraId="6207C719"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i) Abate de árvores; </w:t>
            </w:r>
          </w:p>
          <w:p w14:paraId="5F6DECB0"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j) Limpeza de terrenos; </w:t>
            </w:r>
          </w:p>
          <w:p w14:paraId="171DF747"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k) Arranjo de canteiros, floreiras e cortes de relva/grama. </w:t>
            </w:r>
          </w:p>
          <w:p w14:paraId="7FF944C7"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l) Execução de outras atividades correlatas à função. </w:t>
            </w:r>
          </w:p>
          <w:p w14:paraId="73A42260" w14:textId="77777777" w:rsidR="004D70D6" w:rsidRPr="00681427" w:rsidRDefault="004D70D6" w:rsidP="00681427">
            <w:pPr>
              <w:pStyle w:val="Default"/>
              <w:jc w:val="both"/>
              <w:rPr>
                <w:rFonts w:ascii="Times New Roman" w:hAnsi="Times New Roman" w:cs="Times New Roman"/>
                <w:sz w:val="22"/>
                <w:szCs w:val="22"/>
              </w:rPr>
            </w:pPr>
          </w:p>
          <w:p w14:paraId="7AC7B6EE"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Serviço de Auxiliar de Jardineiro </w:t>
            </w:r>
          </w:p>
          <w:p w14:paraId="5AC1C49E"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a) O Auxiliar de Jardineiro deverá executar suas atividades em conformidade com os serviços desenvolvidos pelos Jardineiros no intuito de auxiliá-los. </w:t>
            </w:r>
          </w:p>
          <w:p w14:paraId="57D7B4BC" w14:textId="74E12D0E"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b) Execução de outras atividades correlatas à função. </w:t>
            </w:r>
          </w:p>
          <w:p w14:paraId="56A0BA7D" w14:textId="77777777" w:rsidR="004D70D6" w:rsidRPr="00681427" w:rsidRDefault="004D70D6" w:rsidP="00681427">
            <w:pPr>
              <w:pStyle w:val="Default"/>
              <w:jc w:val="both"/>
              <w:rPr>
                <w:rFonts w:ascii="Times New Roman" w:hAnsi="Times New Roman" w:cs="Times New Roman"/>
                <w:sz w:val="22"/>
                <w:szCs w:val="22"/>
              </w:rPr>
            </w:pPr>
          </w:p>
          <w:p w14:paraId="6F1F261F"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color w:val="auto"/>
                <w:sz w:val="22"/>
                <w:szCs w:val="22"/>
              </w:rPr>
              <w:t xml:space="preserve">Serviço de Eletricista </w:t>
            </w:r>
          </w:p>
          <w:p w14:paraId="190675DD" w14:textId="77777777"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a) Limpar filtros;</w:t>
            </w:r>
          </w:p>
          <w:p w14:paraId="27E469D7" w14:textId="77777777"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b) Reparar trincas e fechaduras;</w:t>
            </w:r>
          </w:p>
          <w:p w14:paraId="00BD2CAF" w14:textId="77777777"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c) Instalar e substituir lâmpadas, luminárias, reatores, tomadas, canaletas, fiação (fios e cabos), disjuntores e quadros de força;</w:t>
            </w:r>
          </w:p>
          <w:p w14:paraId="7467E54D" w14:textId="77777777"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d) Instalar e substituir torneiras, registros, ralos, louças e sifões;</w:t>
            </w:r>
          </w:p>
          <w:p w14:paraId="50D4AFDC" w14:textId="77777777"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e) Zelar pela ordem e limpeza do local onde realizou o trabalho, bem como pela segurança, limpeza e manutenção dos materiais, utensílios, ferramentas, aparelhos e equipamentos</w:t>
            </w:r>
          </w:p>
          <w:p w14:paraId="0A6B7E17" w14:textId="77777777" w:rsidR="004D70D6" w:rsidRPr="00681427" w:rsidRDefault="004D70D6" w:rsidP="00681427">
            <w:pPr>
              <w:autoSpaceDE w:val="0"/>
              <w:autoSpaceDN w:val="0"/>
              <w:adjustRightInd w:val="0"/>
              <w:rPr>
                <w:rFonts w:ascii="Times New Roman" w:hAnsi="Times New Roman" w:cs="Times New Roman"/>
                <w:color w:val="000000"/>
              </w:rPr>
            </w:pPr>
            <w:r w:rsidRPr="00681427">
              <w:rPr>
                <w:rFonts w:ascii="Times New Roman" w:hAnsi="Times New Roman" w:cs="Times New Roman"/>
                <w:color w:val="000000"/>
              </w:rPr>
              <w:t>sob sua responsabilidade.</w:t>
            </w:r>
          </w:p>
          <w:p w14:paraId="58D0F2CC" w14:textId="77777777" w:rsidR="004D70D6" w:rsidRPr="00681427" w:rsidRDefault="004D70D6" w:rsidP="00681427">
            <w:pPr>
              <w:autoSpaceDE w:val="0"/>
              <w:autoSpaceDN w:val="0"/>
              <w:adjustRightInd w:val="0"/>
              <w:rPr>
                <w:rFonts w:ascii="Times New Roman" w:hAnsi="Times New Roman" w:cs="Times New Roman"/>
                <w:color w:val="000000"/>
              </w:rPr>
            </w:pPr>
            <w:r w:rsidRPr="00681427">
              <w:rPr>
                <w:rFonts w:ascii="Times New Roman" w:hAnsi="Times New Roman" w:cs="Times New Roman"/>
                <w:color w:val="000000"/>
              </w:rPr>
              <w:t>f) Fazer uso racional de água e energia elétrica, adotando medidas para evitar o desperdício e mantendo critérios especiais e privilegiados para aquisição e uso de equipamentos e complementos que promovam a redução do consumo.</w:t>
            </w:r>
          </w:p>
          <w:p w14:paraId="62FF7006" w14:textId="77777777" w:rsidR="004D70D6" w:rsidRPr="00681427" w:rsidRDefault="004D70D6" w:rsidP="00681427">
            <w:pPr>
              <w:autoSpaceDE w:val="0"/>
              <w:autoSpaceDN w:val="0"/>
              <w:adjustRightInd w:val="0"/>
              <w:rPr>
                <w:rFonts w:ascii="Times New Roman" w:hAnsi="Times New Roman" w:cs="Times New Roman"/>
                <w:color w:val="000000"/>
              </w:rPr>
            </w:pPr>
            <w:r w:rsidRPr="00681427">
              <w:rPr>
                <w:rFonts w:ascii="Times New Roman" w:hAnsi="Times New Roman" w:cs="Times New Roman"/>
                <w:color w:val="000000"/>
              </w:rPr>
              <w:t>g) Executar manutenção elétrica, preventiva e corretiva, a fim de manter a rede elétrica, aparelhos e instalações em perfeitas condições de funcionamento;</w:t>
            </w:r>
          </w:p>
          <w:p w14:paraId="7C796FF1" w14:textId="77777777"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h) Executar manutenção emergencial sempre que acionado pela Municipalidade.</w:t>
            </w:r>
          </w:p>
          <w:p w14:paraId="7D8A6027" w14:textId="7DF0CABF"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i) Execução de outras atividades correlatas à função. </w:t>
            </w:r>
          </w:p>
          <w:p w14:paraId="59C8619E" w14:textId="77777777" w:rsidR="004D70D6" w:rsidRPr="00681427" w:rsidRDefault="004D70D6" w:rsidP="00681427">
            <w:pPr>
              <w:pStyle w:val="Default"/>
              <w:jc w:val="both"/>
              <w:rPr>
                <w:rFonts w:ascii="Times New Roman" w:hAnsi="Times New Roman" w:cs="Times New Roman"/>
                <w:color w:val="auto"/>
                <w:sz w:val="22"/>
                <w:szCs w:val="22"/>
              </w:rPr>
            </w:pPr>
          </w:p>
          <w:p w14:paraId="7755C7FB"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color w:val="auto"/>
                <w:sz w:val="22"/>
                <w:szCs w:val="22"/>
              </w:rPr>
              <w:t>Serviços de Gesseiro</w:t>
            </w:r>
          </w:p>
          <w:p w14:paraId="30E5E35E"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 xml:space="preserve">a) </w:t>
            </w:r>
            <w:r w:rsidRPr="00681427">
              <w:rPr>
                <w:rFonts w:ascii="Times New Roman" w:hAnsi="Times New Roman" w:cs="Times New Roman"/>
                <w:color w:val="auto"/>
                <w:sz w:val="22"/>
                <w:szCs w:val="22"/>
              </w:rPr>
              <w:t>Recomposição de placas, peças e superfícies de gesso;</w:t>
            </w:r>
          </w:p>
          <w:p w14:paraId="7E50584C"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 xml:space="preserve">b) </w:t>
            </w:r>
            <w:r w:rsidRPr="00681427">
              <w:rPr>
                <w:rFonts w:ascii="Times New Roman" w:hAnsi="Times New Roman" w:cs="Times New Roman"/>
                <w:color w:val="auto"/>
                <w:sz w:val="22"/>
                <w:szCs w:val="22"/>
              </w:rPr>
              <w:t>Revestimento de tetos e paredes;</w:t>
            </w:r>
          </w:p>
          <w:p w14:paraId="6B5862ED"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 xml:space="preserve">c) </w:t>
            </w:r>
            <w:r w:rsidRPr="00681427">
              <w:rPr>
                <w:rFonts w:ascii="Times New Roman" w:hAnsi="Times New Roman" w:cs="Times New Roman"/>
                <w:color w:val="auto"/>
                <w:sz w:val="22"/>
                <w:szCs w:val="22"/>
              </w:rPr>
              <w:t>Rebaixamento de tetos;</w:t>
            </w:r>
          </w:p>
          <w:p w14:paraId="38D82019"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 xml:space="preserve">d) </w:t>
            </w:r>
            <w:r w:rsidRPr="00681427">
              <w:rPr>
                <w:rFonts w:ascii="Times New Roman" w:hAnsi="Times New Roman" w:cs="Times New Roman"/>
                <w:color w:val="auto"/>
                <w:sz w:val="22"/>
                <w:szCs w:val="22"/>
              </w:rPr>
              <w:t>Instalação de decorações (sancas, molduras e outros);</w:t>
            </w:r>
          </w:p>
          <w:p w14:paraId="56543E9D"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 xml:space="preserve">f) </w:t>
            </w:r>
            <w:r w:rsidRPr="00681427">
              <w:rPr>
                <w:rFonts w:ascii="Times New Roman" w:hAnsi="Times New Roman" w:cs="Times New Roman"/>
                <w:color w:val="auto"/>
                <w:sz w:val="22"/>
                <w:szCs w:val="22"/>
              </w:rPr>
              <w:t>Montagem de paredes divisórias.</w:t>
            </w:r>
          </w:p>
          <w:p w14:paraId="78F2FD93" w14:textId="77777777" w:rsidR="004D70D6" w:rsidRPr="00681427" w:rsidRDefault="004D70D6" w:rsidP="00681427">
            <w:pPr>
              <w:pStyle w:val="Default"/>
              <w:jc w:val="both"/>
              <w:rPr>
                <w:rFonts w:ascii="Times New Roman" w:hAnsi="Times New Roman" w:cs="Times New Roman"/>
                <w:color w:val="auto"/>
                <w:sz w:val="22"/>
                <w:szCs w:val="22"/>
              </w:rPr>
            </w:pPr>
            <w:r w:rsidRPr="00681427">
              <w:rPr>
                <w:rFonts w:ascii="Times New Roman" w:hAnsi="Times New Roman" w:cs="Times New Roman"/>
                <w:sz w:val="22"/>
                <w:szCs w:val="22"/>
              </w:rPr>
              <w:t xml:space="preserve">g) </w:t>
            </w:r>
            <w:r w:rsidRPr="00681427">
              <w:rPr>
                <w:rFonts w:ascii="Times New Roman" w:hAnsi="Times New Roman" w:cs="Times New Roman"/>
                <w:color w:val="auto"/>
                <w:sz w:val="22"/>
                <w:szCs w:val="22"/>
              </w:rPr>
              <w:t>Reparos e manutenção em elementos de gesso;</w:t>
            </w:r>
          </w:p>
          <w:p w14:paraId="199EF561" w14:textId="5037D593"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h) Execução de outras atividades correlatas à função. </w:t>
            </w:r>
          </w:p>
          <w:p w14:paraId="6A7E5EDA" w14:textId="77777777" w:rsidR="004D70D6" w:rsidRPr="00681427" w:rsidRDefault="004D70D6" w:rsidP="00681427">
            <w:pPr>
              <w:autoSpaceDE w:val="0"/>
              <w:autoSpaceDN w:val="0"/>
              <w:adjustRightInd w:val="0"/>
              <w:jc w:val="both"/>
              <w:rPr>
                <w:rFonts w:ascii="Times New Roman" w:hAnsi="Times New Roman" w:cs="Times New Roman"/>
              </w:rPr>
            </w:pPr>
          </w:p>
          <w:p w14:paraId="314C8941" w14:textId="3C18D49B"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Serviço de Calceteiro</w:t>
            </w:r>
          </w:p>
          <w:p w14:paraId="0A6C2774" w14:textId="77777777"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a) Revestir e reparar pavimentos</w:t>
            </w:r>
          </w:p>
          <w:p w14:paraId="189ECF63" w14:textId="27503DF5"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b) Assentando paralelepípedos, meio fio ou outros cubos de pedra. </w:t>
            </w:r>
          </w:p>
          <w:p w14:paraId="4375B3BD" w14:textId="1258CE09"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c) Efetuar alinhamentos, preparar o leito, espalhando areia, pó de pedra ou caliça.</w:t>
            </w:r>
          </w:p>
          <w:p w14:paraId="157D317B" w14:textId="2F0C68DD"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d) Execução de outras atividades correlatas à função. </w:t>
            </w:r>
          </w:p>
          <w:p w14:paraId="17B7B843" w14:textId="77777777" w:rsidR="004D70D6" w:rsidRPr="00681427" w:rsidRDefault="004D70D6" w:rsidP="00681427">
            <w:pPr>
              <w:autoSpaceDE w:val="0"/>
              <w:autoSpaceDN w:val="0"/>
              <w:adjustRightInd w:val="0"/>
              <w:jc w:val="both"/>
              <w:rPr>
                <w:rFonts w:ascii="Times New Roman" w:hAnsi="Times New Roman" w:cs="Times New Roman"/>
              </w:rPr>
            </w:pPr>
          </w:p>
          <w:p w14:paraId="22D659F8" w14:textId="77777777"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Serviço de colocação de tubos e bocas de lobo</w:t>
            </w:r>
          </w:p>
          <w:p w14:paraId="58269D00" w14:textId="11B643F9"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a) Escavação, </w:t>
            </w:r>
          </w:p>
          <w:p w14:paraId="280E1781" w14:textId="611F694D"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b) Preparo da vala, </w:t>
            </w:r>
          </w:p>
          <w:p w14:paraId="55FFB86F" w14:textId="5B895DFE"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c) Assentamento dos tubos</w:t>
            </w:r>
          </w:p>
          <w:p w14:paraId="09A00798" w14:textId="36A6F305"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d) Rejuntamento e reaterro</w:t>
            </w:r>
          </w:p>
          <w:p w14:paraId="65468729" w14:textId="6EB115CC"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d) Execução de outras atividades correlatas à função. </w:t>
            </w:r>
          </w:p>
        </w:tc>
      </w:tr>
      <w:tr w:rsidR="004D70D6" w:rsidRPr="00681427" w14:paraId="13391AF6" w14:textId="77777777" w:rsidTr="00C7553C">
        <w:tc>
          <w:tcPr>
            <w:tcW w:w="709" w:type="dxa"/>
          </w:tcPr>
          <w:p w14:paraId="1415C8B8" w14:textId="7EFC697A" w:rsidR="004D70D6" w:rsidRPr="00681427" w:rsidRDefault="00427229" w:rsidP="00681427">
            <w:pPr>
              <w:pStyle w:val="Default"/>
              <w:rPr>
                <w:rFonts w:ascii="Times New Roman" w:hAnsi="Times New Roman" w:cs="Times New Roman"/>
                <w:sz w:val="22"/>
                <w:szCs w:val="22"/>
              </w:rPr>
            </w:pPr>
            <w:r w:rsidRPr="00681427">
              <w:rPr>
                <w:rFonts w:ascii="Times New Roman" w:hAnsi="Times New Roman" w:cs="Times New Roman"/>
                <w:b/>
                <w:bCs/>
                <w:sz w:val="22"/>
                <w:szCs w:val="22"/>
              </w:rPr>
              <w:lastRenderedPageBreak/>
              <w:t>3.</w:t>
            </w:r>
          </w:p>
        </w:tc>
        <w:tc>
          <w:tcPr>
            <w:tcW w:w="10065" w:type="dxa"/>
          </w:tcPr>
          <w:p w14:paraId="22C1F54A"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7E76160E" w14:textId="2363319B" w:rsidR="004D70D6" w:rsidRPr="00681427" w:rsidRDefault="004D70D6" w:rsidP="00681427">
            <w:pPr>
              <w:shd w:val="clear" w:color="auto" w:fill="FFFFFF" w:themeFill="background1"/>
              <w:jc w:val="both"/>
              <w:rPr>
                <w:rFonts w:ascii="Times New Roman" w:hAnsi="Times New Roman" w:cs="Times New Roman"/>
              </w:rPr>
            </w:pPr>
            <w:r w:rsidRPr="00681427">
              <w:rPr>
                <w:rFonts w:ascii="Times New Roman" w:hAnsi="Times New Roman" w:cs="Times New Roman"/>
              </w:rPr>
              <w:t xml:space="preserve">A fundamentação e a necessidade desta contratação ficam demonstradas no ETP e </w:t>
            </w:r>
            <w:r w:rsidRPr="00681427">
              <w:rPr>
                <w:rFonts w:ascii="Times New Roman" w:hAnsi="Times New Roman" w:cs="Times New Roman"/>
                <w:color w:val="000000"/>
              </w:rPr>
              <w:t>com base na Lei nº. 14.133/2021</w:t>
            </w:r>
            <w:r w:rsidRPr="00681427">
              <w:rPr>
                <w:rFonts w:ascii="Times New Roman" w:hAnsi="Times New Roman" w:cs="Times New Roman"/>
              </w:rPr>
              <w:t>.</w:t>
            </w:r>
          </w:p>
        </w:tc>
      </w:tr>
      <w:tr w:rsidR="004D70D6" w:rsidRPr="00681427" w14:paraId="4FDB119C" w14:textId="77777777" w:rsidTr="00C7553C">
        <w:tc>
          <w:tcPr>
            <w:tcW w:w="709" w:type="dxa"/>
          </w:tcPr>
          <w:p w14:paraId="54C2E43F" w14:textId="6BFC507E" w:rsidR="004D70D6" w:rsidRPr="00681427" w:rsidRDefault="00427229" w:rsidP="00681427">
            <w:pPr>
              <w:pStyle w:val="Default"/>
              <w:rPr>
                <w:rFonts w:ascii="Times New Roman" w:hAnsi="Times New Roman" w:cs="Times New Roman"/>
                <w:sz w:val="22"/>
                <w:szCs w:val="22"/>
              </w:rPr>
            </w:pPr>
            <w:r w:rsidRPr="00681427">
              <w:rPr>
                <w:rFonts w:ascii="Times New Roman" w:hAnsi="Times New Roman" w:cs="Times New Roman"/>
                <w:b/>
                <w:bCs/>
                <w:sz w:val="22"/>
                <w:szCs w:val="22"/>
              </w:rPr>
              <w:t>4.</w:t>
            </w:r>
          </w:p>
        </w:tc>
        <w:tc>
          <w:tcPr>
            <w:tcW w:w="10065" w:type="dxa"/>
          </w:tcPr>
          <w:p w14:paraId="3FB722B9"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Descrição da solução como um todo, considerado todo o ciclo de vida do objeto.</w:t>
            </w:r>
          </w:p>
          <w:p w14:paraId="53BB3487" w14:textId="605E950C" w:rsidR="004D70D6" w:rsidRPr="00681427" w:rsidRDefault="004D70D6" w:rsidP="00681427">
            <w:pPr>
              <w:jc w:val="both"/>
              <w:rPr>
                <w:rFonts w:ascii="Times New Roman" w:hAnsi="Times New Roman" w:cs="Times New Roman"/>
                <w:b/>
                <w:bCs/>
              </w:rPr>
            </w:pPr>
            <w:r w:rsidRPr="00681427">
              <w:rPr>
                <w:rStyle w:val="fontstyle01"/>
                <w:rFonts w:ascii="Times New Roman" w:hAnsi="Times New Roman" w:cs="Times New Roman"/>
                <w:sz w:val="22"/>
                <w:szCs w:val="22"/>
              </w:rPr>
              <w:t>Conforme se verificou deste estudo, a melhor solução é contratação de Prestação de serviço para realizar a manutenção de praças, ruas, reparos e manutenção predial, manutenção da parte hidráulica, entre outros serviços e obras de engenharia de pequena monta nos bens Públicos pertencentes a esta Municipalidade, para sua conservação e funcionalidade.</w:t>
            </w:r>
          </w:p>
        </w:tc>
      </w:tr>
      <w:tr w:rsidR="004D70D6" w:rsidRPr="00681427" w14:paraId="55488A61" w14:textId="77777777" w:rsidTr="00C7553C">
        <w:tc>
          <w:tcPr>
            <w:tcW w:w="709" w:type="dxa"/>
          </w:tcPr>
          <w:p w14:paraId="32F49391" w14:textId="3B211A12" w:rsidR="004D70D6" w:rsidRPr="00681427" w:rsidRDefault="00427229" w:rsidP="00681427">
            <w:pPr>
              <w:pStyle w:val="Default"/>
              <w:rPr>
                <w:rFonts w:ascii="Times New Roman" w:hAnsi="Times New Roman" w:cs="Times New Roman"/>
                <w:sz w:val="22"/>
                <w:szCs w:val="22"/>
              </w:rPr>
            </w:pPr>
            <w:r w:rsidRPr="00681427">
              <w:rPr>
                <w:rFonts w:ascii="Times New Roman" w:hAnsi="Times New Roman" w:cs="Times New Roman"/>
                <w:b/>
                <w:bCs/>
                <w:sz w:val="22"/>
                <w:szCs w:val="22"/>
              </w:rPr>
              <w:t>5.</w:t>
            </w:r>
          </w:p>
        </w:tc>
        <w:tc>
          <w:tcPr>
            <w:tcW w:w="10065" w:type="dxa"/>
          </w:tcPr>
          <w:p w14:paraId="3E2FE748"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Requisitos da contratação</w:t>
            </w:r>
          </w:p>
          <w:p w14:paraId="7CFD9702" w14:textId="77777777" w:rsidR="004D70D6" w:rsidRPr="00681427" w:rsidRDefault="004D70D6" w:rsidP="00681427">
            <w:pPr>
              <w:tabs>
                <w:tab w:val="left" w:pos="567"/>
              </w:tabs>
              <w:jc w:val="both"/>
              <w:rPr>
                <w:rFonts w:ascii="Times New Roman" w:hAnsi="Times New Roman" w:cs="Times New Roman"/>
                <w:b/>
                <w:iCs/>
              </w:rPr>
            </w:pPr>
            <w:r w:rsidRPr="00681427">
              <w:rPr>
                <w:rFonts w:ascii="Times New Roman" w:hAnsi="Times New Roman" w:cs="Times New Roman"/>
                <w:iCs/>
              </w:rPr>
              <w:t>PESSOA JURÍDICA</w:t>
            </w:r>
          </w:p>
          <w:p w14:paraId="279714F9" w14:textId="77777777" w:rsidR="004D70D6" w:rsidRPr="00681427" w:rsidRDefault="004D70D6" w:rsidP="00681427">
            <w:pPr>
              <w:pStyle w:val="PargrafodaLista"/>
              <w:numPr>
                <w:ilvl w:val="0"/>
                <w:numId w:val="5"/>
              </w:numPr>
              <w:tabs>
                <w:tab w:val="left" w:pos="567"/>
              </w:tabs>
              <w:ind w:left="0" w:firstLine="0"/>
              <w:jc w:val="both"/>
              <w:rPr>
                <w:rFonts w:ascii="Times New Roman" w:hAnsi="Times New Roman" w:cs="Times New Roman"/>
              </w:rPr>
            </w:pPr>
            <w:r w:rsidRPr="00681427">
              <w:rPr>
                <w:rFonts w:ascii="Times New Roman" w:hAnsi="Times New Roman" w:cs="Times New Roman"/>
              </w:rPr>
              <w:t>Declaração que atende aos requisitos de habilitação (</w:t>
            </w:r>
            <w:hyperlink r:id="rId8" w:anchor="art63i" w:history="1">
              <w:r w:rsidRPr="00681427">
                <w:rPr>
                  <w:rStyle w:val="Hyperlink"/>
                  <w:rFonts w:ascii="Times New Roman" w:hAnsi="Times New Roman" w:cs="Times New Roman"/>
                  <w:color w:val="auto"/>
                </w:rPr>
                <w:t>art. 63, I da Lei nº 14.133/2021</w:t>
              </w:r>
            </w:hyperlink>
            <w:r w:rsidRPr="00681427">
              <w:rPr>
                <w:rFonts w:ascii="Times New Roman" w:hAnsi="Times New Roman" w:cs="Times New Roman"/>
              </w:rPr>
              <w:t xml:space="preserve">) </w:t>
            </w:r>
          </w:p>
          <w:p w14:paraId="6A0C6800" w14:textId="77777777" w:rsidR="004D70D6" w:rsidRPr="00681427" w:rsidRDefault="004D70D6" w:rsidP="00681427">
            <w:pPr>
              <w:pStyle w:val="PargrafodaLista"/>
              <w:numPr>
                <w:ilvl w:val="0"/>
                <w:numId w:val="5"/>
              </w:numPr>
              <w:tabs>
                <w:tab w:val="left" w:pos="567"/>
              </w:tabs>
              <w:ind w:left="0" w:firstLine="0"/>
              <w:jc w:val="both"/>
              <w:rPr>
                <w:rFonts w:ascii="Times New Roman" w:hAnsi="Times New Roman" w:cs="Times New Roman"/>
              </w:rPr>
            </w:pPr>
            <w:r w:rsidRPr="00681427">
              <w:rPr>
                <w:rFonts w:ascii="Times New Roman" w:hAnsi="Times New Roman" w:cs="Times New Roman"/>
              </w:rPr>
              <w:lastRenderedPageBreak/>
              <w:t xml:space="preserve">Declaração que cumpre as exigências de reserva de cargos para pessoa com deficiência e para reabilitado da Previdência Social, nos termos do </w:t>
            </w:r>
            <w:hyperlink r:id="rId9" w:anchor="art93" w:history="1">
              <w:r w:rsidRPr="00681427">
                <w:rPr>
                  <w:rStyle w:val="Hyperlink"/>
                  <w:rFonts w:ascii="Times New Roman" w:hAnsi="Times New Roman" w:cs="Times New Roman"/>
                  <w:color w:val="auto"/>
                </w:rPr>
                <w:t>art. 93 da Lei nº 8.213/91</w:t>
              </w:r>
            </w:hyperlink>
            <w:r w:rsidRPr="00681427">
              <w:rPr>
                <w:rFonts w:ascii="Times New Roman" w:hAnsi="Times New Roman" w:cs="Times New Roman"/>
              </w:rPr>
              <w:t xml:space="preserve"> (</w:t>
            </w:r>
            <w:hyperlink r:id="rId10" w:anchor="art63iv" w:history="1">
              <w:r w:rsidRPr="00681427">
                <w:rPr>
                  <w:rStyle w:val="Hyperlink"/>
                  <w:rFonts w:ascii="Times New Roman" w:hAnsi="Times New Roman" w:cs="Times New Roman"/>
                  <w:color w:val="auto"/>
                </w:rPr>
                <w:t>art. 63, IV da Lei nº 14.133/2021</w:t>
              </w:r>
            </w:hyperlink>
            <w:r w:rsidRPr="00681427">
              <w:rPr>
                <w:rFonts w:ascii="Times New Roman" w:hAnsi="Times New Roman" w:cs="Times New Roman"/>
              </w:rPr>
              <w:t>)</w:t>
            </w:r>
          </w:p>
          <w:p w14:paraId="78FEB624" w14:textId="43D2E704" w:rsidR="004D70D6" w:rsidRPr="00681427" w:rsidRDefault="004D70D6" w:rsidP="00681427">
            <w:pPr>
              <w:pStyle w:val="PargrafodaLista"/>
              <w:numPr>
                <w:ilvl w:val="0"/>
                <w:numId w:val="5"/>
              </w:numPr>
              <w:tabs>
                <w:tab w:val="left" w:pos="567"/>
              </w:tabs>
              <w:ind w:left="0" w:firstLine="0"/>
              <w:jc w:val="both"/>
              <w:rPr>
                <w:rFonts w:ascii="Times New Roman" w:hAnsi="Times New Roman" w:cs="Times New Roman"/>
              </w:rPr>
            </w:pPr>
            <w:r w:rsidRPr="00681427">
              <w:rPr>
                <w:rFonts w:ascii="Times New Roman" w:hAnsi="Times New Roman" w:cs="Times New Roman"/>
              </w:rPr>
              <w:t xml:space="preserve">O licitante </w:t>
            </w:r>
            <w:r w:rsidRPr="00681427">
              <w:rPr>
                <w:rFonts w:ascii="Times New Roman" w:hAnsi="Times New Roman" w:cs="Times New Roman"/>
                <w:b/>
              </w:rPr>
              <w:t>deverá</w:t>
            </w:r>
            <w:r w:rsidRPr="00681427">
              <w:rPr>
                <w:rFonts w:ascii="Times New Roman" w:hAnsi="Times New Roman" w:cs="Times New Roman"/>
              </w:rPr>
              <w:t xml:space="preserve"> apresentar declaração que não incorre nos impedimentos.</w:t>
            </w:r>
          </w:p>
          <w:p w14:paraId="5E9E83BA" w14:textId="77777777" w:rsidR="004D70D6" w:rsidRPr="00681427" w:rsidRDefault="004D70D6" w:rsidP="00681427">
            <w:pPr>
              <w:pStyle w:val="PargrafodaLista"/>
              <w:numPr>
                <w:ilvl w:val="0"/>
                <w:numId w:val="5"/>
              </w:numPr>
              <w:tabs>
                <w:tab w:val="left" w:pos="567"/>
              </w:tabs>
              <w:ind w:left="0" w:firstLine="0"/>
              <w:jc w:val="both"/>
              <w:rPr>
                <w:rFonts w:ascii="Times New Roman" w:hAnsi="Times New Roman" w:cs="Times New Roman"/>
              </w:rPr>
            </w:pPr>
            <w:r w:rsidRPr="00681427">
              <w:rPr>
                <w:rFonts w:ascii="Times New Roman" w:hAnsi="Times New Roman" w:cs="Times New Roman"/>
              </w:rPr>
              <w:t>HABILITAÇÃO JURÍDICA (</w:t>
            </w:r>
            <w:hyperlink r:id="rId11" w:anchor="art66" w:history="1">
              <w:r w:rsidRPr="00681427">
                <w:rPr>
                  <w:rStyle w:val="Hyperlink"/>
                  <w:rFonts w:ascii="Times New Roman" w:hAnsi="Times New Roman" w:cs="Times New Roman"/>
                  <w:color w:val="auto"/>
                </w:rPr>
                <w:t>art. 66 da Lei nº 14.133/2021</w:t>
              </w:r>
            </w:hyperlink>
            <w:r w:rsidRPr="00681427">
              <w:rPr>
                <w:rFonts w:ascii="Times New Roman" w:hAnsi="Times New Roman" w:cs="Times New Roman"/>
              </w:rPr>
              <w:t>):</w:t>
            </w:r>
          </w:p>
          <w:p w14:paraId="02307222" w14:textId="77777777" w:rsidR="004D70D6" w:rsidRPr="00681427" w:rsidRDefault="004D70D6" w:rsidP="00681427">
            <w:pPr>
              <w:pStyle w:val="PargrafodaLista"/>
              <w:numPr>
                <w:ilvl w:val="1"/>
                <w:numId w:val="5"/>
              </w:numPr>
              <w:tabs>
                <w:tab w:val="left" w:pos="567"/>
                <w:tab w:val="left" w:pos="1701"/>
              </w:tabs>
              <w:ind w:left="0" w:firstLine="0"/>
              <w:jc w:val="both"/>
              <w:rPr>
                <w:rFonts w:ascii="Times New Roman" w:hAnsi="Times New Roman" w:cs="Times New Roman"/>
              </w:rPr>
            </w:pPr>
            <w:r w:rsidRPr="00681427">
              <w:rPr>
                <w:rFonts w:ascii="Times New Roman" w:hAnsi="Times New Roman" w:cs="Times New Roman"/>
                <w:bCs/>
              </w:rPr>
              <w:t>Cartão do CNPJ;</w:t>
            </w:r>
          </w:p>
          <w:p w14:paraId="1797239F" w14:textId="77777777" w:rsidR="004D70D6" w:rsidRPr="00681427" w:rsidRDefault="004D70D6" w:rsidP="00681427">
            <w:pPr>
              <w:pStyle w:val="PargrafodaLista"/>
              <w:numPr>
                <w:ilvl w:val="1"/>
                <w:numId w:val="5"/>
              </w:numPr>
              <w:tabs>
                <w:tab w:val="left" w:pos="567"/>
                <w:tab w:val="left" w:pos="1701"/>
              </w:tabs>
              <w:ind w:left="0" w:firstLine="0"/>
              <w:jc w:val="both"/>
              <w:rPr>
                <w:rFonts w:ascii="Times New Roman" w:hAnsi="Times New Roman" w:cs="Times New Roman"/>
              </w:rPr>
            </w:pPr>
            <w:r w:rsidRPr="00681427">
              <w:rPr>
                <w:rFonts w:ascii="Times New Roman" w:hAnsi="Times New Roman" w:cs="Times New Roman"/>
              </w:rPr>
              <w:t>Estatuto ou contrato social;</w:t>
            </w:r>
          </w:p>
          <w:p w14:paraId="1C3E571E" w14:textId="77777777" w:rsidR="004D70D6" w:rsidRPr="00681427" w:rsidRDefault="004D70D6" w:rsidP="00681427">
            <w:pPr>
              <w:pStyle w:val="PargrafodaLista"/>
              <w:numPr>
                <w:ilvl w:val="0"/>
                <w:numId w:val="5"/>
              </w:numPr>
              <w:tabs>
                <w:tab w:val="left" w:pos="567"/>
              </w:tabs>
              <w:ind w:left="0" w:firstLine="0"/>
              <w:jc w:val="both"/>
              <w:rPr>
                <w:rFonts w:ascii="Times New Roman" w:hAnsi="Times New Roman" w:cs="Times New Roman"/>
              </w:rPr>
            </w:pPr>
            <w:r w:rsidRPr="00681427">
              <w:rPr>
                <w:rFonts w:ascii="Times New Roman" w:hAnsi="Times New Roman" w:cs="Times New Roman"/>
              </w:rPr>
              <w:t>HABILITAÇÃO FISCAL, SOCIAL E TRABALHISTA (</w:t>
            </w:r>
            <w:hyperlink r:id="rId12" w:anchor="art68" w:history="1">
              <w:r w:rsidRPr="00681427">
                <w:rPr>
                  <w:rStyle w:val="Hyperlink"/>
                  <w:rFonts w:ascii="Times New Roman" w:hAnsi="Times New Roman" w:cs="Times New Roman"/>
                  <w:color w:val="auto"/>
                </w:rPr>
                <w:t>art. 68 da Lei nº 14.133/2021</w:t>
              </w:r>
            </w:hyperlink>
            <w:r w:rsidRPr="00681427">
              <w:rPr>
                <w:rFonts w:ascii="Times New Roman" w:hAnsi="Times New Roman" w:cs="Times New Roman"/>
              </w:rPr>
              <w:t>):</w:t>
            </w:r>
          </w:p>
          <w:p w14:paraId="1EA0E7E7" w14:textId="77777777" w:rsidR="004D70D6" w:rsidRPr="00681427" w:rsidRDefault="004D70D6" w:rsidP="00681427">
            <w:pPr>
              <w:tabs>
                <w:tab w:val="left" w:pos="567"/>
              </w:tabs>
              <w:jc w:val="both"/>
              <w:rPr>
                <w:rFonts w:ascii="Times New Roman" w:hAnsi="Times New Roman" w:cs="Times New Roman"/>
              </w:rPr>
            </w:pPr>
            <w:r w:rsidRPr="00681427">
              <w:rPr>
                <w:rFonts w:ascii="Times New Roman" w:hAnsi="Times New Roman" w:cs="Times New Roman"/>
                <w:b/>
                <w:bCs/>
              </w:rPr>
              <w:t>a)</w:t>
            </w:r>
            <w:r w:rsidRPr="00681427">
              <w:rPr>
                <w:rFonts w:ascii="Times New Roman" w:hAnsi="Times New Roman" w:cs="Times New Roman"/>
              </w:rPr>
              <w:t xml:space="preserve"> Os documentos poderão ser substituídos ou supridos, no todo ou em parte, por outros meios hábeis a comprovar a regularidade do licitante, inclusive por meio eletrônico (art. 68, § 1º). </w:t>
            </w:r>
          </w:p>
          <w:p w14:paraId="1DED3FC5" w14:textId="77777777" w:rsidR="004D70D6" w:rsidRPr="00681427" w:rsidRDefault="004D70D6" w:rsidP="00681427">
            <w:pPr>
              <w:tabs>
                <w:tab w:val="left" w:pos="567"/>
              </w:tabs>
              <w:jc w:val="both"/>
              <w:rPr>
                <w:rFonts w:ascii="Times New Roman" w:hAnsi="Times New Roman" w:cs="Times New Roman"/>
              </w:rPr>
            </w:pPr>
            <w:r w:rsidRPr="00681427">
              <w:rPr>
                <w:rFonts w:ascii="Times New Roman" w:hAnsi="Times New Roman" w:cs="Times New Roman"/>
                <w:b/>
                <w:bCs/>
              </w:rPr>
              <w:t>b)</w:t>
            </w:r>
            <w:r w:rsidRPr="00681427">
              <w:rPr>
                <w:rFonts w:ascii="Times New Roman" w:hAnsi="Times New Roman" w:cs="Times New Roman"/>
              </w:rPr>
              <w:t xml:space="preserve"> Regularidade perante a Fazenda federal, estadual e municipal do domicílio ou sede do licitante, ou outra equivalente, na forma da lei (art. 68, III); </w:t>
            </w:r>
          </w:p>
          <w:p w14:paraId="31B41A8B" w14:textId="77777777" w:rsidR="004D70D6" w:rsidRPr="00681427" w:rsidRDefault="004D70D6" w:rsidP="00681427">
            <w:pPr>
              <w:tabs>
                <w:tab w:val="left" w:pos="567"/>
              </w:tabs>
              <w:jc w:val="both"/>
              <w:rPr>
                <w:rFonts w:ascii="Times New Roman" w:hAnsi="Times New Roman" w:cs="Times New Roman"/>
              </w:rPr>
            </w:pPr>
            <w:r w:rsidRPr="00681427">
              <w:rPr>
                <w:rFonts w:ascii="Times New Roman" w:hAnsi="Times New Roman" w:cs="Times New Roman"/>
                <w:b/>
                <w:bCs/>
              </w:rPr>
              <w:t>c)</w:t>
            </w:r>
            <w:r w:rsidRPr="00681427">
              <w:rPr>
                <w:rFonts w:ascii="Times New Roman" w:hAnsi="Times New Roman" w:cs="Times New Roman"/>
              </w:rPr>
              <w:t xml:space="preserve"> Regularidade relativa à Seguridade Social e ao FGTS, que demonstre cumprimento dos encargos sociais instituídos por lei (art. 68, IV); </w:t>
            </w:r>
          </w:p>
          <w:p w14:paraId="656B2641" w14:textId="77777777" w:rsidR="004D70D6" w:rsidRPr="00681427" w:rsidRDefault="004D70D6" w:rsidP="00681427">
            <w:pPr>
              <w:tabs>
                <w:tab w:val="left" w:pos="567"/>
              </w:tabs>
              <w:jc w:val="both"/>
              <w:rPr>
                <w:rFonts w:ascii="Times New Roman" w:hAnsi="Times New Roman" w:cs="Times New Roman"/>
              </w:rPr>
            </w:pPr>
            <w:r w:rsidRPr="00681427">
              <w:rPr>
                <w:rFonts w:ascii="Times New Roman" w:hAnsi="Times New Roman" w:cs="Times New Roman"/>
                <w:b/>
                <w:bCs/>
              </w:rPr>
              <w:t>d)</w:t>
            </w:r>
            <w:r w:rsidRPr="00681427">
              <w:rPr>
                <w:rFonts w:ascii="Times New Roman" w:hAnsi="Times New Roman" w:cs="Times New Roman"/>
              </w:rPr>
              <w:t xml:space="preserve"> Regularidade perante a Justiça do Trabalho (art. 68, V); </w:t>
            </w:r>
          </w:p>
          <w:p w14:paraId="5AA76AB2" w14:textId="77777777" w:rsidR="004D70D6" w:rsidRPr="00681427" w:rsidRDefault="004D70D6" w:rsidP="00681427">
            <w:pPr>
              <w:tabs>
                <w:tab w:val="left" w:pos="567"/>
              </w:tabs>
              <w:jc w:val="both"/>
              <w:rPr>
                <w:rFonts w:ascii="Times New Roman" w:hAnsi="Times New Roman" w:cs="Times New Roman"/>
              </w:rPr>
            </w:pPr>
            <w:r w:rsidRPr="00681427">
              <w:rPr>
                <w:rFonts w:ascii="Times New Roman" w:hAnsi="Times New Roman" w:cs="Times New Roman"/>
                <w:b/>
                <w:bCs/>
              </w:rPr>
              <w:t>e)</w:t>
            </w:r>
            <w:r w:rsidRPr="00681427">
              <w:rPr>
                <w:rFonts w:ascii="Times New Roman" w:hAnsi="Times New Roman" w:cs="Times New Roman"/>
              </w:rPr>
              <w:t xml:space="preserve"> Cumprimento do disposto no inciso XXXIII do art. 7º da Constituição Federal (art. 68, VI).</w:t>
            </w:r>
          </w:p>
          <w:p w14:paraId="63B51BC2" w14:textId="77777777" w:rsidR="004D70D6" w:rsidRPr="00681427" w:rsidRDefault="004D70D6" w:rsidP="00681427">
            <w:pPr>
              <w:pStyle w:val="PargrafodaLista"/>
              <w:numPr>
                <w:ilvl w:val="0"/>
                <w:numId w:val="5"/>
              </w:numPr>
              <w:tabs>
                <w:tab w:val="left" w:pos="567"/>
              </w:tabs>
              <w:ind w:left="0" w:firstLine="0"/>
              <w:jc w:val="both"/>
              <w:rPr>
                <w:rFonts w:ascii="Times New Roman" w:hAnsi="Times New Roman" w:cs="Times New Roman"/>
              </w:rPr>
            </w:pPr>
            <w:r w:rsidRPr="00681427">
              <w:rPr>
                <w:rFonts w:ascii="Times New Roman" w:hAnsi="Times New Roman" w:cs="Times New Roman"/>
              </w:rPr>
              <w:t>HABILITAÇÃO ECONÔMICO FINANCEIRA (</w:t>
            </w:r>
            <w:hyperlink r:id="rId13" w:anchor="art68" w:history="1">
              <w:r w:rsidRPr="00681427">
                <w:rPr>
                  <w:rStyle w:val="Hyperlink"/>
                  <w:rFonts w:ascii="Times New Roman" w:hAnsi="Times New Roman" w:cs="Times New Roman"/>
                  <w:color w:val="auto"/>
                </w:rPr>
                <w:t>art. 69 da Lei nº 14.133/2021</w:t>
              </w:r>
            </w:hyperlink>
            <w:r w:rsidRPr="00681427">
              <w:rPr>
                <w:rFonts w:ascii="Times New Roman" w:hAnsi="Times New Roman" w:cs="Times New Roman"/>
              </w:rPr>
              <w:t>):</w:t>
            </w:r>
          </w:p>
          <w:p w14:paraId="35F6CD4D" w14:textId="77777777" w:rsidR="004D70D6" w:rsidRPr="00681427" w:rsidRDefault="004D70D6" w:rsidP="00681427">
            <w:pPr>
              <w:pStyle w:val="PargrafodaLista"/>
              <w:numPr>
                <w:ilvl w:val="0"/>
                <w:numId w:val="6"/>
              </w:numPr>
              <w:tabs>
                <w:tab w:val="left" w:pos="567"/>
                <w:tab w:val="left" w:pos="1701"/>
              </w:tabs>
              <w:ind w:left="0" w:firstLine="0"/>
              <w:jc w:val="both"/>
              <w:rPr>
                <w:rFonts w:ascii="Times New Roman" w:hAnsi="Times New Roman" w:cs="Times New Roman"/>
              </w:rPr>
            </w:pPr>
            <w:r w:rsidRPr="00681427">
              <w:rPr>
                <w:rFonts w:ascii="Times New Roman" w:hAnsi="Times New Roman" w:cs="Times New Roman"/>
                <w:bCs/>
              </w:rPr>
              <w:t>Certidão negativa de feitos sobre falência expedida pelo distribuidor da sede do licitante;</w:t>
            </w:r>
          </w:p>
          <w:p w14:paraId="6BCDE7F5" w14:textId="2788CC72" w:rsidR="004D70D6" w:rsidRPr="00681427" w:rsidRDefault="004D70D6" w:rsidP="00681427">
            <w:pPr>
              <w:shd w:val="clear" w:color="auto" w:fill="FFFFFF" w:themeFill="background1"/>
              <w:jc w:val="both"/>
              <w:rPr>
                <w:rFonts w:ascii="Times New Roman" w:hAnsi="Times New Roman" w:cs="Times New Roman"/>
              </w:rPr>
            </w:pPr>
            <w:r w:rsidRPr="00681427">
              <w:rPr>
                <w:rFonts w:ascii="Times New Roman" w:hAnsi="Times New Roman" w:cs="Times New Roman"/>
              </w:rPr>
              <w:t>E demais documentos exigidos por lei.</w:t>
            </w:r>
          </w:p>
        </w:tc>
      </w:tr>
      <w:tr w:rsidR="004D70D6" w:rsidRPr="00681427" w14:paraId="32CF1744" w14:textId="77777777" w:rsidTr="00C7553C">
        <w:tc>
          <w:tcPr>
            <w:tcW w:w="709" w:type="dxa"/>
          </w:tcPr>
          <w:p w14:paraId="10CC1D39" w14:textId="77777777" w:rsidR="004D70D6" w:rsidRPr="00681427" w:rsidRDefault="004D70D6" w:rsidP="00681427">
            <w:pPr>
              <w:pStyle w:val="Default"/>
              <w:rPr>
                <w:rFonts w:ascii="Times New Roman" w:hAnsi="Times New Roman" w:cs="Times New Roman"/>
                <w:sz w:val="22"/>
                <w:szCs w:val="22"/>
              </w:rPr>
            </w:pPr>
          </w:p>
        </w:tc>
        <w:tc>
          <w:tcPr>
            <w:tcW w:w="10065" w:type="dxa"/>
          </w:tcPr>
          <w:p w14:paraId="0189BC9F" w14:textId="77777777" w:rsidR="004D70D6" w:rsidRPr="00681427" w:rsidRDefault="004D70D6" w:rsidP="00681427">
            <w:pPr>
              <w:shd w:val="clear" w:color="auto" w:fill="FFFFFF" w:themeFill="background1"/>
              <w:jc w:val="both"/>
              <w:rPr>
                <w:rFonts w:ascii="Times New Roman" w:hAnsi="Times New Roman" w:cs="Times New Roman"/>
                <w:b/>
                <w:bCs/>
                <w:color w:val="FF0000"/>
              </w:rPr>
            </w:pPr>
            <w:r w:rsidRPr="00681427">
              <w:rPr>
                <w:rFonts w:ascii="Times New Roman" w:hAnsi="Times New Roman" w:cs="Times New Roman"/>
                <w:b/>
                <w:bCs/>
              </w:rPr>
              <w:t>Modelo de gestão do objeto e do contrato, que descreve como a execução do objeto será acompanhada e fiscalizada pelo órgão ou entidade.</w:t>
            </w:r>
          </w:p>
          <w:p w14:paraId="1D85EDDA" w14:textId="77777777" w:rsidR="004D70D6" w:rsidRPr="00681427" w:rsidRDefault="004D70D6" w:rsidP="00681427">
            <w:pPr>
              <w:jc w:val="both"/>
              <w:rPr>
                <w:rFonts w:ascii="Times New Roman" w:hAnsi="Times New Roman" w:cs="Times New Roman"/>
              </w:rPr>
            </w:pPr>
            <w:r w:rsidRPr="00681427">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360286F5" w14:textId="77777777" w:rsidR="004D70D6" w:rsidRPr="00681427" w:rsidRDefault="004D70D6" w:rsidP="00681427">
            <w:pPr>
              <w:shd w:val="clear" w:color="auto" w:fill="FFFFFF" w:themeFill="background1"/>
              <w:jc w:val="both"/>
              <w:rPr>
                <w:rFonts w:ascii="Times New Roman" w:hAnsi="Times New Roman" w:cs="Times New Roman"/>
              </w:rPr>
            </w:pPr>
            <w:r w:rsidRPr="00681427">
              <w:rPr>
                <w:rFonts w:ascii="Times New Roman" w:hAnsi="Times New Roman" w:cs="Times New Roman"/>
              </w:rPr>
              <w:t xml:space="preserve">Cumprir e fazer cumprir as disposições do edital; </w:t>
            </w:r>
          </w:p>
          <w:p w14:paraId="1A0038C7" w14:textId="77777777" w:rsidR="004D70D6" w:rsidRPr="00681427" w:rsidRDefault="004D70D6" w:rsidP="00681427">
            <w:pPr>
              <w:shd w:val="clear" w:color="auto" w:fill="FFFFFF" w:themeFill="background1"/>
              <w:jc w:val="both"/>
              <w:rPr>
                <w:rFonts w:ascii="Times New Roman" w:hAnsi="Times New Roman" w:cs="Times New Roman"/>
              </w:rPr>
            </w:pPr>
            <w:r w:rsidRPr="00681427">
              <w:rPr>
                <w:rFonts w:ascii="Times New Roman" w:hAnsi="Times New Roman" w:cs="Times New Roman"/>
              </w:rPr>
              <w:t xml:space="preserve">Transmitir por escrito as instruções, ordens e reclamações, competindo-lhe a decisão nos casos de dúvidas que surgirem na relação de consumo; </w:t>
            </w:r>
          </w:p>
          <w:p w14:paraId="158EE09E" w14:textId="715FE5CA" w:rsidR="004D70D6" w:rsidRPr="00681427" w:rsidRDefault="004D70D6" w:rsidP="00681427">
            <w:pPr>
              <w:tabs>
                <w:tab w:val="left" w:pos="4335"/>
              </w:tabs>
              <w:jc w:val="both"/>
              <w:rPr>
                <w:rFonts w:ascii="Times New Roman" w:hAnsi="Times New Roman" w:cs="Times New Roman"/>
              </w:rPr>
            </w:pPr>
            <w:r w:rsidRPr="00681427">
              <w:rPr>
                <w:rFonts w:ascii="Times New Roman" w:hAnsi="Times New Roman" w:cs="Times New Roman"/>
              </w:rPr>
              <w:t xml:space="preserve">O acompanhamento e a fiscalização do objeto contratado será realizada pelos </w:t>
            </w:r>
            <w:r w:rsidRPr="00681427">
              <w:rPr>
                <w:rFonts w:ascii="Times New Roman" w:hAnsi="Times New Roman" w:cs="Times New Roman"/>
                <w:bCs/>
              </w:rPr>
              <w:t xml:space="preserve">Gestor </w:t>
            </w:r>
            <w:r w:rsidRPr="00681427">
              <w:rPr>
                <w:rFonts w:ascii="Times New Roman" w:hAnsi="Times New Roman" w:cs="Times New Roman"/>
              </w:rPr>
              <w:t xml:space="preserve">o Sr. Carlos </w:t>
            </w:r>
            <w:proofErr w:type="spellStart"/>
            <w:r w:rsidRPr="00681427">
              <w:rPr>
                <w:rFonts w:ascii="Times New Roman" w:hAnsi="Times New Roman" w:cs="Times New Roman"/>
              </w:rPr>
              <w:t>Schlemmer</w:t>
            </w:r>
            <w:proofErr w:type="spellEnd"/>
            <w:r w:rsidRPr="00681427">
              <w:rPr>
                <w:rFonts w:ascii="Times New Roman" w:hAnsi="Times New Roman" w:cs="Times New Roman"/>
              </w:rPr>
              <w:t xml:space="preserve"> e as Sras. Angelica Chini, </w:t>
            </w:r>
            <w:proofErr w:type="spellStart"/>
            <w:r w:rsidRPr="00681427">
              <w:rPr>
                <w:rFonts w:ascii="Times New Roman" w:eastAsia="Times New Roman" w:hAnsi="Times New Roman" w:cs="Times New Roman"/>
              </w:rPr>
              <w:t>Daliane</w:t>
            </w:r>
            <w:proofErr w:type="spellEnd"/>
            <w:r w:rsidRPr="00681427">
              <w:rPr>
                <w:rFonts w:ascii="Times New Roman" w:eastAsia="Times New Roman" w:hAnsi="Times New Roman" w:cs="Times New Roman"/>
              </w:rPr>
              <w:t xml:space="preserve"> </w:t>
            </w:r>
            <w:proofErr w:type="spellStart"/>
            <w:r w:rsidRPr="00681427">
              <w:rPr>
                <w:rFonts w:ascii="Times New Roman" w:eastAsia="Times New Roman" w:hAnsi="Times New Roman" w:cs="Times New Roman"/>
              </w:rPr>
              <w:t>Nezello</w:t>
            </w:r>
            <w:proofErr w:type="spellEnd"/>
            <w:r w:rsidRPr="00681427">
              <w:rPr>
                <w:rFonts w:ascii="Times New Roman" w:eastAsia="Times New Roman" w:hAnsi="Times New Roman" w:cs="Times New Roman"/>
              </w:rPr>
              <w:t xml:space="preserve"> Colla </w:t>
            </w:r>
            <w:proofErr w:type="spellStart"/>
            <w:r w:rsidRPr="00681427">
              <w:rPr>
                <w:rFonts w:ascii="Times New Roman" w:eastAsia="Times New Roman" w:hAnsi="Times New Roman" w:cs="Times New Roman"/>
              </w:rPr>
              <w:t>Hann</w:t>
            </w:r>
            <w:proofErr w:type="spellEnd"/>
            <w:r w:rsidRPr="00681427">
              <w:rPr>
                <w:rFonts w:ascii="Times New Roman" w:hAnsi="Times New Roman" w:cs="Times New Roman"/>
              </w:rPr>
              <w:t xml:space="preserve">, </w:t>
            </w:r>
            <w:proofErr w:type="spellStart"/>
            <w:r w:rsidRPr="00681427">
              <w:rPr>
                <w:rFonts w:ascii="Times New Roman" w:hAnsi="Times New Roman" w:cs="Times New Roman"/>
                <w:bCs/>
              </w:rPr>
              <w:t>Adelize</w:t>
            </w:r>
            <w:proofErr w:type="spellEnd"/>
            <w:r w:rsidRPr="00681427">
              <w:rPr>
                <w:rFonts w:ascii="Times New Roman" w:hAnsi="Times New Roman" w:cs="Times New Roman"/>
                <w:bCs/>
              </w:rPr>
              <w:t xml:space="preserve"> </w:t>
            </w:r>
            <w:proofErr w:type="spellStart"/>
            <w:r w:rsidRPr="00681427">
              <w:rPr>
                <w:rFonts w:ascii="Times New Roman" w:hAnsi="Times New Roman" w:cs="Times New Roman"/>
                <w:bCs/>
              </w:rPr>
              <w:t>Oesterlein</w:t>
            </w:r>
            <w:proofErr w:type="spellEnd"/>
            <w:r w:rsidRPr="00681427">
              <w:rPr>
                <w:rFonts w:ascii="Times New Roman" w:hAnsi="Times New Roman" w:cs="Times New Roman"/>
              </w:rPr>
              <w:t xml:space="preserve"> ,Simone Carla </w:t>
            </w:r>
            <w:proofErr w:type="spellStart"/>
            <w:r w:rsidRPr="00681427">
              <w:rPr>
                <w:rFonts w:ascii="Times New Roman" w:hAnsi="Times New Roman" w:cs="Times New Roman"/>
              </w:rPr>
              <w:t>Fraporti</w:t>
            </w:r>
            <w:proofErr w:type="spellEnd"/>
            <w:r w:rsidRPr="00681427">
              <w:rPr>
                <w:rFonts w:ascii="Times New Roman" w:hAnsi="Times New Roman" w:cs="Times New Roman"/>
              </w:rPr>
              <w:t xml:space="preserve"> Miotto e Andreia </w:t>
            </w:r>
            <w:proofErr w:type="spellStart"/>
            <w:r w:rsidRPr="00681427">
              <w:rPr>
                <w:rFonts w:ascii="Times New Roman" w:hAnsi="Times New Roman" w:cs="Times New Roman"/>
              </w:rPr>
              <w:t>Fadani</w:t>
            </w:r>
            <w:proofErr w:type="spellEnd"/>
            <w:r w:rsidRPr="00681427">
              <w:rPr>
                <w:rFonts w:ascii="Times New Roman" w:hAnsi="Times New Roman" w:cs="Times New Roman"/>
              </w:rPr>
              <w:t xml:space="preserve"> </w:t>
            </w:r>
            <w:proofErr w:type="spellStart"/>
            <w:r w:rsidRPr="00681427">
              <w:rPr>
                <w:rFonts w:ascii="Times New Roman" w:hAnsi="Times New Roman" w:cs="Times New Roman"/>
              </w:rPr>
              <w:t>Schenatto</w:t>
            </w:r>
            <w:proofErr w:type="spellEnd"/>
            <w:r w:rsidRPr="00681427">
              <w:rPr>
                <w:rFonts w:ascii="Times New Roman" w:hAnsi="Times New Roman" w:cs="Times New Roman"/>
              </w:rPr>
              <w:t xml:space="preserve">, </w:t>
            </w:r>
            <w:r w:rsidRPr="00681427">
              <w:rPr>
                <w:rFonts w:ascii="Times New Roman" w:hAnsi="Times New Roman" w:cs="Times New Roman"/>
                <w:bCs/>
              </w:rPr>
              <w:t xml:space="preserve">e como Fiscais, as Sras. Edson </w:t>
            </w:r>
            <w:proofErr w:type="spellStart"/>
            <w:r w:rsidRPr="00681427">
              <w:rPr>
                <w:rFonts w:ascii="Times New Roman" w:hAnsi="Times New Roman" w:cs="Times New Roman"/>
                <w:bCs/>
              </w:rPr>
              <w:t>Delazere</w:t>
            </w:r>
            <w:proofErr w:type="spellEnd"/>
            <w:r w:rsidRPr="00681427">
              <w:rPr>
                <w:rFonts w:ascii="Times New Roman" w:hAnsi="Times New Roman" w:cs="Times New Roman"/>
                <w:bCs/>
              </w:rPr>
              <w:t>,</w:t>
            </w:r>
            <w:r w:rsidRPr="00681427">
              <w:rPr>
                <w:rFonts w:ascii="Times New Roman" w:hAnsi="Times New Roman" w:cs="Times New Roman"/>
              </w:rPr>
              <w:t xml:space="preserve"> Tatiane Andressa Wissmann, Eliane Furlanetto </w:t>
            </w:r>
            <w:proofErr w:type="spellStart"/>
            <w:r w:rsidRPr="00681427">
              <w:rPr>
                <w:rFonts w:ascii="Times New Roman" w:hAnsi="Times New Roman" w:cs="Times New Roman"/>
              </w:rPr>
              <w:t>Reinheimer</w:t>
            </w:r>
            <w:proofErr w:type="spellEnd"/>
            <w:r w:rsidRPr="00681427">
              <w:rPr>
                <w:rFonts w:ascii="Times New Roman" w:hAnsi="Times New Roman" w:cs="Times New Roman"/>
                <w:bCs/>
              </w:rPr>
              <w:t xml:space="preserve"> e </w:t>
            </w:r>
            <w:proofErr w:type="spellStart"/>
            <w:r w:rsidRPr="00681427">
              <w:rPr>
                <w:rFonts w:ascii="Times New Roman" w:hAnsi="Times New Roman" w:cs="Times New Roman"/>
              </w:rPr>
              <w:t>Chirlei</w:t>
            </w:r>
            <w:proofErr w:type="spellEnd"/>
            <w:r w:rsidRPr="00681427">
              <w:rPr>
                <w:rFonts w:ascii="Times New Roman" w:hAnsi="Times New Roman" w:cs="Times New Roman"/>
              </w:rPr>
              <w:t xml:space="preserve"> Steffens </w:t>
            </w:r>
            <w:proofErr w:type="spellStart"/>
            <w:r w:rsidRPr="00681427">
              <w:rPr>
                <w:rFonts w:ascii="Times New Roman" w:hAnsi="Times New Roman" w:cs="Times New Roman"/>
              </w:rPr>
              <w:t>Pedó</w:t>
            </w:r>
            <w:proofErr w:type="spellEnd"/>
            <w:r w:rsidRPr="00681427">
              <w:rPr>
                <w:rFonts w:ascii="Times New Roman" w:hAnsi="Times New Roman" w:cs="Times New Roman"/>
              </w:rPr>
              <w:t xml:space="preserve"> e </w:t>
            </w:r>
            <w:r w:rsidRPr="00681427">
              <w:rPr>
                <w:rFonts w:ascii="Times New Roman" w:hAnsi="Times New Roman" w:cs="Times New Roman"/>
                <w:bCs/>
              </w:rPr>
              <w:t xml:space="preserve">os Srs. </w:t>
            </w:r>
            <w:proofErr w:type="spellStart"/>
            <w:r w:rsidRPr="00681427">
              <w:rPr>
                <w:rFonts w:ascii="Times New Roman" w:hAnsi="Times New Roman" w:cs="Times New Roman"/>
                <w:bCs/>
              </w:rPr>
              <w:t>Jaires</w:t>
            </w:r>
            <w:proofErr w:type="spellEnd"/>
            <w:r w:rsidRPr="00681427">
              <w:rPr>
                <w:rFonts w:ascii="Times New Roman" w:hAnsi="Times New Roman" w:cs="Times New Roman"/>
                <w:bCs/>
              </w:rPr>
              <w:t xml:space="preserve"> Canton, Márcio </w:t>
            </w:r>
            <w:proofErr w:type="spellStart"/>
            <w:r w:rsidRPr="00681427">
              <w:rPr>
                <w:rFonts w:ascii="Times New Roman" w:hAnsi="Times New Roman" w:cs="Times New Roman"/>
                <w:bCs/>
              </w:rPr>
              <w:t>Stahlhöfer</w:t>
            </w:r>
            <w:proofErr w:type="spellEnd"/>
            <w:r w:rsidRPr="00681427">
              <w:rPr>
                <w:rFonts w:ascii="Times New Roman" w:hAnsi="Times New Roman" w:cs="Times New Roman"/>
                <w:bCs/>
              </w:rPr>
              <w:t xml:space="preserve"> e </w:t>
            </w:r>
            <w:proofErr w:type="spellStart"/>
            <w:r w:rsidRPr="00681427">
              <w:rPr>
                <w:rFonts w:ascii="Times New Roman" w:hAnsi="Times New Roman" w:cs="Times New Roman"/>
                <w:bCs/>
              </w:rPr>
              <w:t>Clério</w:t>
            </w:r>
            <w:proofErr w:type="spellEnd"/>
            <w:r w:rsidRPr="00681427">
              <w:rPr>
                <w:rFonts w:ascii="Times New Roman" w:hAnsi="Times New Roman" w:cs="Times New Roman"/>
                <w:bCs/>
              </w:rPr>
              <w:t xml:space="preserve"> André </w:t>
            </w:r>
            <w:proofErr w:type="spellStart"/>
            <w:r w:rsidRPr="00681427">
              <w:rPr>
                <w:rFonts w:ascii="Times New Roman" w:hAnsi="Times New Roman" w:cs="Times New Roman"/>
                <w:bCs/>
              </w:rPr>
              <w:t>Reversi</w:t>
            </w:r>
            <w:proofErr w:type="spellEnd"/>
            <w:r w:rsidRPr="00681427">
              <w:rPr>
                <w:rFonts w:ascii="Times New Roman" w:eastAsia="Times New Roman" w:hAnsi="Times New Roman" w:cs="Times New Roman"/>
              </w:rPr>
              <w:t>,</w:t>
            </w:r>
            <w:r w:rsidRPr="00681427">
              <w:rPr>
                <w:rFonts w:ascii="Times New Roman" w:hAnsi="Times New Roman" w:cs="Times New Roman"/>
              </w:rPr>
              <w:t xml:space="preserve">, que farão </w:t>
            </w:r>
            <w:r w:rsidRPr="00681427">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681427">
              <w:rPr>
                <w:rFonts w:ascii="Times New Roman" w:hAnsi="Times New Roman" w:cs="Times New Roman"/>
              </w:rPr>
              <w:t>nos termos da Lei, consolidada</w:t>
            </w:r>
            <w:r w:rsidRPr="00681427">
              <w:rPr>
                <w:rFonts w:ascii="Times New Roman" w:eastAsia="Calibri" w:hAnsi="Times New Roman" w:cs="Times New Roman"/>
              </w:rPr>
              <w:t>, cuja cópia será encaminhada à contratada, objetivando a correção das irregularidades apontadas no prazo que for estabelecido.</w:t>
            </w:r>
          </w:p>
          <w:p w14:paraId="254BDB53" w14:textId="77777777" w:rsidR="004D70D6" w:rsidRPr="00681427" w:rsidRDefault="004D70D6" w:rsidP="00681427">
            <w:pPr>
              <w:pStyle w:val="PargrafodaLista"/>
              <w:ind w:left="0"/>
              <w:jc w:val="both"/>
              <w:rPr>
                <w:rFonts w:ascii="Times New Roman" w:hAnsi="Times New Roman" w:cs="Times New Roman"/>
              </w:rPr>
            </w:pPr>
            <w:r w:rsidRPr="00681427">
              <w:rPr>
                <w:rFonts w:ascii="Times New Roman" w:hAnsi="Times New Roman" w:cs="Times New Roman"/>
              </w:rPr>
              <w:t>O fiscal do contrato será responsável pelo fiel cumprimento das cláusulas contratuais, inclusive as pertinentes aos encargos complementares.</w:t>
            </w:r>
          </w:p>
          <w:p w14:paraId="143E3DA1" w14:textId="50FA5B46" w:rsidR="004D70D6" w:rsidRPr="00681427" w:rsidRDefault="004D70D6" w:rsidP="00681427">
            <w:pPr>
              <w:shd w:val="clear" w:color="auto" w:fill="FFFFFF" w:themeFill="background1"/>
              <w:jc w:val="both"/>
              <w:rPr>
                <w:rFonts w:ascii="Times New Roman" w:hAnsi="Times New Roman" w:cs="Times New Roman"/>
                <w:b/>
                <w:bCs/>
                <w:color w:val="FF0000"/>
              </w:rPr>
            </w:pPr>
            <w:r w:rsidRPr="00681427">
              <w:rPr>
                <w:rFonts w:ascii="Times New Roman" w:eastAsia="Calibri" w:hAnsi="Times New Roman" w:cs="Times New Roman"/>
              </w:rPr>
              <w:t xml:space="preserve">As exigências e a atuação da fiscalização pelo </w:t>
            </w:r>
            <w:r w:rsidRPr="00681427">
              <w:rPr>
                <w:rFonts w:ascii="Times New Roman" w:eastAsia="Calibri" w:hAnsi="Times New Roman" w:cs="Times New Roman"/>
                <w:bCs/>
              </w:rPr>
              <w:t>município</w:t>
            </w:r>
            <w:r w:rsidRPr="00681427">
              <w:rPr>
                <w:rFonts w:ascii="Times New Roman" w:eastAsia="Calibri" w:hAnsi="Times New Roman" w:cs="Times New Roman"/>
                <w:b/>
                <w:bCs/>
              </w:rPr>
              <w:t xml:space="preserve"> </w:t>
            </w:r>
            <w:r w:rsidRPr="00681427">
              <w:rPr>
                <w:rFonts w:ascii="Times New Roman" w:eastAsia="Calibri" w:hAnsi="Times New Roman" w:cs="Times New Roman"/>
              </w:rPr>
              <w:t>em nada restringem a responsabilidade única, integral e exclusiva da contratada no que concerne à execução do objeto contratado.</w:t>
            </w:r>
          </w:p>
        </w:tc>
      </w:tr>
      <w:tr w:rsidR="004D70D6" w:rsidRPr="00681427" w14:paraId="49E656CD" w14:textId="77777777" w:rsidTr="00C7553C">
        <w:tc>
          <w:tcPr>
            <w:tcW w:w="709" w:type="dxa"/>
          </w:tcPr>
          <w:p w14:paraId="4DBC5402" w14:textId="2B3E45DB" w:rsidR="004D70D6" w:rsidRPr="00681427" w:rsidRDefault="00427229" w:rsidP="00681427">
            <w:pPr>
              <w:pStyle w:val="Default"/>
              <w:rPr>
                <w:rFonts w:ascii="Times New Roman" w:hAnsi="Times New Roman" w:cs="Times New Roman"/>
                <w:sz w:val="22"/>
                <w:szCs w:val="22"/>
              </w:rPr>
            </w:pPr>
            <w:r w:rsidRPr="00681427">
              <w:rPr>
                <w:rFonts w:ascii="Times New Roman" w:hAnsi="Times New Roman" w:cs="Times New Roman"/>
                <w:b/>
                <w:bCs/>
                <w:sz w:val="22"/>
                <w:szCs w:val="22"/>
              </w:rPr>
              <w:t>6.</w:t>
            </w:r>
          </w:p>
        </w:tc>
        <w:tc>
          <w:tcPr>
            <w:tcW w:w="10065" w:type="dxa"/>
          </w:tcPr>
          <w:p w14:paraId="4CEFB56E"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Critérios de medição e de pagamento.</w:t>
            </w:r>
          </w:p>
          <w:p w14:paraId="3BFF7FDE" w14:textId="77777777" w:rsidR="004D70D6" w:rsidRPr="00681427" w:rsidRDefault="004D70D6" w:rsidP="00681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O pagamento será efetuado em até </w:t>
            </w:r>
            <w:r w:rsidRPr="00681427">
              <w:rPr>
                <w:rFonts w:ascii="Times New Roman" w:hAnsi="Times New Roman" w:cs="Times New Roman"/>
                <w:b/>
                <w:bCs/>
              </w:rPr>
              <w:t>30 (trinta) dias</w:t>
            </w:r>
            <w:r w:rsidRPr="00681427">
              <w:rPr>
                <w:rFonts w:ascii="Times New Roman" w:hAnsi="Times New Roman" w:cs="Times New Roman"/>
              </w:rPr>
              <w:t xml:space="preserve">, após a certificação da Nota Fiscal Eletrônica – NF-e correspondente à solicitação, mediante transferência na conta corrente da contratada ou emissão de boleto bancário. </w:t>
            </w:r>
          </w:p>
          <w:p w14:paraId="53D945D5" w14:textId="77777777" w:rsidR="004D70D6" w:rsidRPr="00681427" w:rsidRDefault="004D70D6" w:rsidP="00681427">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681427">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59F93EAD" w14:textId="2F8C7F99" w:rsidR="004D70D6" w:rsidRPr="00681427" w:rsidRDefault="004D70D6" w:rsidP="00681427">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shd w:val="clear" w:color="auto" w:fill="FFFFFF"/>
              </w:rPr>
            </w:pPr>
            <w:r w:rsidRPr="00681427">
              <w:rPr>
                <w:rFonts w:ascii="Times New Roman" w:hAnsi="Times New Roman" w:cs="Times New Roman"/>
                <w:shd w:val="clear" w:color="auto" w:fill="FFFFFF"/>
              </w:rPr>
              <w:t>Qualquer pagamento somente será realizado quando a empresa contratada estiver regular em relação ao Edital.</w:t>
            </w:r>
          </w:p>
        </w:tc>
      </w:tr>
      <w:tr w:rsidR="004D70D6" w:rsidRPr="00681427" w14:paraId="12E3EB87" w14:textId="77777777" w:rsidTr="00C7553C">
        <w:tc>
          <w:tcPr>
            <w:tcW w:w="709" w:type="dxa"/>
          </w:tcPr>
          <w:p w14:paraId="35196BF3" w14:textId="474DA5E3" w:rsidR="004D70D6" w:rsidRPr="00681427" w:rsidRDefault="00427229" w:rsidP="00681427">
            <w:pPr>
              <w:pStyle w:val="Default"/>
              <w:rPr>
                <w:rFonts w:ascii="Times New Roman" w:hAnsi="Times New Roman" w:cs="Times New Roman"/>
                <w:sz w:val="22"/>
                <w:szCs w:val="22"/>
              </w:rPr>
            </w:pPr>
            <w:r w:rsidRPr="00681427">
              <w:rPr>
                <w:rFonts w:ascii="Times New Roman" w:hAnsi="Times New Roman" w:cs="Times New Roman"/>
                <w:b/>
                <w:bCs/>
                <w:sz w:val="22"/>
                <w:szCs w:val="22"/>
              </w:rPr>
              <w:t>7.</w:t>
            </w:r>
          </w:p>
        </w:tc>
        <w:tc>
          <w:tcPr>
            <w:tcW w:w="10065" w:type="dxa"/>
          </w:tcPr>
          <w:p w14:paraId="4CCF47D3" w14:textId="77777777" w:rsidR="004D70D6" w:rsidRPr="00681427" w:rsidRDefault="004D70D6" w:rsidP="00681427">
            <w:pPr>
              <w:shd w:val="clear" w:color="auto" w:fill="FFFFFF"/>
              <w:jc w:val="both"/>
              <w:rPr>
                <w:rFonts w:ascii="Times New Roman" w:eastAsia="Times New Roman" w:hAnsi="Times New Roman" w:cs="Times New Roman"/>
                <w:b/>
              </w:rPr>
            </w:pPr>
            <w:r w:rsidRPr="00681427">
              <w:rPr>
                <w:rFonts w:ascii="Times New Roman" w:eastAsia="Times New Roman" w:hAnsi="Times New Roman" w:cs="Times New Roman"/>
                <w:b/>
              </w:rPr>
              <w:t>Forma e critérios de seleção do fornecedor.</w:t>
            </w:r>
          </w:p>
          <w:p w14:paraId="2B4F0E4A" w14:textId="470342D1"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eastAsia="Times New Roman" w:hAnsi="Times New Roman" w:cs="Times New Roman"/>
                <w:color w:val="000000"/>
              </w:rPr>
              <w:t xml:space="preserve">O </w:t>
            </w:r>
            <w:r w:rsidRPr="00681427">
              <w:rPr>
                <w:rFonts w:ascii="Times New Roman" w:eastAsia="Times New Roman" w:hAnsi="Times New Roman" w:cs="Times New Roman"/>
              </w:rPr>
              <w:t>Pregão foi a modalidade selecionada como a mais viável, a forma eletrônica é a solução mais viável para a Administração, levando em conta os princípios da economicidade, publicidade transparência e interesse público e tendo em vista atender necessidades contínuas recorrentes, durante o prazo de vigência. Os itens, objeto desta contratação são classificados como comuns, pois possuem padrões de qualidade que podem ser objetivamente definidos pelo Edital, por meio de especificações reconhecidas e usuais no mercado.</w:t>
            </w:r>
          </w:p>
        </w:tc>
      </w:tr>
      <w:tr w:rsidR="004D70D6" w:rsidRPr="00681427" w14:paraId="0100DA4A" w14:textId="77777777" w:rsidTr="00C7553C">
        <w:tc>
          <w:tcPr>
            <w:tcW w:w="709" w:type="dxa"/>
          </w:tcPr>
          <w:p w14:paraId="249CDC27" w14:textId="239B6F34" w:rsidR="004D70D6" w:rsidRPr="00681427" w:rsidRDefault="00427229" w:rsidP="00681427">
            <w:pPr>
              <w:pStyle w:val="Default"/>
              <w:rPr>
                <w:rFonts w:ascii="Times New Roman" w:hAnsi="Times New Roman" w:cs="Times New Roman"/>
                <w:sz w:val="22"/>
                <w:szCs w:val="22"/>
              </w:rPr>
            </w:pPr>
            <w:r w:rsidRPr="00681427">
              <w:rPr>
                <w:rFonts w:ascii="Times New Roman" w:hAnsi="Times New Roman" w:cs="Times New Roman"/>
                <w:b/>
                <w:bCs/>
                <w:sz w:val="22"/>
                <w:szCs w:val="22"/>
              </w:rPr>
              <w:t>8.</w:t>
            </w:r>
          </w:p>
        </w:tc>
        <w:tc>
          <w:tcPr>
            <w:tcW w:w="10065" w:type="dxa"/>
          </w:tcPr>
          <w:p w14:paraId="30B68A4D"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56F7C4F" w14:textId="12049919" w:rsidR="004D70D6" w:rsidRPr="00681427" w:rsidRDefault="004D70D6" w:rsidP="00681427">
            <w:pPr>
              <w:shd w:val="clear" w:color="auto" w:fill="FFFFFF" w:themeFill="background1"/>
              <w:jc w:val="both"/>
              <w:rPr>
                <w:rFonts w:ascii="Times New Roman" w:hAnsi="Times New Roman" w:cs="Times New Roman"/>
              </w:rPr>
            </w:pPr>
            <w:r w:rsidRPr="00681427">
              <w:rPr>
                <w:rFonts w:ascii="Times New Roman" w:hAnsi="Times New Roman" w:cs="Times New Roman"/>
                <w:b/>
                <w:bCs/>
              </w:rPr>
              <w:t xml:space="preserve"> </w:t>
            </w:r>
            <w:bookmarkStart w:id="2" w:name="_Hlk191547194"/>
            <w:r w:rsidRPr="00681427">
              <w:rPr>
                <w:rFonts w:ascii="Times New Roman" w:hAnsi="Times New Roman" w:cs="Times New Roman"/>
              </w:rPr>
              <w:t xml:space="preserve">O custo estimado total da contratação é de </w:t>
            </w:r>
            <w:r w:rsidRPr="00681427">
              <w:rPr>
                <w:rFonts w:ascii="Times New Roman" w:eastAsia="Times New Roman" w:hAnsi="Times New Roman" w:cs="Times New Roman"/>
                <w:lang w:eastAsia="pt-BR"/>
              </w:rPr>
              <w:t xml:space="preserve">R$ </w:t>
            </w:r>
            <w:r w:rsidRPr="008103C2">
              <w:rPr>
                <w:rStyle w:val="Forte"/>
                <w:rFonts w:ascii="Times New Roman" w:hAnsi="Times New Roman" w:cs="Times New Roman"/>
                <w:b w:val="0"/>
                <w:bCs w:val="0"/>
                <w:shd w:val="clear" w:color="auto" w:fill="FFFFFF"/>
              </w:rPr>
              <w:t>587.340,00</w:t>
            </w:r>
            <w:r w:rsidRPr="008103C2">
              <w:rPr>
                <w:rFonts w:ascii="Times New Roman" w:eastAsia="Times New Roman" w:hAnsi="Times New Roman" w:cs="Times New Roman"/>
                <w:lang w:eastAsia="pt-BR"/>
              </w:rPr>
              <w:t xml:space="preserve"> (QUINHENTOS E OITENTA E SETE MIL, TREZENTOS E QUARENTA REAIS)</w:t>
            </w:r>
            <w:r w:rsidRPr="008103C2">
              <w:rPr>
                <w:rFonts w:ascii="Times New Roman" w:hAnsi="Times New Roman" w:cs="Times New Roman"/>
              </w:rPr>
              <w:t xml:space="preserve"> conforme metodologia estipulado no Item 6, do Estudo técnico preliminar</w:t>
            </w:r>
            <w:bookmarkEnd w:id="2"/>
            <w:r w:rsidRPr="008103C2">
              <w:rPr>
                <w:rFonts w:ascii="Times New Roman" w:hAnsi="Times New Roman" w:cs="Times New Roman"/>
              </w:rPr>
              <w:t>.</w:t>
            </w:r>
          </w:p>
        </w:tc>
      </w:tr>
      <w:tr w:rsidR="004D70D6" w:rsidRPr="00681427" w14:paraId="604DFADC" w14:textId="77777777" w:rsidTr="00C7553C">
        <w:tc>
          <w:tcPr>
            <w:tcW w:w="709" w:type="dxa"/>
          </w:tcPr>
          <w:p w14:paraId="18C2F877" w14:textId="130B2881" w:rsidR="004D70D6" w:rsidRPr="00681427" w:rsidRDefault="00427229" w:rsidP="00681427">
            <w:pPr>
              <w:pStyle w:val="Default"/>
              <w:rPr>
                <w:rFonts w:ascii="Times New Roman" w:hAnsi="Times New Roman" w:cs="Times New Roman"/>
                <w:sz w:val="22"/>
                <w:szCs w:val="22"/>
              </w:rPr>
            </w:pPr>
            <w:r w:rsidRPr="00681427">
              <w:rPr>
                <w:rFonts w:ascii="Times New Roman" w:hAnsi="Times New Roman" w:cs="Times New Roman"/>
                <w:b/>
                <w:bCs/>
                <w:sz w:val="22"/>
                <w:szCs w:val="22"/>
              </w:rPr>
              <w:lastRenderedPageBreak/>
              <w:t>9.</w:t>
            </w:r>
          </w:p>
        </w:tc>
        <w:tc>
          <w:tcPr>
            <w:tcW w:w="10065" w:type="dxa"/>
          </w:tcPr>
          <w:p w14:paraId="0AC2ADD3"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Adequação orçamentária</w:t>
            </w:r>
          </w:p>
          <w:p w14:paraId="31CB5378" w14:textId="3C07CB07" w:rsidR="004D70D6" w:rsidRPr="00681427" w:rsidRDefault="004D70D6" w:rsidP="00681427">
            <w:pPr>
              <w:jc w:val="both"/>
              <w:rPr>
                <w:rFonts w:ascii="Times New Roman" w:hAnsi="Times New Roman" w:cs="Times New Roman"/>
                <w:b/>
                <w:bCs/>
              </w:rPr>
            </w:pPr>
            <w:r w:rsidRPr="00681427">
              <w:rPr>
                <w:rFonts w:ascii="Times New Roman" w:eastAsia="Times New Roman" w:hAnsi="Times New Roman" w:cs="Times New Roman"/>
                <w:lang w:eastAsia="pt-BR"/>
              </w:rPr>
              <w:t>Como a presente proposta de certame licitatório baseia-se em uma Ata de Registro de Preços, a indicação de adequação orçamentária ocorrerá apenas em eventual solicitação de consumo.</w:t>
            </w:r>
          </w:p>
        </w:tc>
      </w:tr>
      <w:tr w:rsidR="004D70D6" w:rsidRPr="00681427" w14:paraId="3C77FBCC" w14:textId="77777777" w:rsidTr="00C7553C">
        <w:tc>
          <w:tcPr>
            <w:tcW w:w="709" w:type="dxa"/>
          </w:tcPr>
          <w:p w14:paraId="2A9DA2B7" w14:textId="38B2AEBD" w:rsidR="004D70D6" w:rsidRPr="00681427" w:rsidRDefault="00427229" w:rsidP="00681427">
            <w:pPr>
              <w:pStyle w:val="Default"/>
              <w:rPr>
                <w:rFonts w:ascii="Times New Roman" w:hAnsi="Times New Roman" w:cs="Times New Roman"/>
                <w:sz w:val="22"/>
                <w:szCs w:val="22"/>
              </w:rPr>
            </w:pPr>
            <w:r w:rsidRPr="00681427">
              <w:rPr>
                <w:rFonts w:ascii="Times New Roman" w:hAnsi="Times New Roman" w:cs="Times New Roman"/>
                <w:b/>
                <w:bCs/>
                <w:sz w:val="22"/>
                <w:szCs w:val="22"/>
              </w:rPr>
              <w:t>10.</w:t>
            </w:r>
          </w:p>
        </w:tc>
        <w:tc>
          <w:tcPr>
            <w:tcW w:w="10065" w:type="dxa"/>
          </w:tcPr>
          <w:p w14:paraId="7C780352"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Indicação dos locais de entrega dos produtos e das regras para recebimentos provisório e definitivo</w:t>
            </w:r>
          </w:p>
          <w:p w14:paraId="533D93B2" w14:textId="1686DA88" w:rsidR="004D70D6" w:rsidRPr="00681427" w:rsidRDefault="004D70D6" w:rsidP="00681427">
            <w:pPr>
              <w:jc w:val="both"/>
              <w:rPr>
                <w:rFonts w:ascii="Times New Roman" w:eastAsia="Times New Roman" w:hAnsi="Times New Roman" w:cs="Times New Roman"/>
                <w:lang w:eastAsia="pt-BR"/>
              </w:rPr>
            </w:pPr>
            <w:r w:rsidRPr="00681427">
              <w:rPr>
                <w:rFonts w:ascii="Times New Roman" w:hAnsi="Times New Roman" w:cs="Times New Roman"/>
              </w:rPr>
              <w:t>Após efetuada sua solicitação, o(s) serviço(s) deverá(</w:t>
            </w:r>
            <w:proofErr w:type="spellStart"/>
            <w:r w:rsidRPr="00681427">
              <w:rPr>
                <w:rFonts w:ascii="Times New Roman" w:hAnsi="Times New Roman" w:cs="Times New Roman"/>
              </w:rPr>
              <w:t>ão</w:t>
            </w:r>
            <w:proofErr w:type="spellEnd"/>
            <w:r w:rsidRPr="00681427">
              <w:rPr>
                <w:rFonts w:ascii="Times New Roman" w:hAnsi="Times New Roman" w:cs="Times New Roman"/>
              </w:rPr>
              <w:t xml:space="preserve">) ser prestado(s) no prazo máximo de </w:t>
            </w:r>
            <w:r w:rsidRPr="00681427">
              <w:rPr>
                <w:rFonts w:ascii="Times New Roman" w:hAnsi="Times New Roman" w:cs="Times New Roman"/>
                <w:b/>
                <w:bCs/>
                <w:shd w:val="clear" w:color="auto" w:fill="FFFFFF"/>
              </w:rPr>
              <w:t xml:space="preserve">48 (quarenta e oito) horas, </w:t>
            </w:r>
            <w:r w:rsidRPr="00681427">
              <w:rPr>
                <w:rFonts w:ascii="Times New Roman" w:hAnsi="Times New Roman" w:cs="Times New Roman"/>
                <w:shd w:val="clear" w:color="auto" w:fill="FFFFFF"/>
              </w:rPr>
              <w:t xml:space="preserve">conforme endereço, horário, quantidade e condições especificados em solicitação, a </w:t>
            </w:r>
            <w:r w:rsidRPr="00681427">
              <w:rPr>
                <w:rFonts w:ascii="Times New Roman" w:eastAsia="Times New Roman" w:hAnsi="Times New Roman" w:cs="Times New Roman"/>
                <w:lang w:eastAsia="pt-BR"/>
              </w:rPr>
              <w:t>qual será encaminhada via e-Mail para a empresa vencedora do certame, ou via WhatsApp.</w:t>
            </w:r>
          </w:p>
          <w:p w14:paraId="7C57E735" w14:textId="0CBDEB75" w:rsidR="004D70D6" w:rsidRPr="00681427" w:rsidRDefault="004D70D6" w:rsidP="00681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81427">
              <w:rPr>
                <w:rFonts w:ascii="Times New Roman" w:hAnsi="Times New Roman" w:cs="Times New Roman"/>
              </w:rPr>
              <w:t>O(s) serviço(s) que for(em) recusado(s) deverá(</w:t>
            </w:r>
            <w:proofErr w:type="spellStart"/>
            <w:r w:rsidRPr="00681427">
              <w:rPr>
                <w:rFonts w:ascii="Times New Roman" w:hAnsi="Times New Roman" w:cs="Times New Roman"/>
              </w:rPr>
              <w:t>ão</w:t>
            </w:r>
            <w:proofErr w:type="spellEnd"/>
            <w:r w:rsidRPr="00681427">
              <w:rPr>
                <w:rFonts w:ascii="Times New Roman" w:hAnsi="Times New Roman" w:cs="Times New Roman"/>
              </w:rPr>
              <w:t xml:space="preserve">) ser refeito(s) no </w:t>
            </w:r>
            <w:r w:rsidRPr="00681427">
              <w:rPr>
                <w:rFonts w:ascii="Times New Roman" w:hAnsi="Times New Roman" w:cs="Times New Roman"/>
                <w:shd w:val="clear" w:color="auto" w:fill="FFFFFF"/>
              </w:rPr>
              <w:t>prazo máximo de 24 (vinte e quatro) horas</w:t>
            </w:r>
            <w:r w:rsidRPr="00681427">
              <w:rPr>
                <w:rFonts w:ascii="Times New Roman" w:hAnsi="Times New Roman" w:cs="Times New Roman"/>
              </w:rPr>
              <w:t xml:space="preserve">, contados da data de notificação apresentada à fornecedora, sem qualquer ônus para o Município. </w:t>
            </w:r>
          </w:p>
          <w:p w14:paraId="26B6544A" w14:textId="3BCC5AA6" w:rsidR="004D70D6" w:rsidRPr="00681427" w:rsidRDefault="004D70D6" w:rsidP="00681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Times New Roman" w:hAnsi="Times New Roman" w:cs="Times New Roman"/>
              </w:rPr>
            </w:pPr>
            <w:r w:rsidRPr="00681427">
              <w:rPr>
                <w:rFonts w:ascii="Times New Roman" w:hAnsi="Times New Roman" w:cs="Times New Roman"/>
              </w:rPr>
              <w:t>Para executar os serviços deverão ser observados os princípios básicos da construção civil e de jardinagem, devendo ainda ser seguidos padrões de órgãos normatizadores</w:t>
            </w:r>
          </w:p>
          <w:p w14:paraId="5FC885BB" w14:textId="72F2CC79" w:rsidR="004D70D6" w:rsidRPr="00681427" w:rsidRDefault="004D70D6" w:rsidP="00681427">
            <w:pPr>
              <w:autoSpaceDE w:val="0"/>
              <w:autoSpaceDN w:val="0"/>
              <w:adjustRightInd w:val="0"/>
              <w:jc w:val="both"/>
              <w:rPr>
                <w:rStyle w:val="SemEspaamentoChar"/>
                <w:rFonts w:ascii="Times New Roman" w:eastAsia="Times New Roman" w:hAnsi="Times New Roman" w:cs="Times New Roman"/>
                <w:color w:val="000000"/>
                <w:lang w:eastAsia="pt-BR"/>
              </w:rPr>
            </w:pPr>
            <w:r w:rsidRPr="00681427">
              <w:rPr>
                <w:rFonts w:ascii="Times New Roman" w:eastAsia="Times New Roman" w:hAnsi="Times New Roman" w:cs="Times New Roman"/>
                <w:lang w:eastAsia="pt-BR"/>
              </w:rPr>
              <w:t xml:space="preserve">Todos os serviços deverão ser realizados </w:t>
            </w:r>
            <w:r w:rsidRPr="00681427">
              <w:rPr>
                <w:rStyle w:val="SemEspaamentoChar"/>
                <w:rFonts w:ascii="Times New Roman" w:hAnsi="Times New Roman" w:cs="Times New Roman"/>
              </w:rPr>
              <w:t>no local indicado na autorização de fornecimento, conforme Secretaria solicitante, podendo estes ocorrer em finais de semana e fora do horário de expediente, dependendo da necessidade.</w:t>
            </w:r>
          </w:p>
          <w:p w14:paraId="75B53163" w14:textId="77777777"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Durante a vigência do contrato, a empresa fica obrigada a prestar os serviços de acordo com o valor proposto, nas quantidades solicitadas e nos prazos estipulados pelo contrato; </w:t>
            </w:r>
          </w:p>
          <w:p w14:paraId="70E4B5FA" w14:textId="7D060163"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A CONTRATADA fornecerá todo o material, EPIs, </w:t>
            </w:r>
            <w:proofErr w:type="spellStart"/>
            <w:r w:rsidRPr="00681427">
              <w:rPr>
                <w:rFonts w:ascii="Times New Roman" w:hAnsi="Times New Roman" w:cs="Times New Roman"/>
              </w:rPr>
              <w:t>EPCs</w:t>
            </w:r>
            <w:proofErr w:type="spellEnd"/>
            <w:r w:rsidRPr="00681427">
              <w:rPr>
                <w:rFonts w:ascii="Times New Roman" w:hAnsi="Times New Roman" w:cs="Times New Roman"/>
              </w:rPr>
              <w:t>, equipamentos, veículos, inclusive ferramentas de uso individual, logística e mão-de-obra, necessários à realização dos serviços, e deverá: manter todos os equipamentos e utensílios necessários a execução dos serviços, em perfeitas condições de uso, devendo os danificados serem substituídos em até 24 (vinte e quatro) horas. Os equipamentos elétricos devem ser dotados de sistemas de proteção, de modo a evitar danos à rede elétrica; identificar todos os equipamentos, ferramentas e utensílios de sua propriedade, de forma a não serem confundidos com similares de propriedade da Administração. Ficando a cargo do Município somente o fornecimento dos materiais e seus quantitativos para a execução.</w:t>
            </w:r>
          </w:p>
          <w:p w14:paraId="18570983" w14:textId="5E14B5CA"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Caberá à Contratada fornecer aos trabalhadores empregados na execução do contrato, uniformes (compreendendo peças para todas as estações climáticas do ano, sem qualquer repasse do custo para o empregado).</w:t>
            </w:r>
          </w:p>
          <w:p w14:paraId="383BCB8F" w14:textId="77777777"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Os serviços deverão estar em conformidade com as normas regulamentadoras vigentes; </w:t>
            </w:r>
          </w:p>
          <w:p w14:paraId="4A8EB60D" w14:textId="5112E6C6" w:rsidR="004D70D6" w:rsidRPr="00681427" w:rsidRDefault="004D70D6" w:rsidP="00681427">
            <w:pPr>
              <w:pStyle w:val="Default"/>
              <w:jc w:val="both"/>
              <w:rPr>
                <w:rFonts w:ascii="Times New Roman" w:hAnsi="Times New Roman" w:cs="Times New Roman"/>
                <w:sz w:val="22"/>
                <w:szCs w:val="22"/>
              </w:rPr>
            </w:pPr>
            <w:r w:rsidRPr="00681427">
              <w:rPr>
                <w:rFonts w:ascii="Times New Roman" w:hAnsi="Times New Roman" w:cs="Times New Roman"/>
                <w:sz w:val="22"/>
                <w:szCs w:val="22"/>
              </w:rPr>
              <w:t xml:space="preserve">Após a realização dos serviços, a prestadora dos serviços deverá ser responsável pela limpeza do local, incluindo a remoção de entulhos e outros resíduos produzidos em decorrência dos serviços realizados. </w:t>
            </w:r>
          </w:p>
          <w:p w14:paraId="6E354957" w14:textId="77777777"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Responsabilizar – se em arcar por quaisquer taxas ou emolumentos concernentes ao objeto da presente licitação, bem como demais custos, encargos inerentes e necessários para a completa execução das obrigações assumidas; </w:t>
            </w:r>
          </w:p>
          <w:p w14:paraId="06AD2BDA" w14:textId="51B505DD" w:rsidR="004D70D6" w:rsidRPr="00681427" w:rsidRDefault="004D70D6" w:rsidP="00681427">
            <w:pPr>
              <w:autoSpaceDE w:val="0"/>
              <w:autoSpaceDN w:val="0"/>
              <w:adjustRightInd w:val="0"/>
              <w:jc w:val="both"/>
              <w:rPr>
                <w:rFonts w:ascii="Times New Roman" w:hAnsi="Times New Roman" w:cs="Times New Roman"/>
              </w:rPr>
            </w:pPr>
            <w:r w:rsidRPr="00681427">
              <w:rPr>
                <w:rFonts w:ascii="Times New Roman" w:hAnsi="Times New Roman" w:cs="Times New Roman"/>
              </w:rPr>
              <w:t>Todas as despesas com encargos fiscais, trabalhistas, previdenciários e comerciais, bem como despesas com transporte/deslocamento, taxas de administração, lucros e quaisquer outras despesas incidentes sobre os serviços, não se admitindo qualquer adicional.</w:t>
            </w:r>
          </w:p>
        </w:tc>
      </w:tr>
      <w:tr w:rsidR="004D70D6" w:rsidRPr="00681427" w14:paraId="52154135" w14:textId="77777777" w:rsidTr="00C7553C">
        <w:tc>
          <w:tcPr>
            <w:tcW w:w="709" w:type="dxa"/>
          </w:tcPr>
          <w:p w14:paraId="74047D50" w14:textId="50EB4A83" w:rsidR="004D70D6" w:rsidRPr="00681427" w:rsidRDefault="00427229" w:rsidP="00681427">
            <w:pPr>
              <w:pStyle w:val="Default"/>
              <w:rPr>
                <w:rFonts w:ascii="Times New Roman" w:hAnsi="Times New Roman" w:cs="Times New Roman"/>
                <w:sz w:val="22"/>
                <w:szCs w:val="22"/>
              </w:rPr>
            </w:pPr>
            <w:r w:rsidRPr="00681427">
              <w:rPr>
                <w:rFonts w:ascii="Times New Roman" w:hAnsi="Times New Roman" w:cs="Times New Roman"/>
                <w:b/>
                <w:bCs/>
                <w:sz w:val="22"/>
                <w:szCs w:val="22"/>
              </w:rPr>
              <w:t>11.</w:t>
            </w:r>
          </w:p>
        </w:tc>
        <w:tc>
          <w:tcPr>
            <w:tcW w:w="10065" w:type="dxa"/>
          </w:tcPr>
          <w:p w14:paraId="14737030" w14:textId="77777777" w:rsidR="004D70D6" w:rsidRPr="00681427" w:rsidRDefault="004D70D6" w:rsidP="00681427">
            <w:pPr>
              <w:shd w:val="clear" w:color="auto" w:fill="FFFFFF"/>
              <w:jc w:val="both"/>
              <w:rPr>
                <w:rFonts w:ascii="Times New Roman" w:eastAsia="Times New Roman" w:hAnsi="Times New Roman" w:cs="Times New Roman"/>
                <w:b/>
              </w:rPr>
            </w:pPr>
            <w:r w:rsidRPr="00681427">
              <w:rPr>
                <w:rFonts w:ascii="Times New Roman" w:eastAsia="Times New Roman" w:hAnsi="Times New Roman" w:cs="Times New Roman"/>
                <w:b/>
              </w:rPr>
              <w:t>Especificação da garantia exigida e das condições de manutenção e assistência técnica, quando for o caso</w:t>
            </w:r>
          </w:p>
          <w:p w14:paraId="2BA3A46D" w14:textId="5B91BC59" w:rsidR="004D70D6" w:rsidRPr="00681427" w:rsidRDefault="004D70D6" w:rsidP="00681427">
            <w:pPr>
              <w:shd w:val="clear" w:color="auto" w:fill="FFFFFF"/>
              <w:jc w:val="both"/>
              <w:rPr>
                <w:rFonts w:ascii="Times New Roman" w:eastAsia="Times New Roman" w:hAnsi="Times New Roman" w:cs="Times New Roman"/>
              </w:rPr>
            </w:pPr>
            <w:r w:rsidRPr="00681427">
              <w:rPr>
                <w:rFonts w:ascii="Times New Roman" w:eastAsia="Times New Roman" w:hAnsi="Times New Roman" w:cs="Times New Roman"/>
                <w:color w:val="000000"/>
              </w:rPr>
              <w:t xml:space="preserve">Os serviços deverão ter prazo e </w:t>
            </w:r>
            <w:r w:rsidRPr="00681427">
              <w:rPr>
                <w:rFonts w:ascii="Times New Roman" w:eastAsia="Times New Roman" w:hAnsi="Times New Roman" w:cs="Times New Roman"/>
              </w:rPr>
              <w:t xml:space="preserve">garantias usuais de mercado, sendo este prazo de no mínimo 90 dias, </w:t>
            </w:r>
            <w:r w:rsidRPr="00681427">
              <w:rPr>
                <w:rFonts w:ascii="Times New Roman" w:eastAsia="Times New Roman" w:hAnsi="Times New Roman" w:cs="Times New Roman"/>
                <w:color w:val="000000"/>
              </w:rPr>
              <w:t>sendo contados a partir da emissão da nota fiscal.</w:t>
            </w:r>
            <w:r w:rsidRPr="00681427">
              <w:rPr>
                <w:rFonts w:ascii="Times New Roman" w:eastAsia="Times New Roman" w:hAnsi="Times New Roman" w:cs="Times New Roman"/>
              </w:rPr>
              <w:t xml:space="preserve"> </w:t>
            </w:r>
          </w:p>
          <w:p w14:paraId="6B485C99" w14:textId="23728E72"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eastAsia="Times New Roman" w:hAnsi="Times New Roman" w:cs="Times New Roman"/>
                <w:color w:val="000000"/>
              </w:rPr>
              <w:t>Durante o prazo de garantia, o serviço deverá ser refeito, sem ônus para a Prefeitura Municipal de Palmitos, salvo quando o defeito for provocado por uso inadequado.</w:t>
            </w:r>
          </w:p>
        </w:tc>
      </w:tr>
    </w:tbl>
    <w:p w14:paraId="6203A463" w14:textId="77777777" w:rsidR="00C338AD" w:rsidRPr="00681427" w:rsidRDefault="00C338AD" w:rsidP="00681427">
      <w:pPr>
        <w:shd w:val="clear" w:color="auto" w:fill="FFFFFF" w:themeFill="background1"/>
        <w:spacing w:after="0" w:line="240" w:lineRule="auto"/>
        <w:rPr>
          <w:rFonts w:ascii="Times New Roman" w:hAnsi="Times New Roman" w:cs="Times New Roman"/>
          <w:b/>
        </w:rPr>
      </w:pPr>
    </w:p>
    <w:p w14:paraId="40C65DA8" w14:textId="3551685C" w:rsidR="00C338AD" w:rsidRPr="00681427" w:rsidRDefault="00C338AD" w:rsidP="00681427">
      <w:pPr>
        <w:shd w:val="clear" w:color="auto" w:fill="FFFFFF" w:themeFill="background1"/>
        <w:spacing w:after="0" w:line="240" w:lineRule="auto"/>
        <w:jc w:val="center"/>
        <w:rPr>
          <w:rFonts w:ascii="Times New Roman" w:hAnsi="Times New Roman" w:cs="Times New Roman"/>
          <w:b/>
        </w:rPr>
      </w:pPr>
      <w:r w:rsidRPr="00681427">
        <w:rPr>
          <w:rFonts w:ascii="Times New Roman" w:hAnsi="Times New Roman" w:cs="Times New Roman"/>
          <w:b/>
        </w:rPr>
        <w:t xml:space="preserve">Palmitos, </w:t>
      </w:r>
      <w:r w:rsidR="00176593" w:rsidRPr="00681427">
        <w:rPr>
          <w:rFonts w:ascii="Times New Roman" w:hAnsi="Times New Roman" w:cs="Times New Roman"/>
          <w:b/>
        </w:rPr>
        <w:t>2</w:t>
      </w:r>
      <w:r w:rsidR="00E04B8B">
        <w:rPr>
          <w:rFonts w:ascii="Times New Roman" w:hAnsi="Times New Roman" w:cs="Times New Roman"/>
          <w:b/>
        </w:rPr>
        <w:t>7</w:t>
      </w:r>
      <w:r w:rsidR="00A214C4" w:rsidRPr="00681427">
        <w:rPr>
          <w:rFonts w:ascii="Times New Roman" w:hAnsi="Times New Roman" w:cs="Times New Roman"/>
          <w:b/>
        </w:rPr>
        <w:t xml:space="preserve"> de </w:t>
      </w:r>
      <w:r w:rsidR="00176593" w:rsidRPr="00681427">
        <w:rPr>
          <w:rFonts w:ascii="Times New Roman" w:hAnsi="Times New Roman" w:cs="Times New Roman"/>
          <w:b/>
        </w:rPr>
        <w:t>fevereiro</w:t>
      </w:r>
      <w:r w:rsidR="00746BAE" w:rsidRPr="00681427">
        <w:rPr>
          <w:rFonts w:ascii="Times New Roman" w:hAnsi="Times New Roman" w:cs="Times New Roman"/>
          <w:b/>
        </w:rPr>
        <w:t xml:space="preserve"> de 202</w:t>
      </w:r>
      <w:r w:rsidR="00176593" w:rsidRPr="00681427">
        <w:rPr>
          <w:rFonts w:ascii="Times New Roman" w:hAnsi="Times New Roman" w:cs="Times New Roman"/>
          <w:b/>
        </w:rPr>
        <w:t>5</w:t>
      </w:r>
    </w:p>
    <w:p w14:paraId="6299CB58" w14:textId="77777777" w:rsidR="00746BAE" w:rsidRPr="00681427" w:rsidRDefault="00746BAE" w:rsidP="00681427">
      <w:pPr>
        <w:shd w:val="clear" w:color="auto" w:fill="FFFFFF" w:themeFill="background1"/>
        <w:spacing w:after="0" w:line="240" w:lineRule="auto"/>
        <w:jc w:val="center"/>
        <w:rPr>
          <w:rFonts w:ascii="Times New Roman" w:hAnsi="Times New Roman" w:cs="Times New Roman"/>
          <w:b/>
        </w:rPr>
      </w:pPr>
    </w:p>
    <w:p w14:paraId="0B274BF9" w14:textId="77777777" w:rsidR="00746BAE" w:rsidRPr="00681427" w:rsidRDefault="00746BAE" w:rsidP="00681427">
      <w:pPr>
        <w:shd w:val="clear" w:color="auto" w:fill="FFFFFF" w:themeFill="background1"/>
        <w:spacing w:after="0" w:line="240" w:lineRule="auto"/>
        <w:jc w:val="center"/>
        <w:rPr>
          <w:rFonts w:ascii="Times New Roman" w:hAnsi="Times New Roman" w:cs="Times New Roman"/>
          <w:b/>
        </w:rPr>
      </w:pPr>
    </w:p>
    <w:p w14:paraId="216E435A" w14:textId="77777777" w:rsidR="00746BAE" w:rsidRPr="00681427" w:rsidRDefault="00746BAE" w:rsidP="00681427">
      <w:pPr>
        <w:shd w:val="clear" w:color="auto" w:fill="FFFFFF" w:themeFill="background1"/>
        <w:spacing w:after="0" w:line="240" w:lineRule="auto"/>
        <w:jc w:val="center"/>
        <w:rPr>
          <w:rFonts w:ascii="Times New Roman" w:hAnsi="Times New Roman" w:cs="Times New Roman"/>
          <w:b/>
        </w:rPr>
      </w:pPr>
    </w:p>
    <w:p w14:paraId="2D1D6D7D" w14:textId="77777777" w:rsidR="00746BAE" w:rsidRPr="00681427" w:rsidRDefault="00746BAE" w:rsidP="00681427">
      <w:pPr>
        <w:shd w:val="clear" w:color="auto" w:fill="FFFFFF" w:themeFill="background1"/>
        <w:spacing w:after="0" w:line="240" w:lineRule="auto"/>
        <w:jc w:val="center"/>
        <w:rPr>
          <w:rFonts w:ascii="Times New Roman" w:hAnsi="Times New Roman" w:cs="Times New Roman"/>
          <w:b/>
        </w:rPr>
      </w:pPr>
    </w:p>
    <w:p w14:paraId="2B6A910A" w14:textId="77777777" w:rsidR="00E04B8B" w:rsidRDefault="00E04B8B" w:rsidP="00E04B8B">
      <w:pPr>
        <w:tabs>
          <w:tab w:val="left" w:pos="5800"/>
        </w:tabs>
        <w:spacing w:after="0"/>
        <w:jc w:val="center"/>
        <w:rPr>
          <w:rFonts w:ascii="Times New Roman" w:eastAsia="Times New Roman" w:hAnsi="Times New Roman" w:cs="Times New Roman"/>
        </w:rPr>
      </w:pPr>
      <w:r>
        <w:rPr>
          <w:rFonts w:ascii="Times New Roman" w:eastAsia="Times New Roman" w:hAnsi="Times New Roman" w:cs="Times New Roman"/>
        </w:rPr>
        <w:t xml:space="preserve">Andréia </w:t>
      </w:r>
      <w:proofErr w:type="spellStart"/>
      <w:r>
        <w:rPr>
          <w:rFonts w:ascii="Times New Roman" w:eastAsia="Times New Roman" w:hAnsi="Times New Roman" w:cs="Times New Roman"/>
        </w:rPr>
        <w:t>Fadnni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Schenatto</w:t>
      </w:r>
      <w:proofErr w:type="spellEnd"/>
    </w:p>
    <w:p w14:paraId="324AFA09" w14:textId="77777777" w:rsidR="00E04B8B" w:rsidRPr="001610A5" w:rsidRDefault="00E04B8B" w:rsidP="00E04B8B">
      <w:pPr>
        <w:tabs>
          <w:tab w:val="left" w:pos="5800"/>
        </w:tabs>
        <w:spacing w:after="0"/>
        <w:jc w:val="center"/>
        <w:rPr>
          <w:rFonts w:ascii="Times New Roman" w:eastAsia="Times New Roman" w:hAnsi="Times New Roman" w:cs="Times New Roman"/>
        </w:rPr>
      </w:pPr>
      <w:r>
        <w:rPr>
          <w:rFonts w:ascii="Times New Roman" w:eastAsia="Times New Roman" w:hAnsi="Times New Roman" w:cs="Times New Roman"/>
        </w:rPr>
        <w:t>Secretária de Administração, Finanças e Planejamento</w:t>
      </w:r>
    </w:p>
    <w:p w14:paraId="313E180E" w14:textId="77777777" w:rsidR="00F6424C" w:rsidRPr="00681427" w:rsidRDefault="00F6424C" w:rsidP="00681427">
      <w:pPr>
        <w:spacing w:after="0" w:line="240" w:lineRule="auto"/>
        <w:rPr>
          <w:rFonts w:ascii="Times New Roman" w:hAnsi="Times New Roman" w:cs="Times New Roman"/>
        </w:rPr>
      </w:pPr>
    </w:p>
    <w:sectPr w:rsidR="00F6424C" w:rsidRPr="00681427" w:rsidSect="00746BAE">
      <w:pgSz w:w="11906" w:h="16838"/>
      <w:pgMar w:top="1135"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E0135"/>
    <w:multiLevelType w:val="hybridMultilevel"/>
    <w:tmpl w:val="7BBAF2BA"/>
    <w:lvl w:ilvl="0" w:tplc="0416000F">
      <w:start w:val="1"/>
      <w:numFmt w:val="decimal"/>
      <w:lvlText w:val="%1."/>
      <w:lvlJc w:val="left"/>
      <w:pPr>
        <w:ind w:left="106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F7D382B"/>
    <w:multiLevelType w:val="hybridMultilevel"/>
    <w:tmpl w:val="C3E4BC82"/>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2"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lvl>
    <w:lvl w:ilvl="2" w:tplc="9A1A4C82">
      <w:numFmt w:val="bullet"/>
      <w:lvlText w:val="•"/>
      <w:lvlJc w:val="left"/>
      <w:pPr>
        <w:ind w:left="2459" w:hanging="129"/>
      </w:pPr>
    </w:lvl>
    <w:lvl w:ilvl="3" w:tplc="7FDC985A">
      <w:numFmt w:val="bullet"/>
      <w:lvlText w:val="•"/>
      <w:lvlJc w:val="left"/>
      <w:pPr>
        <w:ind w:left="3509" w:hanging="129"/>
      </w:pPr>
    </w:lvl>
    <w:lvl w:ilvl="4" w:tplc="42AE5A38">
      <w:numFmt w:val="bullet"/>
      <w:lvlText w:val="•"/>
      <w:lvlJc w:val="left"/>
      <w:pPr>
        <w:ind w:left="4559" w:hanging="129"/>
      </w:pPr>
    </w:lvl>
    <w:lvl w:ilvl="5" w:tplc="9940B05A">
      <w:numFmt w:val="bullet"/>
      <w:lvlText w:val="•"/>
      <w:lvlJc w:val="left"/>
      <w:pPr>
        <w:ind w:left="5609" w:hanging="129"/>
      </w:pPr>
    </w:lvl>
    <w:lvl w:ilvl="6" w:tplc="ED740556">
      <w:numFmt w:val="bullet"/>
      <w:lvlText w:val="•"/>
      <w:lvlJc w:val="left"/>
      <w:pPr>
        <w:ind w:left="6659" w:hanging="129"/>
      </w:pPr>
    </w:lvl>
    <w:lvl w:ilvl="7" w:tplc="FC5ACC48">
      <w:numFmt w:val="bullet"/>
      <w:lvlText w:val="•"/>
      <w:lvlJc w:val="left"/>
      <w:pPr>
        <w:ind w:left="7709" w:hanging="129"/>
      </w:pPr>
    </w:lvl>
    <w:lvl w:ilvl="8" w:tplc="A356B152">
      <w:numFmt w:val="bullet"/>
      <w:lvlText w:val="•"/>
      <w:lvlJc w:val="left"/>
      <w:pPr>
        <w:ind w:left="8759" w:hanging="129"/>
      </w:pPr>
    </w:lvl>
  </w:abstractNum>
  <w:abstractNum w:abstractNumId="3" w15:restartNumberingAfterBreak="0">
    <w:nsid w:val="2DFD6F4F"/>
    <w:multiLevelType w:val="hybridMultilevel"/>
    <w:tmpl w:val="0B5415C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308F2365"/>
    <w:multiLevelType w:val="hybridMultilevel"/>
    <w:tmpl w:val="3C4ED0EE"/>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A336D40"/>
    <w:multiLevelType w:val="hybridMultilevel"/>
    <w:tmpl w:val="512EA800"/>
    <w:lvl w:ilvl="0" w:tplc="69A8C1E4">
      <w:start w:val="1"/>
      <w:numFmt w:val="decimal"/>
      <w:lvlText w:val="%1."/>
      <w:lvlJc w:val="left"/>
      <w:pPr>
        <w:ind w:left="92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0440272"/>
    <w:multiLevelType w:val="hybridMultilevel"/>
    <w:tmpl w:val="6AE2C82E"/>
    <w:lvl w:ilvl="0" w:tplc="0416000F">
      <w:start w:val="1"/>
      <w:numFmt w:val="decimal"/>
      <w:lvlText w:val="%1."/>
      <w:lvlJc w:val="left"/>
      <w:pPr>
        <w:ind w:left="106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7818AE"/>
    <w:multiLevelType w:val="hybridMultilevel"/>
    <w:tmpl w:val="3A94BA5C"/>
    <w:lvl w:ilvl="0" w:tplc="FDFC65F4">
      <w:start w:val="1"/>
      <w:numFmt w:val="upperRoman"/>
      <w:lvlText w:val="%1 - "/>
      <w:lvlJc w:val="left"/>
      <w:pPr>
        <w:ind w:left="674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79B85BEE"/>
    <w:multiLevelType w:val="hybridMultilevel"/>
    <w:tmpl w:val="E1DEA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45075503">
    <w:abstractNumId w:val="4"/>
  </w:num>
  <w:num w:numId="2" w16cid:durableId="2075660314">
    <w:abstractNumId w:val="5"/>
  </w:num>
  <w:num w:numId="3" w16cid:durableId="1423144935">
    <w:abstractNumId w:val="1"/>
  </w:num>
  <w:num w:numId="4" w16cid:durableId="287783418">
    <w:abstractNumId w:val="9"/>
  </w:num>
  <w:num w:numId="5" w16cid:durableId="461461049">
    <w:abstractNumId w:val="7"/>
  </w:num>
  <w:num w:numId="6" w16cid:durableId="774903905">
    <w:abstractNumId w:val="8"/>
  </w:num>
  <w:num w:numId="7" w16cid:durableId="929699502">
    <w:abstractNumId w:val="2"/>
    <w:lvlOverride w:ilvl="0">
      <w:startOverride w:val="1"/>
    </w:lvlOverride>
    <w:lvlOverride w:ilvl="1"/>
    <w:lvlOverride w:ilvl="2"/>
    <w:lvlOverride w:ilvl="3"/>
    <w:lvlOverride w:ilvl="4"/>
    <w:lvlOverride w:ilvl="5"/>
    <w:lvlOverride w:ilvl="6"/>
    <w:lvlOverride w:ilvl="7"/>
    <w:lvlOverride w:ilvl="8"/>
  </w:num>
  <w:num w:numId="8" w16cid:durableId="1435175615">
    <w:abstractNumId w:val="2"/>
  </w:num>
  <w:num w:numId="9" w16cid:durableId="4401155">
    <w:abstractNumId w:val="6"/>
  </w:num>
  <w:num w:numId="10" w16cid:durableId="2136604699">
    <w:abstractNumId w:val="0"/>
  </w:num>
  <w:num w:numId="11" w16cid:durableId="330760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AD"/>
    <w:rsid w:val="0001444D"/>
    <w:rsid w:val="00054274"/>
    <w:rsid w:val="00062E6A"/>
    <w:rsid w:val="00083677"/>
    <w:rsid w:val="00092DAA"/>
    <w:rsid w:val="00094394"/>
    <w:rsid w:val="0009573E"/>
    <w:rsid w:val="000959BE"/>
    <w:rsid w:val="000A5FBF"/>
    <w:rsid w:val="000B2495"/>
    <w:rsid w:val="000E1BFC"/>
    <w:rsid w:val="000E548D"/>
    <w:rsid w:val="000F188E"/>
    <w:rsid w:val="000F30F0"/>
    <w:rsid w:val="00172443"/>
    <w:rsid w:val="00176593"/>
    <w:rsid w:val="00186555"/>
    <w:rsid w:val="00186F7D"/>
    <w:rsid w:val="00193F2E"/>
    <w:rsid w:val="001B1836"/>
    <w:rsid w:val="001B7E31"/>
    <w:rsid w:val="001C0123"/>
    <w:rsid w:val="001C0FAA"/>
    <w:rsid w:val="001D5329"/>
    <w:rsid w:val="001D60AD"/>
    <w:rsid w:val="002572D2"/>
    <w:rsid w:val="00265A8B"/>
    <w:rsid w:val="002663A1"/>
    <w:rsid w:val="00267758"/>
    <w:rsid w:val="002706B9"/>
    <w:rsid w:val="00276F94"/>
    <w:rsid w:val="00293258"/>
    <w:rsid w:val="002A7F29"/>
    <w:rsid w:val="002B50C9"/>
    <w:rsid w:val="002C77A7"/>
    <w:rsid w:val="00313E0B"/>
    <w:rsid w:val="003148A0"/>
    <w:rsid w:val="00335263"/>
    <w:rsid w:val="00350A1C"/>
    <w:rsid w:val="00361916"/>
    <w:rsid w:val="00365008"/>
    <w:rsid w:val="00365EDC"/>
    <w:rsid w:val="003A3CB4"/>
    <w:rsid w:val="003B2886"/>
    <w:rsid w:val="003C4E4C"/>
    <w:rsid w:val="003D4BC5"/>
    <w:rsid w:val="003D556C"/>
    <w:rsid w:val="003E5C10"/>
    <w:rsid w:val="0040250A"/>
    <w:rsid w:val="00420FE3"/>
    <w:rsid w:val="00427229"/>
    <w:rsid w:val="00454D02"/>
    <w:rsid w:val="004802C6"/>
    <w:rsid w:val="004A3A75"/>
    <w:rsid w:val="004D70D6"/>
    <w:rsid w:val="004E0950"/>
    <w:rsid w:val="004E28AC"/>
    <w:rsid w:val="004F1639"/>
    <w:rsid w:val="00504CA4"/>
    <w:rsid w:val="00512D8F"/>
    <w:rsid w:val="0052462B"/>
    <w:rsid w:val="00535328"/>
    <w:rsid w:val="0055401C"/>
    <w:rsid w:val="00575062"/>
    <w:rsid w:val="00580D7C"/>
    <w:rsid w:val="00587D3E"/>
    <w:rsid w:val="00590B5F"/>
    <w:rsid w:val="005A4947"/>
    <w:rsid w:val="005B7567"/>
    <w:rsid w:val="005C1AE6"/>
    <w:rsid w:val="005D3F19"/>
    <w:rsid w:val="00613EFB"/>
    <w:rsid w:val="0062190F"/>
    <w:rsid w:val="00621A2D"/>
    <w:rsid w:val="00640AC5"/>
    <w:rsid w:val="00641A9E"/>
    <w:rsid w:val="006724B6"/>
    <w:rsid w:val="00680DE5"/>
    <w:rsid w:val="00681427"/>
    <w:rsid w:val="006A4C8A"/>
    <w:rsid w:val="006F0BDE"/>
    <w:rsid w:val="00702351"/>
    <w:rsid w:val="00707B49"/>
    <w:rsid w:val="00720BB8"/>
    <w:rsid w:val="00731988"/>
    <w:rsid w:val="00746BAE"/>
    <w:rsid w:val="00750C54"/>
    <w:rsid w:val="00767708"/>
    <w:rsid w:val="007A4575"/>
    <w:rsid w:val="007C08B8"/>
    <w:rsid w:val="007C3E22"/>
    <w:rsid w:val="007C65CF"/>
    <w:rsid w:val="007D0199"/>
    <w:rsid w:val="007D78CE"/>
    <w:rsid w:val="007E06A5"/>
    <w:rsid w:val="007F06C0"/>
    <w:rsid w:val="008103C2"/>
    <w:rsid w:val="00822E6D"/>
    <w:rsid w:val="00826787"/>
    <w:rsid w:val="00830C5F"/>
    <w:rsid w:val="00846C51"/>
    <w:rsid w:val="00855CD6"/>
    <w:rsid w:val="00897675"/>
    <w:rsid w:val="008B1704"/>
    <w:rsid w:val="008B5A1E"/>
    <w:rsid w:val="008C2412"/>
    <w:rsid w:val="008D0FA7"/>
    <w:rsid w:val="008E452A"/>
    <w:rsid w:val="00900597"/>
    <w:rsid w:val="00903912"/>
    <w:rsid w:val="00905E66"/>
    <w:rsid w:val="00913261"/>
    <w:rsid w:val="00944D22"/>
    <w:rsid w:val="0094731E"/>
    <w:rsid w:val="00970CC9"/>
    <w:rsid w:val="00983596"/>
    <w:rsid w:val="00991060"/>
    <w:rsid w:val="009936DD"/>
    <w:rsid w:val="00997D8A"/>
    <w:rsid w:val="009B2F36"/>
    <w:rsid w:val="009D3930"/>
    <w:rsid w:val="009D6023"/>
    <w:rsid w:val="009F6961"/>
    <w:rsid w:val="00A214C4"/>
    <w:rsid w:val="00A31C4E"/>
    <w:rsid w:val="00A3413D"/>
    <w:rsid w:val="00A41E78"/>
    <w:rsid w:val="00A50E86"/>
    <w:rsid w:val="00A565A3"/>
    <w:rsid w:val="00A97823"/>
    <w:rsid w:val="00AA1B98"/>
    <w:rsid w:val="00AA5758"/>
    <w:rsid w:val="00AA7641"/>
    <w:rsid w:val="00AC6D33"/>
    <w:rsid w:val="00AD0332"/>
    <w:rsid w:val="00AD7B69"/>
    <w:rsid w:val="00AF601B"/>
    <w:rsid w:val="00B0133A"/>
    <w:rsid w:val="00B44D9C"/>
    <w:rsid w:val="00B549A7"/>
    <w:rsid w:val="00B5773A"/>
    <w:rsid w:val="00B61A25"/>
    <w:rsid w:val="00B674BB"/>
    <w:rsid w:val="00B73E53"/>
    <w:rsid w:val="00B76F1D"/>
    <w:rsid w:val="00B83809"/>
    <w:rsid w:val="00BB609D"/>
    <w:rsid w:val="00BE0D60"/>
    <w:rsid w:val="00BE28A6"/>
    <w:rsid w:val="00C21AD1"/>
    <w:rsid w:val="00C338AD"/>
    <w:rsid w:val="00C3537E"/>
    <w:rsid w:val="00C51524"/>
    <w:rsid w:val="00C96EE7"/>
    <w:rsid w:val="00CA2F3C"/>
    <w:rsid w:val="00CB2EE2"/>
    <w:rsid w:val="00CC1CE2"/>
    <w:rsid w:val="00CC36DF"/>
    <w:rsid w:val="00CC74FB"/>
    <w:rsid w:val="00CD79D3"/>
    <w:rsid w:val="00CF457F"/>
    <w:rsid w:val="00CF49AE"/>
    <w:rsid w:val="00D10746"/>
    <w:rsid w:val="00D53098"/>
    <w:rsid w:val="00D87D35"/>
    <w:rsid w:val="00D9103C"/>
    <w:rsid w:val="00DE6615"/>
    <w:rsid w:val="00E0380B"/>
    <w:rsid w:val="00E04B8B"/>
    <w:rsid w:val="00E34FB0"/>
    <w:rsid w:val="00E47AEF"/>
    <w:rsid w:val="00E75D09"/>
    <w:rsid w:val="00E76B1E"/>
    <w:rsid w:val="00E826EB"/>
    <w:rsid w:val="00E9296D"/>
    <w:rsid w:val="00EB44D3"/>
    <w:rsid w:val="00EC488F"/>
    <w:rsid w:val="00ED285C"/>
    <w:rsid w:val="00ED519F"/>
    <w:rsid w:val="00EF2ACF"/>
    <w:rsid w:val="00F00473"/>
    <w:rsid w:val="00F02B42"/>
    <w:rsid w:val="00F1090B"/>
    <w:rsid w:val="00F153B9"/>
    <w:rsid w:val="00F30646"/>
    <w:rsid w:val="00F34F2A"/>
    <w:rsid w:val="00F529A4"/>
    <w:rsid w:val="00F6424C"/>
    <w:rsid w:val="00F727E7"/>
    <w:rsid w:val="00F74E26"/>
    <w:rsid w:val="00F82085"/>
    <w:rsid w:val="00FA7E6D"/>
    <w:rsid w:val="00FB4A12"/>
    <w:rsid w:val="00FD1DF7"/>
    <w:rsid w:val="00FD6157"/>
    <w:rsid w:val="00FF5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136B"/>
  <w15:chartTrackingRefBased/>
  <w15:docId w15:val="{D02ED68B-3595-41B7-8454-9AD06654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27"/>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C338AD"/>
    <w:pPr>
      <w:ind w:left="720"/>
      <w:contextualSpacing/>
    </w:pPr>
  </w:style>
  <w:style w:type="table" w:styleId="Tabelacomgrade">
    <w:name w:val="Table Grid"/>
    <w:basedOn w:val="Tabelanormal"/>
    <w:uiPriority w:val="39"/>
    <w:rsid w:val="00C338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C338AD"/>
    <w:rPr>
      <w:rFonts w:ascii="TimesNewRomanPSMT" w:hAnsi="TimesNewRomanPSMT" w:hint="default"/>
      <w:b w:val="0"/>
      <w:bCs w:val="0"/>
      <w:i w:val="0"/>
      <w:iCs w:val="0"/>
      <w:color w:val="000000"/>
      <w:sz w:val="18"/>
      <w:szCs w:val="18"/>
    </w:rPr>
  </w:style>
  <w:style w:type="paragraph" w:styleId="SemEspaamento">
    <w:name w:val="No Spacing"/>
    <w:link w:val="SemEspaamentoChar"/>
    <w:uiPriority w:val="1"/>
    <w:qFormat/>
    <w:rsid w:val="00C338AD"/>
    <w:pPr>
      <w:spacing w:after="0" w:line="240" w:lineRule="auto"/>
    </w:pPr>
    <w:rPr>
      <w:kern w:val="0"/>
      <w14:ligatures w14:val="none"/>
    </w:rPr>
  </w:style>
  <w:style w:type="character" w:customStyle="1" w:styleId="SemEspaamentoChar">
    <w:name w:val="Sem Espaçamento Char"/>
    <w:link w:val="SemEspaamento"/>
    <w:uiPriority w:val="1"/>
    <w:locked/>
    <w:rsid w:val="00C338AD"/>
    <w:rPr>
      <w:kern w:val="0"/>
      <w14:ligatures w14:val="none"/>
    </w:rPr>
  </w:style>
  <w:style w:type="character" w:styleId="Hyperlink">
    <w:name w:val="Hyperlink"/>
    <w:basedOn w:val="Fontepargpadro"/>
    <w:uiPriority w:val="99"/>
    <w:unhideWhenUsed/>
    <w:rsid w:val="00CD79D3"/>
    <w:rPr>
      <w:color w:val="0563C1" w:themeColor="hyperlink"/>
      <w:u w:val="single"/>
    </w:rPr>
  </w:style>
  <w:style w:type="character" w:styleId="HiperlinkVisitado">
    <w:name w:val="FollowedHyperlink"/>
    <w:basedOn w:val="Fontepargpadro"/>
    <w:uiPriority w:val="99"/>
    <w:semiHidden/>
    <w:unhideWhenUsed/>
    <w:rsid w:val="00AF601B"/>
    <w:rPr>
      <w:color w:val="954F72" w:themeColor="followedHyperlink"/>
      <w:u w:val="single"/>
    </w:rPr>
  </w:style>
  <w:style w:type="paragraph" w:styleId="NormalWeb">
    <w:name w:val="Normal (Web)"/>
    <w:basedOn w:val="Normal"/>
    <w:uiPriority w:val="99"/>
    <w:unhideWhenUsed/>
    <w:rsid w:val="00F642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qFormat/>
    <w:rsid w:val="00420FE3"/>
    <w:pPr>
      <w:autoSpaceDE w:val="0"/>
      <w:autoSpaceDN w:val="0"/>
      <w:adjustRightInd w:val="0"/>
      <w:spacing w:after="0" w:line="240" w:lineRule="auto"/>
    </w:pPr>
    <w:rPr>
      <w:rFonts w:ascii="Cambria" w:hAnsi="Cambria" w:cs="Cambria"/>
      <w:color w:val="000000"/>
      <w:kern w:val="0"/>
      <w:sz w:val="24"/>
      <w:szCs w:val="24"/>
    </w:rPr>
  </w:style>
  <w:style w:type="character" w:customStyle="1" w:styleId="fontstyle21">
    <w:name w:val="fontstyle21"/>
    <w:basedOn w:val="Fontepargpadro"/>
    <w:rsid w:val="00AA7641"/>
    <w:rPr>
      <w:rFonts w:ascii="Calibri" w:hAnsi="Calibri" w:cs="Calibri" w:hint="default"/>
      <w:b w:val="0"/>
      <w:bCs w:val="0"/>
      <w:i w:val="0"/>
      <w:iCs w:val="0"/>
      <w:color w:val="000000"/>
      <w:sz w:val="22"/>
      <w:szCs w:val="22"/>
    </w:rPr>
  </w:style>
  <w:style w:type="character" w:styleId="Forte">
    <w:name w:val="Strong"/>
    <w:basedOn w:val="Fontepargpadro"/>
    <w:uiPriority w:val="22"/>
    <w:qFormat/>
    <w:rsid w:val="00454D02"/>
    <w:rPr>
      <w:b/>
      <w:bCs/>
    </w:rPr>
  </w:style>
  <w:style w:type="character" w:styleId="MenoPendente">
    <w:name w:val="Unresolved Mention"/>
    <w:basedOn w:val="Fontepargpadro"/>
    <w:uiPriority w:val="99"/>
    <w:semiHidden/>
    <w:unhideWhenUsed/>
    <w:rsid w:val="00504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7125">
      <w:bodyDiv w:val="1"/>
      <w:marLeft w:val="0"/>
      <w:marRight w:val="0"/>
      <w:marTop w:val="0"/>
      <w:marBottom w:val="0"/>
      <w:divBdr>
        <w:top w:val="none" w:sz="0" w:space="0" w:color="auto"/>
        <w:left w:val="none" w:sz="0" w:space="0" w:color="auto"/>
        <w:bottom w:val="none" w:sz="0" w:space="0" w:color="auto"/>
        <w:right w:val="none" w:sz="0" w:space="0" w:color="auto"/>
      </w:divBdr>
    </w:div>
    <w:div w:id="388069959">
      <w:bodyDiv w:val="1"/>
      <w:marLeft w:val="0"/>
      <w:marRight w:val="0"/>
      <w:marTop w:val="0"/>
      <w:marBottom w:val="0"/>
      <w:divBdr>
        <w:top w:val="none" w:sz="0" w:space="0" w:color="auto"/>
        <w:left w:val="none" w:sz="0" w:space="0" w:color="auto"/>
        <w:bottom w:val="none" w:sz="0" w:space="0" w:color="auto"/>
        <w:right w:val="none" w:sz="0" w:space="0" w:color="auto"/>
      </w:divBdr>
    </w:div>
    <w:div w:id="685062470">
      <w:bodyDiv w:val="1"/>
      <w:marLeft w:val="0"/>
      <w:marRight w:val="0"/>
      <w:marTop w:val="0"/>
      <w:marBottom w:val="0"/>
      <w:divBdr>
        <w:top w:val="none" w:sz="0" w:space="0" w:color="auto"/>
        <w:left w:val="none" w:sz="0" w:space="0" w:color="auto"/>
        <w:bottom w:val="none" w:sz="0" w:space="0" w:color="auto"/>
        <w:right w:val="none" w:sz="0" w:space="0" w:color="auto"/>
      </w:divBdr>
    </w:div>
    <w:div w:id="853231929">
      <w:bodyDiv w:val="1"/>
      <w:marLeft w:val="0"/>
      <w:marRight w:val="0"/>
      <w:marTop w:val="0"/>
      <w:marBottom w:val="0"/>
      <w:divBdr>
        <w:top w:val="none" w:sz="0" w:space="0" w:color="auto"/>
        <w:left w:val="none" w:sz="0" w:space="0" w:color="auto"/>
        <w:bottom w:val="none" w:sz="0" w:space="0" w:color="auto"/>
        <w:right w:val="none" w:sz="0" w:space="0" w:color="auto"/>
      </w:divBdr>
    </w:div>
    <w:div w:id="1112016001">
      <w:bodyDiv w:val="1"/>
      <w:marLeft w:val="0"/>
      <w:marRight w:val="0"/>
      <w:marTop w:val="0"/>
      <w:marBottom w:val="0"/>
      <w:divBdr>
        <w:top w:val="none" w:sz="0" w:space="0" w:color="auto"/>
        <w:left w:val="none" w:sz="0" w:space="0" w:color="auto"/>
        <w:bottom w:val="none" w:sz="0" w:space="0" w:color="auto"/>
        <w:right w:val="none" w:sz="0" w:space="0" w:color="auto"/>
      </w:divBdr>
    </w:div>
    <w:div w:id="1903561099">
      <w:bodyDiv w:val="1"/>
      <w:marLeft w:val="0"/>
      <w:marRight w:val="0"/>
      <w:marTop w:val="0"/>
      <w:marBottom w:val="0"/>
      <w:divBdr>
        <w:top w:val="none" w:sz="0" w:space="0" w:color="auto"/>
        <w:left w:val="none" w:sz="0" w:space="0" w:color="auto"/>
        <w:bottom w:val="none" w:sz="0" w:space="0" w:color="auto"/>
        <w:right w:val="none" w:sz="0" w:space="0" w:color="auto"/>
      </w:divBdr>
    </w:div>
    <w:div w:id="1913856703">
      <w:bodyDiv w:val="1"/>
      <w:marLeft w:val="0"/>
      <w:marRight w:val="0"/>
      <w:marTop w:val="0"/>
      <w:marBottom w:val="0"/>
      <w:divBdr>
        <w:top w:val="none" w:sz="0" w:space="0" w:color="auto"/>
        <w:left w:val="none" w:sz="0" w:space="0" w:color="auto"/>
        <w:bottom w:val="none" w:sz="0" w:space="0" w:color="auto"/>
        <w:right w:val="none" w:sz="0" w:space="0" w:color="auto"/>
      </w:divBdr>
    </w:div>
    <w:div w:id="1914196206">
      <w:bodyDiv w:val="1"/>
      <w:marLeft w:val="0"/>
      <w:marRight w:val="0"/>
      <w:marTop w:val="0"/>
      <w:marBottom w:val="0"/>
      <w:divBdr>
        <w:top w:val="none" w:sz="0" w:space="0" w:color="auto"/>
        <w:left w:val="none" w:sz="0" w:space="0" w:color="auto"/>
        <w:bottom w:val="none" w:sz="0" w:space="0" w:color="auto"/>
        <w:right w:val="none" w:sz="0" w:space="0" w:color="auto"/>
      </w:divBdr>
    </w:div>
    <w:div w:id="19444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itiba.sc.gov.br/uploads/sites/469/2024/06/166-Edital-Pedreiro-carpinteiro-jardineiro-PE-44-2024-assinado.pdf" TargetMode="External"/><Relationship Id="rId11" Type="http://schemas.openxmlformats.org/officeDocument/2006/relationships/hyperlink" Target="https://www.planalto.gov.br/ccivil_03/_ato2019-2022/2021/lei/l14133.htm" TargetMode="External"/><Relationship Id="rId5" Type="http://schemas.openxmlformats.org/officeDocument/2006/relationships/hyperlink" Target="https://uniaodooeste.sc.gov.br/uploads/sites/434/2024/08/56-EDITAL-PREGAO-SERVICOS-DE-MAO-DE-OBRA-ELETRICISTA-PINTOR-E-PEDREIRO-1.pdf" TargetMode="External"/><Relationship Id="rId15" Type="http://schemas.openxmlformats.org/officeDocument/2006/relationships/theme" Target="theme/theme1.xml"/><Relationship Id="rId10"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s://www.planalto.gov.br/ccivil_03/leis/l8213cons.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10</Pages>
  <Words>5548</Words>
  <Characters>29961</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Particular</cp:lastModifiedBy>
  <cp:revision>121</cp:revision>
  <cp:lastPrinted>2025-03-05T17:51:00Z</cp:lastPrinted>
  <dcterms:created xsi:type="dcterms:W3CDTF">2024-03-18T17:10:00Z</dcterms:created>
  <dcterms:modified xsi:type="dcterms:W3CDTF">2025-03-05T17:51:00Z</dcterms:modified>
</cp:coreProperties>
</file>