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69F19" w14:textId="0BD6403A" w:rsidR="0036074D" w:rsidRPr="00327543" w:rsidRDefault="0036074D" w:rsidP="0036074D">
      <w:pPr>
        <w:widowControl w:val="0"/>
        <w:tabs>
          <w:tab w:val="center" w:pos="4252"/>
          <w:tab w:val="right" w:pos="8504"/>
        </w:tabs>
        <w:adjustRightInd w:val="0"/>
        <w:spacing w:after="0" w:line="240" w:lineRule="auto"/>
        <w:jc w:val="center"/>
        <w:rPr>
          <w:rFonts w:ascii="Times New Roman" w:eastAsia="Times New Roman" w:hAnsi="Times New Roman" w:cs="Times New Roman"/>
          <w:lang w:eastAsia="pt-BR"/>
        </w:rPr>
      </w:pPr>
      <w:r w:rsidRPr="00327543">
        <w:rPr>
          <w:rFonts w:ascii="Times New Roman" w:eastAsia="Times New Roman" w:hAnsi="Times New Roman" w:cs="Times New Roman"/>
          <w:lang w:eastAsia="pt-BR"/>
        </w:rPr>
        <w:t>ESTADO DE SANTA CATARINA</w:t>
      </w:r>
    </w:p>
    <w:p w14:paraId="2A323230" w14:textId="77777777" w:rsidR="0036074D" w:rsidRPr="00327543" w:rsidRDefault="0036074D" w:rsidP="0036074D">
      <w:pPr>
        <w:widowControl w:val="0"/>
        <w:tabs>
          <w:tab w:val="center" w:pos="4252"/>
          <w:tab w:val="right" w:pos="8504"/>
        </w:tabs>
        <w:adjustRightInd w:val="0"/>
        <w:spacing w:after="0" w:line="240" w:lineRule="auto"/>
        <w:jc w:val="center"/>
        <w:rPr>
          <w:rFonts w:ascii="Times New Roman" w:eastAsia="Times New Roman" w:hAnsi="Times New Roman" w:cs="Times New Roman"/>
          <w:b/>
          <w:lang w:eastAsia="pt-BR"/>
        </w:rPr>
      </w:pPr>
      <w:r w:rsidRPr="00327543">
        <w:rPr>
          <w:rFonts w:ascii="Times New Roman" w:eastAsia="Times New Roman" w:hAnsi="Times New Roman" w:cs="Times New Roman"/>
          <w:b/>
          <w:lang w:eastAsia="pt-BR"/>
        </w:rPr>
        <w:t>MUNICÍPIO DE PALMITOS</w:t>
      </w:r>
    </w:p>
    <w:p w14:paraId="047508F8" w14:textId="24C49A97" w:rsidR="005C6F50" w:rsidRPr="0090593C" w:rsidRDefault="005C6F50" w:rsidP="0036074D">
      <w:pPr>
        <w:widowControl w:val="0"/>
        <w:tabs>
          <w:tab w:val="center" w:pos="4252"/>
          <w:tab w:val="right" w:pos="8504"/>
        </w:tabs>
        <w:adjustRightInd w:val="0"/>
        <w:spacing w:after="0" w:line="240" w:lineRule="auto"/>
        <w:jc w:val="center"/>
        <w:rPr>
          <w:rFonts w:ascii="Times New Roman" w:eastAsia="Times New Roman" w:hAnsi="Times New Roman" w:cs="Times New Roman"/>
          <w:b/>
          <w:lang w:eastAsia="pt-BR"/>
        </w:rPr>
      </w:pPr>
      <w:r w:rsidRPr="0090593C">
        <w:rPr>
          <w:rFonts w:ascii="Times New Roman" w:eastAsia="Times New Roman" w:hAnsi="Times New Roman" w:cs="Times New Roman"/>
          <w:b/>
          <w:lang w:eastAsia="pt-BR"/>
        </w:rPr>
        <w:t xml:space="preserve">FUNDO MUNICIPAL DE </w:t>
      </w:r>
      <w:r w:rsidR="00327543" w:rsidRPr="0090593C">
        <w:rPr>
          <w:rFonts w:ascii="Times New Roman" w:eastAsia="Times New Roman" w:hAnsi="Times New Roman" w:cs="Times New Roman"/>
          <w:b/>
          <w:lang w:eastAsia="pt-BR"/>
        </w:rPr>
        <w:t>SAÚDE</w:t>
      </w:r>
    </w:p>
    <w:p w14:paraId="1FCD6ABA" w14:textId="4A714880" w:rsidR="000A3FBE" w:rsidRPr="0090593C" w:rsidRDefault="000A3FBE" w:rsidP="000A3FBE">
      <w:pPr>
        <w:widowControl w:val="0"/>
        <w:tabs>
          <w:tab w:val="center" w:pos="4252"/>
          <w:tab w:val="right" w:pos="8504"/>
        </w:tabs>
        <w:adjustRightInd w:val="0"/>
        <w:spacing w:after="0" w:line="240" w:lineRule="auto"/>
        <w:jc w:val="center"/>
        <w:rPr>
          <w:rFonts w:ascii="Times New Roman" w:eastAsia="Times New Roman" w:hAnsi="Times New Roman" w:cs="Times New Roman"/>
          <w:b/>
          <w:sz w:val="24"/>
          <w:szCs w:val="24"/>
          <w:lang w:eastAsia="pt-BR"/>
        </w:rPr>
      </w:pPr>
      <w:r w:rsidRPr="0090593C">
        <w:rPr>
          <w:rFonts w:ascii="Times New Roman" w:eastAsia="Times New Roman" w:hAnsi="Times New Roman" w:cs="Times New Roman"/>
          <w:b/>
          <w:sz w:val="24"/>
          <w:szCs w:val="24"/>
          <w:lang w:eastAsia="pt-BR"/>
        </w:rPr>
        <w:t xml:space="preserve">PROCESSO LICITATÓRIO Nº </w:t>
      </w:r>
      <w:r w:rsidR="0090593C" w:rsidRPr="0090593C">
        <w:rPr>
          <w:rFonts w:ascii="Times New Roman" w:eastAsia="Times New Roman" w:hAnsi="Times New Roman" w:cs="Times New Roman"/>
          <w:bCs/>
          <w:sz w:val="24"/>
          <w:szCs w:val="24"/>
          <w:lang w:eastAsia="pt-BR"/>
        </w:rPr>
        <w:t>2</w:t>
      </w:r>
      <w:r w:rsidR="009C424A">
        <w:rPr>
          <w:rFonts w:ascii="Times New Roman" w:eastAsia="Times New Roman" w:hAnsi="Times New Roman" w:cs="Times New Roman"/>
          <w:bCs/>
          <w:sz w:val="24"/>
          <w:szCs w:val="24"/>
          <w:lang w:eastAsia="pt-BR"/>
        </w:rPr>
        <w:t>4</w:t>
      </w:r>
      <w:r w:rsidRPr="0090593C">
        <w:rPr>
          <w:rFonts w:ascii="Times New Roman" w:eastAsia="Times New Roman" w:hAnsi="Times New Roman" w:cs="Times New Roman"/>
          <w:bCs/>
          <w:sz w:val="24"/>
          <w:szCs w:val="24"/>
          <w:lang w:eastAsia="pt-BR"/>
        </w:rPr>
        <w:t>/</w:t>
      </w:r>
      <w:r w:rsidR="00394F81" w:rsidRPr="0090593C">
        <w:rPr>
          <w:rFonts w:ascii="Times New Roman" w:eastAsia="Times New Roman" w:hAnsi="Times New Roman" w:cs="Times New Roman"/>
          <w:bCs/>
          <w:sz w:val="24"/>
          <w:szCs w:val="24"/>
          <w:lang w:eastAsia="pt-BR"/>
        </w:rPr>
        <w:t>2026</w:t>
      </w:r>
    </w:p>
    <w:p w14:paraId="05D86191" w14:textId="77777777" w:rsidR="000A3FBE" w:rsidRPr="0090593C" w:rsidRDefault="000A3FBE" w:rsidP="000A3FBE">
      <w:pPr>
        <w:widowControl w:val="0"/>
        <w:tabs>
          <w:tab w:val="center" w:pos="4252"/>
          <w:tab w:val="right" w:pos="8504"/>
        </w:tabs>
        <w:adjustRightInd w:val="0"/>
        <w:spacing w:after="0" w:line="240" w:lineRule="auto"/>
        <w:jc w:val="center"/>
        <w:rPr>
          <w:rFonts w:ascii="Times New Roman" w:eastAsia="Times New Roman" w:hAnsi="Times New Roman" w:cs="Times New Roman"/>
          <w:b/>
          <w:sz w:val="24"/>
          <w:szCs w:val="24"/>
          <w:lang w:eastAsia="pt-BR"/>
        </w:rPr>
      </w:pPr>
      <w:r w:rsidRPr="0090593C">
        <w:rPr>
          <w:rFonts w:ascii="Times New Roman" w:eastAsia="Times New Roman" w:hAnsi="Times New Roman" w:cs="Times New Roman"/>
          <w:b/>
          <w:sz w:val="24"/>
          <w:szCs w:val="24"/>
          <w:lang w:eastAsia="pt-BR"/>
        </w:rPr>
        <w:t xml:space="preserve">PROCEDIMENTO AUXILIAR – CREDENCIAMENTO </w:t>
      </w:r>
    </w:p>
    <w:p w14:paraId="5923B7F7" w14:textId="7B9E6878" w:rsidR="000A3FBE" w:rsidRPr="0090593C" w:rsidRDefault="000A3FBE" w:rsidP="000A3FBE">
      <w:pPr>
        <w:widowControl w:val="0"/>
        <w:tabs>
          <w:tab w:val="center" w:pos="4252"/>
          <w:tab w:val="right" w:pos="8504"/>
        </w:tabs>
        <w:adjustRightInd w:val="0"/>
        <w:spacing w:after="0" w:line="240" w:lineRule="auto"/>
        <w:jc w:val="center"/>
        <w:rPr>
          <w:rFonts w:ascii="Times New Roman" w:eastAsia="Times New Roman" w:hAnsi="Times New Roman" w:cs="Times New Roman"/>
          <w:b/>
          <w:sz w:val="24"/>
          <w:szCs w:val="24"/>
          <w:lang w:eastAsia="pt-BR"/>
        </w:rPr>
      </w:pPr>
      <w:r w:rsidRPr="0090593C">
        <w:rPr>
          <w:rFonts w:ascii="Times New Roman" w:eastAsia="Times New Roman" w:hAnsi="Times New Roman" w:cs="Times New Roman"/>
          <w:b/>
          <w:sz w:val="24"/>
          <w:szCs w:val="24"/>
          <w:lang w:eastAsia="pt-BR"/>
        </w:rPr>
        <w:t xml:space="preserve">INEXIGIBILIDADE DE LICITAÇÃO Nº </w:t>
      </w:r>
      <w:r w:rsidR="006F04A1" w:rsidRPr="0090593C">
        <w:rPr>
          <w:rFonts w:ascii="Times New Roman" w:eastAsia="Times New Roman" w:hAnsi="Times New Roman" w:cs="Times New Roman"/>
          <w:b/>
          <w:sz w:val="24"/>
          <w:szCs w:val="24"/>
          <w:lang w:eastAsia="pt-BR"/>
        </w:rPr>
        <w:t>0</w:t>
      </w:r>
      <w:r w:rsidR="0090593C" w:rsidRPr="0090593C">
        <w:rPr>
          <w:rFonts w:ascii="Times New Roman" w:eastAsia="Times New Roman" w:hAnsi="Times New Roman" w:cs="Times New Roman"/>
          <w:b/>
          <w:sz w:val="24"/>
          <w:szCs w:val="24"/>
          <w:lang w:eastAsia="pt-BR"/>
        </w:rPr>
        <w:t>4</w:t>
      </w:r>
      <w:r w:rsidRPr="0090593C">
        <w:rPr>
          <w:rFonts w:ascii="Times New Roman" w:eastAsia="Times New Roman" w:hAnsi="Times New Roman" w:cs="Times New Roman"/>
          <w:b/>
          <w:sz w:val="24"/>
          <w:szCs w:val="24"/>
          <w:lang w:eastAsia="pt-BR"/>
        </w:rPr>
        <w:t>/</w:t>
      </w:r>
      <w:r w:rsidR="00394F81" w:rsidRPr="0090593C">
        <w:rPr>
          <w:rFonts w:ascii="Times New Roman" w:eastAsia="Times New Roman" w:hAnsi="Times New Roman" w:cs="Times New Roman"/>
          <w:b/>
          <w:sz w:val="24"/>
          <w:szCs w:val="24"/>
          <w:lang w:eastAsia="pt-BR"/>
        </w:rPr>
        <w:t>2026</w:t>
      </w:r>
    </w:p>
    <w:p w14:paraId="2772E645" w14:textId="77777777" w:rsidR="0036074D" w:rsidRPr="00672B17" w:rsidRDefault="0036074D" w:rsidP="0036074D">
      <w:pPr>
        <w:widowControl w:val="0"/>
        <w:tabs>
          <w:tab w:val="center" w:pos="4252"/>
          <w:tab w:val="right" w:pos="8504"/>
        </w:tabs>
        <w:adjustRightInd w:val="0"/>
        <w:spacing w:after="0" w:line="240" w:lineRule="auto"/>
        <w:jc w:val="center"/>
        <w:rPr>
          <w:rFonts w:ascii="Times New Roman" w:eastAsia="Times New Roman" w:hAnsi="Times New Roman" w:cs="Times New Roman"/>
          <w:b/>
          <w:color w:val="FF0000"/>
          <w:lang w:eastAsia="pt-BR"/>
        </w:rPr>
      </w:pPr>
      <w:r w:rsidRPr="00327543">
        <w:rPr>
          <w:rFonts w:ascii="Times New Roman" w:eastAsia="Times New Roman" w:hAnsi="Times New Roman" w:cs="Times New Roman"/>
          <w:b/>
          <w:lang w:eastAsia="pt-BR"/>
        </w:rPr>
        <w:t>EDITAL DE CHAMAMENTO DE INTERESSADOS (</w:t>
      </w:r>
      <w:hyperlink r:id="rId8" w:anchor="art79i" w:history="1">
        <w:r w:rsidRPr="00327543">
          <w:rPr>
            <w:rStyle w:val="Hyperlink"/>
            <w:rFonts w:ascii="Times New Roman" w:eastAsia="Times New Roman" w:hAnsi="Times New Roman" w:cs="Times New Roman"/>
            <w:b/>
            <w:color w:val="auto"/>
            <w:lang w:eastAsia="pt-BR"/>
          </w:rPr>
          <w:t>ART. 79, I DA LEI Nº 14.133/2021</w:t>
        </w:r>
      </w:hyperlink>
      <w:r w:rsidRPr="00327543">
        <w:rPr>
          <w:rFonts w:ascii="Times New Roman" w:eastAsia="Times New Roman" w:hAnsi="Times New Roman" w:cs="Times New Roman"/>
          <w:b/>
          <w:lang w:eastAsia="pt-BR"/>
        </w:rPr>
        <w:t>)</w:t>
      </w:r>
    </w:p>
    <w:p w14:paraId="3D63825D" w14:textId="77777777" w:rsidR="0036074D" w:rsidRPr="00672B17" w:rsidRDefault="0036074D" w:rsidP="00A86F74">
      <w:pPr>
        <w:spacing w:after="0" w:line="240" w:lineRule="auto"/>
        <w:jc w:val="both"/>
        <w:rPr>
          <w:rFonts w:ascii="Times New Roman" w:hAnsi="Times New Roman" w:cs="Times New Roman"/>
          <w:b/>
          <w:color w:val="FF0000"/>
          <w:lang w:eastAsia="pt-BR"/>
        </w:rPr>
      </w:pPr>
    </w:p>
    <w:p w14:paraId="37AE7081" w14:textId="77777777" w:rsidR="0036074D" w:rsidRPr="00327543" w:rsidRDefault="0036074D" w:rsidP="0036074D">
      <w:pPr>
        <w:pStyle w:val="Ttulo1"/>
        <w:shd w:val="clear" w:color="auto" w:fill="A5A5A5" w:themeFill="accent3"/>
        <w:spacing w:before="0" w:line="240" w:lineRule="auto"/>
        <w:rPr>
          <w:rFonts w:ascii="Times New Roman" w:hAnsi="Times New Roman" w:cs="Times New Roman"/>
          <w:sz w:val="22"/>
          <w:szCs w:val="22"/>
        </w:rPr>
      </w:pPr>
      <w:bookmarkStart w:id="0" w:name="_Toc133132885"/>
      <w:r w:rsidRPr="00327543">
        <w:rPr>
          <w:rFonts w:ascii="Times New Roman" w:hAnsi="Times New Roman" w:cs="Times New Roman"/>
          <w:sz w:val="22"/>
          <w:szCs w:val="22"/>
        </w:rPr>
        <w:t>1) PRÊAMBULO</w:t>
      </w:r>
      <w:bookmarkEnd w:id="0"/>
    </w:p>
    <w:p w14:paraId="1A65EDC3" w14:textId="1073C6C4" w:rsidR="007A5F48" w:rsidRPr="0039386A" w:rsidRDefault="007A5F48" w:rsidP="00A86F74">
      <w:pPr>
        <w:spacing w:after="0" w:line="240" w:lineRule="auto"/>
        <w:jc w:val="both"/>
        <w:rPr>
          <w:rFonts w:ascii="Times New Roman" w:hAnsi="Times New Roman" w:cs="Times New Roman"/>
          <w:lang w:eastAsia="pt-BR"/>
        </w:rPr>
      </w:pPr>
      <w:r w:rsidRPr="00327543">
        <w:rPr>
          <w:rFonts w:ascii="Times New Roman" w:hAnsi="Times New Roman" w:cs="Times New Roman"/>
          <w:b/>
          <w:lang w:eastAsia="pt-BR"/>
        </w:rPr>
        <w:t>1)</w:t>
      </w:r>
      <w:r w:rsidRPr="00327543">
        <w:rPr>
          <w:rFonts w:ascii="Times New Roman" w:hAnsi="Times New Roman" w:cs="Times New Roman"/>
          <w:lang w:eastAsia="pt-BR"/>
        </w:rPr>
        <w:t xml:space="preserve"> </w:t>
      </w:r>
      <w:r w:rsidR="00327543" w:rsidRPr="00327543">
        <w:rPr>
          <w:rFonts w:ascii="Times New Roman" w:hAnsi="Times New Roman" w:cs="Times New Roman"/>
          <w:bCs/>
          <w:lang w:eastAsia="pt-BR"/>
        </w:rPr>
        <w:t>O FUNDO MUNICIPAL DE SAÚDE, Estado de Santa Catarina, inscrito no CNPJ sob nº 11.420.595/0001-50</w:t>
      </w:r>
      <w:r w:rsidR="002A7600" w:rsidRPr="00327543">
        <w:rPr>
          <w:rFonts w:ascii="Times New Roman" w:hAnsi="Times New Roman" w:cs="Times New Roman"/>
          <w:lang w:eastAsia="pt-BR"/>
        </w:rPr>
        <w:t xml:space="preserve">, </w:t>
      </w:r>
      <w:r w:rsidRPr="00327543">
        <w:rPr>
          <w:rFonts w:ascii="Times New Roman" w:hAnsi="Times New Roman" w:cs="Times New Roman"/>
          <w:lang w:eastAsia="pt-BR"/>
        </w:rPr>
        <w:t xml:space="preserve">leva ao conhecimento dos interessados a realização do seguinte </w:t>
      </w:r>
      <w:r w:rsidR="00940BE4" w:rsidRPr="00327543">
        <w:rPr>
          <w:rFonts w:ascii="Times New Roman" w:hAnsi="Times New Roman" w:cs="Times New Roman"/>
          <w:lang w:eastAsia="pt-BR"/>
        </w:rPr>
        <w:t>processo administrativo</w:t>
      </w:r>
      <w:r w:rsidRPr="00327543">
        <w:rPr>
          <w:rFonts w:ascii="Times New Roman" w:hAnsi="Times New Roman" w:cs="Times New Roman"/>
          <w:lang w:eastAsia="pt-BR"/>
        </w:rPr>
        <w:t>:</w:t>
      </w:r>
    </w:p>
    <w:p w14:paraId="535F0EAE" w14:textId="0747297A" w:rsidR="007A5F48" w:rsidRPr="0039386A" w:rsidRDefault="007A5F48" w:rsidP="000F6D8A">
      <w:pPr>
        <w:pStyle w:val="PargrafodaLista"/>
        <w:numPr>
          <w:ilvl w:val="0"/>
          <w:numId w:val="1"/>
        </w:numPr>
        <w:tabs>
          <w:tab w:val="left" w:pos="567"/>
        </w:tabs>
        <w:spacing w:after="0" w:line="240" w:lineRule="auto"/>
        <w:ind w:left="0" w:firstLine="0"/>
        <w:jc w:val="both"/>
        <w:rPr>
          <w:rFonts w:ascii="Times New Roman" w:hAnsi="Times New Roman" w:cs="Times New Roman"/>
          <w:b/>
          <w:bCs/>
          <w:lang w:eastAsia="pt-BR"/>
        </w:rPr>
      </w:pPr>
      <w:r w:rsidRPr="0039386A">
        <w:rPr>
          <w:rFonts w:ascii="Times New Roman" w:hAnsi="Times New Roman" w:cs="Times New Roman"/>
          <w:b/>
          <w:lang w:eastAsia="pt-BR"/>
        </w:rPr>
        <w:t>Objeto:</w:t>
      </w:r>
      <w:r w:rsidR="00A63F30" w:rsidRPr="0039386A">
        <w:rPr>
          <w:rFonts w:ascii="Times New Roman" w:hAnsi="Times New Roman" w:cs="Times New Roman"/>
          <w:lang w:eastAsia="pt-BR"/>
        </w:rPr>
        <w:t xml:space="preserve"> </w:t>
      </w:r>
      <w:r w:rsidR="00394F81" w:rsidRPr="00394F81">
        <w:rPr>
          <w:rFonts w:ascii="Times New Roman" w:hAnsi="Times New Roman" w:cs="Times New Roman"/>
        </w:rPr>
        <w:t>CREDENCIAMENTO DE PESSOAS JURÍDICAS ESPECIALIZADAS PARA PRESTAÇÃO DE SERVIÇOS DE EQUOTERAPIA,</w:t>
      </w:r>
      <w:r w:rsidR="00394F81" w:rsidRPr="00620F29">
        <w:rPr>
          <w:rFonts w:ascii="Times New Roman" w:hAnsi="Times New Roman" w:cs="Times New Roman"/>
        </w:rPr>
        <w:t xml:space="preserve"> DESTINADOS AOS USUÁRIOS ENCAMINHADOS PELA SECRETARIA MUNICIPAL DE SAÚDE DE PALMITOS/SC</w:t>
      </w:r>
      <w:r w:rsidR="00394F81">
        <w:rPr>
          <w:rFonts w:ascii="Times New Roman" w:hAnsi="Times New Roman" w:cs="Times New Roman"/>
        </w:rPr>
        <w:t>.</w:t>
      </w:r>
    </w:p>
    <w:p w14:paraId="572D3ACE" w14:textId="77777777" w:rsidR="007A5F48" w:rsidRPr="00327543" w:rsidRDefault="007A5F48" w:rsidP="000F6D8A">
      <w:pPr>
        <w:pStyle w:val="PargrafodaLista"/>
        <w:numPr>
          <w:ilvl w:val="0"/>
          <w:numId w:val="1"/>
        </w:numPr>
        <w:tabs>
          <w:tab w:val="left" w:pos="567"/>
        </w:tabs>
        <w:spacing w:after="0" w:line="240" w:lineRule="auto"/>
        <w:ind w:left="0" w:firstLine="0"/>
        <w:jc w:val="both"/>
        <w:rPr>
          <w:rFonts w:ascii="Times New Roman" w:hAnsi="Times New Roman" w:cs="Times New Roman"/>
          <w:lang w:eastAsia="pt-BR"/>
        </w:rPr>
      </w:pPr>
      <w:r w:rsidRPr="00327543">
        <w:rPr>
          <w:rFonts w:ascii="Times New Roman" w:hAnsi="Times New Roman" w:cs="Times New Roman"/>
          <w:b/>
          <w:lang w:eastAsia="pt-BR"/>
        </w:rPr>
        <w:t>Regime legal:</w:t>
      </w:r>
      <w:r w:rsidRPr="00327543">
        <w:rPr>
          <w:rFonts w:ascii="Times New Roman" w:hAnsi="Times New Roman" w:cs="Times New Roman"/>
          <w:lang w:eastAsia="pt-BR"/>
        </w:rPr>
        <w:t xml:space="preserve"> </w:t>
      </w:r>
    </w:p>
    <w:p w14:paraId="7D35C787" w14:textId="77777777" w:rsidR="007A5F48" w:rsidRPr="00327543" w:rsidRDefault="007A5F48" w:rsidP="000F6D8A">
      <w:pPr>
        <w:pStyle w:val="PargrafodaLista"/>
        <w:numPr>
          <w:ilvl w:val="0"/>
          <w:numId w:val="2"/>
        </w:numPr>
        <w:tabs>
          <w:tab w:val="left" w:pos="567"/>
          <w:tab w:val="left" w:pos="1701"/>
        </w:tabs>
        <w:spacing w:after="0" w:line="240" w:lineRule="auto"/>
        <w:ind w:left="0" w:firstLine="0"/>
        <w:jc w:val="both"/>
        <w:rPr>
          <w:rFonts w:ascii="Times New Roman" w:hAnsi="Times New Roman" w:cs="Times New Roman"/>
          <w:lang w:eastAsia="pt-BR"/>
        </w:rPr>
      </w:pPr>
      <w:hyperlink r:id="rId9" w:history="1">
        <w:r w:rsidRPr="00327543">
          <w:rPr>
            <w:rStyle w:val="Hyperlink"/>
            <w:rFonts w:ascii="Times New Roman" w:eastAsia="Times New Roman" w:hAnsi="Times New Roman" w:cs="Times New Roman"/>
            <w:color w:val="auto"/>
            <w:lang w:eastAsia="pt-BR"/>
          </w:rPr>
          <w:t>Lei nº 14.133/2021</w:t>
        </w:r>
      </w:hyperlink>
      <w:r w:rsidRPr="00327543">
        <w:rPr>
          <w:rFonts w:ascii="Times New Roman" w:hAnsi="Times New Roman" w:cs="Times New Roman"/>
          <w:lang w:eastAsia="pt-BR"/>
        </w:rPr>
        <w:t>;</w:t>
      </w:r>
    </w:p>
    <w:p w14:paraId="5DEFD496" w14:textId="04F3240E" w:rsidR="007A5F48" w:rsidRPr="00327543" w:rsidRDefault="00A86F74" w:rsidP="000F6D8A">
      <w:pPr>
        <w:pStyle w:val="PargrafodaLista"/>
        <w:numPr>
          <w:ilvl w:val="0"/>
          <w:numId w:val="2"/>
        </w:numPr>
        <w:tabs>
          <w:tab w:val="left" w:pos="567"/>
          <w:tab w:val="left" w:pos="1701"/>
        </w:tabs>
        <w:spacing w:after="0" w:line="240" w:lineRule="auto"/>
        <w:ind w:left="0" w:firstLine="0"/>
        <w:jc w:val="both"/>
        <w:rPr>
          <w:rFonts w:ascii="Times New Roman" w:hAnsi="Times New Roman" w:cs="Times New Roman"/>
          <w:lang w:eastAsia="pt-BR"/>
        </w:rPr>
      </w:pPr>
      <w:r w:rsidRPr="00327543">
        <w:rPr>
          <w:rFonts w:ascii="Times New Roman" w:hAnsi="Times New Roman" w:cs="Times New Roman"/>
          <w:lang w:eastAsia="pt-BR"/>
        </w:rPr>
        <w:t>Legislação Municipal</w:t>
      </w:r>
    </w:p>
    <w:p w14:paraId="4F471E08" w14:textId="77777777" w:rsidR="002C0E47" w:rsidRPr="00327543" w:rsidRDefault="002C0E47" w:rsidP="000F6D8A">
      <w:pPr>
        <w:pStyle w:val="PargrafodaLista"/>
        <w:numPr>
          <w:ilvl w:val="0"/>
          <w:numId w:val="1"/>
        </w:numPr>
        <w:tabs>
          <w:tab w:val="left" w:pos="567"/>
        </w:tabs>
        <w:spacing w:after="0" w:line="240" w:lineRule="auto"/>
        <w:ind w:left="0" w:firstLine="0"/>
        <w:jc w:val="both"/>
        <w:rPr>
          <w:rFonts w:ascii="Times New Roman" w:hAnsi="Times New Roman" w:cs="Times New Roman"/>
          <w:lang w:eastAsia="pt-BR"/>
        </w:rPr>
      </w:pPr>
      <w:r w:rsidRPr="00327543">
        <w:rPr>
          <w:rFonts w:ascii="Times New Roman" w:hAnsi="Times New Roman" w:cs="Times New Roman"/>
          <w:b/>
          <w:lang w:eastAsia="pt-BR"/>
        </w:rPr>
        <w:t>Forma:</w:t>
      </w:r>
      <w:r w:rsidRPr="00327543">
        <w:rPr>
          <w:rFonts w:ascii="Times New Roman" w:hAnsi="Times New Roman" w:cs="Times New Roman"/>
          <w:lang w:eastAsia="pt-BR"/>
        </w:rPr>
        <w:t xml:space="preserve"> </w:t>
      </w:r>
    </w:p>
    <w:p w14:paraId="76580ACB" w14:textId="66F6FCFB" w:rsidR="002C0E47" w:rsidRPr="00327543" w:rsidRDefault="002C0E47" w:rsidP="000F6D8A">
      <w:pPr>
        <w:pStyle w:val="PargrafodaLista"/>
        <w:numPr>
          <w:ilvl w:val="1"/>
          <w:numId w:val="1"/>
        </w:numPr>
        <w:tabs>
          <w:tab w:val="left" w:pos="567"/>
          <w:tab w:val="left" w:pos="1701"/>
        </w:tabs>
        <w:spacing w:after="0" w:line="240" w:lineRule="auto"/>
        <w:ind w:left="0" w:firstLine="0"/>
        <w:jc w:val="both"/>
        <w:rPr>
          <w:rFonts w:ascii="Times New Roman" w:hAnsi="Times New Roman" w:cs="Times New Roman"/>
          <w:lang w:eastAsia="pt-BR"/>
        </w:rPr>
      </w:pPr>
      <w:r w:rsidRPr="00327543">
        <w:rPr>
          <w:rFonts w:ascii="Times New Roman" w:hAnsi="Times New Roman" w:cs="Times New Roman"/>
          <w:lang w:eastAsia="pt-BR"/>
        </w:rPr>
        <w:t>Eletrônica (</w:t>
      </w:r>
      <w:hyperlink r:id="rId10" w:anchor="art17%C2%A72" w:history="1">
        <w:r w:rsidRPr="00327543">
          <w:rPr>
            <w:rStyle w:val="Hyperlink"/>
            <w:rFonts w:ascii="Times New Roman" w:hAnsi="Times New Roman" w:cs="Times New Roman"/>
            <w:color w:val="auto"/>
            <w:lang w:eastAsia="pt-BR"/>
          </w:rPr>
          <w:t>art. 17, § 2º da Lei nº 14.133/2021</w:t>
        </w:r>
      </w:hyperlink>
      <w:r w:rsidRPr="00327543">
        <w:rPr>
          <w:rFonts w:ascii="Times New Roman" w:hAnsi="Times New Roman" w:cs="Times New Roman"/>
          <w:lang w:eastAsia="pt-BR"/>
        </w:rPr>
        <w:t>)</w:t>
      </w:r>
    </w:p>
    <w:p w14:paraId="4CE4EED1" w14:textId="77777777" w:rsidR="002C0E47" w:rsidRPr="00327543" w:rsidRDefault="002C0E47" w:rsidP="000F6D8A">
      <w:pPr>
        <w:pStyle w:val="PargrafodaLista"/>
        <w:numPr>
          <w:ilvl w:val="0"/>
          <w:numId w:val="1"/>
        </w:numPr>
        <w:tabs>
          <w:tab w:val="left" w:pos="567"/>
        </w:tabs>
        <w:spacing w:after="0" w:line="240" w:lineRule="auto"/>
        <w:ind w:left="0" w:firstLine="0"/>
        <w:jc w:val="both"/>
        <w:rPr>
          <w:rFonts w:ascii="Times New Roman" w:hAnsi="Times New Roman" w:cs="Times New Roman"/>
          <w:b/>
          <w:lang w:eastAsia="pt-BR"/>
        </w:rPr>
      </w:pPr>
      <w:r w:rsidRPr="00327543">
        <w:rPr>
          <w:rFonts w:ascii="Times New Roman" w:hAnsi="Times New Roman" w:cs="Times New Roman"/>
          <w:b/>
          <w:lang w:eastAsia="pt-BR"/>
        </w:rPr>
        <w:t xml:space="preserve">Plataforma para apresentação da documentação: </w:t>
      </w:r>
    </w:p>
    <w:p w14:paraId="49CD1ADD" w14:textId="77777777" w:rsidR="00A86F74" w:rsidRPr="00327543" w:rsidRDefault="00A86F74" w:rsidP="000F6D8A">
      <w:pPr>
        <w:pStyle w:val="Nivel2"/>
        <w:numPr>
          <w:ilvl w:val="1"/>
          <w:numId w:val="1"/>
        </w:numPr>
        <w:tabs>
          <w:tab w:val="left" w:pos="567"/>
        </w:tabs>
        <w:spacing w:before="0" w:after="0" w:line="240" w:lineRule="auto"/>
        <w:ind w:left="0" w:firstLine="0"/>
        <w:rPr>
          <w:rFonts w:ascii="Times New Roman" w:hAnsi="Times New Roman" w:cs="Times New Roman"/>
          <w:color w:val="auto"/>
          <w:sz w:val="22"/>
          <w:szCs w:val="22"/>
        </w:rPr>
      </w:pPr>
      <w:bookmarkStart w:id="1" w:name="_Hlk135302270"/>
      <w:r w:rsidRPr="00327543">
        <w:rPr>
          <w:rFonts w:ascii="Times New Roman" w:hAnsi="Times New Roman" w:cs="Times New Roman"/>
          <w:color w:val="auto"/>
          <w:sz w:val="22"/>
          <w:szCs w:val="22"/>
        </w:rPr>
        <w:t xml:space="preserve">Poderão participar deste Pregão os interessados que estiverem previamente credenciados no Sistema Bolsa de Licitações do Brasil – BLL </w:t>
      </w:r>
      <w:hyperlink r:id="rId11" w:history="1">
        <w:r w:rsidRPr="00327543">
          <w:rPr>
            <w:rStyle w:val="Hyperlink"/>
            <w:rFonts w:ascii="Times New Roman" w:hAnsi="Times New Roman" w:cs="Times New Roman"/>
            <w:color w:val="auto"/>
            <w:sz w:val="22"/>
            <w:szCs w:val="22"/>
          </w:rPr>
          <w:t>www.bll.org.br</w:t>
        </w:r>
      </w:hyperlink>
      <w:r w:rsidRPr="00327543">
        <w:rPr>
          <w:rFonts w:ascii="Times New Roman" w:hAnsi="Times New Roman" w:cs="Times New Roman"/>
          <w:color w:val="auto"/>
          <w:sz w:val="22"/>
          <w:szCs w:val="22"/>
        </w:rPr>
        <w:t>.</w:t>
      </w:r>
      <w:bookmarkEnd w:id="1"/>
    </w:p>
    <w:p w14:paraId="5C8C66FA" w14:textId="77777777" w:rsidR="00A86F74" w:rsidRPr="00327543" w:rsidRDefault="00A86F74" w:rsidP="000F6D8A">
      <w:pPr>
        <w:pStyle w:val="Nivel2"/>
        <w:numPr>
          <w:ilvl w:val="1"/>
          <w:numId w:val="1"/>
        </w:numPr>
        <w:tabs>
          <w:tab w:val="left" w:pos="567"/>
        </w:tabs>
        <w:spacing w:before="0" w:after="0" w:line="240" w:lineRule="auto"/>
        <w:ind w:left="0" w:firstLine="0"/>
        <w:rPr>
          <w:rFonts w:ascii="Times New Roman" w:hAnsi="Times New Roman" w:cs="Times New Roman"/>
          <w:color w:val="auto"/>
          <w:sz w:val="22"/>
          <w:szCs w:val="22"/>
        </w:rPr>
      </w:pPr>
      <w:r w:rsidRPr="00327543">
        <w:rPr>
          <w:rFonts w:ascii="Times New Roman" w:hAnsi="Times New Roman" w:cs="Times New Roman"/>
          <w:color w:val="auto"/>
          <w:sz w:val="22"/>
          <w:szCs w:val="22"/>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11577BBC" w14:textId="77777777" w:rsidR="00A86F74" w:rsidRPr="008414F0" w:rsidRDefault="00A86F74" w:rsidP="000F6D8A">
      <w:pPr>
        <w:pStyle w:val="Nivel2"/>
        <w:numPr>
          <w:ilvl w:val="1"/>
          <w:numId w:val="1"/>
        </w:numPr>
        <w:tabs>
          <w:tab w:val="left" w:pos="567"/>
        </w:tabs>
        <w:spacing w:before="0" w:after="0" w:line="240" w:lineRule="auto"/>
        <w:ind w:left="0" w:firstLine="0"/>
        <w:rPr>
          <w:rFonts w:ascii="Times New Roman" w:hAnsi="Times New Roman" w:cs="Times New Roman"/>
          <w:sz w:val="22"/>
          <w:szCs w:val="22"/>
        </w:rPr>
      </w:pPr>
      <w:r w:rsidRPr="00327543">
        <w:rPr>
          <w:rFonts w:ascii="Times New Roman" w:hAnsi="Times New Roman" w:cs="Times New Roman"/>
          <w:color w:val="auto"/>
          <w:sz w:val="22"/>
          <w:szCs w:val="22"/>
        </w:rPr>
        <w:t xml:space="preserve">É de responsabilidade do cadastrado conferir a exatidão dos seus dados cadastrais nos Sistemas relacionados no item anterior e mantê-los atualizados junto aos órgãos responsáveis pela informação, devendo proceder, imediatamente, a correção ou a alteração dos registros tão logo identifique </w:t>
      </w:r>
      <w:r w:rsidRPr="008414F0">
        <w:rPr>
          <w:rFonts w:ascii="Times New Roman" w:hAnsi="Times New Roman" w:cs="Times New Roman"/>
          <w:sz w:val="22"/>
          <w:szCs w:val="22"/>
        </w:rPr>
        <w:t>incorreção ou aqueles se tornem desatualizados.</w:t>
      </w:r>
    </w:p>
    <w:p w14:paraId="643298E3" w14:textId="77777777" w:rsidR="00A86F74" w:rsidRPr="008414F0" w:rsidRDefault="00A86F74" w:rsidP="000F6D8A">
      <w:pPr>
        <w:pStyle w:val="Nivel2"/>
        <w:numPr>
          <w:ilvl w:val="1"/>
          <w:numId w:val="1"/>
        </w:numPr>
        <w:tabs>
          <w:tab w:val="left" w:pos="567"/>
        </w:tabs>
        <w:spacing w:before="0" w:after="0" w:line="240" w:lineRule="auto"/>
        <w:ind w:left="0" w:firstLine="0"/>
        <w:rPr>
          <w:rFonts w:ascii="Times New Roman" w:hAnsi="Times New Roman" w:cs="Times New Roman"/>
          <w:color w:val="auto"/>
          <w:sz w:val="22"/>
          <w:szCs w:val="22"/>
        </w:rPr>
      </w:pPr>
      <w:r w:rsidRPr="008414F0">
        <w:rPr>
          <w:rFonts w:ascii="Times New Roman" w:hAnsi="Times New Roman" w:cs="Times New Roman"/>
          <w:sz w:val="22"/>
          <w:szCs w:val="22"/>
        </w:rPr>
        <w:t xml:space="preserve">A não observância do disposto no item anterior poderá ensejar desclassificação no </w:t>
      </w:r>
      <w:r w:rsidRPr="008414F0">
        <w:rPr>
          <w:rFonts w:ascii="Times New Roman" w:hAnsi="Times New Roman" w:cs="Times New Roman"/>
          <w:color w:val="auto"/>
          <w:sz w:val="22"/>
          <w:szCs w:val="22"/>
        </w:rPr>
        <w:t>momento da habilitação.</w:t>
      </w:r>
    </w:p>
    <w:p w14:paraId="656C5FDC" w14:textId="3A1CE418" w:rsidR="007A5F48" w:rsidRPr="008414F0" w:rsidRDefault="007A5F48" w:rsidP="000F6D8A">
      <w:pPr>
        <w:pStyle w:val="PargrafodaLista"/>
        <w:numPr>
          <w:ilvl w:val="0"/>
          <w:numId w:val="1"/>
        </w:numPr>
        <w:tabs>
          <w:tab w:val="left" w:pos="567"/>
        </w:tabs>
        <w:spacing w:after="0" w:line="240" w:lineRule="auto"/>
        <w:ind w:left="0" w:firstLine="0"/>
        <w:jc w:val="both"/>
        <w:rPr>
          <w:rFonts w:ascii="Times New Roman" w:hAnsi="Times New Roman" w:cs="Times New Roman"/>
          <w:lang w:eastAsia="pt-BR"/>
        </w:rPr>
      </w:pPr>
      <w:r w:rsidRPr="008414F0">
        <w:rPr>
          <w:rFonts w:ascii="Times New Roman" w:hAnsi="Times New Roman" w:cs="Times New Roman"/>
          <w:b/>
          <w:lang w:eastAsia="pt-BR"/>
        </w:rPr>
        <w:t xml:space="preserve">Condução do </w:t>
      </w:r>
      <w:r w:rsidR="0075785B" w:rsidRPr="008414F0">
        <w:rPr>
          <w:rFonts w:ascii="Times New Roman" w:hAnsi="Times New Roman" w:cs="Times New Roman"/>
          <w:b/>
          <w:lang w:eastAsia="pt-BR"/>
        </w:rPr>
        <w:t>procedimento auxiliar</w:t>
      </w:r>
      <w:r w:rsidRPr="008414F0">
        <w:rPr>
          <w:rFonts w:ascii="Times New Roman" w:hAnsi="Times New Roman" w:cs="Times New Roman"/>
          <w:b/>
          <w:lang w:eastAsia="pt-BR"/>
        </w:rPr>
        <w:t>:</w:t>
      </w:r>
      <w:r w:rsidRPr="008414F0">
        <w:rPr>
          <w:rFonts w:ascii="Times New Roman" w:hAnsi="Times New Roman" w:cs="Times New Roman"/>
          <w:lang w:eastAsia="pt-BR"/>
        </w:rPr>
        <w:t xml:space="preserve"> </w:t>
      </w:r>
    </w:p>
    <w:p w14:paraId="2307ED32" w14:textId="7281969E" w:rsidR="00873B63" w:rsidRPr="008414F0" w:rsidRDefault="0075785B" w:rsidP="000F6D8A">
      <w:pPr>
        <w:pStyle w:val="PargrafodaLista"/>
        <w:numPr>
          <w:ilvl w:val="0"/>
          <w:numId w:val="3"/>
        </w:numPr>
        <w:tabs>
          <w:tab w:val="left" w:pos="567"/>
          <w:tab w:val="left" w:pos="1701"/>
        </w:tabs>
        <w:spacing w:after="0" w:line="240" w:lineRule="auto"/>
        <w:ind w:left="0" w:firstLine="0"/>
        <w:jc w:val="both"/>
        <w:rPr>
          <w:rFonts w:ascii="Times New Roman" w:hAnsi="Times New Roman" w:cs="Times New Roman"/>
          <w:lang w:eastAsia="pt-BR"/>
        </w:rPr>
      </w:pPr>
      <w:r w:rsidRPr="008414F0">
        <w:rPr>
          <w:rFonts w:ascii="Times New Roman" w:hAnsi="Times New Roman" w:cs="Times New Roman"/>
          <w:lang w:eastAsia="pt-BR"/>
        </w:rPr>
        <w:t xml:space="preserve">Comissão de Contratação, designada </w:t>
      </w:r>
      <w:r w:rsidRPr="00451993">
        <w:rPr>
          <w:rFonts w:ascii="Times New Roman" w:hAnsi="Times New Roman" w:cs="Times New Roman"/>
          <w:lang w:eastAsia="pt-BR"/>
        </w:rPr>
        <w:t>pelo Decreto nº 0</w:t>
      </w:r>
      <w:r w:rsidR="00A86F74" w:rsidRPr="00451993">
        <w:rPr>
          <w:rFonts w:ascii="Times New Roman" w:hAnsi="Times New Roman" w:cs="Times New Roman"/>
          <w:lang w:eastAsia="pt-BR"/>
        </w:rPr>
        <w:t>17</w:t>
      </w:r>
      <w:r w:rsidRPr="00451993">
        <w:rPr>
          <w:rFonts w:ascii="Times New Roman" w:hAnsi="Times New Roman" w:cs="Times New Roman"/>
          <w:lang w:eastAsia="pt-BR"/>
        </w:rPr>
        <w:t>/</w:t>
      </w:r>
      <w:r w:rsidR="00394F81">
        <w:rPr>
          <w:rFonts w:ascii="Times New Roman" w:hAnsi="Times New Roman" w:cs="Times New Roman"/>
          <w:lang w:eastAsia="pt-BR"/>
        </w:rPr>
        <w:t>2026</w:t>
      </w:r>
      <w:r w:rsidR="0036074D" w:rsidRPr="00451993">
        <w:rPr>
          <w:rFonts w:ascii="Times New Roman" w:hAnsi="Times New Roman" w:cs="Times New Roman"/>
          <w:lang w:eastAsia="pt-BR"/>
        </w:rPr>
        <w:t>.</w:t>
      </w:r>
      <w:r w:rsidRPr="00451993">
        <w:rPr>
          <w:rFonts w:ascii="Times New Roman" w:hAnsi="Times New Roman" w:cs="Times New Roman"/>
          <w:lang w:eastAsia="pt-BR"/>
        </w:rPr>
        <w:t xml:space="preserve"> </w:t>
      </w:r>
    </w:p>
    <w:p w14:paraId="558809D1" w14:textId="42C883FD" w:rsidR="00873B63" w:rsidRPr="00451993" w:rsidRDefault="00873B63" w:rsidP="000F6D8A">
      <w:pPr>
        <w:pStyle w:val="PargrafodaLista"/>
        <w:numPr>
          <w:ilvl w:val="0"/>
          <w:numId w:val="1"/>
        </w:numPr>
        <w:tabs>
          <w:tab w:val="left" w:pos="567"/>
        </w:tabs>
        <w:spacing w:after="0" w:line="240" w:lineRule="auto"/>
        <w:ind w:left="0" w:firstLine="0"/>
        <w:jc w:val="both"/>
        <w:rPr>
          <w:rFonts w:ascii="Times New Roman" w:hAnsi="Times New Roman" w:cs="Times New Roman"/>
          <w:b/>
          <w:lang w:eastAsia="pt-BR"/>
        </w:rPr>
      </w:pPr>
      <w:r w:rsidRPr="00451993">
        <w:rPr>
          <w:rFonts w:ascii="Times New Roman" w:hAnsi="Times New Roman" w:cs="Times New Roman"/>
          <w:b/>
          <w:lang w:eastAsia="pt-BR"/>
        </w:rPr>
        <w:t xml:space="preserve">Vigência deste edital: </w:t>
      </w:r>
    </w:p>
    <w:p w14:paraId="5EED696C" w14:textId="63A20725" w:rsidR="00873B63" w:rsidRPr="00451993" w:rsidRDefault="00873B63" w:rsidP="000F6D8A">
      <w:pPr>
        <w:pStyle w:val="PargrafodaLista"/>
        <w:numPr>
          <w:ilvl w:val="0"/>
          <w:numId w:val="12"/>
        </w:numPr>
        <w:tabs>
          <w:tab w:val="left" w:pos="567"/>
          <w:tab w:val="left" w:pos="1701"/>
        </w:tabs>
        <w:spacing w:after="0" w:line="240" w:lineRule="auto"/>
        <w:ind w:left="0" w:firstLine="0"/>
        <w:jc w:val="both"/>
        <w:rPr>
          <w:rFonts w:ascii="Times New Roman" w:hAnsi="Times New Roman" w:cs="Times New Roman"/>
          <w:b/>
          <w:lang w:eastAsia="pt-BR"/>
        </w:rPr>
      </w:pPr>
      <w:r w:rsidRPr="00451993">
        <w:rPr>
          <w:rFonts w:ascii="Times New Roman" w:hAnsi="Times New Roman" w:cs="Times New Roman"/>
          <w:lang w:eastAsia="pt-BR"/>
        </w:rPr>
        <w:t xml:space="preserve">Até </w:t>
      </w:r>
      <w:r w:rsidR="00A86F74" w:rsidRPr="00451993">
        <w:rPr>
          <w:rFonts w:ascii="Times New Roman" w:hAnsi="Times New Roman" w:cs="Times New Roman"/>
          <w:lang w:eastAsia="pt-BR"/>
        </w:rPr>
        <w:t>3</w:t>
      </w:r>
      <w:r w:rsidR="00C32683">
        <w:rPr>
          <w:rFonts w:ascii="Times New Roman" w:hAnsi="Times New Roman" w:cs="Times New Roman"/>
          <w:lang w:eastAsia="pt-BR"/>
        </w:rPr>
        <w:t>0</w:t>
      </w:r>
      <w:r w:rsidRPr="00451993">
        <w:rPr>
          <w:rFonts w:ascii="Times New Roman" w:hAnsi="Times New Roman" w:cs="Times New Roman"/>
          <w:lang w:eastAsia="pt-BR"/>
        </w:rPr>
        <w:t>/</w:t>
      </w:r>
      <w:r w:rsidR="00A86F74" w:rsidRPr="00451993">
        <w:rPr>
          <w:rFonts w:ascii="Times New Roman" w:hAnsi="Times New Roman" w:cs="Times New Roman"/>
          <w:lang w:eastAsia="pt-BR"/>
        </w:rPr>
        <w:t>12</w:t>
      </w:r>
      <w:r w:rsidRPr="00451993">
        <w:rPr>
          <w:rFonts w:ascii="Times New Roman" w:hAnsi="Times New Roman" w:cs="Times New Roman"/>
          <w:lang w:eastAsia="pt-BR"/>
        </w:rPr>
        <w:t>/</w:t>
      </w:r>
      <w:r w:rsidR="00394F81">
        <w:rPr>
          <w:rFonts w:ascii="Times New Roman" w:hAnsi="Times New Roman" w:cs="Times New Roman"/>
          <w:lang w:eastAsia="pt-BR"/>
        </w:rPr>
        <w:t>2026</w:t>
      </w:r>
      <w:r w:rsidR="0036074D" w:rsidRPr="00451993">
        <w:rPr>
          <w:rFonts w:ascii="Times New Roman" w:hAnsi="Times New Roman" w:cs="Times New Roman"/>
          <w:lang w:eastAsia="pt-BR"/>
        </w:rPr>
        <w:t>.</w:t>
      </w:r>
    </w:p>
    <w:p w14:paraId="6DAD322A" w14:textId="048E1B3A" w:rsidR="007A5F48" w:rsidRPr="008414F0" w:rsidRDefault="007A5F48" w:rsidP="00A86F74">
      <w:pPr>
        <w:spacing w:after="0" w:line="240" w:lineRule="auto"/>
        <w:rPr>
          <w:rFonts w:ascii="Times New Roman" w:hAnsi="Times New Roman" w:cs="Times New Roman"/>
        </w:rPr>
      </w:pPr>
    </w:p>
    <w:p w14:paraId="64A2E8C1" w14:textId="48A71E96" w:rsidR="00A826D9" w:rsidRPr="008414F0" w:rsidRDefault="00A826D9" w:rsidP="00A86F74">
      <w:pPr>
        <w:pStyle w:val="Ttulo1"/>
        <w:shd w:val="clear" w:color="auto" w:fill="A5A5A5" w:themeFill="accent3"/>
        <w:spacing w:before="0" w:line="240" w:lineRule="auto"/>
        <w:rPr>
          <w:rFonts w:ascii="Times New Roman" w:eastAsia="Times New Roman" w:hAnsi="Times New Roman" w:cs="Times New Roman"/>
          <w:sz w:val="22"/>
          <w:szCs w:val="22"/>
          <w:lang w:eastAsia="pt-BR"/>
        </w:rPr>
      </w:pPr>
      <w:bookmarkStart w:id="2" w:name="_Toc133132886"/>
      <w:r w:rsidRPr="008414F0">
        <w:rPr>
          <w:rFonts w:ascii="Times New Roman" w:eastAsia="Times New Roman" w:hAnsi="Times New Roman" w:cs="Times New Roman"/>
          <w:sz w:val="22"/>
          <w:szCs w:val="22"/>
          <w:lang w:eastAsia="pt-BR"/>
        </w:rPr>
        <w:t>2) OBJETO</w:t>
      </w:r>
      <w:bookmarkEnd w:id="2"/>
    </w:p>
    <w:p w14:paraId="41B52079" w14:textId="42DFBD88" w:rsidR="00672B17" w:rsidRDefault="00CE3623" w:rsidP="00A86F74">
      <w:pPr>
        <w:widowControl w:val="0"/>
        <w:tabs>
          <w:tab w:val="left" w:pos="1701"/>
        </w:tabs>
        <w:adjustRightInd w:val="0"/>
        <w:spacing w:after="0" w:line="240" w:lineRule="auto"/>
        <w:jc w:val="both"/>
        <w:textAlignment w:val="baseline"/>
        <w:rPr>
          <w:rFonts w:ascii="Times New Roman" w:hAnsi="Times New Roman" w:cs="Times New Roman"/>
        </w:rPr>
      </w:pPr>
      <w:r w:rsidRPr="008414F0">
        <w:rPr>
          <w:rFonts w:ascii="Times New Roman" w:eastAsia="Times New Roman" w:hAnsi="Times New Roman" w:cs="Times New Roman"/>
          <w:b/>
          <w:lang w:eastAsia="pt-BR"/>
        </w:rPr>
        <w:t>2.1</w:t>
      </w:r>
      <w:r w:rsidR="005C4A29">
        <w:rPr>
          <w:rFonts w:ascii="Times New Roman" w:eastAsia="Times New Roman" w:hAnsi="Times New Roman" w:cs="Times New Roman"/>
          <w:b/>
          <w:lang w:eastAsia="pt-BR"/>
        </w:rPr>
        <w:t>.</w:t>
      </w:r>
      <w:r w:rsidR="00672B17" w:rsidRPr="00672B17">
        <w:rPr>
          <w:rFonts w:ascii="Times New Roman" w:hAnsi="Times New Roman" w:cs="Times New Roman"/>
        </w:rPr>
        <w:t xml:space="preserve"> </w:t>
      </w:r>
      <w:r w:rsidR="00394F81" w:rsidRPr="00394F81">
        <w:rPr>
          <w:rFonts w:ascii="Times New Roman" w:hAnsi="Times New Roman" w:cs="Times New Roman"/>
        </w:rPr>
        <w:t>CREDENCIAMENTO DE PESSOAS JURÍDICAS ESPECIALIZADAS PARA PRESTAÇÃO DE SERVIÇOS DE EQUOTERAPIA,</w:t>
      </w:r>
      <w:r w:rsidR="00394F81" w:rsidRPr="00620F29">
        <w:rPr>
          <w:rFonts w:ascii="Times New Roman" w:hAnsi="Times New Roman" w:cs="Times New Roman"/>
        </w:rPr>
        <w:t xml:space="preserve"> DESTINADOS AOS USUÁRIOS ENCAMINHADOS PELA SECRETARIA MUNICIPAL DE SAÚDE DE PALMITOS/SC</w:t>
      </w:r>
      <w:r w:rsidR="00394F81">
        <w:rPr>
          <w:rFonts w:ascii="Times New Roman" w:hAnsi="Times New Roman" w:cs="Times New Roman"/>
        </w:rPr>
        <w:t>.</w:t>
      </w:r>
    </w:p>
    <w:tbl>
      <w:tblPr>
        <w:tblStyle w:val="Tabelacomgrade"/>
        <w:tblW w:w="0" w:type="auto"/>
        <w:tblLook w:val="04A0" w:firstRow="1" w:lastRow="0" w:firstColumn="1" w:lastColumn="0" w:noHBand="0" w:noVBand="1"/>
      </w:tblPr>
      <w:tblGrid>
        <w:gridCol w:w="739"/>
        <w:gridCol w:w="4900"/>
        <w:gridCol w:w="897"/>
        <w:gridCol w:w="1574"/>
        <w:gridCol w:w="1171"/>
      </w:tblGrid>
      <w:tr w:rsidR="00394F81" w:rsidRPr="009C2E70" w14:paraId="2F823CBF" w14:textId="77777777" w:rsidTr="00A32E3D">
        <w:tc>
          <w:tcPr>
            <w:tcW w:w="739" w:type="dxa"/>
            <w:hideMark/>
          </w:tcPr>
          <w:p w14:paraId="159727F0" w14:textId="77777777" w:rsidR="00394F81" w:rsidRPr="009C2E70" w:rsidRDefault="00394F81" w:rsidP="00A32E3D">
            <w:pPr>
              <w:jc w:val="center"/>
              <w:rPr>
                <w:rFonts w:ascii="Times New Roman" w:eastAsia="Times New Roman" w:hAnsi="Times New Roman" w:cs="Times New Roman"/>
                <w:b/>
                <w:bCs/>
                <w:lang w:eastAsia="pt-BR"/>
              </w:rPr>
            </w:pPr>
            <w:r w:rsidRPr="009C2E70">
              <w:rPr>
                <w:rFonts w:ascii="Times New Roman" w:eastAsia="Times New Roman" w:hAnsi="Times New Roman" w:cs="Times New Roman"/>
                <w:b/>
                <w:bCs/>
                <w:lang w:eastAsia="pt-BR"/>
              </w:rPr>
              <w:t>Item</w:t>
            </w:r>
          </w:p>
        </w:tc>
        <w:tc>
          <w:tcPr>
            <w:tcW w:w="4900" w:type="dxa"/>
            <w:hideMark/>
          </w:tcPr>
          <w:p w14:paraId="62E3D1D7" w14:textId="77777777" w:rsidR="00394F81" w:rsidRPr="009C2E70" w:rsidRDefault="00394F81" w:rsidP="00A32E3D">
            <w:pPr>
              <w:jc w:val="both"/>
              <w:rPr>
                <w:rFonts w:ascii="Times New Roman" w:eastAsia="Times New Roman" w:hAnsi="Times New Roman" w:cs="Times New Roman"/>
                <w:b/>
                <w:bCs/>
                <w:lang w:eastAsia="pt-BR"/>
              </w:rPr>
            </w:pPr>
            <w:r w:rsidRPr="009C2E70">
              <w:rPr>
                <w:rFonts w:ascii="Times New Roman" w:eastAsia="Times New Roman" w:hAnsi="Times New Roman" w:cs="Times New Roman"/>
                <w:b/>
                <w:bCs/>
                <w:lang w:eastAsia="pt-BR"/>
              </w:rPr>
              <w:t>Especificação</w:t>
            </w:r>
          </w:p>
        </w:tc>
        <w:tc>
          <w:tcPr>
            <w:tcW w:w="897" w:type="dxa"/>
            <w:hideMark/>
          </w:tcPr>
          <w:p w14:paraId="58F61306" w14:textId="77777777" w:rsidR="00394F81" w:rsidRPr="009C2E70" w:rsidRDefault="00394F81" w:rsidP="00A32E3D">
            <w:pPr>
              <w:jc w:val="center"/>
              <w:rPr>
                <w:rFonts w:ascii="Times New Roman" w:eastAsia="Times New Roman" w:hAnsi="Times New Roman" w:cs="Times New Roman"/>
                <w:b/>
                <w:bCs/>
                <w:lang w:eastAsia="pt-BR"/>
              </w:rPr>
            </w:pPr>
            <w:r w:rsidRPr="009C2E70">
              <w:rPr>
                <w:rFonts w:ascii="Times New Roman" w:eastAsia="Times New Roman" w:hAnsi="Times New Roman" w:cs="Times New Roman"/>
                <w:b/>
                <w:bCs/>
                <w:lang w:eastAsia="pt-BR"/>
              </w:rPr>
              <w:t>Unid.</w:t>
            </w:r>
          </w:p>
        </w:tc>
        <w:tc>
          <w:tcPr>
            <w:tcW w:w="1574" w:type="dxa"/>
            <w:hideMark/>
          </w:tcPr>
          <w:p w14:paraId="7344B8EC" w14:textId="77777777" w:rsidR="00394F81" w:rsidRPr="009C2E70" w:rsidRDefault="00394F81" w:rsidP="00A32E3D">
            <w:pPr>
              <w:jc w:val="center"/>
              <w:rPr>
                <w:rFonts w:ascii="Times New Roman" w:eastAsia="Times New Roman" w:hAnsi="Times New Roman" w:cs="Times New Roman"/>
                <w:b/>
                <w:bCs/>
                <w:lang w:eastAsia="pt-BR"/>
              </w:rPr>
            </w:pPr>
            <w:r w:rsidRPr="009C2E70">
              <w:rPr>
                <w:rFonts w:ascii="Times New Roman" w:eastAsia="Times New Roman" w:hAnsi="Times New Roman" w:cs="Times New Roman"/>
                <w:b/>
                <w:bCs/>
                <w:lang w:eastAsia="pt-BR"/>
              </w:rPr>
              <w:t>Quantidade estimada</w:t>
            </w:r>
          </w:p>
        </w:tc>
        <w:tc>
          <w:tcPr>
            <w:tcW w:w="1171" w:type="dxa"/>
            <w:hideMark/>
          </w:tcPr>
          <w:p w14:paraId="2E773D95" w14:textId="77777777" w:rsidR="00394F81" w:rsidRPr="009C2E70" w:rsidRDefault="00394F81" w:rsidP="00A32E3D">
            <w:pPr>
              <w:jc w:val="center"/>
              <w:rPr>
                <w:rFonts w:ascii="Times New Roman" w:eastAsia="Times New Roman" w:hAnsi="Times New Roman" w:cs="Times New Roman"/>
                <w:b/>
                <w:bCs/>
                <w:lang w:eastAsia="pt-BR"/>
              </w:rPr>
            </w:pPr>
            <w:r w:rsidRPr="009C2E70">
              <w:rPr>
                <w:rFonts w:ascii="Times New Roman" w:eastAsia="Times New Roman" w:hAnsi="Times New Roman" w:cs="Times New Roman"/>
                <w:b/>
                <w:bCs/>
                <w:lang w:eastAsia="pt-BR"/>
              </w:rPr>
              <w:t xml:space="preserve">Valor </w:t>
            </w:r>
            <w:r>
              <w:rPr>
                <w:rFonts w:ascii="Times New Roman" w:eastAsia="Times New Roman" w:hAnsi="Times New Roman" w:cs="Times New Roman"/>
                <w:b/>
                <w:bCs/>
                <w:lang w:eastAsia="pt-BR"/>
              </w:rPr>
              <w:t>por sessão</w:t>
            </w:r>
          </w:p>
        </w:tc>
      </w:tr>
      <w:tr w:rsidR="00394F81" w:rsidRPr="009C2E70" w14:paraId="3EB05068" w14:textId="77777777" w:rsidTr="00A32E3D">
        <w:tc>
          <w:tcPr>
            <w:tcW w:w="739" w:type="dxa"/>
            <w:hideMark/>
          </w:tcPr>
          <w:p w14:paraId="32612708" w14:textId="77777777" w:rsidR="00394F81" w:rsidRPr="009C2E70" w:rsidRDefault="00394F81" w:rsidP="00A32E3D">
            <w:pPr>
              <w:jc w:val="center"/>
              <w:rPr>
                <w:rFonts w:ascii="Times New Roman" w:eastAsia="Times New Roman" w:hAnsi="Times New Roman" w:cs="Times New Roman"/>
                <w:lang w:eastAsia="pt-BR"/>
              </w:rPr>
            </w:pPr>
            <w:r w:rsidRPr="009C2E70">
              <w:rPr>
                <w:rFonts w:ascii="Times New Roman" w:eastAsia="Times New Roman" w:hAnsi="Times New Roman" w:cs="Times New Roman"/>
                <w:lang w:eastAsia="pt-BR"/>
              </w:rPr>
              <w:t>01</w:t>
            </w:r>
          </w:p>
        </w:tc>
        <w:tc>
          <w:tcPr>
            <w:tcW w:w="4900" w:type="dxa"/>
            <w:hideMark/>
          </w:tcPr>
          <w:p w14:paraId="542327DC" w14:textId="77777777" w:rsidR="00394F81" w:rsidRPr="009C2E70" w:rsidRDefault="00394F81" w:rsidP="00A32E3D">
            <w:pPr>
              <w:jc w:val="both"/>
              <w:rPr>
                <w:rFonts w:ascii="Times New Roman" w:eastAsia="Times New Roman" w:hAnsi="Times New Roman" w:cs="Times New Roman"/>
                <w:lang w:eastAsia="pt-BR"/>
              </w:rPr>
            </w:pPr>
            <w:r w:rsidRPr="009C2E70">
              <w:rPr>
                <w:rFonts w:ascii="Times New Roman" w:eastAsia="Times New Roman" w:hAnsi="Times New Roman" w:cs="Times New Roman"/>
                <w:lang w:eastAsia="pt-BR"/>
              </w:rPr>
              <w:t>Sessão de Equoterapia, com disponibilização pela credenciada de espaço físico adequado, profissionais habilitados e capacitados, equipamentos, materiais e animais selecionados e treinados necessários à adequada execução do atendimento.</w:t>
            </w:r>
          </w:p>
        </w:tc>
        <w:tc>
          <w:tcPr>
            <w:tcW w:w="897" w:type="dxa"/>
            <w:hideMark/>
          </w:tcPr>
          <w:p w14:paraId="63BD0779" w14:textId="77777777" w:rsidR="00394F81" w:rsidRPr="009C2E70" w:rsidRDefault="00394F81" w:rsidP="00A32E3D">
            <w:pPr>
              <w:jc w:val="center"/>
              <w:rPr>
                <w:rFonts w:ascii="Times New Roman" w:eastAsia="Times New Roman" w:hAnsi="Times New Roman" w:cs="Times New Roman"/>
                <w:lang w:eastAsia="pt-BR"/>
              </w:rPr>
            </w:pPr>
            <w:r w:rsidRPr="009C2E70">
              <w:rPr>
                <w:rFonts w:ascii="Times New Roman" w:eastAsia="Times New Roman" w:hAnsi="Times New Roman" w:cs="Times New Roman"/>
                <w:lang w:eastAsia="pt-BR"/>
              </w:rPr>
              <w:t>Sessão</w:t>
            </w:r>
          </w:p>
        </w:tc>
        <w:tc>
          <w:tcPr>
            <w:tcW w:w="1574" w:type="dxa"/>
            <w:hideMark/>
          </w:tcPr>
          <w:p w14:paraId="65D4A404" w14:textId="77777777" w:rsidR="00394F81" w:rsidRPr="009C2E70" w:rsidRDefault="00394F81" w:rsidP="00A32E3D">
            <w:pPr>
              <w:jc w:val="center"/>
              <w:rPr>
                <w:rFonts w:ascii="Times New Roman" w:eastAsia="Times New Roman" w:hAnsi="Times New Roman" w:cs="Times New Roman"/>
                <w:lang w:eastAsia="pt-BR"/>
              </w:rPr>
            </w:pPr>
            <w:r w:rsidRPr="009C2E70">
              <w:rPr>
                <w:rFonts w:ascii="Times New Roman" w:eastAsia="Times New Roman" w:hAnsi="Times New Roman" w:cs="Times New Roman"/>
                <w:lang w:eastAsia="pt-BR"/>
              </w:rPr>
              <w:t>500</w:t>
            </w:r>
          </w:p>
        </w:tc>
        <w:tc>
          <w:tcPr>
            <w:tcW w:w="1171" w:type="dxa"/>
            <w:hideMark/>
          </w:tcPr>
          <w:p w14:paraId="29A51F59" w14:textId="77777777" w:rsidR="00394F81" w:rsidRPr="009C2E70" w:rsidRDefault="00394F81" w:rsidP="00A32E3D">
            <w:pPr>
              <w:jc w:val="center"/>
              <w:rPr>
                <w:rFonts w:ascii="Times New Roman" w:eastAsia="Times New Roman" w:hAnsi="Times New Roman" w:cs="Times New Roman"/>
                <w:lang w:eastAsia="pt-BR"/>
              </w:rPr>
            </w:pPr>
            <w:r w:rsidRPr="009C2E70">
              <w:rPr>
                <w:rFonts w:ascii="Times New Roman" w:eastAsia="Times New Roman" w:hAnsi="Times New Roman" w:cs="Times New Roman"/>
                <w:lang w:eastAsia="pt-BR"/>
              </w:rPr>
              <w:t>R$ 173,88</w:t>
            </w:r>
          </w:p>
        </w:tc>
      </w:tr>
    </w:tbl>
    <w:p w14:paraId="71F0B763" w14:textId="6BC1878B" w:rsidR="00A0565B" w:rsidRPr="00B7710F" w:rsidRDefault="00CE3623" w:rsidP="001F6535">
      <w:pPr>
        <w:spacing w:after="0" w:line="240" w:lineRule="auto"/>
        <w:jc w:val="both"/>
        <w:rPr>
          <w:rFonts w:ascii="Times New Roman" w:eastAsia="Times New Roman" w:hAnsi="Times New Roman" w:cs="Times New Roman"/>
          <w:lang w:eastAsia="pt-BR"/>
        </w:rPr>
      </w:pPr>
      <w:r w:rsidRPr="008414F0">
        <w:rPr>
          <w:rFonts w:ascii="Times New Roman" w:eastAsia="Times New Roman" w:hAnsi="Times New Roman" w:cs="Times New Roman"/>
          <w:b/>
          <w:lang w:eastAsia="pt-BR"/>
        </w:rPr>
        <w:t>2.</w:t>
      </w:r>
      <w:r w:rsidR="003114CC" w:rsidRPr="008414F0">
        <w:rPr>
          <w:rFonts w:ascii="Times New Roman" w:eastAsia="Times New Roman" w:hAnsi="Times New Roman" w:cs="Times New Roman"/>
          <w:b/>
          <w:lang w:eastAsia="pt-BR"/>
        </w:rPr>
        <w:t>2</w:t>
      </w:r>
      <w:r w:rsidR="003044F8">
        <w:rPr>
          <w:rFonts w:ascii="Times New Roman" w:eastAsia="Times New Roman" w:hAnsi="Times New Roman" w:cs="Times New Roman"/>
          <w:b/>
          <w:lang w:eastAsia="pt-BR"/>
        </w:rPr>
        <w:t>.</w:t>
      </w:r>
      <w:r w:rsidR="003114CC" w:rsidRPr="008414F0">
        <w:rPr>
          <w:rFonts w:ascii="Times New Roman" w:eastAsia="Times New Roman" w:hAnsi="Times New Roman" w:cs="Times New Roman"/>
          <w:lang w:eastAsia="pt-BR"/>
        </w:rPr>
        <w:t xml:space="preserve"> </w:t>
      </w:r>
      <w:r w:rsidR="00A0565B" w:rsidRPr="008414F0">
        <w:rPr>
          <w:rFonts w:ascii="Times New Roman" w:eastAsia="Times New Roman" w:hAnsi="Times New Roman" w:cs="Times New Roman"/>
          <w:lang w:eastAsia="pt-BR"/>
        </w:rPr>
        <w:t xml:space="preserve">O objeto está fundamentado na </w:t>
      </w:r>
      <w:r w:rsidR="00A0565B" w:rsidRPr="0039386A">
        <w:rPr>
          <w:rFonts w:ascii="Times New Roman" w:eastAsia="Times New Roman" w:hAnsi="Times New Roman" w:cs="Times New Roman"/>
          <w:lang w:eastAsia="pt-BR"/>
        </w:rPr>
        <w:t xml:space="preserve">solicitação nº </w:t>
      </w:r>
      <w:r w:rsidR="00394F81">
        <w:rPr>
          <w:rFonts w:ascii="Times New Roman" w:eastAsia="Times New Roman" w:hAnsi="Times New Roman" w:cs="Times New Roman"/>
          <w:lang w:eastAsia="pt-BR"/>
        </w:rPr>
        <w:t>27</w:t>
      </w:r>
      <w:r w:rsidR="00A0565B" w:rsidRPr="0039386A">
        <w:rPr>
          <w:rFonts w:ascii="Times New Roman" w:eastAsia="Times New Roman" w:hAnsi="Times New Roman" w:cs="Times New Roman"/>
          <w:lang w:eastAsia="pt-BR"/>
        </w:rPr>
        <w:t>/</w:t>
      </w:r>
      <w:r w:rsidR="00394F81">
        <w:rPr>
          <w:rFonts w:ascii="Times New Roman" w:eastAsia="Times New Roman" w:hAnsi="Times New Roman" w:cs="Times New Roman"/>
          <w:lang w:eastAsia="pt-BR"/>
        </w:rPr>
        <w:t>2026</w:t>
      </w:r>
      <w:r w:rsidR="00A0565B" w:rsidRPr="0039386A">
        <w:rPr>
          <w:rFonts w:ascii="Times New Roman" w:eastAsia="Times New Roman" w:hAnsi="Times New Roman" w:cs="Times New Roman"/>
          <w:lang w:eastAsia="pt-BR"/>
        </w:rPr>
        <w:t xml:space="preserve">, </w:t>
      </w:r>
      <w:r w:rsidR="00A0565B">
        <w:rPr>
          <w:rFonts w:ascii="Times New Roman" w:eastAsia="Times New Roman" w:hAnsi="Times New Roman" w:cs="Times New Roman"/>
          <w:lang w:eastAsia="pt-BR"/>
        </w:rPr>
        <w:t xml:space="preserve">contendo o Documento de Formalização de Demanda – DFD, </w:t>
      </w:r>
      <w:r w:rsidR="00A0565B" w:rsidRPr="008414F0">
        <w:rPr>
          <w:rFonts w:ascii="Times New Roman" w:eastAsia="Times New Roman" w:hAnsi="Times New Roman" w:cs="Times New Roman"/>
          <w:lang w:eastAsia="pt-BR"/>
        </w:rPr>
        <w:t>Estudo Técnico Preliminar – ETP e Termo de Referência – TR em anexo, d</w:t>
      </w:r>
      <w:r w:rsidR="00394F81">
        <w:rPr>
          <w:rFonts w:ascii="Times New Roman" w:eastAsia="Times New Roman" w:hAnsi="Times New Roman" w:cs="Times New Roman"/>
          <w:lang w:eastAsia="pt-BR"/>
        </w:rPr>
        <w:t>a Secretaria de Saúde</w:t>
      </w:r>
      <w:r w:rsidR="00A0565B" w:rsidRPr="00B7710F">
        <w:rPr>
          <w:rFonts w:ascii="Times New Roman" w:eastAsia="Times New Roman" w:hAnsi="Times New Roman" w:cs="Times New Roman"/>
          <w:lang w:eastAsia="pt-BR"/>
        </w:rPr>
        <w:t>.</w:t>
      </w:r>
    </w:p>
    <w:p w14:paraId="0FBA1776" w14:textId="50049921" w:rsidR="005B12A9" w:rsidRDefault="005B12A9" w:rsidP="005B12A9">
      <w:pPr>
        <w:widowControl w:val="0"/>
        <w:tabs>
          <w:tab w:val="left" w:pos="1701"/>
        </w:tabs>
        <w:adjustRightInd w:val="0"/>
        <w:spacing w:after="0" w:line="240" w:lineRule="auto"/>
        <w:jc w:val="both"/>
        <w:textAlignment w:val="baseline"/>
        <w:rPr>
          <w:rFonts w:ascii="Times New Roman" w:eastAsia="Times New Roman" w:hAnsi="Times New Roman" w:cs="Times New Roman"/>
          <w:lang w:eastAsia="pt-BR"/>
        </w:rPr>
      </w:pPr>
      <w:r w:rsidRPr="008414F0">
        <w:rPr>
          <w:rFonts w:ascii="Times New Roman" w:eastAsia="Times New Roman" w:hAnsi="Times New Roman" w:cs="Times New Roman"/>
          <w:b/>
          <w:lang w:eastAsia="pt-BR"/>
        </w:rPr>
        <w:t>2.</w:t>
      </w:r>
      <w:r>
        <w:rPr>
          <w:rFonts w:ascii="Times New Roman" w:eastAsia="Times New Roman" w:hAnsi="Times New Roman" w:cs="Times New Roman"/>
          <w:b/>
          <w:lang w:eastAsia="pt-BR"/>
        </w:rPr>
        <w:t>3.</w:t>
      </w:r>
      <w:r w:rsidRPr="008414F0">
        <w:rPr>
          <w:rFonts w:ascii="Times New Roman" w:eastAsia="Times New Roman" w:hAnsi="Times New Roman" w:cs="Times New Roman"/>
          <w:lang w:eastAsia="pt-BR"/>
        </w:rPr>
        <w:t xml:space="preserve"> </w:t>
      </w:r>
      <w:r>
        <w:rPr>
          <w:rFonts w:ascii="Times New Roman" w:eastAsia="Times New Roman" w:hAnsi="Times New Roman" w:cs="Times New Roman"/>
          <w:lang w:eastAsia="pt-BR"/>
        </w:rPr>
        <w:t>O presente credenciamento terá o mesmo prazo de vigência do edital, período no qual qualquer interessado poderá se cadastrar.</w:t>
      </w:r>
    </w:p>
    <w:p w14:paraId="7122B6BF" w14:textId="77777777" w:rsidR="005B12A9" w:rsidRPr="008414F0" w:rsidRDefault="005B12A9" w:rsidP="005B12A9">
      <w:pPr>
        <w:widowControl w:val="0"/>
        <w:tabs>
          <w:tab w:val="left" w:pos="1701"/>
        </w:tabs>
        <w:adjustRightInd w:val="0"/>
        <w:spacing w:after="0" w:line="240" w:lineRule="auto"/>
        <w:jc w:val="both"/>
        <w:textAlignment w:val="baseline"/>
        <w:rPr>
          <w:rFonts w:ascii="Times New Roman" w:hAnsi="Times New Roman" w:cs="Times New Roman"/>
        </w:rPr>
      </w:pPr>
      <w:r>
        <w:rPr>
          <w:rFonts w:ascii="Times New Roman" w:eastAsia="Times New Roman" w:hAnsi="Times New Roman" w:cs="Times New Roman"/>
          <w:b/>
          <w:bCs/>
          <w:lang w:eastAsia="pt-BR"/>
        </w:rPr>
        <w:t>2.4.</w:t>
      </w:r>
      <w:r w:rsidRPr="008414F0">
        <w:rPr>
          <w:rFonts w:ascii="Times New Roman" w:hAnsi="Times New Roman" w:cs="Times New Roman"/>
        </w:rPr>
        <w:t xml:space="preserve"> </w:t>
      </w:r>
      <w:r>
        <w:rPr>
          <w:rFonts w:ascii="Times New Roman" w:hAnsi="Times New Roman" w:cs="Times New Roman"/>
        </w:rPr>
        <w:t xml:space="preserve">O </w:t>
      </w:r>
      <w:r w:rsidRPr="008414F0">
        <w:rPr>
          <w:rFonts w:ascii="Times New Roman" w:hAnsi="Times New Roman" w:cs="Times New Roman"/>
        </w:rPr>
        <w:t xml:space="preserve">credenciamento do interessado não se confunde com a contratação, a qual só ocorrerá por meio de </w:t>
      </w:r>
      <w:r w:rsidRPr="008414F0">
        <w:rPr>
          <w:rFonts w:ascii="Times New Roman" w:hAnsi="Times New Roman" w:cs="Times New Roman"/>
        </w:rPr>
        <w:lastRenderedPageBreak/>
        <w:t xml:space="preserve">contratação direta na forma inexigibilidade de licitação, com respaldo no </w:t>
      </w:r>
      <w:hyperlink r:id="rId12" w:anchor="art74iv" w:history="1">
        <w:r w:rsidRPr="008414F0">
          <w:rPr>
            <w:rStyle w:val="Hyperlink"/>
            <w:rFonts w:ascii="Times New Roman" w:hAnsi="Times New Roman" w:cs="Times New Roman"/>
          </w:rPr>
          <w:t>art. 74, IV da Lei Federal nº 14.133/2021</w:t>
        </w:r>
      </w:hyperlink>
      <w:r w:rsidRPr="008414F0">
        <w:rPr>
          <w:rFonts w:ascii="Times New Roman" w:hAnsi="Times New Roman" w:cs="Times New Roman"/>
        </w:rPr>
        <w:t>.</w:t>
      </w:r>
    </w:p>
    <w:p w14:paraId="5BC9B605" w14:textId="77777777" w:rsidR="005B12A9" w:rsidRDefault="005B12A9" w:rsidP="005B12A9">
      <w:pPr>
        <w:shd w:val="clear" w:color="auto" w:fill="FFFFFF" w:themeFill="background1"/>
        <w:spacing w:after="0" w:line="240" w:lineRule="auto"/>
        <w:jc w:val="both"/>
        <w:rPr>
          <w:rFonts w:ascii="Times New Roman" w:hAnsi="Times New Roman" w:cs="Times New Roman"/>
          <w:b/>
          <w:bCs/>
        </w:rPr>
      </w:pPr>
      <w:r w:rsidRPr="00703769">
        <w:rPr>
          <w:rFonts w:ascii="Times New Roman" w:hAnsi="Times New Roman" w:cs="Times New Roman"/>
          <w:b/>
          <w:bCs/>
        </w:rPr>
        <w:t>2.5. Será assegurada a preferência às entidades filantrópicas e sem fins lucrativos, e apenas persistindo a necessidade quantitativa dos serviços demandados, o ente público recorrerá às entidades com fins lucrativos.</w:t>
      </w:r>
    </w:p>
    <w:p w14:paraId="6458C8BD" w14:textId="77777777" w:rsidR="005B12A9" w:rsidRDefault="005B12A9" w:rsidP="005B12A9">
      <w:pPr>
        <w:shd w:val="clear" w:color="auto" w:fill="FFFFFF" w:themeFill="background1"/>
        <w:spacing w:after="0" w:line="240" w:lineRule="auto"/>
        <w:jc w:val="both"/>
        <w:rPr>
          <w:rFonts w:ascii="Times New Roman" w:hAnsi="Times New Roman" w:cs="Times New Roman"/>
          <w:b/>
          <w:bCs/>
        </w:rPr>
      </w:pPr>
      <w:r w:rsidRPr="00791406">
        <w:rPr>
          <w:rFonts w:ascii="Times New Roman" w:hAnsi="Times New Roman" w:cs="Times New Roman"/>
          <w:b/>
          <w:bCs/>
        </w:rPr>
        <w:t xml:space="preserve">2.6. </w:t>
      </w:r>
      <w:r w:rsidRPr="0075520E">
        <w:rPr>
          <w:rFonts w:ascii="Times New Roman" w:hAnsi="Times New Roman" w:cs="Times New Roman"/>
          <w:b/>
          <w:bCs/>
        </w:rPr>
        <w:t xml:space="preserve">A escolha do fornecedor ficará a critério do cidadão usuário, que escolherá entre os credenciados disponíveis. </w:t>
      </w:r>
    </w:p>
    <w:p w14:paraId="2EE6A6FD" w14:textId="6C9A361E" w:rsidR="005B12A9" w:rsidRDefault="005B12A9" w:rsidP="005B12A9">
      <w:pPr>
        <w:spacing w:after="0" w:line="240" w:lineRule="auto"/>
        <w:jc w:val="both"/>
        <w:rPr>
          <w:rFonts w:ascii="Times New Roman" w:hAnsi="Times New Roman" w:cs="Times New Roman"/>
          <w:b/>
          <w:bCs/>
        </w:rPr>
      </w:pPr>
      <w:r>
        <w:rPr>
          <w:rFonts w:ascii="Times New Roman" w:hAnsi="Times New Roman" w:cs="Times New Roman"/>
          <w:b/>
          <w:bCs/>
        </w:rPr>
        <w:t>2.7.</w:t>
      </w:r>
      <w:r w:rsidRPr="00951A1A">
        <w:t xml:space="preserve"> </w:t>
      </w:r>
      <w:r w:rsidRPr="00F301C3">
        <w:rPr>
          <w:rFonts w:ascii="Times New Roman" w:hAnsi="Times New Roman" w:cs="Times New Roman"/>
          <w:b/>
          <w:bCs/>
        </w:rPr>
        <w:t>Os serviços serão prestados em estabelecimento próprio da Contratada, com materiais, equipamentos e funcionários próprios da CONTRATADA.</w:t>
      </w:r>
    </w:p>
    <w:p w14:paraId="71F1E830" w14:textId="77777777" w:rsidR="00394F81" w:rsidRPr="009C2E70" w:rsidRDefault="00CA01CD" w:rsidP="00394F81">
      <w:pPr>
        <w:pStyle w:val="TableParagraph"/>
        <w:spacing w:before="4"/>
        <w:ind w:left="0"/>
        <w:rPr>
          <w:lang w:val="pt-BR"/>
        </w:rPr>
      </w:pPr>
      <w:r>
        <w:rPr>
          <w:b/>
          <w:bCs/>
        </w:rPr>
        <w:t xml:space="preserve">2.8 </w:t>
      </w:r>
      <w:r w:rsidR="00394F81" w:rsidRPr="009C2E70">
        <w:rPr>
          <w:lang w:val="pt-BR"/>
        </w:rPr>
        <w:t>As despesas decorrentes da presente contratação correrão por conta de recursos próprios do Fundo Municipal de Saúde, observada a disponibilidade orçamentária e financeira, conforme a seguinte dotação:</w:t>
      </w:r>
    </w:p>
    <w:p w14:paraId="4C40F525" w14:textId="77777777" w:rsidR="00394F81" w:rsidRDefault="00394F81" w:rsidP="00394F81">
      <w:pPr>
        <w:pStyle w:val="TableParagraph"/>
        <w:spacing w:before="4"/>
        <w:rPr>
          <w:lang w:val="pt-BR"/>
        </w:rPr>
      </w:pPr>
      <w:r w:rsidRPr="00C87AB9">
        <w:rPr>
          <w:b/>
          <w:bCs/>
          <w:lang w:val="pt-BR"/>
        </w:rPr>
        <w:t>Dotação:</w:t>
      </w:r>
      <w:r w:rsidRPr="00C87AB9">
        <w:rPr>
          <w:lang w:val="pt-BR"/>
        </w:rPr>
        <w:t xml:space="preserve"> 27 – 05.001.10.302.0009.2072.3.3.90.00.00</w:t>
      </w:r>
    </w:p>
    <w:p w14:paraId="469137D7" w14:textId="77777777" w:rsidR="00394F81" w:rsidRDefault="00394F81" w:rsidP="00394F81">
      <w:pPr>
        <w:pStyle w:val="TableParagraph"/>
        <w:spacing w:before="4"/>
        <w:rPr>
          <w:lang w:val="pt-BR"/>
        </w:rPr>
      </w:pPr>
      <w:r w:rsidRPr="00C87AB9">
        <w:rPr>
          <w:b/>
          <w:bCs/>
          <w:lang w:val="pt-BR"/>
        </w:rPr>
        <w:t>Ação:</w:t>
      </w:r>
      <w:r w:rsidRPr="00C87AB9">
        <w:rPr>
          <w:lang w:val="pt-BR"/>
        </w:rPr>
        <w:t xml:space="preserve"> Manutenção das Atividades de Média e Alta Complexidade</w:t>
      </w:r>
    </w:p>
    <w:p w14:paraId="5266C176" w14:textId="77777777" w:rsidR="00394F81" w:rsidRDefault="00394F81" w:rsidP="00394F81">
      <w:pPr>
        <w:pStyle w:val="TableParagraph"/>
        <w:spacing w:before="4"/>
        <w:rPr>
          <w:lang w:val="pt-BR"/>
        </w:rPr>
      </w:pPr>
      <w:r w:rsidRPr="00C87AB9">
        <w:rPr>
          <w:b/>
          <w:bCs/>
          <w:lang w:val="pt-BR"/>
        </w:rPr>
        <w:t>Elemento:</w:t>
      </w:r>
      <w:r w:rsidRPr="00C87AB9">
        <w:rPr>
          <w:lang w:val="pt-BR"/>
        </w:rPr>
        <w:t xml:space="preserve"> 3.3.90.39.05.00.00.00</w:t>
      </w:r>
    </w:p>
    <w:p w14:paraId="613BC014" w14:textId="4B189EF6" w:rsidR="00394F81" w:rsidRPr="00C87AB9" w:rsidRDefault="00394F81" w:rsidP="00394F81">
      <w:pPr>
        <w:pStyle w:val="TableParagraph"/>
        <w:spacing w:before="4"/>
        <w:rPr>
          <w:lang w:val="pt-BR"/>
        </w:rPr>
      </w:pPr>
      <w:r w:rsidRPr="00C87AB9">
        <w:rPr>
          <w:b/>
          <w:bCs/>
          <w:lang w:val="pt-BR"/>
        </w:rPr>
        <w:t>Fonte:</w:t>
      </w:r>
      <w:r w:rsidRPr="00C87AB9">
        <w:rPr>
          <w:lang w:val="pt-BR"/>
        </w:rPr>
        <w:t xml:space="preserve"> 1.500.1002.0500 – Despesas com Ações e Serviços Públicos de Saúde.</w:t>
      </w:r>
    </w:p>
    <w:p w14:paraId="51E143DC" w14:textId="77777777" w:rsidR="00511334" w:rsidRDefault="00511334" w:rsidP="00511334">
      <w:pPr>
        <w:spacing w:after="0" w:line="240" w:lineRule="auto"/>
        <w:jc w:val="both"/>
        <w:rPr>
          <w:rFonts w:ascii="Times New Roman" w:eastAsia="Times New Roman" w:hAnsi="Times New Roman" w:cs="Times New Roman"/>
          <w:lang w:eastAsia="pt-BR"/>
        </w:rPr>
      </w:pPr>
    </w:p>
    <w:p w14:paraId="01261659" w14:textId="282A8F73" w:rsidR="00F02B52" w:rsidRPr="008414F0" w:rsidRDefault="00F40ED9" w:rsidP="00A86F74">
      <w:pPr>
        <w:pStyle w:val="Ttulo1"/>
        <w:shd w:val="clear" w:color="auto" w:fill="A5A5A5" w:themeFill="accent3"/>
        <w:spacing w:before="0" w:line="240" w:lineRule="auto"/>
        <w:rPr>
          <w:rFonts w:ascii="Times New Roman" w:eastAsia="Times New Roman" w:hAnsi="Times New Roman" w:cs="Times New Roman"/>
          <w:sz w:val="22"/>
          <w:szCs w:val="22"/>
          <w:lang w:eastAsia="pt-BR"/>
        </w:rPr>
      </w:pPr>
      <w:bookmarkStart w:id="3" w:name="_Toc133132887"/>
      <w:r w:rsidRPr="008414F0">
        <w:rPr>
          <w:rFonts w:ascii="Times New Roman" w:eastAsia="Times New Roman" w:hAnsi="Times New Roman" w:cs="Times New Roman"/>
          <w:sz w:val="22"/>
          <w:szCs w:val="22"/>
          <w:lang w:eastAsia="pt-BR"/>
        </w:rPr>
        <w:t xml:space="preserve">3) </w:t>
      </w:r>
      <w:r w:rsidR="00F02B52" w:rsidRPr="008414F0">
        <w:rPr>
          <w:rFonts w:ascii="Times New Roman" w:eastAsia="Times New Roman" w:hAnsi="Times New Roman" w:cs="Times New Roman"/>
          <w:sz w:val="22"/>
          <w:szCs w:val="22"/>
          <w:lang w:eastAsia="pt-BR"/>
        </w:rPr>
        <w:t>ESCLARECIMENTO</w:t>
      </w:r>
      <w:r w:rsidRPr="008414F0">
        <w:rPr>
          <w:rFonts w:ascii="Times New Roman" w:eastAsia="Times New Roman" w:hAnsi="Times New Roman" w:cs="Times New Roman"/>
          <w:sz w:val="22"/>
          <w:szCs w:val="22"/>
          <w:lang w:eastAsia="pt-BR"/>
        </w:rPr>
        <w:t xml:space="preserve"> E IMPUGNAÇÃO AO EDITAL</w:t>
      </w:r>
      <w:bookmarkEnd w:id="3"/>
    </w:p>
    <w:p w14:paraId="10B19C91" w14:textId="56A8439D" w:rsidR="00CE3623" w:rsidRPr="008414F0" w:rsidRDefault="00CE3623" w:rsidP="00CE3623">
      <w:pPr>
        <w:widowControl w:val="0"/>
        <w:tabs>
          <w:tab w:val="left" w:pos="1701"/>
        </w:tabs>
        <w:adjustRightInd w:val="0"/>
        <w:spacing w:after="0" w:line="240" w:lineRule="auto"/>
        <w:jc w:val="both"/>
        <w:textAlignment w:val="baseline"/>
        <w:rPr>
          <w:rFonts w:ascii="Times New Roman" w:eastAsia="Times New Roman" w:hAnsi="Times New Roman" w:cs="Times New Roman"/>
          <w:lang w:eastAsia="pt-BR"/>
        </w:rPr>
      </w:pPr>
      <w:r w:rsidRPr="008414F0">
        <w:rPr>
          <w:rFonts w:ascii="Times New Roman" w:eastAsia="Times New Roman" w:hAnsi="Times New Roman" w:cs="Times New Roman"/>
          <w:b/>
          <w:lang w:eastAsia="pt-BR"/>
        </w:rPr>
        <w:t>3.1</w:t>
      </w:r>
      <w:r w:rsidRPr="008414F0">
        <w:rPr>
          <w:rFonts w:ascii="Times New Roman" w:eastAsia="Times New Roman" w:hAnsi="Times New Roman" w:cs="Times New Roman"/>
          <w:lang w:eastAsia="pt-BR"/>
        </w:rPr>
        <w:t xml:space="preserve"> </w:t>
      </w:r>
      <w:r w:rsidRPr="008414F0">
        <w:rPr>
          <w:rFonts w:ascii="Times New Roman" w:eastAsia="Times New Roman" w:hAnsi="Times New Roman" w:cs="Times New Roman"/>
          <w:bCs/>
          <w:lang w:eastAsia="pt-BR"/>
        </w:rPr>
        <w:t>Qualquer pessoa é parte legítima para impugnar edital de licitação por irregularidade na aplicação da legislação vigente ou para solicitar esclarecimento sobre os seus termos, devendo protocolar o pedido até</w:t>
      </w:r>
      <w:r w:rsidRPr="008414F0">
        <w:rPr>
          <w:rFonts w:ascii="Times New Roman" w:eastAsia="Times New Roman" w:hAnsi="Times New Roman" w:cs="Times New Roman"/>
          <w:lang w:eastAsia="pt-BR"/>
        </w:rPr>
        <w:t xml:space="preserve"> 3 (três) dias úteis antes da data de abertura do certame (</w:t>
      </w:r>
      <w:hyperlink r:id="rId13" w:anchor="art164" w:history="1">
        <w:r w:rsidRPr="008414F0">
          <w:rPr>
            <w:rStyle w:val="Hyperlink"/>
            <w:rFonts w:ascii="Times New Roman" w:eastAsia="Times New Roman" w:hAnsi="Times New Roman" w:cs="Times New Roman"/>
            <w:color w:val="auto"/>
            <w:lang w:eastAsia="pt-BR"/>
          </w:rPr>
          <w:t>art. 164</w:t>
        </w:r>
      </w:hyperlink>
      <w:r w:rsidRPr="008414F0">
        <w:rPr>
          <w:rStyle w:val="Hyperlink"/>
          <w:rFonts w:ascii="Times New Roman" w:eastAsia="Times New Roman" w:hAnsi="Times New Roman" w:cs="Times New Roman"/>
          <w:color w:val="auto"/>
          <w:lang w:eastAsia="pt-BR"/>
        </w:rPr>
        <w:t xml:space="preserve"> da Lei nº 14.133/2021</w:t>
      </w:r>
      <w:r w:rsidRPr="008414F0">
        <w:rPr>
          <w:rFonts w:ascii="Times New Roman" w:eastAsia="Times New Roman" w:hAnsi="Times New Roman" w:cs="Times New Roman"/>
          <w:lang w:eastAsia="pt-BR"/>
        </w:rPr>
        <w:t>).</w:t>
      </w:r>
    </w:p>
    <w:p w14:paraId="08D01B5B" w14:textId="223DEFC0" w:rsidR="00CE3623" w:rsidRPr="008414F0" w:rsidRDefault="00CE3623" w:rsidP="00CE3623">
      <w:pPr>
        <w:widowControl w:val="0"/>
        <w:tabs>
          <w:tab w:val="left" w:pos="1701"/>
        </w:tabs>
        <w:adjustRightInd w:val="0"/>
        <w:spacing w:after="0" w:line="240" w:lineRule="auto"/>
        <w:jc w:val="both"/>
        <w:textAlignment w:val="baseline"/>
        <w:rPr>
          <w:rFonts w:ascii="Times New Roman" w:eastAsia="Times New Roman" w:hAnsi="Times New Roman" w:cs="Times New Roman"/>
          <w:lang w:eastAsia="pt-BR"/>
        </w:rPr>
      </w:pPr>
      <w:r w:rsidRPr="008414F0">
        <w:rPr>
          <w:rFonts w:ascii="Times New Roman" w:eastAsia="Times New Roman" w:hAnsi="Times New Roman" w:cs="Times New Roman"/>
          <w:b/>
          <w:lang w:eastAsia="pt-BR"/>
        </w:rPr>
        <w:t>3.2</w:t>
      </w:r>
      <w:r w:rsidRPr="008414F0">
        <w:rPr>
          <w:rFonts w:ascii="Times New Roman" w:eastAsia="Times New Roman" w:hAnsi="Times New Roman" w:cs="Times New Roman"/>
          <w:lang w:eastAsia="pt-BR"/>
        </w:rPr>
        <w:t xml:space="preserve"> A resposta à impugnação ou ao pedido de esclarecimento será divulgada em sítio eletrônico oficial no prazo de até 3 (três) dias úteis, limitado ao último dia útil anterior à data da abertura do certame (</w:t>
      </w:r>
      <w:hyperlink r:id="rId14" w:anchor="art164" w:history="1">
        <w:r w:rsidRPr="008414F0">
          <w:rPr>
            <w:rStyle w:val="Hyperlink"/>
            <w:rFonts w:ascii="Times New Roman" w:eastAsia="Times New Roman" w:hAnsi="Times New Roman" w:cs="Times New Roman"/>
            <w:color w:val="auto"/>
            <w:lang w:eastAsia="pt-BR"/>
          </w:rPr>
          <w:t>art. 164, p. ú.</w:t>
        </w:r>
      </w:hyperlink>
      <w:r w:rsidRPr="008414F0">
        <w:rPr>
          <w:rStyle w:val="Hyperlink"/>
          <w:rFonts w:ascii="Times New Roman" w:eastAsia="Times New Roman" w:hAnsi="Times New Roman" w:cs="Times New Roman"/>
          <w:color w:val="auto"/>
          <w:lang w:eastAsia="pt-BR"/>
        </w:rPr>
        <w:t xml:space="preserve"> da Lei nº 14.133/2021</w:t>
      </w:r>
      <w:r w:rsidRPr="008414F0">
        <w:rPr>
          <w:rFonts w:ascii="Times New Roman" w:eastAsia="Times New Roman" w:hAnsi="Times New Roman" w:cs="Times New Roman"/>
          <w:lang w:eastAsia="pt-BR"/>
        </w:rPr>
        <w:t>).</w:t>
      </w:r>
    </w:p>
    <w:p w14:paraId="32B619C6" w14:textId="113DFB92" w:rsidR="00CE3623" w:rsidRPr="008414F0" w:rsidRDefault="00CE3623" w:rsidP="00CE3623">
      <w:pPr>
        <w:widowControl w:val="0"/>
        <w:tabs>
          <w:tab w:val="left" w:pos="1701"/>
        </w:tabs>
        <w:adjustRightInd w:val="0"/>
        <w:spacing w:after="0" w:line="240" w:lineRule="auto"/>
        <w:jc w:val="both"/>
        <w:textAlignment w:val="baseline"/>
        <w:rPr>
          <w:rFonts w:ascii="Times New Roman" w:eastAsia="Times New Roman" w:hAnsi="Times New Roman" w:cs="Times New Roman"/>
          <w:lang w:eastAsia="pt-BR"/>
        </w:rPr>
      </w:pPr>
      <w:r w:rsidRPr="008414F0">
        <w:rPr>
          <w:rFonts w:ascii="Times New Roman" w:eastAsia="Times New Roman" w:hAnsi="Times New Roman" w:cs="Times New Roman"/>
          <w:b/>
          <w:lang w:eastAsia="pt-BR"/>
        </w:rPr>
        <w:t>3.3</w:t>
      </w:r>
      <w:r w:rsidRPr="008414F0">
        <w:rPr>
          <w:rFonts w:ascii="Times New Roman" w:eastAsia="Times New Roman" w:hAnsi="Times New Roman" w:cs="Times New Roman"/>
          <w:lang w:eastAsia="pt-BR"/>
        </w:rPr>
        <w:t xml:space="preserve"> Eventuais modificações no edital implicarão nova divulgação na mesma forma de sua divulgação inicial, além do cumprimento dos mesmos prazos dos atos e procedimentos originais, exceto quando a alteração não comprometer a formulação das propostas (</w:t>
      </w:r>
      <w:hyperlink r:id="rId15" w:anchor="art55%C2%A71" w:history="1">
        <w:r w:rsidRPr="008414F0">
          <w:rPr>
            <w:rStyle w:val="Hyperlink"/>
            <w:rFonts w:ascii="Times New Roman" w:eastAsia="Times New Roman" w:hAnsi="Times New Roman" w:cs="Times New Roman"/>
            <w:color w:val="auto"/>
            <w:lang w:eastAsia="pt-BR"/>
          </w:rPr>
          <w:t>art. 55, § 1º</w:t>
        </w:r>
      </w:hyperlink>
      <w:r w:rsidRPr="008414F0">
        <w:rPr>
          <w:rStyle w:val="Hyperlink"/>
          <w:rFonts w:ascii="Times New Roman" w:eastAsia="Times New Roman" w:hAnsi="Times New Roman" w:cs="Times New Roman"/>
          <w:color w:val="auto"/>
          <w:lang w:eastAsia="pt-BR"/>
        </w:rPr>
        <w:t xml:space="preserve"> da Lei nº 14.133/2021</w:t>
      </w:r>
      <w:r w:rsidRPr="008414F0">
        <w:rPr>
          <w:rFonts w:ascii="Times New Roman" w:eastAsia="Times New Roman" w:hAnsi="Times New Roman" w:cs="Times New Roman"/>
          <w:lang w:eastAsia="pt-BR"/>
        </w:rPr>
        <w:t>).</w:t>
      </w:r>
    </w:p>
    <w:p w14:paraId="3CDB2BE5" w14:textId="3FEF2C9C" w:rsidR="006A1E64" w:rsidRPr="008414F0" w:rsidRDefault="006A1E64" w:rsidP="00A86F74">
      <w:pPr>
        <w:spacing w:after="0" w:line="240" w:lineRule="auto"/>
        <w:rPr>
          <w:rFonts w:ascii="Times New Roman" w:hAnsi="Times New Roman" w:cs="Times New Roman"/>
        </w:rPr>
      </w:pPr>
    </w:p>
    <w:p w14:paraId="321116E9" w14:textId="6DF724AA" w:rsidR="006A1E64" w:rsidRPr="008414F0" w:rsidRDefault="006A1E64" w:rsidP="00A86F74">
      <w:pPr>
        <w:pStyle w:val="Ttulo1"/>
        <w:shd w:val="clear" w:color="auto" w:fill="A5A5A5" w:themeFill="accent3"/>
        <w:spacing w:before="0" w:line="240" w:lineRule="auto"/>
        <w:jc w:val="both"/>
        <w:rPr>
          <w:rFonts w:ascii="Times New Roman" w:hAnsi="Times New Roman" w:cs="Times New Roman"/>
          <w:sz w:val="22"/>
          <w:szCs w:val="22"/>
        </w:rPr>
      </w:pPr>
      <w:bookmarkStart w:id="4" w:name="_Toc133132888"/>
      <w:r w:rsidRPr="008414F0">
        <w:rPr>
          <w:rFonts w:ascii="Times New Roman" w:hAnsi="Times New Roman" w:cs="Times New Roman"/>
          <w:sz w:val="22"/>
          <w:szCs w:val="22"/>
        </w:rPr>
        <w:t xml:space="preserve">4) </w:t>
      </w:r>
      <w:r w:rsidR="00D25C58" w:rsidRPr="008414F0">
        <w:rPr>
          <w:rFonts w:ascii="Times New Roman" w:hAnsi="Times New Roman" w:cs="Times New Roman"/>
          <w:sz w:val="22"/>
          <w:szCs w:val="22"/>
        </w:rPr>
        <w:t>VEDAÇ</w:t>
      </w:r>
      <w:r w:rsidR="00F40ED9" w:rsidRPr="008414F0">
        <w:rPr>
          <w:rFonts w:ascii="Times New Roman" w:hAnsi="Times New Roman" w:cs="Times New Roman"/>
          <w:sz w:val="22"/>
          <w:szCs w:val="22"/>
        </w:rPr>
        <w:t>ÕES PAR</w:t>
      </w:r>
      <w:r w:rsidR="00D25C58" w:rsidRPr="008414F0">
        <w:rPr>
          <w:rFonts w:ascii="Times New Roman" w:hAnsi="Times New Roman" w:cs="Times New Roman"/>
          <w:sz w:val="22"/>
          <w:szCs w:val="22"/>
        </w:rPr>
        <w:t>A CREDENCIAMENTO E PARTICIPAÇÃO NA EXECUÇÃO DO CONTRATO</w:t>
      </w:r>
      <w:bookmarkEnd w:id="4"/>
    </w:p>
    <w:p w14:paraId="086E07CB" w14:textId="140C2A49" w:rsidR="00CE3623" w:rsidRPr="008414F0" w:rsidRDefault="00CE3623" w:rsidP="00CE3623">
      <w:pPr>
        <w:tabs>
          <w:tab w:val="left" w:pos="1701"/>
        </w:tabs>
        <w:spacing w:after="0" w:line="240" w:lineRule="auto"/>
        <w:jc w:val="both"/>
        <w:rPr>
          <w:rFonts w:ascii="Times New Roman" w:hAnsi="Times New Roman" w:cs="Times New Roman"/>
        </w:rPr>
      </w:pPr>
      <w:r w:rsidRPr="008414F0">
        <w:rPr>
          <w:rFonts w:ascii="Times New Roman" w:hAnsi="Times New Roman" w:cs="Times New Roman"/>
          <w:b/>
        </w:rPr>
        <w:t>4.1</w:t>
      </w:r>
      <w:r w:rsidRPr="008414F0">
        <w:rPr>
          <w:rFonts w:ascii="Times New Roman" w:hAnsi="Times New Roman" w:cs="Times New Roman"/>
        </w:rPr>
        <w:t xml:space="preserve"> São vedações para disputar o certame e participar da execução do contrato, direta ou indiretamente, nos termos da </w:t>
      </w:r>
      <w:hyperlink r:id="rId16" w:history="1">
        <w:r w:rsidRPr="008414F0">
          <w:rPr>
            <w:rStyle w:val="Hyperlink"/>
            <w:rFonts w:ascii="Times New Roman" w:hAnsi="Times New Roman" w:cs="Times New Roman"/>
            <w:color w:val="auto"/>
          </w:rPr>
          <w:t>Lei nº 14.133/2021</w:t>
        </w:r>
      </w:hyperlink>
      <w:r w:rsidRPr="008414F0">
        <w:rPr>
          <w:rFonts w:ascii="Times New Roman" w:hAnsi="Times New Roman" w:cs="Times New Roman"/>
        </w:rPr>
        <w:t>:</w:t>
      </w:r>
    </w:p>
    <w:p w14:paraId="002DA7AE" w14:textId="77777777" w:rsidR="00CE3623" w:rsidRPr="008414F0" w:rsidRDefault="00CE3623" w:rsidP="000F6D8A">
      <w:pPr>
        <w:pStyle w:val="PargrafodaLista"/>
        <w:widowControl w:val="0"/>
        <w:numPr>
          <w:ilvl w:val="0"/>
          <w:numId w:val="4"/>
        </w:numPr>
        <w:tabs>
          <w:tab w:val="left" w:pos="0"/>
        </w:tabs>
        <w:adjustRightInd w:val="0"/>
        <w:spacing w:after="0" w:line="240" w:lineRule="auto"/>
        <w:ind w:left="0" w:firstLine="0"/>
        <w:jc w:val="both"/>
        <w:textAlignment w:val="baseline"/>
        <w:rPr>
          <w:rFonts w:ascii="Times New Roman" w:hAnsi="Times New Roman" w:cs="Times New Roman"/>
        </w:rPr>
      </w:pPr>
      <w:r w:rsidRPr="008414F0">
        <w:rPr>
          <w:rFonts w:ascii="Times New Roman" w:hAnsi="Times New Roman" w:cs="Times New Roman"/>
        </w:rPr>
        <w:t>Agente público de órgão ou entidade licitante ou contratante, devendo ser observadas as situações que possam configurar conflito de interesses no exercício ou após o exercício do cargo ou emprego, nos termos da legislação que disciplina a matéria (</w:t>
      </w:r>
      <w:hyperlink r:id="rId17" w:anchor="art9%C2%A71" w:history="1">
        <w:r w:rsidRPr="008414F0">
          <w:rPr>
            <w:rStyle w:val="Hyperlink"/>
            <w:rFonts w:ascii="Times New Roman" w:hAnsi="Times New Roman" w:cs="Times New Roman"/>
            <w:color w:val="auto"/>
          </w:rPr>
          <w:t>art. 9º, § 1º</w:t>
        </w:r>
      </w:hyperlink>
      <w:r w:rsidRPr="008414F0">
        <w:rPr>
          <w:rFonts w:ascii="Times New Roman" w:hAnsi="Times New Roman" w:cs="Times New Roman"/>
        </w:rPr>
        <w:t>);</w:t>
      </w:r>
    </w:p>
    <w:p w14:paraId="728662C6" w14:textId="77777777" w:rsidR="00CE3623" w:rsidRPr="008414F0" w:rsidRDefault="00CE3623" w:rsidP="000F6D8A">
      <w:pPr>
        <w:pStyle w:val="PargrafodaLista"/>
        <w:widowControl w:val="0"/>
        <w:numPr>
          <w:ilvl w:val="0"/>
          <w:numId w:val="4"/>
        </w:numPr>
        <w:tabs>
          <w:tab w:val="left" w:pos="0"/>
        </w:tabs>
        <w:adjustRightInd w:val="0"/>
        <w:spacing w:after="0" w:line="240" w:lineRule="auto"/>
        <w:ind w:left="0" w:firstLine="0"/>
        <w:jc w:val="both"/>
        <w:textAlignment w:val="baseline"/>
        <w:rPr>
          <w:rFonts w:ascii="Times New Roman" w:hAnsi="Times New Roman" w:cs="Times New Roman"/>
        </w:rPr>
      </w:pPr>
      <w:r w:rsidRPr="008414F0">
        <w:rPr>
          <w:rFonts w:ascii="Times New Roman" w:hAnsi="Times New Roman" w:cs="Times New Roman"/>
        </w:rPr>
        <w:t>Autor do anteprojeto, do projeto básico ou do projeto executivo, pessoa física ou jurídica, quando a licitação versar sobre obra, serviços ou fornecimento de bens a ele relacionados, sendo que equiparam-se aos autores do projeto as empresas integrantes do mesmo grupo econômico (</w:t>
      </w:r>
      <w:hyperlink r:id="rId18" w:anchor="art14i" w:history="1">
        <w:r w:rsidRPr="008414F0">
          <w:rPr>
            <w:rStyle w:val="Hyperlink"/>
            <w:rFonts w:ascii="Times New Roman" w:hAnsi="Times New Roman" w:cs="Times New Roman"/>
            <w:color w:val="auto"/>
          </w:rPr>
          <w:t>art. 14, I</w:t>
        </w:r>
      </w:hyperlink>
      <w:r w:rsidRPr="008414F0">
        <w:rPr>
          <w:rFonts w:ascii="Times New Roman" w:hAnsi="Times New Roman" w:cs="Times New Roman"/>
        </w:rPr>
        <w:t xml:space="preserve"> c/c </w:t>
      </w:r>
      <w:hyperlink r:id="rId19" w:anchor="art14%C2%A73" w:history="1">
        <w:r w:rsidRPr="008414F0">
          <w:rPr>
            <w:rStyle w:val="Hyperlink"/>
            <w:rFonts w:ascii="Times New Roman" w:hAnsi="Times New Roman" w:cs="Times New Roman"/>
            <w:color w:val="auto"/>
          </w:rPr>
          <w:t>§ 3º</w:t>
        </w:r>
      </w:hyperlink>
      <w:r w:rsidRPr="008414F0">
        <w:rPr>
          <w:rFonts w:ascii="Times New Roman" w:hAnsi="Times New Roman" w:cs="Times New Roman"/>
        </w:rPr>
        <w:t>);</w:t>
      </w:r>
    </w:p>
    <w:p w14:paraId="28883859" w14:textId="77777777" w:rsidR="00CE3623" w:rsidRPr="008414F0" w:rsidRDefault="00CE3623" w:rsidP="000F6D8A">
      <w:pPr>
        <w:pStyle w:val="PargrafodaLista"/>
        <w:widowControl w:val="0"/>
        <w:numPr>
          <w:ilvl w:val="0"/>
          <w:numId w:val="4"/>
        </w:numPr>
        <w:tabs>
          <w:tab w:val="left" w:pos="0"/>
        </w:tabs>
        <w:adjustRightInd w:val="0"/>
        <w:spacing w:after="0" w:line="240" w:lineRule="auto"/>
        <w:ind w:left="0" w:firstLine="0"/>
        <w:jc w:val="both"/>
        <w:textAlignment w:val="baseline"/>
        <w:rPr>
          <w:rFonts w:ascii="Times New Roman" w:hAnsi="Times New Roman" w:cs="Times New Roman"/>
        </w:rPr>
      </w:pPr>
      <w:r w:rsidRPr="008414F0">
        <w:rPr>
          <w:rFonts w:ascii="Times New Roman" w:hAnsi="Times New Roman" w:cs="Times New Roman"/>
        </w:rPr>
        <w:t>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licitação versar sobre obra, serviços ou fornecimento de bens a ela necessários (</w:t>
      </w:r>
      <w:hyperlink r:id="rId20" w:anchor="art14ii" w:history="1">
        <w:r w:rsidRPr="008414F0">
          <w:rPr>
            <w:rStyle w:val="Hyperlink"/>
            <w:rFonts w:ascii="Times New Roman" w:hAnsi="Times New Roman" w:cs="Times New Roman"/>
            <w:color w:val="auto"/>
          </w:rPr>
          <w:t>art. 14, II</w:t>
        </w:r>
      </w:hyperlink>
      <w:r w:rsidRPr="008414F0">
        <w:rPr>
          <w:rFonts w:ascii="Times New Roman" w:hAnsi="Times New Roman" w:cs="Times New Roman"/>
        </w:rPr>
        <w:t>). Equiparam-se aos autores do projeto as empresas integrantes do mesmo grupo econômico (</w:t>
      </w:r>
      <w:hyperlink r:id="rId21" w:anchor="art14%C2%A73" w:history="1">
        <w:r w:rsidRPr="008414F0">
          <w:rPr>
            <w:rStyle w:val="Hyperlink"/>
            <w:rFonts w:ascii="Times New Roman" w:hAnsi="Times New Roman" w:cs="Times New Roman"/>
            <w:color w:val="auto"/>
          </w:rPr>
          <w:t>art. 14, § 3º</w:t>
        </w:r>
      </w:hyperlink>
      <w:r w:rsidRPr="008414F0">
        <w:rPr>
          <w:rFonts w:ascii="Times New Roman" w:hAnsi="Times New Roman" w:cs="Times New Roman"/>
        </w:rPr>
        <w:t>);</w:t>
      </w:r>
    </w:p>
    <w:p w14:paraId="0CE67E49" w14:textId="77777777" w:rsidR="00CE3623" w:rsidRPr="008414F0" w:rsidRDefault="00CE3623" w:rsidP="000F6D8A">
      <w:pPr>
        <w:pStyle w:val="PargrafodaLista"/>
        <w:widowControl w:val="0"/>
        <w:numPr>
          <w:ilvl w:val="0"/>
          <w:numId w:val="4"/>
        </w:numPr>
        <w:tabs>
          <w:tab w:val="left" w:pos="0"/>
        </w:tabs>
        <w:adjustRightInd w:val="0"/>
        <w:spacing w:after="0" w:line="240" w:lineRule="auto"/>
        <w:ind w:left="0" w:firstLine="0"/>
        <w:jc w:val="both"/>
        <w:textAlignment w:val="baseline"/>
        <w:rPr>
          <w:rFonts w:ascii="Times New Roman" w:hAnsi="Times New Roman" w:cs="Times New Roman"/>
        </w:rPr>
      </w:pPr>
      <w:r w:rsidRPr="008414F0">
        <w:rPr>
          <w:rFonts w:ascii="Times New Roman" w:hAnsi="Times New Roman" w:cs="Times New Roman"/>
        </w:rPr>
        <w:t>Pessoa física ou jurídica que se encontre, ao tempo da licitação, impossibilitada de participar da licitação em decorrência de sanção que lhe foi imposta (</w:t>
      </w:r>
      <w:hyperlink r:id="rId22" w:anchor="art14iii" w:history="1">
        <w:r w:rsidRPr="008414F0">
          <w:rPr>
            <w:rStyle w:val="Hyperlink"/>
            <w:rFonts w:ascii="Times New Roman" w:hAnsi="Times New Roman" w:cs="Times New Roman"/>
            <w:color w:val="auto"/>
          </w:rPr>
          <w:t>art. 14, III</w:t>
        </w:r>
      </w:hyperlink>
      <w:r w:rsidRPr="008414F0">
        <w:rPr>
          <w:rFonts w:ascii="Times New Roman" w:hAnsi="Times New Roman" w:cs="Times New Roman"/>
        </w:rPr>
        <w:t>);</w:t>
      </w:r>
    </w:p>
    <w:p w14:paraId="018762BB" w14:textId="77777777" w:rsidR="00CE3623" w:rsidRPr="008414F0" w:rsidRDefault="00CE3623" w:rsidP="00CE3623">
      <w:pPr>
        <w:pStyle w:val="PargrafodaLista"/>
        <w:tabs>
          <w:tab w:val="left" w:pos="0"/>
          <w:tab w:val="left" w:pos="1418"/>
        </w:tabs>
        <w:spacing w:after="0" w:line="240" w:lineRule="auto"/>
        <w:ind w:left="0"/>
        <w:jc w:val="both"/>
        <w:rPr>
          <w:rFonts w:ascii="Times New Roman" w:hAnsi="Times New Roman" w:cs="Times New Roman"/>
        </w:rPr>
      </w:pPr>
      <w:r w:rsidRPr="008414F0">
        <w:rPr>
          <w:rFonts w:ascii="Times New Roman" w:hAnsi="Times New Roman" w:cs="Times New Roman"/>
          <w:b/>
        </w:rPr>
        <w:t>Obs. 1:</w:t>
      </w:r>
      <w:r w:rsidRPr="008414F0">
        <w:rPr>
          <w:rFonts w:ascii="Times New Roman" w:hAnsi="Times New Roman" w:cs="Times New Roman"/>
        </w:rPr>
        <w:t xml:space="preserve"> </w:t>
      </w:r>
      <w:r w:rsidRPr="008414F0">
        <w:rPr>
          <w:rFonts w:ascii="Times New Roman" w:hAnsi="Times New Roman" w:cs="Times New Roman"/>
          <w:u w:val="single"/>
        </w:rPr>
        <w:t>Este impedimento também é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r w:rsidRPr="008414F0">
        <w:rPr>
          <w:rFonts w:ascii="Times New Roman" w:hAnsi="Times New Roman" w:cs="Times New Roman"/>
        </w:rPr>
        <w:t xml:space="preserve"> (</w:t>
      </w:r>
      <w:hyperlink r:id="rId23" w:anchor="art14%C2%A73" w:history="1">
        <w:r w:rsidRPr="008414F0">
          <w:rPr>
            <w:rStyle w:val="Hyperlink"/>
            <w:rFonts w:ascii="Times New Roman" w:hAnsi="Times New Roman" w:cs="Times New Roman"/>
            <w:color w:val="auto"/>
          </w:rPr>
          <w:t>art. 14, § 3º</w:t>
        </w:r>
      </w:hyperlink>
      <w:r w:rsidRPr="008414F0">
        <w:rPr>
          <w:rFonts w:ascii="Times New Roman" w:hAnsi="Times New Roman" w:cs="Times New Roman"/>
        </w:rPr>
        <w:t>).</w:t>
      </w:r>
    </w:p>
    <w:p w14:paraId="41E359DA" w14:textId="77777777" w:rsidR="00CE3623" w:rsidRPr="008414F0" w:rsidRDefault="00CE3623" w:rsidP="000F6D8A">
      <w:pPr>
        <w:pStyle w:val="PargrafodaLista"/>
        <w:widowControl w:val="0"/>
        <w:numPr>
          <w:ilvl w:val="0"/>
          <w:numId w:val="4"/>
        </w:numPr>
        <w:tabs>
          <w:tab w:val="left" w:pos="0"/>
        </w:tabs>
        <w:adjustRightInd w:val="0"/>
        <w:spacing w:after="0" w:line="240" w:lineRule="auto"/>
        <w:ind w:left="0" w:firstLine="0"/>
        <w:jc w:val="both"/>
        <w:textAlignment w:val="baseline"/>
        <w:rPr>
          <w:rFonts w:ascii="Times New Roman" w:hAnsi="Times New Roman" w:cs="Times New Roman"/>
        </w:rPr>
      </w:pPr>
      <w:r w:rsidRPr="008414F0">
        <w:rPr>
          <w:rFonts w:ascii="Times New Roman" w:hAnsi="Times New Roman" w:cs="Times New Roman"/>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 (</w:t>
      </w:r>
      <w:hyperlink r:id="rId24" w:anchor="art14iv" w:history="1">
        <w:r w:rsidRPr="008414F0">
          <w:rPr>
            <w:rStyle w:val="Hyperlink"/>
            <w:rFonts w:ascii="Times New Roman" w:hAnsi="Times New Roman" w:cs="Times New Roman"/>
            <w:color w:val="auto"/>
          </w:rPr>
          <w:t>art. 14, IV</w:t>
        </w:r>
      </w:hyperlink>
      <w:r w:rsidRPr="008414F0">
        <w:rPr>
          <w:rFonts w:ascii="Times New Roman" w:hAnsi="Times New Roman" w:cs="Times New Roman"/>
        </w:rPr>
        <w:t>);</w:t>
      </w:r>
    </w:p>
    <w:p w14:paraId="49FAE9B2" w14:textId="77777777" w:rsidR="00CE3623" w:rsidRPr="008414F0" w:rsidRDefault="00CE3623" w:rsidP="000F6D8A">
      <w:pPr>
        <w:pStyle w:val="PargrafodaLista"/>
        <w:widowControl w:val="0"/>
        <w:numPr>
          <w:ilvl w:val="0"/>
          <w:numId w:val="4"/>
        </w:numPr>
        <w:tabs>
          <w:tab w:val="left" w:pos="0"/>
        </w:tabs>
        <w:adjustRightInd w:val="0"/>
        <w:spacing w:after="0" w:line="240" w:lineRule="auto"/>
        <w:ind w:left="0" w:firstLine="0"/>
        <w:jc w:val="both"/>
        <w:textAlignment w:val="baseline"/>
        <w:rPr>
          <w:rFonts w:ascii="Times New Roman" w:hAnsi="Times New Roman" w:cs="Times New Roman"/>
        </w:rPr>
      </w:pPr>
      <w:r w:rsidRPr="008414F0">
        <w:rPr>
          <w:rFonts w:ascii="Times New Roman" w:hAnsi="Times New Roman" w:cs="Times New Roman"/>
        </w:rPr>
        <w:t>Empresas controladoras, controladas ou coligadas, nos termos da </w:t>
      </w:r>
      <w:hyperlink r:id="rId25" w:history="1">
        <w:r w:rsidRPr="008414F0">
          <w:rPr>
            <w:rStyle w:val="Hyperlink"/>
            <w:rFonts w:ascii="Times New Roman" w:hAnsi="Times New Roman" w:cs="Times New Roman"/>
            <w:color w:val="auto"/>
          </w:rPr>
          <w:t>Lei nº 6.404, de 15 de dezembro de 1976 – Dispõe sobre as Sociedades por Ações</w:t>
        </w:r>
      </w:hyperlink>
      <w:r w:rsidRPr="008414F0">
        <w:rPr>
          <w:rFonts w:ascii="Times New Roman" w:hAnsi="Times New Roman" w:cs="Times New Roman"/>
        </w:rPr>
        <w:t>, concorrendo entre si (</w:t>
      </w:r>
      <w:hyperlink r:id="rId26" w:anchor="art14v" w:history="1">
        <w:r w:rsidRPr="008414F0">
          <w:rPr>
            <w:rStyle w:val="Hyperlink"/>
            <w:rFonts w:ascii="Times New Roman" w:hAnsi="Times New Roman" w:cs="Times New Roman"/>
            <w:color w:val="auto"/>
          </w:rPr>
          <w:t>art. 14, V</w:t>
        </w:r>
      </w:hyperlink>
      <w:r w:rsidRPr="008414F0">
        <w:rPr>
          <w:rFonts w:ascii="Times New Roman" w:hAnsi="Times New Roman" w:cs="Times New Roman"/>
        </w:rPr>
        <w:t>);</w:t>
      </w:r>
    </w:p>
    <w:p w14:paraId="39E42D61" w14:textId="77777777" w:rsidR="00CE3623" w:rsidRPr="008414F0" w:rsidRDefault="00CE3623" w:rsidP="000F6D8A">
      <w:pPr>
        <w:pStyle w:val="PargrafodaLista"/>
        <w:widowControl w:val="0"/>
        <w:numPr>
          <w:ilvl w:val="0"/>
          <w:numId w:val="4"/>
        </w:numPr>
        <w:tabs>
          <w:tab w:val="left" w:pos="0"/>
        </w:tabs>
        <w:adjustRightInd w:val="0"/>
        <w:spacing w:after="0" w:line="240" w:lineRule="auto"/>
        <w:ind w:left="0" w:firstLine="0"/>
        <w:jc w:val="both"/>
        <w:textAlignment w:val="baseline"/>
        <w:rPr>
          <w:rFonts w:ascii="Times New Roman" w:hAnsi="Times New Roman" w:cs="Times New Roman"/>
        </w:rPr>
      </w:pPr>
      <w:r w:rsidRPr="008414F0">
        <w:rPr>
          <w:rFonts w:ascii="Times New Roman" w:hAnsi="Times New Roman" w:cs="Times New Roman"/>
        </w:rPr>
        <w:t xml:space="preserve">Pessoa física ou jurídica que, nos 5 (cinco) anos anteriores à divulgação do edital, tenha sido </w:t>
      </w:r>
      <w:r w:rsidRPr="008414F0">
        <w:rPr>
          <w:rFonts w:ascii="Times New Roman" w:hAnsi="Times New Roman" w:cs="Times New Roman"/>
        </w:rPr>
        <w:lastRenderedPageBreak/>
        <w:t>condenada judicialmente, com trânsito em julgado, por exploração de trabalho infantil, por submissão de trabalhadores a condições análogas às de escravo ou por contratação de adolescentes nos casos vedados pela legislação trabalhista (</w:t>
      </w:r>
      <w:hyperlink r:id="rId27" w:anchor="art14vi" w:history="1">
        <w:r w:rsidRPr="008414F0">
          <w:rPr>
            <w:rStyle w:val="Hyperlink"/>
            <w:rFonts w:ascii="Times New Roman" w:hAnsi="Times New Roman" w:cs="Times New Roman"/>
            <w:color w:val="auto"/>
          </w:rPr>
          <w:t>art. 14, VI</w:t>
        </w:r>
      </w:hyperlink>
      <w:r w:rsidRPr="008414F0">
        <w:rPr>
          <w:rFonts w:ascii="Times New Roman" w:hAnsi="Times New Roman" w:cs="Times New Roman"/>
        </w:rPr>
        <w:t>);</w:t>
      </w:r>
    </w:p>
    <w:p w14:paraId="01ADA24E" w14:textId="77777777" w:rsidR="00CE3623" w:rsidRPr="008414F0" w:rsidRDefault="00CE3623" w:rsidP="000F6D8A">
      <w:pPr>
        <w:pStyle w:val="PargrafodaLista"/>
        <w:widowControl w:val="0"/>
        <w:numPr>
          <w:ilvl w:val="0"/>
          <w:numId w:val="4"/>
        </w:numPr>
        <w:tabs>
          <w:tab w:val="left" w:pos="0"/>
        </w:tabs>
        <w:adjustRightInd w:val="0"/>
        <w:spacing w:after="0" w:line="240" w:lineRule="auto"/>
        <w:ind w:left="0" w:firstLine="0"/>
        <w:jc w:val="both"/>
        <w:textAlignment w:val="baseline"/>
        <w:rPr>
          <w:rFonts w:ascii="Times New Roman" w:hAnsi="Times New Roman" w:cs="Times New Roman"/>
        </w:rPr>
      </w:pPr>
      <w:r w:rsidRPr="008414F0">
        <w:rPr>
          <w:rFonts w:ascii="Times New Roman" w:hAnsi="Times New Roman" w:cs="Times New Roman"/>
        </w:rPr>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14.133/2021 (</w:t>
      </w:r>
      <w:hyperlink r:id="rId28" w:anchor="art14%C2%A75" w:history="1">
        <w:r w:rsidRPr="008414F0">
          <w:rPr>
            <w:rStyle w:val="Hyperlink"/>
            <w:rFonts w:ascii="Times New Roman" w:hAnsi="Times New Roman" w:cs="Times New Roman"/>
            <w:color w:val="auto"/>
          </w:rPr>
          <w:t>art. 14, § 5º</w:t>
        </w:r>
      </w:hyperlink>
      <w:r w:rsidRPr="008414F0">
        <w:rPr>
          <w:rFonts w:ascii="Times New Roman" w:hAnsi="Times New Roman" w:cs="Times New Roman"/>
        </w:rPr>
        <w:t>);</w:t>
      </w:r>
    </w:p>
    <w:p w14:paraId="7D38496C" w14:textId="77777777" w:rsidR="00CE3623" w:rsidRPr="008414F0" w:rsidRDefault="00CE3623" w:rsidP="000F6D8A">
      <w:pPr>
        <w:pStyle w:val="PargrafodaLista"/>
        <w:widowControl w:val="0"/>
        <w:numPr>
          <w:ilvl w:val="0"/>
          <w:numId w:val="4"/>
        </w:numPr>
        <w:tabs>
          <w:tab w:val="left" w:pos="0"/>
        </w:tabs>
        <w:adjustRightInd w:val="0"/>
        <w:spacing w:after="0" w:line="240" w:lineRule="auto"/>
        <w:ind w:left="0" w:firstLine="0"/>
        <w:jc w:val="both"/>
        <w:textAlignment w:val="baseline"/>
        <w:rPr>
          <w:rFonts w:ascii="Times New Roman" w:hAnsi="Times New Roman" w:cs="Times New Roman"/>
        </w:rPr>
      </w:pPr>
      <w:r w:rsidRPr="008414F0">
        <w:rPr>
          <w:rFonts w:ascii="Times New Roman" w:hAnsi="Times New Roman" w:cs="Times New Roman"/>
        </w:rPr>
        <w:t>É impedida a empresa consorciada participar, na mesma licitação, de mais de um consórcio ou de forma isolada (</w:t>
      </w:r>
      <w:hyperlink r:id="rId29" w:anchor="art15iv" w:history="1">
        <w:r w:rsidRPr="008414F0">
          <w:rPr>
            <w:rStyle w:val="Hyperlink"/>
            <w:rFonts w:ascii="Times New Roman" w:hAnsi="Times New Roman" w:cs="Times New Roman"/>
            <w:color w:val="auto"/>
          </w:rPr>
          <w:t>art. 15, IV</w:t>
        </w:r>
      </w:hyperlink>
      <w:r w:rsidRPr="008414F0">
        <w:rPr>
          <w:rFonts w:ascii="Times New Roman" w:hAnsi="Times New Roman" w:cs="Times New Roman"/>
        </w:rPr>
        <w:t>);</w:t>
      </w:r>
    </w:p>
    <w:p w14:paraId="7365B230" w14:textId="77777777" w:rsidR="00CE3623" w:rsidRPr="008414F0" w:rsidRDefault="00CE3623" w:rsidP="000F6D8A">
      <w:pPr>
        <w:pStyle w:val="PargrafodaLista"/>
        <w:widowControl w:val="0"/>
        <w:numPr>
          <w:ilvl w:val="0"/>
          <w:numId w:val="4"/>
        </w:numPr>
        <w:tabs>
          <w:tab w:val="left" w:pos="0"/>
        </w:tabs>
        <w:adjustRightInd w:val="0"/>
        <w:spacing w:after="0" w:line="240" w:lineRule="auto"/>
        <w:ind w:left="0" w:firstLine="0"/>
        <w:jc w:val="both"/>
        <w:textAlignment w:val="baseline"/>
        <w:rPr>
          <w:rFonts w:ascii="Times New Roman" w:hAnsi="Times New Roman" w:cs="Times New Roman"/>
        </w:rPr>
      </w:pPr>
      <w:r w:rsidRPr="008414F0">
        <w:rPr>
          <w:rFonts w:ascii="Times New Roman" w:hAnsi="Times New Roman" w:cs="Times New Roman"/>
        </w:rPr>
        <w:t>Durante a vigência do contrato, é vedado ao contratado contratar cônjuge, companheiro ou parente em linha reta, colateral ou por afinidade, até o terceiro grau, de dirigente do órgão ou entidade contratante ou de agente público que desempenhe função na licitação ou atue na fiscalização ou na gestão do contrato (</w:t>
      </w:r>
      <w:hyperlink r:id="rId30" w:anchor="art48" w:history="1">
        <w:r w:rsidRPr="008414F0">
          <w:rPr>
            <w:rStyle w:val="Hyperlink"/>
            <w:rFonts w:ascii="Times New Roman" w:hAnsi="Times New Roman" w:cs="Times New Roman"/>
            <w:color w:val="auto"/>
          </w:rPr>
          <w:t>art. 48, p. ú.</w:t>
        </w:r>
      </w:hyperlink>
      <w:r w:rsidRPr="008414F0">
        <w:rPr>
          <w:rFonts w:ascii="Times New Roman" w:hAnsi="Times New Roman" w:cs="Times New Roman"/>
        </w:rPr>
        <w:t>);</w:t>
      </w:r>
    </w:p>
    <w:p w14:paraId="1F71D93F" w14:textId="77777777" w:rsidR="00CE3623" w:rsidRPr="008414F0" w:rsidRDefault="00CE3623" w:rsidP="000F6D8A">
      <w:pPr>
        <w:pStyle w:val="PargrafodaLista"/>
        <w:widowControl w:val="0"/>
        <w:numPr>
          <w:ilvl w:val="0"/>
          <w:numId w:val="4"/>
        </w:numPr>
        <w:tabs>
          <w:tab w:val="left" w:pos="0"/>
        </w:tabs>
        <w:adjustRightInd w:val="0"/>
        <w:spacing w:after="0" w:line="240" w:lineRule="auto"/>
        <w:ind w:left="0" w:firstLine="0"/>
        <w:jc w:val="both"/>
        <w:textAlignment w:val="baseline"/>
        <w:rPr>
          <w:rFonts w:ascii="Times New Roman" w:hAnsi="Times New Roman" w:cs="Times New Roman"/>
        </w:rPr>
      </w:pPr>
      <w:r w:rsidRPr="008414F0">
        <w:rPr>
          <w:rFonts w:ascii="Times New Roman" w:hAnsi="Times New Roman" w:cs="Times New Roman"/>
        </w:rPr>
        <w:t>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 (</w:t>
      </w:r>
      <w:hyperlink r:id="rId31" w:anchor="art122%C2%A73" w:history="1">
        <w:r w:rsidRPr="008414F0">
          <w:rPr>
            <w:rStyle w:val="Hyperlink"/>
            <w:rFonts w:ascii="Times New Roman" w:hAnsi="Times New Roman" w:cs="Times New Roman"/>
            <w:color w:val="auto"/>
          </w:rPr>
          <w:t>art. 122, § 3º</w:t>
        </w:r>
      </w:hyperlink>
      <w:r w:rsidRPr="008414F0">
        <w:rPr>
          <w:rFonts w:ascii="Times New Roman" w:hAnsi="Times New Roman" w:cs="Times New Roman"/>
        </w:rPr>
        <w:t>).</w:t>
      </w:r>
    </w:p>
    <w:p w14:paraId="383C94EB" w14:textId="77777777" w:rsidR="007A6C94" w:rsidRPr="008414F0" w:rsidRDefault="007A6C94" w:rsidP="00A86F74">
      <w:pPr>
        <w:spacing w:after="0" w:line="240" w:lineRule="auto"/>
        <w:rPr>
          <w:rFonts w:ascii="Times New Roman" w:hAnsi="Times New Roman" w:cs="Times New Roman"/>
        </w:rPr>
      </w:pPr>
    </w:p>
    <w:p w14:paraId="6C8549AD" w14:textId="08F490ED" w:rsidR="007F23CC" w:rsidRPr="008414F0" w:rsidRDefault="00166065" w:rsidP="00A86F74">
      <w:pPr>
        <w:pStyle w:val="Ttulo1"/>
        <w:shd w:val="clear" w:color="auto" w:fill="A5A5A5" w:themeFill="accent3"/>
        <w:spacing w:before="0" w:line="240" w:lineRule="auto"/>
        <w:jc w:val="both"/>
        <w:rPr>
          <w:rFonts w:ascii="Times New Roman" w:eastAsia="Times New Roman" w:hAnsi="Times New Roman" w:cs="Times New Roman"/>
          <w:sz w:val="22"/>
          <w:szCs w:val="22"/>
          <w:lang w:eastAsia="pt-BR"/>
        </w:rPr>
      </w:pPr>
      <w:bookmarkStart w:id="5" w:name="_Toc133132889"/>
      <w:r w:rsidRPr="008414F0">
        <w:rPr>
          <w:rFonts w:ascii="Times New Roman" w:eastAsia="Times New Roman" w:hAnsi="Times New Roman" w:cs="Times New Roman"/>
          <w:sz w:val="22"/>
          <w:szCs w:val="22"/>
          <w:lang w:eastAsia="pt-BR"/>
        </w:rPr>
        <w:t>5</w:t>
      </w:r>
      <w:r w:rsidR="007F23CC" w:rsidRPr="008414F0">
        <w:rPr>
          <w:rFonts w:ascii="Times New Roman" w:eastAsia="Times New Roman" w:hAnsi="Times New Roman" w:cs="Times New Roman"/>
          <w:sz w:val="22"/>
          <w:szCs w:val="22"/>
          <w:lang w:eastAsia="pt-BR"/>
        </w:rPr>
        <w:t>) CUMPRI</w:t>
      </w:r>
      <w:r w:rsidR="007F23CC" w:rsidRPr="00DD133D">
        <w:rPr>
          <w:rFonts w:ascii="Times New Roman" w:eastAsia="Times New Roman" w:hAnsi="Times New Roman" w:cs="Times New Roman"/>
          <w:sz w:val="22"/>
          <w:szCs w:val="22"/>
          <w:lang w:eastAsia="pt-BR"/>
        </w:rPr>
        <w:t>MENTO DA LEI GERAL DE PROTEÇÃO DE DADOS</w:t>
      </w:r>
      <w:r w:rsidR="00366BC9" w:rsidRPr="00DD133D">
        <w:rPr>
          <w:rFonts w:ascii="Times New Roman" w:eastAsia="Times New Roman" w:hAnsi="Times New Roman" w:cs="Times New Roman"/>
          <w:sz w:val="22"/>
          <w:szCs w:val="22"/>
          <w:lang w:eastAsia="pt-BR"/>
        </w:rPr>
        <w:t xml:space="preserve"> - LGPD</w:t>
      </w:r>
      <w:r w:rsidR="007F23CC" w:rsidRPr="00DD133D">
        <w:rPr>
          <w:rFonts w:ascii="Times New Roman" w:eastAsia="Times New Roman" w:hAnsi="Times New Roman" w:cs="Times New Roman"/>
          <w:sz w:val="22"/>
          <w:szCs w:val="22"/>
          <w:lang w:eastAsia="pt-BR"/>
        </w:rPr>
        <w:t xml:space="preserve"> (</w:t>
      </w:r>
      <w:hyperlink r:id="rId32" w:history="1">
        <w:r w:rsidR="007F23CC" w:rsidRPr="00DD133D">
          <w:rPr>
            <w:rStyle w:val="Hyperlink"/>
            <w:rFonts w:ascii="Times New Roman" w:eastAsia="Times New Roman" w:hAnsi="Times New Roman" w:cs="Times New Roman"/>
            <w:color w:val="auto"/>
            <w:sz w:val="22"/>
            <w:szCs w:val="22"/>
            <w:lang w:eastAsia="pt-BR"/>
          </w:rPr>
          <w:t>LEI Nº 13.709/2018</w:t>
        </w:r>
      </w:hyperlink>
      <w:r w:rsidR="007F23CC" w:rsidRPr="00DD133D">
        <w:rPr>
          <w:rFonts w:ascii="Times New Roman" w:eastAsia="Times New Roman" w:hAnsi="Times New Roman" w:cs="Times New Roman"/>
          <w:sz w:val="22"/>
          <w:szCs w:val="22"/>
          <w:lang w:eastAsia="pt-BR"/>
        </w:rPr>
        <w:t>)</w:t>
      </w:r>
      <w:bookmarkEnd w:id="5"/>
    </w:p>
    <w:p w14:paraId="471C4926" w14:textId="1A27C173" w:rsidR="00CE3623" w:rsidRPr="008414F0" w:rsidRDefault="00CE3623" w:rsidP="00CE3623">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sidRPr="008414F0">
        <w:rPr>
          <w:rFonts w:ascii="Times New Roman" w:eastAsia="Times New Roman" w:hAnsi="Times New Roman" w:cs="Times New Roman"/>
          <w:b/>
          <w:lang w:eastAsia="pt-BR"/>
        </w:rPr>
        <w:t>5.1</w:t>
      </w:r>
      <w:r w:rsidRPr="008414F0">
        <w:rPr>
          <w:rFonts w:ascii="Times New Roman" w:eastAsia="Times New Roman" w:hAnsi="Times New Roman" w:cs="Times New Roman"/>
          <w:lang w:eastAsia="pt-BR"/>
        </w:rPr>
        <w:t xml:space="preserve"> Para finalidade da efetiva participação do LICITANTE no certame, o MUNICÍPIO fará tratamento dos dados pessoais definidos neste edital, dos representantes legais e outros, e, </w:t>
      </w:r>
      <w:r w:rsidRPr="008414F0">
        <w:rPr>
          <w:rFonts w:ascii="Times New Roman" w:eastAsia="Times New Roman" w:hAnsi="Times New Roman" w:cs="Times New Roman"/>
          <w:iCs/>
          <w:lang w:eastAsia="pt-BR"/>
        </w:rPr>
        <w:t>zelará e responsabilizar-se-á pela proteção de dados e privacidade.</w:t>
      </w:r>
    </w:p>
    <w:p w14:paraId="232F1CB6" w14:textId="4A4612B7" w:rsidR="00CE3623" w:rsidRPr="008414F0" w:rsidRDefault="00CE3623" w:rsidP="00CE3623">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sidRPr="008414F0">
        <w:rPr>
          <w:rFonts w:ascii="Times New Roman" w:eastAsia="Times New Roman" w:hAnsi="Times New Roman" w:cs="Times New Roman"/>
          <w:b/>
          <w:lang w:eastAsia="pt-BR"/>
        </w:rPr>
        <w:t>5.2</w:t>
      </w:r>
      <w:r w:rsidRPr="008414F0">
        <w:rPr>
          <w:rFonts w:ascii="Times New Roman" w:eastAsia="Times New Roman" w:hAnsi="Times New Roman" w:cs="Times New Roman"/>
          <w:lang w:eastAsia="pt-BR"/>
        </w:rPr>
        <w:t xml:space="preserve"> </w:t>
      </w:r>
      <w:r w:rsidRPr="008414F0">
        <w:rPr>
          <w:rFonts w:ascii="Times New Roman" w:eastAsia="Times New Roman" w:hAnsi="Times New Roman" w:cs="Times New Roman"/>
          <w:iCs/>
          <w:lang w:eastAsia="pt-BR"/>
        </w:rPr>
        <w:t xml:space="preserve">O </w:t>
      </w:r>
      <w:r w:rsidRPr="008414F0">
        <w:rPr>
          <w:rFonts w:ascii="Times New Roman" w:eastAsia="Times New Roman" w:hAnsi="Times New Roman" w:cs="Times New Roman"/>
          <w:lang w:eastAsia="pt-BR"/>
        </w:rPr>
        <w:t>LICITANTE</w:t>
      </w:r>
      <w:r w:rsidRPr="008414F0">
        <w:rPr>
          <w:rFonts w:ascii="Times New Roman" w:eastAsia="Times New Roman" w:hAnsi="Times New Roman" w:cs="Times New Roman"/>
          <w:iCs/>
          <w:lang w:eastAsia="pt-BR"/>
        </w:rPr>
        <w:t xml:space="preserve"> obriga-se durante a participação de todas as fases do certame, a atuar em conformidade com a legislação vigente sobre proteção de dados pessoais e dados pessoais sensíveis, em especial os regulamentos municipais e a </w:t>
      </w:r>
      <w:hyperlink r:id="rId33" w:history="1">
        <w:r w:rsidRPr="008414F0">
          <w:rPr>
            <w:rStyle w:val="Hyperlink"/>
            <w:rFonts w:ascii="Times New Roman" w:eastAsia="Times New Roman" w:hAnsi="Times New Roman" w:cs="Times New Roman"/>
            <w:iCs/>
            <w:color w:val="auto"/>
            <w:lang w:eastAsia="pt-BR"/>
          </w:rPr>
          <w:t>Lei nº 13.709/2018 (LGPD)</w:t>
        </w:r>
      </w:hyperlink>
      <w:r w:rsidRPr="008414F0">
        <w:rPr>
          <w:rFonts w:ascii="Times New Roman" w:eastAsia="Times New Roman" w:hAnsi="Times New Roman" w:cs="Times New Roman"/>
          <w:iCs/>
          <w:lang w:eastAsia="pt-BR"/>
        </w:rPr>
        <w:t xml:space="preserve">, </w:t>
      </w:r>
      <w:r w:rsidRPr="008414F0">
        <w:rPr>
          <w:rFonts w:ascii="Times New Roman" w:eastAsia="Times New Roman" w:hAnsi="Times New Roman" w:cs="Times New Roman"/>
          <w:lang w:eastAsia="pt-BR"/>
        </w:rPr>
        <w:t>empenhando-se em proceder a todo tratamento de dados pessoais que venha a mostrar-se necessário,</w:t>
      </w:r>
      <w:r w:rsidRPr="008414F0">
        <w:rPr>
          <w:rFonts w:ascii="Times New Roman" w:eastAsia="Times New Roman" w:hAnsi="Times New Roman" w:cs="Times New Roman"/>
          <w:iCs/>
          <w:lang w:eastAsia="pt-BR"/>
        </w:rPr>
        <w:t xml:space="preserve"> em conformidade com este edital.</w:t>
      </w:r>
    </w:p>
    <w:p w14:paraId="616D26CA" w14:textId="6AFFDE65" w:rsidR="00CE3623" w:rsidRPr="008414F0" w:rsidRDefault="00CE3623" w:rsidP="00CE3623">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sidRPr="008414F0">
        <w:rPr>
          <w:rFonts w:ascii="Times New Roman" w:eastAsia="Times New Roman" w:hAnsi="Times New Roman" w:cs="Times New Roman"/>
          <w:b/>
          <w:lang w:eastAsia="pt-BR"/>
        </w:rPr>
        <w:t>5.3</w:t>
      </w:r>
      <w:r w:rsidRPr="008414F0">
        <w:rPr>
          <w:rFonts w:ascii="Times New Roman" w:eastAsia="Times New Roman" w:hAnsi="Times New Roman" w:cs="Times New Roman"/>
          <w:lang w:eastAsia="pt-BR"/>
        </w:rPr>
        <w:t xml:space="preserve"> </w:t>
      </w:r>
      <w:r w:rsidRPr="008414F0">
        <w:rPr>
          <w:rFonts w:ascii="Times New Roman" w:eastAsia="Times New Roman" w:hAnsi="Times New Roman" w:cs="Times New Roman"/>
          <w:iCs/>
          <w:lang w:eastAsia="pt-BR"/>
        </w:rPr>
        <w:t xml:space="preserve">O MUNICÍPIO e o LICITANTE, quando do tratamento de dados pessoais, o fará de acordo com as bases legais previstas nas hipóteses dos arts. 7º, 11 e/ou 14 da </w:t>
      </w:r>
      <w:hyperlink r:id="rId34" w:history="1">
        <w:r w:rsidRPr="008414F0">
          <w:rPr>
            <w:rStyle w:val="Hyperlink"/>
            <w:rFonts w:ascii="Times New Roman" w:eastAsia="Times New Roman" w:hAnsi="Times New Roman" w:cs="Times New Roman"/>
            <w:iCs/>
            <w:color w:val="auto"/>
            <w:lang w:eastAsia="pt-BR"/>
          </w:rPr>
          <w:t>Lei nº 13.709/2018 (LGPD)</w:t>
        </w:r>
      </w:hyperlink>
      <w:r w:rsidRPr="008414F0">
        <w:rPr>
          <w:rFonts w:ascii="Times New Roman" w:eastAsia="Times New Roman" w:hAnsi="Times New Roman" w:cs="Times New Roman"/>
          <w:iCs/>
          <w:lang w:eastAsia="pt-BR"/>
        </w:rPr>
        <w:t>, e para propósitos legítimos, específicos, explícitos e informados ao titular.</w:t>
      </w:r>
    </w:p>
    <w:p w14:paraId="337607D3" w14:textId="2CFF8DC9" w:rsidR="00CE3623" w:rsidRPr="008414F0" w:rsidRDefault="00CE3623" w:rsidP="00CE3623">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sidRPr="008414F0">
        <w:rPr>
          <w:rFonts w:ascii="Times New Roman" w:eastAsia="Times New Roman" w:hAnsi="Times New Roman" w:cs="Times New Roman"/>
          <w:b/>
          <w:lang w:eastAsia="pt-BR"/>
        </w:rPr>
        <w:t>5.4</w:t>
      </w:r>
      <w:r w:rsidRPr="008414F0">
        <w:rPr>
          <w:rFonts w:ascii="Times New Roman" w:eastAsia="Times New Roman" w:hAnsi="Times New Roman" w:cs="Times New Roman"/>
          <w:lang w:eastAsia="pt-BR"/>
        </w:rPr>
        <w:t xml:space="preserve"> </w:t>
      </w:r>
      <w:r w:rsidRPr="008414F0">
        <w:rPr>
          <w:rFonts w:ascii="Times New Roman" w:eastAsia="Times New Roman" w:hAnsi="Times New Roman" w:cs="Times New Roman"/>
          <w:iCs/>
          <w:lang w:eastAsia="pt-BR"/>
        </w:rPr>
        <w:t xml:space="preserve">O LICITANTE declara que tem ciência da existência da </w:t>
      </w:r>
      <w:hyperlink r:id="rId35" w:history="1">
        <w:r w:rsidRPr="008414F0">
          <w:rPr>
            <w:rStyle w:val="Hyperlink"/>
            <w:rFonts w:ascii="Times New Roman" w:eastAsia="Times New Roman" w:hAnsi="Times New Roman" w:cs="Times New Roman"/>
            <w:iCs/>
            <w:color w:val="auto"/>
            <w:lang w:eastAsia="pt-BR"/>
          </w:rPr>
          <w:t>Lei nº 13.709/2018 (LGPD)</w:t>
        </w:r>
      </w:hyperlink>
      <w:r w:rsidRPr="008414F0">
        <w:rPr>
          <w:rFonts w:ascii="Times New Roman" w:eastAsia="Times New Roman" w:hAnsi="Times New Roman" w:cs="Times New Roman"/>
          <w:iCs/>
          <w:lang w:eastAsia="pt-BR"/>
        </w:rPr>
        <w:t xml:space="preserve"> e deverá garantir, por seu representante legal e/ou pelo seu procurador, a confidencialidade dos dados pessoais a que tem acesso, deverá zelar e responsabilizar-se pela proteção dos dados e privacidade, respondendo pelos danos que possa causar.</w:t>
      </w:r>
    </w:p>
    <w:p w14:paraId="5216E778" w14:textId="0AAC7560" w:rsidR="00CE3623" w:rsidRPr="008414F0" w:rsidRDefault="00CE3623" w:rsidP="00CE3623">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sidRPr="008414F0">
        <w:rPr>
          <w:rFonts w:ascii="Times New Roman" w:eastAsia="Times New Roman" w:hAnsi="Times New Roman" w:cs="Times New Roman"/>
          <w:b/>
          <w:lang w:eastAsia="pt-BR"/>
        </w:rPr>
        <w:t>5.5</w:t>
      </w:r>
      <w:r w:rsidRPr="008414F0">
        <w:rPr>
          <w:rFonts w:ascii="Times New Roman" w:eastAsia="Times New Roman" w:hAnsi="Times New Roman" w:cs="Times New Roman"/>
          <w:lang w:eastAsia="pt-BR"/>
        </w:rPr>
        <w:t xml:space="preserve"> É vedado ao LICITANTE a utilização de todo e qualquer dado pessoal repassado em decorrência do certame, para finalidade distinta da participação deste.</w:t>
      </w:r>
      <w:r w:rsidRPr="008414F0">
        <w:rPr>
          <w:rFonts w:ascii="Times New Roman" w:eastAsia="Times New Roman" w:hAnsi="Times New Roman" w:cs="Times New Roman"/>
          <w:iCs/>
          <w:lang w:eastAsia="pt-BR"/>
        </w:rPr>
        <w:t xml:space="preserve"> As partes deverão, nos termos deste instrumento, cumprir com suas respectivas obrigações que lhes forem impostas de acordo com regulamentos e leis aplicáveis à proteção de dados pessoais.</w:t>
      </w:r>
    </w:p>
    <w:p w14:paraId="53BABAD0" w14:textId="7B2E84A3" w:rsidR="00CE3623" w:rsidRPr="008414F0" w:rsidRDefault="00CE3623" w:rsidP="00CE3623">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sidRPr="008414F0">
        <w:rPr>
          <w:rFonts w:ascii="Times New Roman" w:eastAsia="Times New Roman" w:hAnsi="Times New Roman" w:cs="Times New Roman"/>
          <w:b/>
          <w:lang w:eastAsia="pt-BR"/>
        </w:rPr>
        <w:t>5.6</w:t>
      </w:r>
      <w:r w:rsidRPr="008414F0">
        <w:rPr>
          <w:rFonts w:ascii="Times New Roman" w:eastAsia="Times New Roman" w:hAnsi="Times New Roman" w:cs="Times New Roman"/>
          <w:lang w:eastAsia="pt-BR"/>
        </w:rPr>
        <w:t xml:space="preserve"> O LICITANTE fica obrigado a notificar o MUNICÍPIO, em até 24 (vinte e quatro) horas, </w:t>
      </w:r>
      <w:r w:rsidRPr="008414F0">
        <w:rPr>
          <w:rFonts w:ascii="Times New Roman" w:eastAsia="Times New Roman" w:hAnsi="Times New Roman" w:cs="Times New Roman"/>
          <w:iCs/>
          <w:lang w:eastAsia="pt-BR"/>
        </w:rPr>
        <w:t>a respeito de</w:t>
      </w:r>
      <w:r w:rsidRPr="008414F0">
        <w:rPr>
          <w:rFonts w:ascii="Times New Roman" w:eastAsia="Times New Roman" w:hAnsi="Times New Roman" w:cs="Times New Roman"/>
          <w:lang w:eastAsia="pt-BR"/>
        </w:rPr>
        <w:t xml:space="preserve"> qualquer incidente de acessos não autorizados aos dados pessoais, situações acidentais ou ilícitas de destruição, perda, alteração, comunicação, q</w:t>
      </w:r>
      <w:r w:rsidRPr="008414F0">
        <w:rPr>
          <w:rFonts w:ascii="Times New Roman" w:eastAsia="Times New Roman" w:hAnsi="Times New Roman" w:cs="Times New Roman"/>
          <w:iCs/>
          <w:lang w:eastAsia="pt-BR"/>
        </w:rPr>
        <w:t xml:space="preserve">ualquer não cumprimento (ainda que suspeito) das disposições legais relativas à proteção de dados pessoais </w:t>
      </w:r>
      <w:r w:rsidRPr="008414F0">
        <w:rPr>
          <w:rFonts w:ascii="Times New Roman" w:eastAsia="Times New Roman" w:hAnsi="Times New Roman" w:cs="Times New Roman"/>
          <w:lang w:eastAsia="pt-BR"/>
        </w:rPr>
        <w:t xml:space="preserve">ou qualquer forma de tratamento inadequado ou ilícito, bem como adotar as providências dispostas no art. 48 da </w:t>
      </w:r>
      <w:hyperlink r:id="rId36" w:history="1">
        <w:r w:rsidRPr="008414F0">
          <w:rPr>
            <w:rStyle w:val="Hyperlink"/>
            <w:rFonts w:ascii="Times New Roman" w:eastAsia="Times New Roman" w:hAnsi="Times New Roman" w:cs="Times New Roman"/>
            <w:iCs/>
            <w:color w:val="auto"/>
            <w:lang w:eastAsia="pt-BR"/>
          </w:rPr>
          <w:t>Lei nº 13.709/2018 (LGPD)</w:t>
        </w:r>
      </w:hyperlink>
      <w:r w:rsidRPr="008414F0">
        <w:rPr>
          <w:rFonts w:ascii="Times New Roman" w:eastAsia="Times New Roman" w:hAnsi="Times New Roman" w:cs="Times New Roman"/>
          <w:lang w:eastAsia="pt-BR"/>
        </w:rPr>
        <w:t xml:space="preserve">. </w:t>
      </w:r>
    </w:p>
    <w:p w14:paraId="3D9D9DB2" w14:textId="0DE07A06" w:rsidR="00CE3623" w:rsidRPr="008414F0" w:rsidRDefault="00CE3623" w:rsidP="00CE3623">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sidRPr="008414F0">
        <w:rPr>
          <w:rFonts w:ascii="Times New Roman" w:eastAsia="Times New Roman" w:hAnsi="Times New Roman" w:cs="Times New Roman"/>
          <w:b/>
          <w:lang w:eastAsia="pt-BR"/>
        </w:rPr>
        <w:t>5.7</w:t>
      </w:r>
      <w:r w:rsidRPr="008414F0">
        <w:rPr>
          <w:rFonts w:ascii="Times New Roman" w:eastAsia="Times New Roman" w:hAnsi="Times New Roman" w:cs="Times New Roman"/>
          <w:lang w:eastAsia="pt-BR"/>
        </w:rPr>
        <w:t xml:space="preserve"> </w:t>
      </w:r>
      <w:r w:rsidRPr="008414F0">
        <w:rPr>
          <w:rFonts w:ascii="Times New Roman" w:eastAsia="Times New Roman" w:hAnsi="Times New Roman" w:cs="Times New Roman"/>
          <w:iCs/>
          <w:lang w:eastAsia="pt-BR"/>
        </w:rPr>
        <w:t>As partes, em razão das infrações cometidas às normas previstas, ficam sujeitas às sanções administrativas, cíveis e criminais aplicáveis, por qualquer ação ilícita, que causar danos patrimoniais, morais, individual ou coletivo, aos titulares de dados pessoais.</w:t>
      </w:r>
    </w:p>
    <w:p w14:paraId="62B7913A" w14:textId="17A5CEA6" w:rsidR="00CE3623" w:rsidRPr="008414F0" w:rsidRDefault="00CE3623" w:rsidP="00CE3623">
      <w:pPr>
        <w:widowControl w:val="0"/>
        <w:tabs>
          <w:tab w:val="left" w:pos="567"/>
        </w:tabs>
        <w:adjustRightInd w:val="0"/>
        <w:spacing w:after="0" w:line="240" w:lineRule="auto"/>
        <w:jc w:val="both"/>
        <w:textAlignment w:val="baseline"/>
        <w:rPr>
          <w:rFonts w:ascii="Times New Roman" w:eastAsia="Times New Roman" w:hAnsi="Times New Roman" w:cs="Times New Roman"/>
          <w:b/>
          <w:lang w:eastAsia="pt-BR"/>
        </w:rPr>
      </w:pPr>
      <w:r w:rsidRPr="008414F0">
        <w:rPr>
          <w:rFonts w:ascii="Times New Roman" w:eastAsia="Times New Roman" w:hAnsi="Times New Roman" w:cs="Times New Roman"/>
          <w:b/>
          <w:lang w:eastAsia="pt-BR"/>
        </w:rPr>
        <w:t>5.8</w:t>
      </w:r>
      <w:r w:rsidRPr="008414F0">
        <w:rPr>
          <w:rFonts w:ascii="Times New Roman" w:eastAsia="Times New Roman" w:hAnsi="Times New Roman" w:cs="Times New Roman"/>
          <w:lang w:eastAsia="pt-BR"/>
        </w:rPr>
        <w:t xml:space="preserve"> </w:t>
      </w:r>
      <w:r w:rsidRPr="008414F0">
        <w:rPr>
          <w:rFonts w:ascii="Times New Roman" w:eastAsia="Times New Roman" w:hAnsi="Times New Roman" w:cs="Times New Roman"/>
          <w:iCs/>
          <w:lang w:eastAsia="pt-BR"/>
        </w:rPr>
        <w:t>O LICITANTE será integralmente responsável pelo pagamento de perdas e danos de ordem moral e material, bem como pelo ressarcimento do pagamento de qualquer multa ou penalidade imposta ao MUNICÍPIO e/ou a terceiros, diretamente resultantes do descumprimento pelo LICITANTE</w:t>
      </w:r>
      <w:r w:rsidRPr="008414F0">
        <w:rPr>
          <w:rFonts w:ascii="Times New Roman" w:eastAsia="Times New Roman" w:hAnsi="Times New Roman" w:cs="Times New Roman"/>
          <w:b/>
          <w:bCs/>
          <w:iCs/>
          <w:lang w:eastAsia="pt-BR"/>
        </w:rPr>
        <w:t xml:space="preserve"> </w:t>
      </w:r>
      <w:r w:rsidRPr="008414F0">
        <w:rPr>
          <w:rFonts w:ascii="Times New Roman" w:eastAsia="Times New Roman" w:hAnsi="Times New Roman" w:cs="Times New Roman"/>
          <w:iCs/>
          <w:lang w:eastAsia="pt-BR"/>
        </w:rPr>
        <w:t>de qualquer das cláusulas previstas neste edital quanto a proteção e uso dos dados pessoais.</w:t>
      </w:r>
    </w:p>
    <w:p w14:paraId="374B3690" w14:textId="3843EB31" w:rsidR="00CE3623" w:rsidRPr="008414F0" w:rsidRDefault="00CE3623" w:rsidP="00CE3623">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sidRPr="008414F0">
        <w:rPr>
          <w:rFonts w:ascii="Times New Roman" w:eastAsia="Times New Roman" w:hAnsi="Times New Roman" w:cs="Times New Roman"/>
          <w:b/>
          <w:lang w:eastAsia="pt-BR"/>
        </w:rPr>
        <w:t>5.9</w:t>
      </w:r>
      <w:r w:rsidRPr="008414F0">
        <w:rPr>
          <w:rFonts w:ascii="Times New Roman" w:eastAsia="Times New Roman" w:hAnsi="Times New Roman" w:cs="Times New Roman"/>
          <w:lang w:eastAsia="pt-BR"/>
        </w:rPr>
        <w:t xml:space="preserve"> As partes cooperarão entre si no cumprimento das obrigações referentes ao exercício dos direitos dos titulares previstos na </w:t>
      </w:r>
      <w:hyperlink r:id="rId37" w:history="1">
        <w:r w:rsidRPr="008414F0">
          <w:rPr>
            <w:rStyle w:val="Hyperlink"/>
            <w:rFonts w:ascii="Times New Roman" w:eastAsia="Times New Roman" w:hAnsi="Times New Roman" w:cs="Times New Roman"/>
            <w:iCs/>
            <w:color w:val="auto"/>
            <w:lang w:eastAsia="pt-BR"/>
          </w:rPr>
          <w:t>Lei nº 13.709/2018 (LGPD)</w:t>
        </w:r>
      </w:hyperlink>
      <w:r w:rsidRPr="008414F0">
        <w:rPr>
          <w:rFonts w:ascii="Times New Roman" w:eastAsia="Times New Roman" w:hAnsi="Times New Roman" w:cs="Times New Roman"/>
          <w:lang w:eastAsia="pt-BR"/>
        </w:rPr>
        <w:t xml:space="preserve"> e nas leis e regulamentos de proteção de dados em vigor e também no atendimento de requisições e determinações do Poder Judiciário, Ministério Público, Tribunal de Contas e Órgãos de controle administrativo.</w:t>
      </w:r>
    </w:p>
    <w:p w14:paraId="5B78F9A5" w14:textId="14FE92FF" w:rsidR="00CE3623" w:rsidRPr="008414F0" w:rsidRDefault="00CE3623" w:rsidP="00CE3623">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sidRPr="008414F0">
        <w:rPr>
          <w:rFonts w:ascii="Times New Roman" w:eastAsia="Times New Roman" w:hAnsi="Times New Roman" w:cs="Times New Roman"/>
          <w:b/>
          <w:lang w:eastAsia="pt-BR"/>
        </w:rPr>
        <w:t>5.10</w:t>
      </w:r>
      <w:r w:rsidRPr="008414F0">
        <w:rPr>
          <w:rFonts w:ascii="Times New Roman" w:eastAsia="Times New Roman" w:hAnsi="Times New Roman" w:cs="Times New Roman"/>
          <w:lang w:eastAsia="pt-BR"/>
        </w:rPr>
        <w:t xml:space="preserve"> As cláusulas de proteção de dados deste edital, permanecem durante toda execução do objeto ora </w:t>
      </w:r>
      <w:r w:rsidRPr="008414F0">
        <w:rPr>
          <w:rFonts w:ascii="Times New Roman" w:eastAsia="Times New Roman" w:hAnsi="Times New Roman" w:cs="Times New Roman"/>
          <w:lang w:eastAsia="pt-BR"/>
        </w:rPr>
        <w:lastRenderedPageBreak/>
        <w:t>licitado, sem prejuízo de novas cláusulas definidas no instrumento contratual resultante deste certame, na medida de abrangência dentro de seu escopo, e, ainda que encerrada vigência do instrumento contratual, os deveres previstos devem ser observados pelas partes, por prazo indeterminado, sob pena de responsabilização.</w:t>
      </w:r>
    </w:p>
    <w:p w14:paraId="4B0E05C8" w14:textId="6AF6202A" w:rsidR="00CE3623" w:rsidRPr="008414F0" w:rsidRDefault="00CE3623" w:rsidP="00CE3623">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sidRPr="008414F0">
        <w:rPr>
          <w:rFonts w:ascii="Times New Roman" w:eastAsia="Times New Roman" w:hAnsi="Times New Roman" w:cs="Times New Roman"/>
          <w:b/>
          <w:lang w:eastAsia="pt-BR"/>
        </w:rPr>
        <w:t>5.11</w:t>
      </w:r>
      <w:r w:rsidRPr="008414F0">
        <w:rPr>
          <w:rFonts w:ascii="Times New Roman" w:eastAsia="Times New Roman" w:hAnsi="Times New Roman" w:cs="Times New Roman"/>
          <w:lang w:eastAsia="pt-BR"/>
        </w:rPr>
        <w:t xml:space="preserve"> Por ocasião da assinatura do contrato, o(s) LICITANTE(S) vencedor(es) do certame, deverão seguir um conjunto de premissas, políticas, especificações técnicas, devendo estar alinhadas com a legislação vigente e as melhores práticas de mercado, afim de assegurarem adequado nível de segurança em relação aos possíveis riscos gerados pelo tratamento de dados pessoais, na sua estrutura organizacional.</w:t>
      </w:r>
    </w:p>
    <w:p w14:paraId="7400B780" w14:textId="5DAC306D" w:rsidR="00CE3623" w:rsidRPr="008414F0" w:rsidRDefault="00CE3623" w:rsidP="00CE3623">
      <w:pPr>
        <w:widowControl w:val="0"/>
        <w:tabs>
          <w:tab w:val="left" w:pos="567"/>
        </w:tabs>
        <w:adjustRightInd w:val="0"/>
        <w:spacing w:after="0" w:line="240" w:lineRule="auto"/>
        <w:jc w:val="both"/>
        <w:textAlignment w:val="baseline"/>
        <w:rPr>
          <w:rFonts w:ascii="Times New Roman" w:eastAsia="Times New Roman" w:hAnsi="Times New Roman" w:cs="Times New Roman"/>
          <w:lang w:eastAsia="pt-BR"/>
        </w:rPr>
      </w:pPr>
      <w:r w:rsidRPr="008414F0">
        <w:rPr>
          <w:rFonts w:ascii="Times New Roman" w:eastAsia="Times New Roman" w:hAnsi="Times New Roman" w:cs="Times New Roman"/>
          <w:b/>
          <w:lang w:eastAsia="pt-BR"/>
        </w:rPr>
        <w:t>5.12</w:t>
      </w:r>
      <w:r w:rsidRPr="008414F0">
        <w:rPr>
          <w:rFonts w:ascii="Times New Roman" w:eastAsia="Times New Roman" w:hAnsi="Times New Roman" w:cs="Times New Roman"/>
          <w:lang w:eastAsia="pt-BR"/>
        </w:rPr>
        <w:t xml:space="preserve"> </w:t>
      </w:r>
      <w:r w:rsidRPr="008414F0">
        <w:rPr>
          <w:rFonts w:ascii="Times New Roman" w:eastAsia="Times New Roman" w:hAnsi="Times New Roman" w:cs="Times New Roman"/>
          <w:u w:val="single"/>
          <w:lang w:eastAsia="pt-BR"/>
        </w:rPr>
        <w:t>Por ocasião da assinatura do contrato, o(s) LICITANTE(S) vencedor(es) do certame, informará(ão) ao MUNICÍPIO os dados de contato do seu respectivo Encarregado de Dados, conforme exigido nos documentos de habilitação jurídica.</w:t>
      </w:r>
    </w:p>
    <w:p w14:paraId="5A8C8E47" w14:textId="461C944E" w:rsidR="00CE3623" w:rsidRPr="008414F0" w:rsidRDefault="00CE3623" w:rsidP="00CE3623">
      <w:pPr>
        <w:widowControl w:val="0"/>
        <w:tabs>
          <w:tab w:val="left" w:pos="567"/>
        </w:tabs>
        <w:adjustRightInd w:val="0"/>
        <w:spacing w:after="0" w:line="240" w:lineRule="auto"/>
        <w:jc w:val="both"/>
        <w:textAlignment w:val="baseline"/>
        <w:rPr>
          <w:rFonts w:ascii="Times New Roman" w:eastAsia="Times New Roman" w:hAnsi="Times New Roman" w:cs="Times New Roman"/>
          <w:iCs/>
          <w:lang w:eastAsia="pt-BR"/>
        </w:rPr>
      </w:pPr>
      <w:r w:rsidRPr="008414F0">
        <w:rPr>
          <w:rFonts w:ascii="Times New Roman" w:eastAsia="Times New Roman" w:hAnsi="Times New Roman" w:cs="Times New Roman"/>
          <w:b/>
          <w:lang w:eastAsia="pt-BR"/>
        </w:rPr>
        <w:t>5.13</w:t>
      </w:r>
      <w:r w:rsidRPr="008414F0">
        <w:rPr>
          <w:rFonts w:ascii="Times New Roman" w:eastAsia="Times New Roman" w:hAnsi="Times New Roman" w:cs="Times New Roman"/>
          <w:lang w:eastAsia="pt-BR"/>
        </w:rPr>
        <w:t xml:space="preserve"> </w:t>
      </w:r>
      <w:r w:rsidRPr="008414F0">
        <w:rPr>
          <w:rFonts w:ascii="Times New Roman" w:eastAsia="Times New Roman" w:hAnsi="Times New Roman" w:cs="Times New Roman"/>
          <w:iCs/>
          <w:lang w:eastAsia="pt-BR"/>
        </w:rPr>
        <w:t xml:space="preserve">A LICITANTE, para ter conhecimento da política de privacidade do MUNICÍPIO, poderá contatar com o Encarregado de Dados, por meio do endereço eletrônico de e-mail </w:t>
      </w:r>
      <w:hyperlink r:id="rId38" w:history="1">
        <w:r w:rsidRPr="008414F0">
          <w:rPr>
            <w:rStyle w:val="Hyperlink"/>
            <w:rFonts w:ascii="Times New Roman" w:eastAsia="Times New Roman" w:hAnsi="Times New Roman" w:cs="Times New Roman"/>
            <w:iCs/>
            <w:color w:val="auto"/>
            <w:lang w:eastAsia="pt-BR"/>
          </w:rPr>
          <w:t>controleinterno@palmitos.sc.gov.br</w:t>
        </w:r>
      </w:hyperlink>
      <w:r w:rsidRPr="008414F0">
        <w:rPr>
          <w:rFonts w:ascii="Times New Roman" w:eastAsia="Times New Roman" w:hAnsi="Times New Roman" w:cs="Times New Roman"/>
          <w:iCs/>
          <w:lang w:eastAsia="pt-BR"/>
        </w:rPr>
        <w:t>.</w:t>
      </w:r>
    </w:p>
    <w:p w14:paraId="6009079A" w14:textId="2E0586D1" w:rsidR="007F23CC" w:rsidRPr="008414F0" w:rsidRDefault="007F23CC" w:rsidP="00A86F74">
      <w:pPr>
        <w:spacing w:after="0" w:line="240" w:lineRule="auto"/>
        <w:rPr>
          <w:rFonts w:ascii="Times New Roman" w:hAnsi="Times New Roman" w:cs="Times New Roman"/>
        </w:rPr>
      </w:pPr>
    </w:p>
    <w:p w14:paraId="638F6753" w14:textId="401C556B" w:rsidR="00F31DE7" w:rsidRPr="008414F0" w:rsidRDefault="00166065" w:rsidP="00A86F74">
      <w:pPr>
        <w:pStyle w:val="Ttulo1"/>
        <w:shd w:val="clear" w:color="auto" w:fill="A5A5A5" w:themeFill="accent3"/>
        <w:spacing w:before="0" w:line="240" w:lineRule="auto"/>
        <w:rPr>
          <w:rFonts w:ascii="Times New Roman" w:hAnsi="Times New Roman" w:cs="Times New Roman"/>
          <w:sz w:val="22"/>
          <w:szCs w:val="22"/>
        </w:rPr>
      </w:pPr>
      <w:bookmarkStart w:id="6" w:name="_Toc133132890"/>
      <w:r w:rsidRPr="008414F0">
        <w:rPr>
          <w:rFonts w:ascii="Times New Roman" w:hAnsi="Times New Roman" w:cs="Times New Roman"/>
          <w:sz w:val="22"/>
          <w:szCs w:val="22"/>
        </w:rPr>
        <w:t>6</w:t>
      </w:r>
      <w:r w:rsidR="00F31DE7" w:rsidRPr="008414F0">
        <w:rPr>
          <w:rFonts w:ascii="Times New Roman" w:hAnsi="Times New Roman" w:cs="Times New Roman"/>
          <w:sz w:val="22"/>
          <w:szCs w:val="22"/>
        </w:rPr>
        <w:t>) REGRAS GERAIS PARA DOCUMENTAÇÃO</w:t>
      </w:r>
      <w:bookmarkEnd w:id="6"/>
    </w:p>
    <w:p w14:paraId="344E2916" w14:textId="76A1798A" w:rsidR="00CE3623" w:rsidRPr="008414F0" w:rsidRDefault="00CE3623" w:rsidP="00CE3623">
      <w:pPr>
        <w:tabs>
          <w:tab w:val="left" w:pos="567"/>
        </w:tabs>
        <w:spacing w:after="0" w:line="240" w:lineRule="auto"/>
        <w:jc w:val="both"/>
        <w:rPr>
          <w:rFonts w:ascii="Times New Roman" w:hAnsi="Times New Roman" w:cs="Times New Roman"/>
          <w:iCs/>
        </w:rPr>
      </w:pPr>
      <w:r w:rsidRPr="008414F0">
        <w:rPr>
          <w:rFonts w:ascii="Times New Roman" w:hAnsi="Times New Roman" w:cs="Times New Roman"/>
          <w:b/>
          <w:iCs/>
        </w:rPr>
        <w:t>6.1</w:t>
      </w:r>
      <w:r w:rsidRPr="008414F0">
        <w:rPr>
          <w:rFonts w:ascii="Times New Roman" w:hAnsi="Times New Roman" w:cs="Times New Roman"/>
          <w:iCs/>
        </w:rPr>
        <w:t xml:space="preserve"> Conforme </w:t>
      </w:r>
      <w:hyperlink r:id="rId39" w:anchor="art12" w:history="1">
        <w:r w:rsidRPr="008414F0">
          <w:rPr>
            <w:rStyle w:val="Hyperlink"/>
            <w:rFonts w:ascii="Times New Roman" w:hAnsi="Times New Roman" w:cs="Times New Roman"/>
            <w:iCs/>
            <w:color w:val="auto"/>
          </w:rPr>
          <w:t>art. 12 da Lei nº 14.133/2021</w:t>
        </w:r>
      </w:hyperlink>
      <w:r w:rsidRPr="008414F0">
        <w:rPr>
          <w:rFonts w:ascii="Times New Roman" w:hAnsi="Times New Roman" w:cs="Times New Roman"/>
          <w:iCs/>
        </w:rPr>
        <w:t>:</w:t>
      </w:r>
    </w:p>
    <w:p w14:paraId="358B0E47" w14:textId="77777777" w:rsidR="00CE3623" w:rsidRPr="008414F0" w:rsidRDefault="00CE3623" w:rsidP="000F6D8A">
      <w:pPr>
        <w:pStyle w:val="PargrafodaLista"/>
        <w:widowControl w:val="0"/>
        <w:numPr>
          <w:ilvl w:val="0"/>
          <w:numId w:val="5"/>
        </w:numPr>
        <w:tabs>
          <w:tab w:val="left" w:pos="567"/>
        </w:tabs>
        <w:adjustRightInd w:val="0"/>
        <w:spacing w:after="0" w:line="240" w:lineRule="auto"/>
        <w:ind w:left="0" w:firstLine="0"/>
        <w:jc w:val="both"/>
        <w:textAlignment w:val="baseline"/>
        <w:rPr>
          <w:rFonts w:ascii="Times New Roman" w:hAnsi="Times New Roman" w:cs="Times New Roman"/>
          <w:iCs/>
        </w:rPr>
      </w:pPr>
      <w:r w:rsidRPr="008414F0">
        <w:rPr>
          <w:rFonts w:ascii="Times New Roman" w:hAnsi="Times New Roman" w:cs="Times New Roman"/>
          <w:iCs/>
        </w:rPr>
        <w:t>Os documentos serão produzidos por escrito, com data e local de sua realização e assinatura dos responsáveis;</w:t>
      </w:r>
    </w:p>
    <w:p w14:paraId="32AF991A" w14:textId="77777777" w:rsidR="00CE3623" w:rsidRPr="008414F0" w:rsidRDefault="00CE3623" w:rsidP="000F6D8A">
      <w:pPr>
        <w:pStyle w:val="PargrafodaLista"/>
        <w:widowControl w:val="0"/>
        <w:numPr>
          <w:ilvl w:val="0"/>
          <w:numId w:val="5"/>
        </w:numPr>
        <w:tabs>
          <w:tab w:val="left" w:pos="567"/>
        </w:tabs>
        <w:adjustRightInd w:val="0"/>
        <w:spacing w:after="0" w:line="240" w:lineRule="auto"/>
        <w:ind w:left="0" w:firstLine="0"/>
        <w:jc w:val="both"/>
        <w:textAlignment w:val="baseline"/>
        <w:rPr>
          <w:rFonts w:ascii="Times New Roman" w:hAnsi="Times New Roman" w:cs="Times New Roman"/>
          <w:iCs/>
        </w:rPr>
      </w:pPr>
      <w:r w:rsidRPr="008414F0">
        <w:rPr>
          <w:rFonts w:ascii="Times New Roman" w:hAnsi="Times New Roman" w:cs="Times New Roman"/>
          <w:iCs/>
        </w:rPr>
        <w:t>Os valores, os preços e os custos utilizados terão como expressão monetária a moeda corrente nacional, ressalvado o disposto no </w:t>
      </w:r>
      <w:hyperlink r:id="rId40" w:anchor="art52" w:history="1">
        <w:r w:rsidRPr="008414F0">
          <w:rPr>
            <w:rStyle w:val="Hyperlink"/>
            <w:rFonts w:ascii="Times New Roman" w:hAnsi="Times New Roman" w:cs="Times New Roman"/>
            <w:iCs/>
            <w:color w:val="auto"/>
          </w:rPr>
          <w:t>art. 52 da Lei nº 14.133/2021</w:t>
        </w:r>
      </w:hyperlink>
      <w:r w:rsidRPr="008414F0">
        <w:rPr>
          <w:rFonts w:ascii="Times New Roman" w:hAnsi="Times New Roman" w:cs="Times New Roman"/>
          <w:iCs/>
        </w:rPr>
        <w:t xml:space="preserve"> (licitações internacionais);</w:t>
      </w:r>
    </w:p>
    <w:p w14:paraId="15915616" w14:textId="77777777" w:rsidR="00CE3623" w:rsidRPr="008414F0" w:rsidRDefault="00CE3623" w:rsidP="000F6D8A">
      <w:pPr>
        <w:pStyle w:val="PargrafodaLista"/>
        <w:widowControl w:val="0"/>
        <w:numPr>
          <w:ilvl w:val="0"/>
          <w:numId w:val="5"/>
        </w:numPr>
        <w:tabs>
          <w:tab w:val="left" w:pos="567"/>
        </w:tabs>
        <w:adjustRightInd w:val="0"/>
        <w:spacing w:after="0" w:line="240" w:lineRule="auto"/>
        <w:ind w:left="0" w:firstLine="0"/>
        <w:jc w:val="both"/>
        <w:textAlignment w:val="baseline"/>
        <w:rPr>
          <w:rFonts w:ascii="Times New Roman" w:hAnsi="Times New Roman" w:cs="Times New Roman"/>
        </w:rPr>
      </w:pPr>
      <w:r w:rsidRPr="008414F0">
        <w:rPr>
          <w:rFonts w:ascii="Times New Roman" w:hAnsi="Times New Roman" w:cs="Times New Roman"/>
          <w:iCs/>
        </w:rPr>
        <w:t>O desatendimento de exigências meramente formais que não comprometam a aferição da qualificação do licitante ou a compreensão do conteúdo de sua proposta não importará seu afastamento da licitação ou a invalidação do processo;</w:t>
      </w:r>
    </w:p>
    <w:p w14:paraId="03A04317" w14:textId="77777777" w:rsidR="00CE3623" w:rsidRPr="008414F0" w:rsidRDefault="00CE3623" w:rsidP="000F6D8A">
      <w:pPr>
        <w:pStyle w:val="PargrafodaLista"/>
        <w:widowControl w:val="0"/>
        <w:numPr>
          <w:ilvl w:val="0"/>
          <w:numId w:val="5"/>
        </w:numPr>
        <w:tabs>
          <w:tab w:val="left" w:pos="567"/>
        </w:tabs>
        <w:adjustRightInd w:val="0"/>
        <w:spacing w:after="0" w:line="240" w:lineRule="auto"/>
        <w:ind w:left="0" w:firstLine="0"/>
        <w:jc w:val="both"/>
        <w:textAlignment w:val="baseline"/>
        <w:rPr>
          <w:rFonts w:ascii="Times New Roman" w:hAnsi="Times New Roman" w:cs="Times New Roman"/>
        </w:rPr>
      </w:pPr>
      <w:r w:rsidRPr="008414F0">
        <w:rPr>
          <w:rFonts w:ascii="Times New Roman" w:hAnsi="Times New Roman" w:cs="Times New Roman"/>
        </w:rPr>
        <w:t>A prova de autenticidade de cópia de documento público ou particular poderá ser feita perante agente da Administração Pública Municipal, mediante apresentação de original ou de declaração de autenticidade por advogado, sob sua responsabilidade pessoal;</w:t>
      </w:r>
    </w:p>
    <w:p w14:paraId="363A8C91" w14:textId="77777777" w:rsidR="00CE3623" w:rsidRPr="008414F0" w:rsidRDefault="00CE3623" w:rsidP="000F6D8A">
      <w:pPr>
        <w:pStyle w:val="PargrafodaLista"/>
        <w:widowControl w:val="0"/>
        <w:numPr>
          <w:ilvl w:val="0"/>
          <w:numId w:val="5"/>
        </w:numPr>
        <w:tabs>
          <w:tab w:val="left" w:pos="567"/>
        </w:tabs>
        <w:adjustRightInd w:val="0"/>
        <w:spacing w:after="0" w:line="240" w:lineRule="auto"/>
        <w:ind w:left="0" w:firstLine="0"/>
        <w:jc w:val="both"/>
        <w:textAlignment w:val="baseline"/>
        <w:rPr>
          <w:rFonts w:ascii="Times New Roman" w:hAnsi="Times New Roman" w:cs="Times New Roman"/>
        </w:rPr>
      </w:pPr>
      <w:r w:rsidRPr="008414F0">
        <w:rPr>
          <w:rFonts w:ascii="Times New Roman" w:hAnsi="Times New Roman" w:cs="Times New Roman"/>
        </w:rPr>
        <w:t>O reconhecimento de firma somente será exigido quando houver dúvida de autenticidade, salvo imposição legal;</w:t>
      </w:r>
    </w:p>
    <w:p w14:paraId="7F2F6DE4" w14:textId="77777777" w:rsidR="00CE3623" w:rsidRPr="008414F0" w:rsidRDefault="00CE3623" w:rsidP="000F6D8A">
      <w:pPr>
        <w:pStyle w:val="PargrafodaLista"/>
        <w:widowControl w:val="0"/>
        <w:numPr>
          <w:ilvl w:val="0"/>
          <w:numId w:val="5"/>
        </w:numPr>
        <w:tabs>
          <w:tab w:val="left" w:pos="567"/>
        </w:tabs>
        <w:adjustRightInd w:val="0"/>
        <w:spacing w:after="0" w:line="240" w:lineRule="auto"/>
        <w:ind w:left="0" w:firstLine="0"/>
        <w:jc w:val="both"/>
        <w:textAlignment w:val="baseline"/>
        <w:rPr>
          <w:rFonts w:ascii="Times New Roman" w:hAnsi="Times New Roman" w:cs="Times New Roman"/>
        </w:rPr>
      </w:pPr>
      <w:r w:rsidRPr="008414F0">
        <w:rPr>
          <w:rFonts w:ascii="Times New Roman" w:hAnsi="Times New Roman" w:cs="Times New Roman"/>
        </w:rPr>
        <w:t>Os atos serão preferencialmente digitais, de forma a permitir que sejam produzidos, comunicados, armazenados e validados por meio eletrônico;</w:t>
      </w:r>
    </w:p>
    <w:p w14:paraId="2511D113" w14:textId="1E4B1522" w:rsidR="007F23CC" w:rsidRPr="008414F0" w:rsidRDefault="00CE3623" w:rsidP="000F6D8A">
      <w:pPr>
        <w:pStyle w:val="PargrafodaLista"/>
        <w:widowControl w:val="0"/>
        <w:numPr>
          <w:ilvl w:val="0"/>
          <w:numId w:val="5"/>
        </w:numPr>
        <w:tabs>
          <w:tab w:val="left" w:pos="567"/>
        </w:tabs>
        <w:adjustRightInd w:val="0"/>
        <w:spacing w:after="0" w:line="240" w:lineRule="auto"/>
        <w:ind w:left="0" w:firstLine="0"/>
        <w:jc w:val="both"/>
        <w:textAlignment w:val="baseline"/>
        <w:rPr>
          <w:rFonts w:ascii="Times New Roman" w:hAnsi="Times New Roman" w:cs="Times New Roman"/>
        </w:rPr>
      </w:pPr>
      <w:r w:rsidRPr="008414F0">
        <w:rPr>
          <w:rFonts w:ascii="Times New Roman" w:hAnsi="Times New Roman" w:cs="Times New Roman"/>
        </w:rPr>
        <w:t> É permitida a identificação e assinatura digital por pessoa física ou jurídica em meio eletrônico, mediante certificado digital emitido em âmbito da Infraestrutura de Chaves Públicas Brasileira (ICP-Brasil).</w:t>
      </w:r>
    </w:p>
    <w:p w14:paraId="08C03BA9" w14:textId="2AA8BE09" w:rsidR="00B051D0" w:rsidRPr="008414F0" w:rsidRDefault="00B051D0" w:rsidP="00A86F74">
      <w:pPr>
        <w:spacing w:after="0" w:line="240" w:lineRule="auto"/>
        <w:rPr>
          <w:rFonts w:ascii="Times New Roman" w:hAnsi="Times New Roman" w:cs="Times New Roman"/>
        </w:rPr>
      </w:pPr>
    </w:p>
    <w:p w14:paraId="3EB7C56B" w14:textId="2F346FEB" w:rsidR="00B051D0" w:rsidRPr="008414F0" w:rsidRDefault="00166065" w:rsidP="00A86F74">
      <w:pPr>
        <w:pStyle w:val="Ttulo1"/>
        <w:shd w:val="clear" w:color="auto" w:fill="A5A5A5" w:themeFill="accent3"/>
        <w:spacing w:before="0" w:line="240" w:lineRule="auto"/>
        <w:rPr>
          <w:rFonts w:ascii="Times New Roman" w:hAnsi="Times New Roman" w:cs="Times New Roman"/>
          <w:sz w:val="22"/>
          <w:szCs w:val="22"/>
        </w:rPr>
      </w:pPr>
      <w:bookmarkStart w:id="7" w:name="_Toc133132891"/>
      <w:r w:rsidRPr="008414F0">
        <w:rPr>
          <w:rFonts w:ascii="Times New Roman" w:hAnsi="Times New Roman" w:cs="Times New Roman"/>
          <w:sz w:val="22"/>
          <w:szCs w:val="22"/>
        </w:rPr>
        <w:t>7</w:t>
      </w:r>
      <w:r w:rsidR="00B051D0" w:rsidRPr="008414F0">
        <w:rPr>
          <w:rFonts w:ascii="Times New Roman" w:hAnsi="Times New Roman" w:cs="Times New Roman"/>
          <w:sz w:val="22"/>
          <w:szCs w:val="22"/>
        </w:rPr>
        <w:t xml:space="preserve">) </w:t>
      </w:r>
      <w:r w:rsidR="0002339C" w:rsidRPr="008414F0">
        <w:rPr>
          <w:rFonts w:ascii="Times New Roman" w:hAnsi="Times New Roman" w:cs="Times New Roman"/>
          <w:sz w:val="22"/>
          <w:szCs w:val="22"/>
        </w:rPr>
        <w:t>DOCUMENTAÇÃO</w:t>
      </w:r>
      <w:r w:rsidR="001645C6" w:rsidRPr="008414F0">
        <w:rPr>
          <w:rFonts w:ascii="Times New Roman" w:hAnsi="Times New Roman" w:cs="Times New Roman"/>
          <w:sz w:val="22"/>
          <w:szCs w:val="22"/>
        </w:rPr>
        <w:t xml:space="preserve"> PARA SER CREDENCIADO</w:t>
      </w:r>
      <w:bookmarkEnd w:id="7"/>
    </w:p>
    <w:p w14:paraId="584430C6" w14:textId="77777777" w:rsidR="00473EFA" w:rsidRDefault="00A237E6" w:rsidP="00473EFA">
      <w:pPr>
        <w:tabs>
          <w:tab w:val="left" w:pos="851"/>
        </w:tabs>
        <w:spacing w:after="0" w:line="240" w:lineRule="auto"/>
        <w:jc w:val="both"/>
        <w:rPr>
          <w:rFonts w:ascii="Times New Roman" w:eastAsia="Calibri" w:hAnsi="Times New Roman" w:cs="Times New Roman"/>
          <w:bCs/>
        </w:rPr>
      </w:pPr>
      <w:r>
        <w:rPr>
          <w:rFonts w:ascii="Times New Roman" w:eastAsia="Calibri" w:hAnsi="Times New Roman" w:cs="Times New Roman"/>
          <w:b/>
        </w:rPr>
        <w:t>7.</w:t>
      </w:r>
      <w:r w:rsidR="0002339C" w:rsidRPr="008414F0">
        <w:rPr>
          <w:rFonts w:ascii="Times New Roman" w:eastAsia="Calibri" w:hAnsi="Times New Roman" w:cs="Times New Roman"/>
          <w:b/>
        </w:rPr>
        <w:t>1</w:t>
      </w:r>
      <w:r>
        <w:rPr>
          <w:rFonts w:ascii="Times New Roman" w:eastAsia="Calibri" w:hAnsi="Times New Roman" w:cs="Times New Roman"/>
          <w:b/>
        </w:rPr>
        <w:t>.</w:t>
      </w:r>
      <w:r w:rsidR="0002339C" w:rsidRPr="008414F0">
        <w:rPr>
          <w:rFonts w:ascii="Times New Roman" w:eastAsia="Calibri" w:hAnsi="Times New Roman" w:cs="Times New Roman"/>
          <w:bCs/>
        </w:rPr>
        <w:t xml:space="preserve"> O interessado em ser credenciado deverá apresentar a seguinte documentação:</w:t>
      </w:r>
    </w:p>
    <w:p w14:paraId="4E4D7CAD" w14:textId="77777777" w:rsidR="00C57B0D" w:rsidRPr="00990422" w:rsidRDefault="00C57B0D" w:rsidP="00C57B0D">
      <w:pPr>
        <w:pStyle w:val="PargrafodaLista"/>
        <w:numPr>
          <w:ilvl w:val="0"/>
          <w:numId w:val="16"/>
        </w:numPr>
        <w:tabs>
          <w:tab w:val="left" w:pos="567"/>
        </w:tabs>
        <w:spacing w:line="240" w:lineRule="auto"/>
        <w:ind w:left="0" w:firstLine="0"/>
        <w:jc w:val="both"/>
        <w:rPr>
          <w:rFonts w:ascii="Times New Roman" w:hAnsi="Times New Roman" w:cs="Times New Roman"/>
        </w:rPr>
      </w:pPr>
      <w:bookmarkStart w:id="8" w:name="_Toc133132892"/>
      <w:r w:rsidRPr="00990422">
        <w:rPr>
          <w:rFonts w:ascii="Times New Roman" w:hAnsi="Times New Roman" w:cs="Times New Roman"/>
        </w:rPr>
        <w:t>Declaração que atende aos requisitos de habilitação (</w:t>
      </w:r>
      <w:hyperlink r:id="rId41" w:anchor="art63i" w:history="1">
        <w:r w:rsidRPr="00990422">
          <w:rPr>
            <w:rStyle w:val="Hyperlink"/>
            <w:rFonts w:ascii="Times New Roman" w:hAnsi="Times New Roman" w:cs="Times New Roman"/>
          </w:rPr>
          <w:t>art. 63, I da Lei nº 14.133/2021</w:t>
        </w:r>
      </w:hyperlink>
      <w:r w:rsidRPr="00990422">
        <w:rPr>
          <w:rFonts w:ascii="Times New Roman" w:hAnsi="Times New Roman" w:cs="Times New Roman"/>
        </w:rPr>
        <w:t xml:space="preserve">) </w:t>
      </w:r>
    </w:p>
    <w:p w14:paraId="0DB4D337" w14:textId="77777777" w:rsidR="00C57B0D" w:rsidRPr="00990422" w:rsidRDefault="00C57B0D" w:rsidP="00C57B0D">
      <w:pPr>
        <w:pStyle w:val="PargrafodaLista"/>
        <w:numPr>
          <w:ilvl w:val="0"/>
          <w:numId w:val="16"/>
        </w:numPr>
        <w:tabs>
          <w:tab w:val="left" w:pos="567"/>
        </w:tabs>
        <w:spacing w:line="240" w:lineRule="auto"/>
        <w:ind w:left="0" w:firstLine="0"/>
        <w:jc w:val="both"/>
        <w:rPr>
          <w:rFonts w:ascii="Times New Roman" w:hAnsi="Times New Roman" w:cs="Times New Roman"/>
        </w:rPr>
      </w:pPr>
      <w:r w:rsidRPr="00990422">
        <w:rPr>
          <w:rFonts w:ascii="Times New Roman" w:hAnsi="Times New Roman" w:cs="Times New Roman"/>
        </w:rPr>
        <w:t xml:space="preserve">Declaração que cumpre as exigências de reserva de cargos para pessoa com deficiência e para reabilitado da Previdência Social, nos termos do </w:t>
      </w:r>
      <w:hyperlink r:id="rId42" w:anchor="art93" w:history="1">
        <w:r w:rsidRPr="00990422">
          <w:rPr>
            <w:rStyle w:val="Hyperlink"/>
            <w:rFonts w:ascii="Times New Roman" w:hAnsi="Times New Roman" w:cs="Times New Roman"/>
          </w:rPr>
          <w:t>art. 93 da Lei nº 8.213/91</w:t>
        </w:r>
      </w:hyperlink>
      <w:r w:rsidRPr="00990422">
        <w:rPr>
          <w:rFonts w:ascii="Times New Roman" w:hAnsi="Times New Roman" w:cs="Times New Roman"/>
        </w:rPr>
        <w:t xml:space="preserve"> (</w:t>
      </w:r>
      <w:hyperlink r:id="rId43" w:anchor="art63iv" w:history="1">
        <w:r w:rsidRPr="00990422">
          <w:rPr>
            <w:rStyle w:val="Hyperlink"/>
            <w:rFonts w:ascii="Times New Roman" w:hAnsi="Times New Roman" w:cs="Times New Roman"/>
          </w:rPr>
          <w:t>art. 63, IV da Lei nº 14.133/2021</w:t>
        </w:r>
      </w:hyperlink>
      <w:r w:rsidRPr="00990422">
        <w:rPr>
          <w:rFonts w:ascii="Times New Roman" w:hAnsi="Times New Roman" w:cs="Times New Roman"/>
        </w:rPr>
        <w:t>)</w:t>
      </w:r>
    </w:p>
    <w:p w14:paraId="6D179AB4" w14:textId="77777777" w:rsidR="00C57B0D" w:rsidRPr="00990422" w:rsidRDefault="00C57B0D" w:rsidP="00C57B0D">
      <w:pPr>
        <w:pStyle w:val="PargrafodaLista"/>
        <w:numPr>
          <w:ilvl w:val="0"/>
          <w:numId w:val="16"/>
        </w:numPr>
        <w:tabs>
          <w:tab w:val="left" w:pos="567"/>
        </w:tabs>
        <w:spacing w:line="240" w:lineRule="auto"/>
        <w:ind w:left="0" w:firstLine="0"/>
        <w:jc w:val="both"/>
        <w:rPr>
          <w:rFonts w:ascii="Times New Roman" w:hAnsi="Times New Roman" w:cs="Times New Roman"/>
        </w:rPr>
      </w:pPr>
      <w:r w:rsidRPr="00990422">
        <w:rPr>
          <w:rFonts w:ascii="Times New Roman" w:hAnsi="Times New Roman" w:cs="Times New Roman"/>
        </w:rPr>
        <w:t xml:space="preserve">O licitante </w:t>
      </w:r>
      <w:r w:rsidRPr="00990422">
        <w:rPr>
          <w:rFonts w:ascii="Times New Roman" w:hAnsi="Times New Roman" w:cs="Times New Roman"/>
          <w:b/>
        </w:rPr>
        <w:t>deverá</w:t>
      </w:r>
      <w:r w:rsidRPr="00990422">
        <w:rPr>
          <w:rFonts w:ascii="Times New Roman" w:hAnsi="Times New Roman" w:cs="Times New Roman"/>
        </w:rPr>
        <w:t xml:space="preserve"> apresentar declaração que não incorre nos impedimentos.</w:t>
      </w:r>
    </w:p>
    <w:p w14:paraId="3D96CE4C" w14:textId="77777777" w:rsidR="00C57B0D" w:rsidRPr="00C57B0D" w:rsidRDefault="00C57B0D" w:rsidP="00C57B0D">
      <w:pPr>
        <w:pStyle w:val="PargrafodaLista"/>
        <w:numPr>
          <w:ilvl w:val="0"/>
          <w:numId w:val="16"/>
        </w:numPr>
        <w:tabs>
          <w:tab w:val="left" w:pos="567"/>
        </w:tabs>
        <w:spacing w:after="0" w:line="240" w:lineRule="auto"/>
        <w:ind w:left="0" w:firstLine="0"/>
        <w:jc w:val="both"/>
        <w:rPr>
          <w:rFonts w:ascii="Times New Roman" w:hAnsi="Times New Roman" w:cs="Times New Roman"/>
        </w:rPr>
      </w:pPr>
      <w:r w:rsidRPr="00C57B0D">
        <w:rPr>
          <w:rFonts w:ascii="Times New Roman" w:hAnsi="Times New Roman" w:cs="Times New Roman"/>
        </w:rPr>
        <w:t>HABILITAÇÃO JURÍDICA (</w:t>
      </w:r>
      <w:hyperlink r:id="rId44" w:anchor="art66" w:history="1">
        <w:r w:rsidRPr="00C57B0D">
          <w:rPr>
            <w:rStyle w:val="Hyperlink"/>
            <w:rFonts w:ascii="Times New Roman" w:hAnsi="Times New Roman" w:cs="Times New Roman"/>
          </w:rPr>
          <w:t>art. 66 da Lei nº 14.133/2021</w:t>
        </w:r>
      </w:hyperlink>
      <w:r w:rsidRPr="00C57B0D">
        <w:rPr>
          <w:rFonts w:ascii="Times New Roman" w:hAnsi="Times New Roman" w:cs="Times New Roman"/>
        </w:rPr>
        <w:t>):</w:t>
      </w:r>
    </w:p>
    <w:p w14:paraId="5D750A75" w14:textId="77777777" w:rsidR="00C57B0D" w:rsidRPr="00C57B0D" w:rsidRDefault="00C57B0D" w:rsidP="00C57B0D">
      <w:pPr>
        <w:pStyle w:val="PargrafodaLista"/>
        <w:numPr>
          <w:ilvl w:val="1"/>
          <w:numId w:val="16"/>
        </w:numPr>
        <w:tabs>
          <w:tab w:val="left" w:pos="567"/>
          <w:tab w:val="left" w:pos="1701"/>
        </w:tabs>
        <w:spacing w:after="0" w:line="240" w:lineRule="auto"/>
        <w:ind w:left="0" w:firstLine="0"/>
        <w:jc w:val="both"/>
        <w:rPr>
          <w:rFonts w:ascii="Times New Roman" w:hAnsi="Times New Roman" w:cs="Times New Roman"/>
        </w:rPr>
      </w:pPr>
      <w:r w:rsidRPr="00C57B0D">
        <w:rPr>
          <w:rFonts w:ascii="Times New Roman" w:hAnsi="Times New Roman" w:cs="Times New Roman"/>
          <w:bCs/>
        </w:rPr>
        <w:t>Cartão do CNPJ;</w:t>
      </w:r>
    </w:p>
    <w:p w14:paraId="6E1F03F7" w14:textId="77777777" w:rsidR="00C57B0D" w:rsidRPr="00C57B0D" w:rsidRDefault="00C57B0D" w:rsidP="00C57B0D">
      <w:pPr>
        <w:pStyle w:val="PargrafodaLista"/>
        <w:numPr>
          <w:ilvl w:val="1"/>
          <w:numId w:val="16"/>
        </w:numPr>
        <w:tabs>
          <w:tab w:val="left" w:pos="567"/>
          <w:tab w:val="left" w:pos="1701"/>
        </w:tabs>
        <w:spacing w:after="0" w:line="240" w:lineRule="auto"/>
        <w:ind w:left="0" w:firstLine="0"/>
        <w:jc w:val="both"/>
        <w:rPr>
          <w:rFonts w:ascii="Times New Roman" w:hAnsi="Times New Roman" w:cs="Times New Roman"/>
        </w:rPr>
      </w:pPr>
      <w:r w:rsidRPr="00C57B0D">
        <w:rPr>
          <w:rFonts w:ascii="Times New Roman" w:hAnsi="Times New Roman" w:cs="Times New Roman"/>
        </w:rPr>
        <w:t>Estatuto ou contrato social;</w:t>
      </w:r>
    </w:p>
    <w:p w14:paraId="36E8164A" w14:textId="77777777" w:rsidR="00C57B0D" w:rsidRPr="00C57B0D" w:rsidRDefault="00C57B0D" w:rsidP="00C57B0D">
      <w:pPr>
        <w:pStyle w:val="PargrafodaLista"/>
        <w:numPr>
          <w:ilvl w:val="0"/>
          <w:numId w:val="16"/>
        </w:numPr>
        <w:tabs>
          <w:tab w:val="left" w:pos="567"/>
        </w:tabs>
        <w:spacing w:after="0" w:line="240" w:lineRule="auto"/>
        <w:ind w:left="0" w:firstLine="0"/>
        <w:jc w:val="both"/>
        <w:rPr>
          <w:rFonts w:ascii="Times New Roman" w:hAnsi="Times New Roman" w:cs="Times New Roman"/>
        </w:rPr>
      </w:pPr>
      <w:r w:rsidRPr="00C57B0D">
        <w:rPr>
          <w:rFonts w:ascii="Times New Roman" w:hAnsi="Times New Roman" w:cs="Times New Roman"/>
        </w:rPr>
        <w:t>HABILITAÇÃO FISCAL, SOCIAL E TRABALHISTA (</w:t>
      </w:r>
      <w:hyperlink r:id="rId45" w:anchor="art68" w:history="1">
        <w:r w:rsidRPr="00C57B0D">
          <w:rPr>
            <w:rStyle w:val="Hyperlink"/>
            <w:rFonts w:ascii="Times New Roman" w:hAnsi="Times New Roman" w:cs="Times New Roman"/>
          </w:rPr>
          <w:t>art. 68 da Lei nº 14.133/2021</w:t>
        </w:r>
      </w:hyperlink>
      <w:r w:rsidRPr="00C57B0D">
        <w:rPr>
          <w:rFonts w:ascii="Times New Roman" w:hAnsi="Times New Roman" w:cs="Times New Roman"/>
        </w:rPr>
        <w:t>):</w:t>
      </w:r>
    </w:p>
    <w:p w14:paraId="00ABDC98" w14:textId="77777777" w:rsidR="00C57B0D" w:rsidRPr="00C57B0D" w:rsidRDefault="00C57B0D" w:rsidP="00C57B0D">
      <w:pPr>
        <w:tabs>
          <w:tab w:val="left" w:pos="567"/>
        </w:tabs>
        <w:spacing w:after="0" w:line="240" w:lineRule="auto"/>
        <w:ind w:right="34"/>
        <w:rPr>
          <w:rFonts w:ascii="Times New Roman" w:hAnsi="Times New Roman" w:cs="Times New Roman"/>
        </w:rPr>
      </w:pPr>
      <w:r w:rsidRPr="00C57B0D">
        <w:rPr>
          <w:rFonts w:ascii="Times New Roman" w:hAnsi="Times New Roman" w:cs="Times New Roman"/>
          <w:b/>
          <w:bCs/>
        </w:rPr>
        <w:t>a)</w:t>
      </w:r>
      <w:r w:rsidRPr="00C57B0D">
        <w:rPr>
          <w:rFonts w:ascii="Times New Roman" w:hAnsi="Times New Roman" w:cs="Times New Roman"/>
        </w:rPr>
        <w:t xml:space="preserve"> Os documentos poderão ser substituídos ou supridos, no todo ou em parte, por outros meios hábeis a comprovar a regularidade do licitante, inclusive por meio eletrônico (art. 68, § 1º). </w:t>
      </w:r>
    </w:p>
    <w:p w14:paraId="5C3A602D" w14:textId="77777777" w:rsidR="00C57B0D" w:rsidRPr="00C57B0D" w:rsidRDefault="00C57B0D" w:rsidP="00C57B0D">
      <w:pPr>
        <w:tabs>
          <w:tab w:val="left" w:pos="567"/>
        </w:tabs>
        <w:spacing w:after="0" w:line="240" w:lineRule="auto"/>
        <w:ind w:right="34"/>
        <w:rPr>
          <w:rFonts w:ascii="Times New Roman" w:hAnsi="Times New Roman" w:cs="Times New Roman"/>
        </w:rPr>
      </w:pPr>
      <w:r w:rsidRPr="00C57B0D">
        <w:rPr>
          <w:rFonts w:ascii="Times New Roman" w:hAnsi="Times New Roman" w:cs="Times New Roman"/>
          <w:b/>
          <w:bCs/>
        </w:rPr>
        <w:t>b)</w:t>
      </w:r>
      <w:r w:rsidRPr="00C57B0D">
        <w:rPr>
          <w:rFonts w:ascii="Times New Roman" w:hAnsi="Times New Roman" w:cs="Times New Roman"/>
        </w:rPr>
        <w:t xml:space="preserve"> Regularidade perante a Fazenda federal, estadual e municipal do domicílio ou sede do licitante, ou outra equivalente, na forma da lei (art. 68, III); </w:t>
      </w:r>
    </w:p>
    <w:p w14:paraId="46887797" w14:textId="77777777" w:rsidR="00C57B0D" w:rsidRPr="00C57B0D" w:rsidRDefault="00C57B0D" w:rsidP="00C57B0D">
      <w:pPr>
        <w:tabs>
          <w:tab w:val="left" w:pos="567"/>
        </w:tabs>
        <w:spacing w:after="0" w:line="240" w:lineRule="auto"/>
        <w:ind w:right="34"/>
        <w:rPr>
          <w:rFonts w:ascii="Times New Roman" w:hAnsi="Times New Roman" w:cs="Times New Roman"/>
        </w:rPr>
      </w:pPr>
      <w:r w:rsidRPr="00C57B0D">
        <w:rPr>
          <w:rFonts w:ascii="Times New Roman" w:hAnsi="Times New Roman" w:cs="Times New Roman"/>
          <w:b/>
          <w:bCs/>
        </w:rPr>
        <w:t>c)</w:t>
      </w:r>
      <w:r w:rsidRPr="00C57B0D">
        <w:rPr>
          <w:rFonts w:ascii="Times New Roman" w:hAnsi="Times New Roman" w:cs="Times New Roman"/>
        </w:rPr>
        <w:t xml:space="preserve"> Regularidade relativa à Seguridade Social e ao FGTS, que demonstre cumprimento dos encargos sociais instituídos por lei (art. 68, IV); </w:t>
      </w:r>
    </w:p>
    <w:p w14:paraId="7C60A79B" w14:textId="77777777" w:rsidR="00C57B0D" w:rsidRPr="00C57B0D" w:rsidRDefault="00C57B0D" w:rsidP="00C57B0D">
      <w:pPr>
        <w:tabs>
          <w:tab w:val="left" w:pos="567"/>
        </w:tabs>
        <w:spacing w:after="0" w:line="240" w:lineRule="auto"/>
        <w:ind w:right="34"/>
        <w:rPr>
          <w:rFonts w:ascii="Times New Roman" w:hAnsi="Times New Roman" w:cs="Times New Roman"/>
        </w:rPr>
      </w:pPr>
      <w:r w:rsidRPr="00C57B0D">
        <w:rPr>
          <w:rFonts w:ascii="Times New Roman" w:hAnsi="Times New Roman" w:cs="Times New Roman"/>
          <w:b/>
          <w:bCs/>
        </w:rPr>
        <w:t>d)</w:t>
      </w:r>
      <w:r w:rsidRPr="00C57B0D">
        <w:rPr>
          <w:rFonts w:ascii="Times New Roman" w:hAnsi="Times New Roman" w:cs="Times New Roman"/>
        </w:rPr>
        <w:t xml:space="preserve"> Regularidade perante a Justiça do Trabalho (art. 68, V); </w:t>
      </w:r>
    </w:p>
    <w:p w14:paraId="230AD7A7" w14:textId="77777777" w:rsidR="00C57B0D" w:rsidRPr="00C57B0D" w:rsidRDefault="00C57B0D" w:rsidP="00C57B0D">
      <w:pPr>
        <w:tabs>
          <w:tab w:val="left" w:pos="567"/>
        </w:tabs>
        <w:spacing w:after="0" w:line="240" w:lineRule="auto"/>
        <w:ind w:right="34"/>
        <w:rPr>
          <w:rFonts w:ascii="Times New Roman" w:hAnsi="Times New Roman" w:cs="Times New Roman"/>
        </w:rPr>
      </w:pPr>
      <w:r w:rsidRPr="00C57B0D">
        <w:rPr>
          <w:rFonts w:ascii="Times New Roman" w:hAnsi="Times New Roman" w:cs="Times New Roman"/>
          <w:b/>
          <w:bCs/>
        </w:rPr>
        <w:t>e)</w:t>
      </w:r>
      <w:r w:rsidRPr="00C57B0D">
        <w:rPr>
          <w:rFonts w:ascii="Times New Roman" w:hAnsi="Times New Roman" w:cs="Times New Roman"/>
        </w:rPr>
        <w:t xml:space="preserve"> Declaração de Cumprimento do disposto no inciso XXXIII do art. 7º da Constituição Federal (art. 68, VI).</w:t>
      </w:r>
    </w:p>
    <w:p w14:paraId="7AAB11CD" w14:textId="77777777" w:rsidR="00394F81" w:rsidRPr="009C2E70" w:rsidRDefault="00394F81" w:rsidP="00394F81">
      <w:pPr>
        <w:shd w:val="clear" w:color="auto" w:fill="FFFFFF" w:themeFill="background1"/>
        <w:spacing w:after="0" w:line="240" w:lineRule="auto"/>
        <w:ind w:right="34"/>
        <w:rPr>
          <w:rFonts w:ascii="Times New Roman" w:hAnsi="Times New Roman" w:cs="Times New Roman"/>
        </w:rPr>
      </w:pPr>
      <w:r w:rsidRPr="009C2E70">
        <w:rPr>
          <w:rFonts w:ascii="Times New Roman" w:hAnsi="Times New Roman" w:cs="Times New Roman"/>
          <w:b/>
          <w:bCs/>
        </w:rPr>
        <w:t xml:space="preserve">VI </w:t>
      </w:r>
      <w:r w:rsidRPr="009C2E70">
        <w:rPr>
          <w:rFonts w:ascii="Times New Roman" w:hAnsi="Times New Roman" w:cs="Times New Roman"/>
        </w:rPr>
        <w:t xml:space="preserve">– </w:t>
      </w:r>
      <w:r w:rsidRPr="009C2E70">
        <w:rPr>
          <w:rFonts w:ascii="Times New Roman" w:hAnsi="Times New Roman" w:cs="Times New Roman"/>
          <w:b/>
          <w:bCs/>
        </w:rPr>
        <w:t>OUTROS DOCUMENTOS:</w:t>
      </w:r>
    </w:p>
    <w:p w14:paraId="0FD6DC89" w14:textId="77777777" w:rsidR="00394F81" w:rsidRPr="009C2E70" w:rsidRDefault="00394F81" w:rsidP="00394F81">
      <w:pPr>
        <w:shd w:val="clear" w:color="auto" w:fill="FFFFFF" w:themeFill="background1"/>
        <w:spacing w:after="0" w:line="240" w:lineRule="auto"/>
        <w:ind w:right="34"/>
        <w:rPr>
          <w:rFonts w:ascii="Times New Roman" w:hAnsi="Times New Roman" w:cs="Times New Roman"/>
        </w:rPr>
      </w:pPr>
      <w:r w:rsidRPr="009C2E70">
        <w:rPr>
          <w:rFonts w:ascii="Times New Roman" w:hAnsi="Times New Roman" w:cs="Times New Roman"/>
        </w:rPr>
        <w:lastRenderedPageBreak/>
        <w:t>a) Atestado de capacidade técnica, emitido por pessoa jurídica de direito público ou privado, que comprove que a empresa licitante realizou serviços similares pertinentes e compatíveis com o objeto da licitação.</w:t>
      </w:r>
    </w:p>
    <w:p w14:paraId="40D73F5F" w14:textId="77777777" w:rsidR="00394F81" w:rsidRPr="009C2E70" w:rsidRDefault="00394F81" w:rsidP="00394F81">
      <w:pPr>
        <w:shd w:val="clear" w:color="auto" w:fill="FFFFFF" w:themeFill="background1"/>
        <w:spacing w:after="0" w:line="240" w:lineRule="auto"/>
        <w:ind w:right="34"/>
        <w:rPr>
          <w:rFonts w:ascii="Times New Roman" w:hAnsi="Times New Roman" w:cs="Times New Roman"/>
          <w:bCs/>
        </w:rPr>
      </w:pPr>
      <w:r w:rsidRPr="009C2E70">
        <w:rPr>
          <w:rFonts w:ascii="Times New Roman" w:hAnsi="Times New Roman" w:cs="Times New Roman"/>
          <w:bCs/>
        </w:rPr>
        <w:t>b) relação nominal dos profissionais que atuarão na execução dos serviços, acompanhada da documentação comprobatória das respectivas habilitações profissionais;</w:t>
      </w:r>
    </w:p>
    <w:p w14:paraId="1CA703EB" w14:textId="77777777" w:rsidR="00394F81" w:rsidRPr="009C2E70" w:rsidRDefault="00394F81" w:rsidP="00394F81">
      <w:pPr>
        <w:shd w:val="clear" w:color="auto" w:fill="FFFFFF" w:themeFill="background1"/>
        <w:spacing w:after="0" w:line="240" w:lineRule="auto"/>
        <w:ind w:right="34"/>
        <w:rPr>
          <w:rFonts w:ascii="Times New Roman" w:hAnsi="Times New Roman" w:cs="Times New Roman"/>
        </w:rPr>
      </w:pPr>
      <w:r w:rsidRPr="009C2E70">
        <w:rPr>
          <w:rFonts w:ascii="Times New Roman" w:hAnsi="Times New Roman" w:cs="Times New Roman"/>
        </w:rPr>
        <w:t>c) Comprovação de a licitante possuir em seu quadro, na data prevista para a entrega das propostas, 1 (um) fisioterapeuta devidamente registrado no conselho da classe competente e que seja detentor de certificado emitido pela Associação Nacional de Equoterapia.</w:t>
      </w:r>
    </w:p>
    <w:p w14:paraId="4E4E1122" w14:textId="77777777" w:rsidR="00394F81" w:rsidRPr="009C2E70" w:rsidRDefault="00394F81" w:rsidP="00394F81">
      <w:pPr>
        <w:shd w:val="clear" w:color="auto" w:fill="FFFFFF" w:themeFill="background1"/>
        <w:spacing w:after="0" w:line="240" w:lineRule="auto"/>
        <w:ind w:right="34"/>
        <w:rPr>
          <w:rFonts w:ascii="Times New Roman" w:hAnsi="Times New Roman" w:cs="Times New Roman"/>
        </w:rPr>
      </w:pPr>
      <w:r w:rsidRPr="009C2E70">
        <w:rPr>
          <w:rFonts w:ascii="Times New Roman" w:hAnsi="Times New Roman" w:cs="Times New Roman"/>
        </w:rPr>
        <w:t>d) Comprovação de a licitante possuir em seu quadro, na data prevista para a entrega das propostas, 1 (um) equitador ou guia devidamente certificado em curso de equitação.</w:t>
      </w:r>
    </w:p>
    <w:p w14:paraId="23F41920" w14:textId="77777777" w:rsidR="00394F81" w:rsidRPr="009C2E70" w:rsidRDefault="00394F81" w:rsidP="00394F81">
      <w:pPr>
        <w:shd w:val="clear" w:color="auto" w:fill="FFFFFF" w:themeFill="background1"/>
        <w:spacing w:after="0" w:line="240" w:lineRule="auto"/>
        <w:ind w:right="34"/>
        <w:rPr>
          <w:rFonts w:ascii="Times New Roman" w:hAnsi="Times New Roman" w:cs="Times New Roman"/>
          <w:bCs/>
        </w:rPr>
      </w:pPr>
      <w:r w:rsidRPr="009C2E70">
        <w:rPr>
          <w:rFonts w:ascii="Times New Roman" w:hAnsi="Times New Roman" w:cs="Times New Roman"/>
          <w:bCs/>
        </w:rPr>
        <w:t>e) comprovante de inscrição e regularidade dos profissionais perante os respectivos Conselhos de Classe, quando aplicável;</w:t>
      </w:r>
    </w:p>
    <w:p w14:paraId="667496F2" w14:textId="77777777" w:rsidR="00394F81" w:rsidRPr="009C2E70" w:rsidRDefault="00394F81" w:rsidP="00394F81">
      <w:pPr>
        <w:shd w:val="clear" w:color="auto" w:fill="FFFFFF" w:themeFill="background1"/>
        <w:spacing w:after="0" w:line="240" w:lineRule="auto"/>
        <w:ind w:right="34"/>
        <w:rPr>
          <w:rFonts w:ascii="Times New Roman" w:hAnsi="Times New Roman" w:cs="Times New Roman"/>
        </w:rPr>
      </w:pPr>
      <w:r w:rsidRPr="009C2E70">
        <w:rPr>
          <w:rFonts w:ascii="Times New Roman" w:hAnsi="Times New Roman" w:cs="Times New Roman"/>
        </w:rPr>
        <w:t>f) Declaração de que a licitante possui 2 (dois) cavalos devidamente treinados para a prática de equitação conforme e apresentação de certificado/registro de animal.</w:t>
      </w:r>
    </w:p>
    <w:p w14:paraId="21CFB634" w14:textId="77777777" w:rsidR="00394F81" w:rsidRPr="009C2E70" w:rsidRDefault="00394F81" w:rsidP="00394F81">
      <w:pPr>
        <w:shd w:val="clear" w:color="auto" w:fill="FFFFFF" w:themeFill="background1"/>
        <w:spacing w:after="0" w:line="240" w:lineRule="auto"/>
        <w:ind w:right="34"/>
        <w:rPr>
          <w:rFonts w:ascii="Times New Roman" w:hAnsi="Times New Roman" w:cs="Times New Roman"/>
        </w:rPr>
      </w:pPr>
      <w:r w:rsidRPr="009C2E70">
        <w:rPr>
          <w:rFonts w:ascii="Times New Roman" w:hAnsi="Times New Roman" w:cs="Times New Roman"/>
        </w:rPr>
        <w:t>g) Apresentação de exame de sangue negativo para anemia infecciosa equina, dos animais que realizarão as atividades e também comprovante anual de vacinação dos animais contra influenza equina.</w:t>
      </w:r>
    </w:p>
    <w:p w14:paraId="2BF6ACDA" w14:textId="388DBF22" w:rsidR="00C57B0D" w:rsidRPr="00C57B0D" w:rsidRDefault="00394F81" w:rsidP="00394F81">
      <w:pPr>
        <w:tabs>
          <w:tab w:val="left" w:pos="284"/>
        </w:tabs>
        <w:spacing w:after="0" w:line="240" w:lineRule="auto"/>
        <w:ind w:right="34"/>
        <w:jc w:val="both"/>
        <w:rPr>
          <w:rFonts w:ascii="Times New Roman" w:hAnsi="Times New Roman" w:cs="Times New Roman"/>
        </w:rPr>
      </w:pPr>
      <w:r w:rsidRPr="009C2E70">
        <w:rPr>
          <w:rFonts w:ascii="Times New Roman" w:hAnsi="Times New Roman" w:cs="Times New Roman"/>
        </w:rPr>
        <w:t>h) Proposta de preço.</w:t>
      </w:r>
    </w:p>
    <w:p w14:paraId="5E2D2DB8" w14:textId="77777777" w:rsidR="00C57B0D" w:rsidRPr="00A41539" w:rsidRDefault="00C57B0D" w:rsidP="00CA01CD">
      <w:pPr>
        <w:tabs>
          <w:tab w:val="left" w:pos="284"/>
        </w:tabs>
        <w:spacing w:after="0" w:line="240" w:lineRule="auto"/>
        <w:ind w:right="34"/>
        <w:rPr>
          <w:rFonts w:ascii="Times New Roman" w:hAnsi="Times New Roman" w:cs="Times New Roman"/>
          <w:bCs/>
        </w:rPr>
      </w:pPr>
    </w:p>
    <w:p w14:paraId="3031DDDE" w14:textId="01623665" w:rsidR="0002339C" w:rsidRPr="008414F0" w:rsidRDefault="00166065" w:rsidP="00CA01CD">
      <w:pPr>
        <w:pStyle w:val="Ttulo1"/>
        <w:shd w:val="clear" w:color="auto" w:fill="A5A5A5" w:themeFill="accent3"/>
        <w:spacing w:before="0" w:line="240" w:lineRule="auto"/>
        <w:rPr>
          <w:rFonts w:ascii="Times New Roman" w:hAnsi="Times New Roman" w:cs="Times New Roman"/>
          <w:sz w:val="22"/>
          <w:szCs w:val="22"/>
        </w:rPr>
      </w:pPr>
      <w:r w:rsidRPr="008414F0">
        <w:rPr>
          <w:rFonts w:ascii="Times New Roman" w:hAnsi="Times New Roman" w:cs="Times New Roman"/>
          <w:sz w:val="22"/>
          <w:szCs w:val="22"/>
        </w:rPr>
        <w:t>8</w:t>
      </w:r>
      <w:r w:rsidR="0002339C" w:rsidRPr="008414F0">
        <w:rPr>
          <w:rFonts w:ascii="Times New Roman" w:hAnsi="Times New Roman" w:cs="Times New Roman"/>
          <w:sz w:val="22"/>
          <w:szCs w:val="22"/>
        </w:rPr>
        <w:t>) AVALIAÇÃO PELA COMISSÃO DE CONTRATAÇÃO</w:t>
      </w:r>
      <w:bookmarkEnd w:id="8"/>
    </w:p>
    <w:p w14:paraId="65175E62" w14:textId="0A54ED99" w:rsidR="00166065" w:rsidRPr="008414F0" w:rsidRDefault="00E93684" w:rsidP="00A86F74">
      <w:pPr>
        <w:tabs>
          <w:tab w:val="left" w:pos="851"/>
        </w:tabs>
        <w:spacing w:after="0" w:line="240" w:lineRule="auto"/>
        <w:jc w:val="both"/>
        <w:rPr>
          <w:rFonts w:ascii="Times New Roman" w:hAnsi="Times New Roman" w:cs="Times New Roman"/>
          <w:bCs/>
        </w:rPr>
      </w:pPr>
      <w:r w:rsidRPr="008414F0">
        <w:rPr>
          <w:rFonts w:ascii="Times New Roman" w:eastAsia="Calibri" w:hAnsi="Times New Roman" w:cs="Times New Roman"/>
          <w:b/>
        </w:rPr>
        <w:t>8.1</w:t>
      </w:r>
      <w:r w:rsidR="0002339C" w:rsidRPr="008414F0">
        <w:rPr>
          <w:rFonts w:ascii="Times New Roman" w:eastAsia="Calibri" w:hAnsi="Times New Roman" w:cs="Times New Roman"/>
          <w:bCs/>
        </w:rPr>
        <w:t xml:space="preserve"> No prazo máximo de </w:t>
      </w:r>
      <w:r w:rsidRPr="008414F0">
        <w:rPr>
          <w:rFonts w:ascii="Times New Roman" w:eastAsia="Calibri" w:hAnsi="Times New Roman" w:cs="Times New Roman"/>
          <w:b/>
          <w:bCs/>
        </w:rPr>
        <w:t>03</w:t>
      </w:r>
      <w:r w:rsidR="0002339C" w:rsidRPr="008414F0">
        <w:rPr>
          <w:rFonts w:ascii="Times New Roman" w:eastAsia="Calibri" w:hAnsi="Times New Roman" w:cs="Times New Roman"/>
          <w:b/>
          <w:bCs/>
        </w:rPr>
        <w:t xml:space="preserve"> dias</w:t>
      </w:r>
      <w:r w:rsidR="00943DB7" w:rsidRPr="008414F0">
        <w:rPr>
          <w:rFonts w:ascii="Times New Roman" w:eastAsia="Calibri" w:hAnsi="Times New Roman" w:cs="Times New Roman"/>
          <w:b/>
          <w:bCs/>
        </w:rPr>
        <w:t xml:space="preserve"> úteis</w:t>
      </w:r>
      <w:r w:rsidR="0002339C" w:rsidRPr="008414F0">
        <w:rPr>
          <w:rFonts w:ascii="Times New Roman" w:eastAsia="Calibri" w:hAnsi="Times New Roman" w:cs="Times New Roman"/>
          <w:bCs/>
        </w:rPr>
        <w:t xml:space="preserve">, a contar da data do protocolo </w:t>
      </w:r>
      <w:r w:rsidR="00943DB7" w:rsidRPr="008414F0">
        <w:rPr>
          <w:rFonts w:ascii="Times New Roman" w:eastAsia="Calibri" w:hAnsi="Times New Roman" w:cs="Times New Roman"/>
          <w:bCs/>
        </w:rPr>
        <w:t>da documentação pelo interessado, a Comissão de Contratação deverá lavrar ata quanto ao recebimento, exame e julgamento da documentação</w:t>
      </w:r>
      <w:r w:rsidR="00943DB7" w:rsidRPr="008414F0">
        <w:rPr>
          <w:rFonts w:ascii="Times New Roman" w:hAnsi="Times New Roman" w:cs="Times New Roman"/>
          <w:bCs/>
        </w:rPr>
        <w:t>.</w:t>
      </w:r>
    </w:p>
    <w:p w14:paraId="2346BD75" w14:textId="1753E995" w:rsidR="00166065" w:rsidRPr="008414F0" w:rsidRDefault="00E93684" w:rsidP="00A86F74">
      <w:pPr>
        <w:tabs>
          <w:tab w:val="left" w:pos="851"/>
        </w:tabs>
        <w:spacing w:after="0" w:line="240" w:lineRule="auto"/>
        <w:jc w:val="both"/>
        <w:rPr>
          <w:rFonts w:ascii="Times New Roman" w:hAnsi="Times New Roman" w:cs="Times New Roman"/>
          <w:bCs/>
        </w:rPr>
      </w:pPr>
      <w:r w:rsidRPr="008414F0">
        <w:rPr>
          <w:rFonts w:ascii="Times New Roman" w:hAnsi="Times New Roman" w:cs="Times New Roman"/>
          <w:b/>
          <w:bCs/>
        </w:rPr>
        <w:t>8.2</w:t>
      </w:r>
      <w:r w:rsidR="00166065" w:rsidRPr="008414F0">
        <w:rPr>
          <w:rFonts w:ascii="Times New Roman" w:hAnsi="Times New Roman" w:cs="Times New Roman"/>
          <w:bCs/>
        </w:rPr>
        <w:t xml:space="preserve"> </w:t>
      </w:r>
      <w:r w:rsidR="00166065" w:rsidRPr="008414F0">
        <w:rPr>
          <w:rFonts w:ascii="Times New Roman" w:hAnsi="Times New Roman" w:cs="Times New Roman"/>
          <w:bCs/>
          <w:iCs/>
        </w:rPr>
        <w:t xml:space="preserve">É responsabilidade da Comissão de Contratação verificar a </w:t>
      </w:r>
      <w:r w:rsidR="00166065" w:rsidRPr="008414F0">
        <w:rPr>
          <w:rFonts w:ascii="Times New Roman" w:hAnsi="Times New Roman" w:cs="Times New Roman"/>
          <w:iCs/>
        </w:rPr>
        <w:t>existência de sanção que impeça a participação no credenciamento ou futura contratação, mediante consulta aos seguintes cadastros:</w:t>
      </w:r>
    </w:p>
    <w:p w14:paraId="3E646244" w14:textId="77777777" w:rsidR="00E93684" w:rsidRPr="008414F0" w:rsidRDefault="00E93684" w:rsidP="00E93684">
      <w:pPr>
        <w:pStyle w:val="PargrafodaLista"/>
        <w:tabs>
          <w:tab w:val="left" w:pos="142"/>
        </w:tabs>
        <w:spacing w:after="0" w:line="240" w:lineRule="auto"/>
        <w:ind w:left="0"/>
        <w:jc w:val="both"/>
        <w:rPr>
          <w:rFonts w:ascii="Times New Roman" w:hAnsi="Times New Roman" w:cs="Times New Roman"/>
          <w:iCs/>
        </w:rPr>
      </w:pPr>
      <w:r w:rsidRPr="008414F0">
        <w:rPr>
          <w:rFonts w:ascii="Times New Roman" w:hAnsi="Times New Roman" w:cs="Times New Roman"/>
          <w:b/>
          <w:bCs/>
        </w:rPr>
        <w:t>I –</w:t>
      </w:r>
      <w:r w:rsidRPr="008414F0">
        <w:rPr>
          <w:rFonts w:ascii="Times New Roman" w:hAnsi="Times New Roman" w:cs="Times New Roman"/>
        </w:rPr>
        <w:t xml:space="preserve"> Consulta Consolidada de Pessoa Jurídica (</w:t>
      </w:r>
      <w:hyperlink r:id="rId46" w:history="1">
        <w:r w:rsidRPr="008414F0">
          <w:rPr>
            <w:rStyle w:val="Hyperlink"/>
            <w:rFonts w:ascii="Times New Roman" w:hAnsi="Times New Roman" w:cs="Times New Roman"/>
            <w:color w:val="auto"/>
          </w:rPr>
          <w:t>https://certidoes-apf.apps.tcu.gov.br</w:t>
        </w:r>
      </w:hyperlink>
      <w:r w:rsidRPr="008414F0">
        <w:rPr>
          <w:rFonts w:ascii="Times New Roman" w:hAnsi="Times New Roman" w:cs="Times New Roman"/>
        </w:rPr>
        <w:t>)</w:t>
      </w:r>
      <w:r w:rsidRPr="008414F0">
        <w:rPr>
          <w:rFonts w:ascii="Times New Roman" w:hAnsi="Times New Roman" w:cs="Times New Roman"/>
          <w:iCs/>
        </w:rPr>
        <w:t xml:space="preserve"> </w:t>
      </w:r>
    </w:p>
    <w:p w14:paraId="2C1AA2E5" w14:textId="195A59A9" w:rsidR="00E93684" w:rsidRPr="008414F0" w:rsidRDefault="00E93684" w:rsidP="00E93684">
      <w:pPr>
        <w:pStyle w:val="PargrafodaLista"/>
        <w:tabs>
          <w:tab w:val="left" w:pos="567"/>
        </w:tabs>
        <w:spacing w:after="0" w:line="240" w:lineRule="auto"/>
        <w:ind w:left="0"/>
        <w:jc w:val="both"/>
        <w:rPr>
          <w:rFonts w:ascii="Times New Roman" w:hAnsi="Times New Roman" w:cs="Times New Roman"/>
          <w:iCs/>
        </w:rPr>
      </w:pPr>
      <w:r w:rsidRPr="008414F0">
        <w:rPr>
          <w:rFonts w:ascii="Times New Roman" w:hAnsi="Times New Roman" w:cs="Times New Roman"/>
          <w:b/>
          <w:bCs/>
        </w:rPr>
        <w:t xml:space="preserve">II - </w:t>
      </w:r>
      <w:r w:rsidRPr="008414F0">
        <w:rPr>
          <w:rFonts w:ascii="Times New Roman" w:hAnsi="Times New Roman" w:cs="Times New Roman"/>
        </w:rPr>
        <w:t xml:space="preserve">A consulta ao cadastro acima referido será realizada em nome do fornecedor e também de seu sócio majoritário </w:t>
      </w:r>
      <w:r w:rsidRPr="008414F0">
        <w:rPr>
          <w:rFonts w:ascii="Times New Roman" w:hAnsi="Times New Roman" w:cs="Times New Roman"/>
          <w:u w:val="single"/>
        </w:rPr>
        <w:t>(</w:t>
      </w:r>
      <w:hyperlink r:id="rId47" w:history="1">
        <w:r w:rsidRPr="008414F0">
          <w:rPr>
            <w:rStyle w:val="Hyperlink"/>
            <w:rFonts w:ascii="Times New Roman" w:hAnsi="Times New Roman" w:cs="Times New Roman"/>
            <w:color w:val="auto"/>
          </w:rPr>
          <w:t>https://contas.tcu.gov.br/ords/f?p=1660:3:119749796643592::::P3_TIPO_RELACAO:INIDONEO</w:t>
        </w:r>
      </w:hyperlink>
      <w:r w:rsidRPr="008414F0">
        <w:rPr>
          <w:rFonts w:ascii="Times New Roman" w:hAnsi="Times New Roman" w:cs="Times New Roman"/>
        </w:rPr>
        <w:t xml:space="preserve">), por força do </w:t>
      </w:r>
      <w:hyperlink r:id="rId48" w:anchor="art12" w:history="1">
        <w:r w:rsidRPr="008414F0">
          <w:rPr>
            <w:rStyle w:val="Hyperlink"/>
            <w:rFonts w:ascii="Times New Roman" w:hAnsi="Times New Roman" w:cs="Times New Roman"/>
            <w:color w:val="auto"/>
            <w:u w:val="none"/>
          </w:rPr>
          <w:t>art. 12 da Lei nº 8.429/1992</w:t>
        </w:r>
      </w:hyperlink>
      <w:r w:rsidRPr="008414F0">
        <w:rPr>
          <w:rFonts w:ascii="Times New Roman" w:hAnsi="Times New Roman" w:cs="Times New Roman"/>
        </w:rPr>
        <w:t xml:space="preserve"> (</w:t>
      </w:r>
      <w:r w:rsidRPr="008414F0">
        <w:rPr>
          <w:rFonts w:ascii="Times New Roman" w:hAnsi="Times New Roman" w:cs="Times New Roman"/>
          <w:i/>
          <w:iCs/>
        </w:rPr>
        <w:t>Dispõe sobre as sanções aplicáveis em virtude da prática de atos de improbidade administrativa, de que trata o § 4º do art. 37 da Constituição Federal; e dá outras providências</w:t>
      </w:r>
      <w:r w:rsidRPr="008414F0">
        <w:rPr>
          <w:rFonts w:ascii="Times New Roman" w:hAnsi="Times New Roman" w:cs="Times New Roman"/>
        </w:rPr>
        <w:t>).</w:t>
      </w:r>
    </w:p>
    <w:p w14:paraId="14E7FD04" w14:textId="03302102" w:rsidR="00E93684" w:rsidRPr="008414F0" w:rsidRDefault="00E93684" w:rsidP="00E93684">
      <w:pPr>
        <w:pStyle w:val="PargrafodaLista"/>
        <w:tabs>
          <w:tab w:val="left" w:pos="567"/>
        </w:tabs>
        <w:spacing w:after="0" w:line="240" w:lineRule="auto"/>
        <w:ind w:left="0"/>
        <w:jc w:val="both"/>
        <w:rPr>
          <w:rFonts w:ascii="Times New Roman" w:hAnsi="Times New Roman" w:cs="Times New Roman"/>
          <w:iCs/>
        </w:rPr>
      </w:pPr>
      <w:r w:rsidRPr="008414F0">
        <w:rPr>
          <w:rFonts w:ascii="Times New Roman" w:hAnsi="Times New Roman" w:cs="Times New Roman"/>
          <w:b/>
          <w:bCs/>
        </w:rPr>
        <w:t>8.3</w:t>
      </w:r>
      <w:r w:rsidRPr="008414F0">
        <w:rPr>
          <w:rFonts w:ascii="Times New Roman" w:hAnsi="Times New Roman" w:cs="Times New Roman"/>
        </w:rPr>
        <w:t xml:space="preserve"> A verificação visa coibir o disposto no </w:t>
      </w:r>
      <w:hyperlink r:id="rId49" w:anchor="art337m" w:history="1">
        <w:r w:rsidRPr="008414F0">
          <w:rPr>
            <w:rStyle w:val="Hyperlink"/>
            <w:rFonts w:ascii="Times New Roman" w:hAnsi="Times New Roman" w:cs="Times New Roman"/>
            <w:color w:val="auto"/>
          </w:rPr>
          <w:t>art. 337-M do Código Penal</w:t>
        </w:r>
      </w:hyperlink>
      <w:r w:rsidRPr="008414F0">
        <w:rPr>
          <w:rFonts w:ascii="Times New Roman" w:hAnsi="Times New Roman" w:cs="Times New Roman"/>
        </w:rPr>
        <w:t>.</w:t>
      </w:r>
    </w:p>
    <w:p w14:paraId="6D80B82F" w14:textId="19850E4F" w:rsidR="00867A54" w:rsidRPr="00DD133D" w:rsidRDefault="00E93684" w:rsidP="00A86F74">
      <w:pPr>
        <w:tabs>
          <w:tab w:val="left" w:pos="851"/>
        </w:tabs>
        <w:spacing w:after="0" w:line="240" w:lineRule="auto"/>
        <w:jc w:val="both"/>
        <w:rPr>
          <w:rFonts w:ascii="Times New Roman" w:hAnsi="Times New Roman" w:cs="Times New Roman"/>
          <w:iCs/>
        </w:rPr>
      </w:pPr>
      <w:r w:rsidRPr="008414F0">
        <w:rPr>
          <w:rFonts w:ascii="Times New Roman" w:eastAsia="Calibri" w:hAnsi="Times New Roman" w:cs="Times New Roman"/>
          <w:b/>
        </w:rPr>
        <w:t>8.4</w:t>
      </w:r>
      <w:r w:rsidR="00A654A1" w:rsidRPr="008414F0">
        <w:rPr>
          <w:rFonts w:ascii="Times New Roman" w:eastAsia="Calibri" w:hAnsi="Times New Roman" w:cs="Times New Roman"/>
          <w:bCs/>
        </w:rPr>
        <w:t xml:space="preserve"> A Comissão de Contratação poderá oferecer prazo máximo de </w:t>
      </w:r>
      <w:r w:rsidR="006C1D70" w:rsidRPr="006C1D70">
        <w:rPr>
          <w:rFonts w:ascii="Times New Roman" w:eastAsia="Calibri" w:hAnsi="Times New Roman" w:cs="Times New Roman"/>
          <w:b/>
          <w:bCs/>
        </w:rPr>
        <w:t>05</w:t>
      </w:r>
      <w:r w:rsidR="00A654A1" w:rsidRPr="006C1D70">
        <w:rPr>
          <w:rFonts w:ascii="Times New Roman" w:eastAsia="Calibri" w:hAnsi="Times New Roman" w:cs="Times New Roman"/>
          <w:b/>
          <w:bCs/>
        </w:rPr>
        <w:t xml:space="preserve"> dias úteis</w:t>
      </w:r>
      <w:r w:rsidR="00A654A1" w:rsidRPr="006C1D70">
        <w:rPr>
          <w:rFonts w:ascii="Times New Roman" w:eastAsia="Calibri" w:hAnsi="Times New Roman" w:cs="Times New Roman"/>
          <w:bCs/>
        </w:rPr>
        <w:t xml:space="preserve"> </w:t>
      </w:r>
      <w:r w:rsidR="00A654A1" w:rsidRPr="008414F0">
        <w:rPr>
          <w:rFonts w:ascii="Times New Roman" w:eastAsia="Calibri" w:hAnsi="Times New Roman" w:cs="Times New Roman"/>
          <w:bCs/>
        </w:rPr>
        <w:t>para o inter</w:t>
      </w:r>
      <w:r w:rsidR="00867A54" w:rsidRPr="008414F0">
        <w:rPr>
          <w:rFonts w:ascii="Times New Roman" w:eastAsia="Calibri" w:hAnsi="Times New Roman" w:cs="Times New Roman"/>
          <w:bCs/>
        </w:rPr>
        <w:t xml:space="preserve">essado </w:t>
      </w:r>
      <w:r w:rsidR="00867A54" w:rsidRPr="00DD133D">
        <w:rPr>
          <w:rFonts w:ascii="Times New Roman" w:eastAsia="Calibri" w:hAnsi="Times New Roman" w:cs="Times New Roman"/>
          <w:bCs/>
        </w:rPr>
        <w:t xml:space="preserve">regularizar documentação, </w:t>
      </w:r>
      <w:r w:rsidR="00867A54" w:rsidRPr="00DD133D">
        <w:rPr>
          <w:rFonts w:ascii="Times New Roman" w:hAnsi="Times New Roman" w:cs="Times New Roman"/>
          <w:iCs/>
        </w:rPr>
        <w:t>não sendo permitida a substituição ou a apresentação de novos documentos, salvo em sede de diligência, para (</w:t>
      </w:r>
      <w:hyperlink r:id="rId50" w:anchor="art64" w:history="1">
        <w:r w:rsidR="00867A54" w:rsidRPr="00DD133D">
          <w:rPr>
            <w:rStyle w:val="Hyperlink"/>
            <w:rFonts w:ascii="Times New Roman" w:hAnsi="Times New Roman" w:cs="Times New Roman"/>
            <w:iCs/>
            <w:color w:val="auto"/>
          </w:rPr>
          <w:t>art. 64 da Lei nº 14.133/2021</w:t>
        </w:r>
      </w:hyperlink>
      <w:r w:rsidR="00867A54" w:rsidRPr="00DD133D">
        <w:rPr>
          <w:rFonts w:ascii="Times New Roman" w:hAnsi="Times New Roman" w:cs="Times New Roman"/>
          <w:iCs/>
        </w:rPr>
        <w:t>):</w:t>
      </w:r>
    </w:p>
    <w:p w14:paraId="7E26DF74" w14:textId="6E0D8727" w:rsidR="00867A54" w:rsidRPr="00DD133D" w:rsidRDefault="00867A54" w:rsidP="000F6D8A">
      <w:pPr>
        <w:pStyle w:val="PargrafodaLista"/>
        <w:numPr>
          <w:ilvl w:val="0"/>
          <w:numId w:val="15"/>
        </w:numPr>
        <w:tabs>
          <w:tab w:val="left" w:pos="567"/>
        </w:tabs>
        <w:spacing w:after="0" w:line="240" w:lineRule="auto"/>
        <w:ind w:left="0" w:firstLine="0"/>
        <w:jc w:val="both"/>
        <w:rPr>
          <w:rFonts w:ascii="Times New Roman" w:hAnsi="Times New Roman" w:cs="Times New Roman"/>
          <w:iCs/>
        </w:rPr>
      </w:pPr>
      <w:r w:rsidRPr="00DD133D">
        <w:rPr>
          <w:rFonts w:ascii="Times New Roman" w:hAnsi="Times New Roman" w:cs="Times New Roman"/>
          <w:iCs/>
        </w:rPr>
        <w:t>Complementação de informações acerca dos documentos já apresentados e desde que necessária para apurar fatos existentes à época da abertura do chamamento;</w:t>
      </w:r>
    </w:p>
    <w:p w14:paraId="34575310" w14:textId="4D39408A" w:rsidR="00867A54" w:rsidRPr="00DD133D" w:rsidRDefault="00867A54" w:rsidP="000F6D8A">
      <w:pPr>
        <w:pStyle w:val="PargrafodaLista"/>
        <w:numPr>
          <w:ilvl w:val="0"/>
          <w:numId w:val="15"/>
        </w:numPr>
        <w:tabs>
          <w:tab w:val="left" w:pos="567"/>
        </w:tabs>
        <w:spacing w:after="0" w:line="240" w:lineRule="auto"/>
        <w:ind w:left="0" w:firstLine="0"/>
        <w:jc w:val="both"/>
        <w:rPr>
          <w:rFonts w:ascii="Times New Roman" w:hAnsi="Times New Roman" w:cs="Times New Roman"/>
          <w:iCs/>
        </w:rPr>
      </w:pPr>
      <w:r w:rsidRPr="00DD133D">
        <w:rPr>
          <w:rFonts w:ascii="Times New Roman" w:hAnsi="Times New Roman" w:cs="Times New Roman"/>
          <w:iCs/>
        </w:rPr>
        <w:t>Atualização de documentos cuja validade tenha expirado após a data de recebimento da documentação.</w:t>
      </w:r>
    </w:p>
    <w:p w14:paraId="189B06F1" w14:textId="098D5445" w:rsidR="00867A54" w:rsidRPr="00DD133D" w:rsidRDefault="00E93684" w:rsidP="00A86F74">
      <w:pPr>
        <w:tabs>
          <w:tab w:val="left" w:pos="567"/>
        </w:tabs>
        <w:spacing w:after="0" w:line="240" w:lineRule="auto"/>
        <w:jc w:val="both"/>
        <w:rPr>
          <w:rFonts w:ascii="Times New Roman" w:hAnsi="Times New Roman" w:cs="Times New Roman"/>
          <w:iCs/>
        </w:rPr>
      </w:pPr>
      <w:r w:rsidRPr="00DD133D">
        <w:rPr>
          <w:rFonts w:ascii="Times New Roman" w:hAnsi="Times New Roman" w:cs="Times New Roman"/>
          <w:b/>
          <w:iCs/>
        </w:rPr>
        <w:t>8.5</w:t>
      </w:r>
      <w:r w:rsidR="00867A54" w:rsidRPr="00DD133D">
        <w:rPr>
          <w:rFonts w:ascii="Times New Roman" w:hAnsi="Times New Roman" w:cs="Times New Roman"/>
          <w:iCs/>
        </w:rPr>
        <w:t xml:space="preserve"> Na análise dos documentos a Comissão de Contratação poderá sanar erros ou falhas que não alterem a substância dos documentos e sua validade jurídica, mediante despacho fundamentado registrado e acessível a todos, atribuindo-lhes eficácia para fins de aptidão ao credenciamento (</w:t>
      </w:r>
      <w:hyperlink r:id="rId51" w:anchor="art64%C2%A71" w:history="1">
        <w:r w:rsidR="00867A54" w:rsidRPr="00DD133D">
          <w:rPr>
            <w:rStyle w:val="Hyperlink"/>
            <w:rFonts w:ascii="Times New Roman" w:hAnsi="Times New Roman" w:cs="Times New Roman"/>
            <w:iCs/>
            <w:color w:val="auto"/>
          </w:rPr>
          <w:t>art. 64, § 1º da Lei nº 14.133/2021</w:t>
        </w:r>
      </w:hyperlink>
      <w:r w:rsidR="00867A54" w:rsidRPr="00DD133D">
        <w:rPr>
          <w:rFonts w:ascii="Times New Roman" w:hAnsi="Times New Roman" w:cs="Times New Roman"/>
          <w:iCs/>
        </w:rPr>
        <w:t>).</w:t>
      </w:r>
    </w:p>
    <w:p w14:paraId="2915ACF8" w14:textId="77777777" w:rsidR="007724C4" w:rsidRPr="00DD133D" w:rsidRDefault="007724C4" w:rsidP="00A86F74">
      <w:pPr>
        <w:tabs>
          <w:tab w:val="left" w:pos="851"/>
        </w:tabs>
        <w:spacing w:after="0" w:line="240" w:lineRule="auto"/>
        <w:jc w:val="both"/>
        <w:rPr>
          <w:rFonts w:ascii="Times New Roman" w:eastAsia="Calibri" w:hAnsi="Times New Roman" w:cs="Times New Roman"/>
          <w:bCs/>
        </w:rPr>
      </w:pPr>
    </w:p>
    <w:p w14:paraId="2B816FE5" w14:textId="360521E7" w:rsidR="007724C4" w:rsidRPr="00DD133D" w:rsidRDefault="007724C4" w:rsidP="00A86F74">
      <w:pPr>
        <w:pStyle w:val="Ttulo1"/>
        <w:shd w:val="clear" w:color="auto" w:fill="A5A5A5" w:themeFill="accent3"/>
        <w:spacing w:before="0" w:line="240" w:lineRule="auto"/>
        <w:rPr>
          <w:rFonts w:ascii="Times New Roman" w:hAnsi="Times New Roman" w:cs="Times New Roman"/>
          <w:sz w:val="22"/>
          <w:szCs w:val="22"/>
        </w:rPr>
      </w:pPr>
      <w:bookmarkStart w:id="9" w:name="_Toc133132893"/>
      <w:r w:rsidRPr="00DD133D">
        <w:rPr>
          <w:rFonts w:ascii="Times New Roman" w:hAnsi="Times New Roman" w:cs="Times New Roman"/>
          <w:sz w:val="22"/>
          <w:szCs w:val="22"/>
        </w:rPr>
        <w:t>9) CREDENCIAMENTO</w:t>
      </w:r>
      <w:bookmarkEnd w:id="9"/>
    </w:p>
    <w:p w14:paraId="0676EEA1" w14:textId="689B3308" w:rsidR="00166065" w:rsidRPr="00DD133D" w:rsidRDefault="00E93684" w:rsidP="00A86F74">
      <w:pPr>
        <w:tabs>
          <w:tab w:val="left" w:pos="851"/>
        </w:tabs>
        <w:spacing w:after="0" w:line="240" w:lineRule="auto"/>
        <w:jc w:val="both"/>
        <w:rPr>
          <w:rFonts w:ascii="Times New Roman" w:eastAsia="Calibri" w:hAnsi="Times New Roman" w:cs="Times New Roman"/>
          <w:bCs/>
        </w:rPr>
      </w:pPr>
      <w:r w:rsidRPr="00DD133D">
        <w:rPr>
          <w:rFonts w:ascii="Times New Roman" w:eastAsia="Calibri" w:hAnsi="Times New Roman" w:cs="Times New Roman"/>
          <w:b/>
        </w:rPr>
        <w:t>9.1</w:t>
      </w:r>
      <w:r w:rsidR="00166065" w:rsidRPr="00DD133D">
        <w:rPr>
          <w:rFonts w:ascii="Times New Roman" w:eastAsia="Calibri" w:hAnsi="Times New Roman" w:cs="Times New Roman"/>
          <w:bCs/>
        </w:rPr>
        <w:t xml:space="preserve"> A ata lavrada pela Comissão de Contratação será encaminhada à autoridade competente a fim de que, prazo máximo de </w:t>
      </w:r>
      <w:r w:rsidRPr="00DD133D">
        <w:rPr>
          <w:rFonts w:ascii="Times New Roman" w:eastAsia="Calibri" w:hAnsi="Times New Roman" w:cs="Times New Roman"/>
          <w:b/>
          <w:bCs/>
        </w:rPr>
        <w:t>03</w:t>
      </w:r>
      <w:r w:rsidR="00166065" w:rsidRPr="00DD133D">
        <w:rPr>
          <w:rFonts w:ascii="Times New Roman" w:eastAsia="Calibri" w:hAnsi="Times New Roman" w:cs="Times New Roman"/>
          <w:b/>
          <w:bCs/>
        </w:rPr>
        <w:t xml:space="preserve"> dias úteis</w:t>
      </w:r>
      <w:r w:rsidR="00166065" w:rsidRPr="00DD133D">
        <w:rPr>
          <w:rFonts w:ascii="Times New Roman" w:eastAsia="Calibri" w:hAnsi="Times New Roman" w:cs="Times New Roman"/>
          <w:bCs/>
        </w:rPr>
        <w:t xml:space="preserve"> a contar da entrega da ata pela Comissão, o interessado seja declarado credenciado ou não credenciado.</w:t>
      </w:r>
    </w:p>
    <w:p w14:paraId="5BAC03EF" w14:textId="5FBE0E73" w:rsidR="00017ED7" w:rsidRPr="00DD133D" w:rsidRDefault="00E93684" w:rsidP="00A86F74">
      <w:pPr>
        <w:tabs>
          <w:tab w:val="left" w:pos="851"/>
        </w:tabs>
        <w:spacing w:after="0" w:line="240" w:lineRule="auto"/>
        <w:jc w:val="both"/>
        <w:rPr>
          <w:rFonts w:ascii="Times New Roman" w:hAnsi="Times New Roman" w:cs="Times New Roman"/>
          <w:bCs/>
        </w:rPr>
      </w:pPr>
      <w:r w:rsidRPr="00DD133D">
        <w:rPr>
          <w:rFonts w:ascii="Times New Roman" w:eastAsia="Calibri" w:hAnsi="Times New Roman" w:cs="Times New Roman"/>
          <w:b/>
          <w:bCs/>
        </w:rPr>
        <w:t>9.</w:t>
      </w:r>
      <w:r w:rsidR="00017ED7" w:rsidRPr="00DD133D">
        <w:rPr>
          <w:rFonts w:ascii="Times New Roman" w:eastAsia="Calibri" w:hAnsi="Times New Roman" w:cs="Times New Roman"/>
          <w:b/>
          <w:bCs/>
        </w:rPr>
        <w:t>1.1</w:t>
      </w:r>
      <w:r w:rsidR="00017ED7" w:rsidRPr="00DD133D">
        <w:rPr>
          <w:rFonts w:ascii="Times New Roman" w:eastAsia="Calibri" w:hAnsi="Times New Roman" w:cs="Times New Roman"/>
          <w:bCs/>
        </w:rPr>
        <w:t xml:space="preserve"> O interessado será formalmente notificado sobre a decisão da autoridade competente, sendo a notificação substituída no caso de publicação de ato legal </w:t>
      </w:r>
      <w:r w:rsidR="00017ED7" w:rsidRPr="00DD133D">
        <w:rPr>
          <w:rFonts w:ascii="Times New Roman" w:hAnsi="Times New Roman" w:cs="Times New Roman"/>
          <w:bCs/>
        </w:rPr>
        <w:t>nos locais indicados nas disposições finais deste edital.</w:t>
      </w:r>
    </w:p>
    <w:p w14:paraId="6C7FC861" w14:textId="2D4350AC" w:rsidR="002A16B7" w:rsidRPr="00DD133D" w:rsidRDefault="00E93684" w:rsidP="00A86F74">
      <w:pPr>
        <w:tabs>
          <w:tab w:val="left" w:pos="851"/>
        </w:tabs>
        <w:spacing w:after="0" w:line="240" w:lineRule="auto"/>
        <w:jc w:val="both"/>
        <w:rPr>
          <w:rFonts w:ascii="Times New Roman" w:hAnsi="Times New Roman" w:cs="Times New Roman"/>
          <w:b/>
          <w:bCs/>
        </w:rPr>
      </w:pPr>
      <w:r w:rsidRPr="00DD133D">
        <w:rPr>
          <w:rFonts w:ascii="Times New Roman" w:hAnsi="Times New Roman" w:cs="Times New Roman"/>
          <w:b/>
          <w:bCs/>
        </w:rPr>
        <w:t>9.</w:t>
      </w:r>
      <w:r w:rsidR="00AD1E9B" w:rsidRPr="00DD133D">
        <w:rPr>
          <w:rFonts w:ascii="Times New Roman" w:hAnsi="Times New Roman" w:cs="Times New Roman"/>
          <w:b/>
          <w:bCs/>
        </w:rPr>
        <w:t xml:space="preserve">1.2 </w:t>
      </w:r>
      <w:r w:rsidR="00AD1E9B" w:rsidRPr="00DD133D">
        <w:rPr>
          <w:rFonts w:ascii="Times New Roman" w:hAnsi="Times New Roman" w:cs="Times New Roman"/>
          <w:bCs/>
        </w:rPr>
        <w:t>A vigência do credenciamento se encerrará no mesmo dia da vigência deste edital.</w:t>
      </w:r>
    </w:p>
    <w:p w14:paraId="05B5309D" w14:textId="683B769A" w:rsidR="002A16B7" w:rsidRPr="00DD133D" w:rsidRDefault="00E93684" w:rsidP="00A86F74">
      <w:pPr>
        <w:spacing w:after="0" w:line="240" w:lineRule="auto"/>
        <w:jc w:val="both"/>
        <w:rPr>
          <w:rFonts w:ascii="Times New Roman" w:hAnsi="Times New Roman" w:cs="Times New Roman"/>
          <w:bCs/>
        </w:rPr>
      </w:pPr>
      <w:r w:rsidRPr="00DD133D">
        <w:rPr>
          <w:rFonts w:ascii="Times New Roman" w:hAnsi="Times New Roman" w:cs="Times New Roman"/>
          <w:b/>
        </w:rPr>
        <w:t>9.</w:t>
      </w:r>
      <w:r w:rsidR="002A16B7" w:rsidRPr="00DD133D">
        <w:rPr>
          <w:rFonts w:ascii="Times New Roman" w:hAnsi="Times New Roman" w:cs="Times New Roman"/>
          <w:b/>
        </w:rPr>
        <w:t>2</w:t>
      </w:r>
      <w:r w:rsidR="002A16B7" w:rsidRPr="00DD133D">
        <w:rPr>
          <w:rFonts w:ascii="Times New Roman" w:hAnsi="Times New Roman" w:cs="Times New Roman"/>
        </w:rPr>
        <w:t xml:space="preserve"> A autoridade competente poderá aplicar, </w:t>
      </w:r>
      <w:r w:rsidR="002A16B7" w:rsidRPr="00DD133D">
        <w:rPr>
          <w:rFonts w:ascii="Times New Roman" w:hAnsi="Times New Roman" w:cs="Times New Roman"/>
          <w:bCs/>
        </w:rPr>
        <w:t xml:space="preserve">no que couber, o disposto no </w:t>
      </w:r>
      <w:hyperlink r:id="rId52" w:anchor="art71" w:history="1">
        <w:r w:rsidR="002A16B7" w:rsidRPr="00DD133D">
          <w:rPr>
            <w:rStyle w:val="Hyperlink"/>
            <w:rFonts w:ascii="Times New Roman" w:hAnsi="Times New Roman" w:cs="Times New Roman"/>
            <w:bCs/>
            <w:color w:val="auto"/>
          </w:rPr>
          <w:t>art. 71 da Lei nº 14.133/2021</w:t>
        </w:r>
      </w:hyperlink>
      <w:r w:rsidR="002A16B7" w:rsidRPr="00DD133D">
        <w:rPr>
          <w:rFonts w:ascii="Times New Roman" w:hAnsi="Times New Roman" w:cs="Times New Roman"/>
          <w:bCs/>
        </w:rPr>
        <w:t>:</w:t>
      </w:r>
    </w:p>
    <w:p w14:paraId="1316B468" w14:textId="77777777" w:rsidR="002A16B7" w:rsidRPr="008414F0" w:rsidRDefault="002A16B7" w:rsidP="000F6D8A">
      <w:pPr>
        <w:pStyle w:val="PargrafodaLista"/>
        <w:numPr>
          <w:ilvl w:val="0"/>
          <w:numId w:val="14"/>
        </w:numPr>
        <w:tabs>
          <w:tab w:val="left" w:pos="567"/>
        </w:tabs>
        <w:spacing w:after="0" w:line="240" w:lineRule="auto"/>
        <w:ind w:left="0" w:firstLine="0"/>
        <w:jc w:val="both"/>
        <w:rPr>
          <w:rFonts w:ascii="Times New Roman" w:hAnsi="Times New Roman" w:cs="Times New Roman"/>
          <w:bCs/>
        </w:rPr>
      </w:pPr>
      <w:r w:rsidRPr="008414F0">
        <w:rPr>
          <w:rFonts w:ascii="Times New Roman" w:hAnsi="Times New Roman" w:cs="Times New Roman"/>
          <w:bCs/>
        </w:rPr>
        <w:t>Determinar o retorno dos autos para saneamento de irregularidades;</w:t>
      </w:r>
    </w:p>
    <w:p w14:paraId="6913A430" w14:textId="77777777" w:rsidR="002A16B7" w:rsidRPr="008414F0" w:rsidRDefault="002A16B7" w:rsidP="000F6D8A">
      <w:pPr>
        <w:pStyle w:val="PargrafodaLista"/>
        <w:numPr>
          <w:ilvl w:val="0"/>
          <w:numId w:val="14"/>
        </w:numPr>
        <w:tabs>
          <w:tab w:val="left" w:pos="567"/>
        </w:tabs>
        <w:spacing w:after="0" w:line="240" w:lineRule="auto"/>
        <w:ind w:left="0" w:firstLine="0"/>
        <w:jc w:val="both"/>
        <w:rPr>
          <w:rFonts w:ascii="Times New Roman" w:hAnsi="Times New Roman" w:cs="Times New Roman"/>
          <w:bCs/>
        </w:rPr>
      </w:pPr>
      <w:r w:rsidRPr="008414F0">
        <w:rPr>
          <w:rFonts w:ascii="Times New Roman" w:hAnsi="Times New Roman" w:cs="Times New Roman"/>
          <w:bCs/>
        </w:rPr>
        <w:t>Revogar o processo por motivo de conveniência e oportunidade;</w:t>
      </w:r>
    </w:p>
    <w:p w14:paraId="318EBE4C" w14:textId="77777777" w:rsidR="002A16B7" w:rsidRPr="008414F0" w:rsidRDefault="002A16B7" w:rsidP="000F6D8A">
      <w:pPr>
        <w:pStyle w:val="PargrafodaLista"/>
        <w:numPr>
          <w:ilvl w:val="0"/>
          <w:numId w:val="14"/>
        </w:numPr>
        <w:tabs>
          <w:tab w:val="left" w:pos="567"/>
        </w:tabs>
        <w:spacing w:after="0" w:line="240" w:lineRule="auto"/>
        <w:ind w:left="0" w:firstLine="0"/>
        <w:jc w:val="both"/>
        <w:rPr>
          <w:rFonts w:ascii="Times New Roman" w:hAnsi="Times New Roman" w:cs="Times New Roman"/>
          <w:bCs/>
        </w:rPr>
      </w:pPr>
      <w:r w:rsidRPr="008414F0">
        <w:rPr>
          <w:rFonts w:ascii="Times New Roman" w:hAnsi="Times New Roman" w:cs="Times New Roman"/>
          <w:bCs/>
        </w:rPr>
        <w:t>Proceder à anulação do processo, de ofício ou mediante provocação de terceiros, sempre que presente ilegalidade insanável;</w:t>
      </w:r>
    </w:p>
    <w:p w14:paraId="4C2742EC" w14:textId="77777777" w:rsidR="002A16B7" w:rsidRPr="008414F0" w:rsidRDefault="002A16B7" w:rsidP="000F6D8A">
      <w:pPr>
        <w:pStyle w:val="PargrafodaLista"/>
        <w:numPr>
          <w:ilvl w:val="0"/>
          <w:numId w:val="14"/>
        </w:numPr>
        <w:tabs>
          <w:tab w:val="left" w:pos="567"/>
        </w:tabs>
        <w:spacing w:after="0" w:line="240" w:lineRule="auto"/>
        <w:ind w:left="0" w:firstLine="0"/>
        <w:jc w:val="both"/>
        <w:rPr>
          <w:rFonts w:ascii="Times New Roman" w:hAnsi="Times New Roman" w:cs="Times New Roman"/>
          <w:bCs/>
        </w:rPr>
      </w:pPr>
      <w:r w:rsidRPr="008414F0">
        <w:rPr>
          <w:rFonts w:ascii="Times New Roman" w:hAnsi="Times New Roman" w:cs="Times New Roman"/>
          <w:bCs/>
        </w:rPr>
        <w:t>Homologar o processo.</w:t>
      </w:r>
    </w:p>
    <w:p w14:paraId="6456336D" w14:textId="4C41E017" w:rsidR="002A16B7" w:rsidRPr="00DD133D" w:rsidRDefault="00E93684" w:rsidP="00A86F74">
      <w:pPr>
        <w:spacing w:after="0" w:line="240" w:lineRule="auto"/>
        <w:jc w:val="both"/>
        <w:rPr>
          <w:rFonts w:ascii="Times New Roman" w:hAnsi="Times New Roman" w:cs="Times New Roman"/>
          <w:bCs/>
        </w:rPr>
      </w:pPr>
      <w:r w:rsidRPr="008414F0">
        <w:rPr>
          <w:rFonts w:ascii="Times New Roman" w:hAnsi="Times New Roman" w:cs="Times New Roman"/>
          <w:b/>
          <w:bCs/>
        </w:rPr>
        <w:lastRenderedPageBreak/>
        <w:t>9.</w:t>
      </w:r>
      <w:r w:rsidR="002A16B7" w:rsidRPr="008414F0">
        <w:rPr>
          <w:rFonts w:ascii="Times New Roman" w:hAnsi="Times New Roman" w:cs="Times New Roman"/>
          <w:b/>
          <w:bCs/>
        </w:rPr>
        <w:t>2.1</w:t>
      </w:r>
      <w:r w:rsidR="002A16B7" w:rsidRPr="008414F0">
        <w:rPr>
          <w:rFonts w:ascii="Times New Roman" w:hAnsi="Times New Roman" w:cs="Times New Roman"/>
          <w:bCs/>
        </w:rPr>
        <w:t xml:space="preserve"> Ao pronunciar a nulidade, a autoridade indicará expressamente os atos com vícios insanáveis, tornando sem efeito todos os subsequentes que deles dependam, e dará ensejo à apuração </w:t>
      </w:r>
      <w:r w:rsidR="002A16B7" w:rsidRPr="00DD133D">
        <w:rPr>
          <w:rFonts w:ascii="Times New Roman" w:hAnsi="Times New Roman" w:cs="Times New Roman"/>
          <w:bCs/>
        </w:rPr>
        <w:t>de responsabilidade de quem lhes tenha dado causa (</w:t>
      </w:r>
      <w:hyperlink r:id="rId53" w:anchor="art71%C2%A71" w:history="1">
        <w:r w:rsidR="002A16B7" w:rsidRPr="00DD133D">
          <w:rPr>
            <w:rStyle w:val="Hyperlink"/>
            <w:rFonts w:ascii="Times New Roman" w:hAnsi="Times New Roman" w:cs="Times New Roman"/>
            <w:bCs/>
            <w:color w:val="auto"/>
          </w:rPr>
          <w:t>art. 71, § 1º da Lei nº 14.133/2021</w:t>
        </w:r>
      </w:hyperlink>
      <w:r w:rsidR="002A16B7" w:rsidRPr="00DD133D">
        <w:rPr>
          <w:rFonts w:ascii="Times New Roman" w:hAnsi="Times New Roman" w:cs="Times New Roman"/>
          <w:bCs/>
        </w:rPr>
        <w:t>).</w:t>
      </w:r>
    </w:p>
    <w:p w14:paraId="53A3CD65" w14:textId="1B1F257A" w:rsidR="002A16B7" w:rsidRPr="00DD133D" w:rsidRDefault="00E93684" w:rsidP="00A86F74">
      <w:pPr>
        <w:spacing w:after="0" w:line="240" w:lineRule="auto"/>
        <w:jc w:val="both"/>
        <w:rPr>
          <w:rFonts w:ascii="Times New Roman" w:hAnsi="Times New Roman" w:cs="Times New Roman"/>
          <w:bCs/>
        </w:rPr>
      </w:pPr>
      <w:r w:rsidRPr="00DD133D">
        <w:rPr>
          <w:rFonts w:ascii="Times New Roman" w:hAnsi="Times New Roman" w:cs="Times New Roman"/>
          <w:b/>
          <w:bCs/>
        </w:rPr>
        <w:t>9.</w:t>
      </w:r>
      <w:r w:rsidR="002A16B7" w:rsidRPr="00DD133D">
        <w:rPr>
          <w:rFonts w:ascii="Times New Roman" w:hAnsi="Times New Roman" w:cs="Times New Roman"/>
          <w:b/>
          <w:bCs/>
        </w:rPr>
        <w:t>2.2</w:t>
      </w:r>
      <w:r w:rsidR="002A16B7" w:rsidRPr="00DD133D">
        <w:rPr>
          <w:rFonts w:ascii="Times New Roman" w:hAnsi="Times New Roman" w:cs="Times New Roman"/>
          <w:bCs/>
        </w:rPr>
        <w:t xml:space="preserve"> O motivo determinante para a revogação do processo deverá ser resultante de fato superveniente devidamente comprovado (</w:t>
      </w:r>
      <w:hyperlink r:id="rId54" w:anchor="art71%C2%A72" w:history="1">
        <w:r w:rsidR="002A16B7" w:rsidRPr="00DD133D">
          <w:rPr>
            <w:rStyle w:val="Hyperlink"/>
            <w:rFonts w:ascii="Times New Roman" w:hAnsi="Times New Roman" w:cs="Times New Roman"/>
            <w:bCs/>
            <w:color w:val="auto"/>
          </w:rPr>
          <w:t>art. 71, § 2º da Lei nº 14.133/2021</w:t>
        </w:r>
      </w:hyperlink>
      <w:r w:rsidR="002A16B7" w:rsidRPr="00DD133D">
        <w:rPr>
          <w:rFonts w:ascii="Times New Roman" w:hAnsi="Times New Roman" w:cs="Times New Roman"/>
          <w:bCs/>
        </w:rPr>
        <w:t>).</w:t>
      </w:r>
    </w:p>
    <w:p w14:paraId="4984F480" w14:textId="587E129F" w:rsidR="002A16B7" w:rsidRPr="00DD133D" w:rsidRDefault="00E93684" w:rsidP="00A86F74">
      <w:pPr>
        <w:spacing w:after="0" w:line="240" w:lineRule="auto"/>
        <w:jc w:val="both"/>
        <w:rPr>
          <w:rFonts w:ascii="Times New Roman" w:hAnsi="Times New Roman" w:cs="Times New Roman"/>
          <w:bCs/>
        </w:rPr>
      </w:pPr>
      <w:r w:rsidRPr="00DD133D">
        <w:rPr>
          <w:rFonts w:ascii="Times New Roman" w:hAnsi="Times New Roman" w:cs="Times New Roman"/>
          <w:b/>
          <w:bCs/>
        </w:rPr>
        <w:t>9.</w:t>
      </w:r>
      <w:r w:rsidR="002A16B7" w:rsidRPr="00DD133D">
        <w:rPr>
          <w:rFonts w:ascii="Times New Roman" w:hAnsi="Times New Roman" w:cs="Times New Roman"/>
          <w:b/>
          <w:bCs/>
        </w:rPr>
        <w:t>2.3</w:t>
      </w:r>
      <w:r w:rsidR="002A16B7" w:rsidRPr="00DD133D">
        <w:rPr>
          <w:rFonts w:ascii="Times New Roman" w:hAnsi="Times New Roman" w:cs="Times New Roman"/>
          <w:bCs/>
        </w:rPr>
        <w:t xml:space="preserve"> Nos casos de anulação e revogação, será assegurada a prévia manifestação dos interessados (</w:t>
      </w:r>
      <w:hyperlink r:id="rId55" w:anchor="art71%C2%A73" w:history="1">
        <w:r w:rsidR="002A16B7" w:rsidRPr="00DD133D">
          <w:rPr>
            <w:rStyle w:val="Hyperlink"/>
            <w:rFonts w:ascii="Times New Roman" w:hAnsi="Times New Roman" w:cs="Times New Roman"/>
            <w:bCs/>
            <w:color w:val="auto"/>
          </w:rPr>
          <w:t>art. 71, § 3º da Lei nº 14.133/2021</w:t>
        </w:r>
      </w:hyperlink>
      <w:r w:rsidR="002A16B7" w:rsidRPr="00DD133D">
        <w:rPr>
          <w:rFonts w:ascii="Times New Roman" w:hAnsi="Times New Roman" w:cs="Times New Roman"/>
          <w:bCs/>
        </w:rPr>
        <w:t>).</w:t>
      </w:r>
    </w:p>
    <w:p w14:paraId="31E5925B" w14:textId="00FB4F75" w:rsidR="002A16B7" w:rsidRPr="00DD133D" w:rsidRDefault="00E93684" w:rsidP="00A86F74">
      <w:pPr>
        <w:spacing w:after="0" w:line="240" w:lineRule="auto"/>
        <w:jc w:val="both"/>
        <w:rPr>
          <w:rFonts w:ascii="Times New Roman" w:hAnsi="Times New Roman" w:cs="Times New Roman"/>
          <w:bCs/>
        </w:rPr>
      </w:pPr>
      <w:r w:rsidRPr="00DD133D">
        <w:rPr>
          <w:rFonts w:ascii="Times New Roman" w:hAnsi="Times New Roman" w:cs="Times New Roman"/>
          <w:b/>
          <w:bCs/>
        </w:rPr>
        <w:t>9.</w:t>
      </w:r>
      <w:r w:rsidR="002A16B7" w:rsidRPr="00DD133D">
        <w:rPr>
          <w:rFonts w:ascii="Times New Roman" w:hAnsi="Times New Roman" w:cs="Times New Roman"/>
          <w:b/>
          <w:bCs/>
        </w:rPr>
        <w:t>2.4</w:t>
      </w:r>
      <w:r w:rsidR="002A16B7" w:rsidRPr="00DD133D">
        <w:rPr>
          <w:rFonts w:ascii="Times New Roman" w:hAnsi="Times New Roman" w:cs="Times New Roman"/>
          <w:bCs/>
        </w:rPr>
        <w:t xml:space="preserve"> A anulação do processo induz à do contrato.</w:t>
      </w:r>
    </w:p>
    <w:p w14:paraId="6E3A42E3" w14:textId="2746E8A7" w:rsidR="00B051D0" w:rsidRPr="00DD133D" w:rsidRDefault="00E93684" w:rsidP="00A86F74">
      <w:pPr>
        <w:tabs>
          <w:tab w:val="left" w:pos="567"/>
        </w:tabs>
        <w:spacing w:after="0" w:line="240" w:lineRule="auto"/>
        <w:jc w:val="both"/>
        <w:rPr>
          <w:rFonts w:ascii="Times New Roman" w:hAnsi="Times New Roman" w:cs="Times New Roman"/>
          <w:iCs/>
        </w:rPr>
      </w:pPr>
      <w:r w:rsidRPr="00DD133D">
        <w:rPr>
          <w:rFonts w:ascii="Times New Roman" w:eastAsia="Times New Roman" w:hAnsi="Times New Roman" w:cs="Times New Roman"/>
          <w:b/>
          <w:lang w:eastAsia="pt-BR"/>
        </w:rPr>
        <w:t>9.</w:t>
      </w:r>
      <w:r w:rsidR="002A16B7" w:rsidRPr="00DD133D">
        <w:rPr>
          <w:rFonts w:ascii="Times New Roman" w:eastAsia="Times New Roman" w:hAnsi="Times New Roman" w:cs="Times New Roman"/>
          <w:b/>
          <w:lang w:eastAsia="pt-BR"/>
        </w:rPr>
        <w:t>3</w:t>
      </w:r>
      <w:r w:rsidR="00B051D0" w:rsidRPr="00DD133D">
        <w:rPr>
          <w:rFonts w:ascii="Times New Roman" w:eastAsia="Times New Roman" w:hAnsi="Times New Roman" w:cs="Times New Roman"/>
          <w:lang w:eastAsia="pt-BR"/>
        </w:rPr>
        <w:t xml:space="preserve"> </w:t>
      </w:r>
      <w:r w:rsidR="00DC333C" w:rsidRPr="00DD133D">
        <w:rPr>
          <w:rFonts w:ascii="Times New Roman" w:eastAsia="Times New Roman" w:hAnsi="Times New Roman" w:cs="Times New Roman"/>
          <w:lang w:eastAsia="pt-BR"/>
        </w:rPr>
        <w:t xml:space="preserve">Não serão credenciados os interessados que apresentarem documentação </w:t>
      </w:r>
      <w:r w:rsidR="00B051D0" w:rsidRPr="00DD133D">
        <w:rPr>
          <w:rFonts w:ascii="Times New Roman" w:hAnsi="Times New Roman" w:cs="Times New Roman"/>
          <w:iCs/>
        </w:rPr>
        <w:t>que (</w:t>
      </w:r>
      <w:hyperlink r:id="rId56" w:anchor="art59" w:history="1">
        <w:r w:rsidR="00B051D0" w:rsidRPr="00DD133D">
          <w:rPr>
            <w:rStyle w:val="Hyperlink"/>
            <w:rFonts w:ascii="Times New Roman" w:hAnsi="Times New Roman" w:cs="Times New Roman"/>
            <w:iCs/>
            <w:color w:val="auto"/>
          </w:rPr>
          <w:t xml:space="preserve">art. 59, </w:t>
        </w:r>
        <w:r w:rsidR="00B051D0" w:rsidRPr="00DD133D">
          <w:rPr>
            <w:rStyle w:val="Hyperlink"/>
            <w:rFonts w:ascii="Times New Roman" w:hAnsi="Times New Roman" w:cs="Times New Roman"/>
            <w:i/>
            <w:iCs/>
            <w:color w:val="auto"/>
          </w:rPr>
          <w:t>caput</w:t>
        </w:r>
        <w:r w:rsidR="00B051D0" w:rsidRPr="00DD133D">
          <w:rPr>
            <w:rStyle w:val="Hyperlink"/>
            <w:rFonts w:ascii="Times New Roman" w:hAnsi="Times New Roman" w:cs="Times New Roman"/>
            <w:iCs/>
            <w:color w:val="auto"/>
          </w:rPr>
          <w:t>, da Lei nº 14.133/2021</w:t>
        </w:r>
      </w:hyperlink>
      <w:r w:rsidR="00B051D0" w:rsidRPr="00DD133D">
        <w:rPr>
          <w:rFonts w:ascii="Times New Roman" w:hAnsi="Times New Roman" w:cs="Times New Roman"/>
          <w:iCs/>
        </w:rPr>
        <w:t>):</w:t>
      </w:r>
    </w:p>
    <w:p w14:paraId="4C24E125" w14:textId="77777777" w:rsidR="00B051D0" w:rsidRPr="008414F0" w:rsidRDefault="00B051D0" w:rsidP="000F6D8A">
      <w:pPr>
        <w:pStyle w:val="PargrafodaLista"/>
        <w:widowControl w:val="0"/>
        <w:numPr>
          <w:ilvl w:val="0"/>
          <w:numId w:val="6"/>
        </w:numPr>
        <w:tabs>
          <w:tab w:val="left" w:pos="567"/>
        </w:tabs>
        <w:adjustRightInd w:val="0"/>
        <w:spacing w:after="0" w:line="240" w:lineRule="auto"/>
        <w:ind w:left="0" w:firstLine="0"/>
        <w:jc w:val="both"/>
        <w:textAlignment w:val="baseline"/>
        <w:rPr>
          <w:rFonts w:ascii="Times New Roman" w:hAnsi="Times New Roman" w:cs="Times New Roman"/>
          <w:iCs/>
        </w:rPr>
      </w:pPr>
      <w:bookmarkStart w:id="10" w:name="art59i"/>
      <w:bookmarkEnd w:id="10"/>
      <w:r w:rsidRPr="008414F0">
        <w:rPr>
          <w:rFonts w:ascii="Times New Roman" w:hAnsi="Times New Roman" w:cs="Times New Roman"/>
          <w:iCs/>
        </w:rPr>
        <w:t>Contiverem vícios insanáveis;</w:t>
      </w:r>
    </w:p>
    <w:p w14:paraId="3DDE2AD3" w14:textId="77777777" w:rsidR="00B051D0" w:rsidRPr="008414F0" w:rsidRDefault="00B051D0" w:rsidP="000F6D8A">
      <w:pPr>
        <w:pStyle w:val="PargrafodaLista"/>
        <w:widowControl w:val="0"/>
        <w:numPr>
          <w:ilvl w:val="0"/>
          <w:numId w:val="6"/>
        </w:numPr>
        <w:tabs>
          <w:tab w:val="left" w:pos="567"/>
        </w:tabs>
        <w:adjustRightInd w:val="0"/>
        <w:spacing w:after="0" w:line="240" w:lineRule="auto"/>
        <w:ind w:left="0" w:firstLine="0"/>
        <w:jc w:val="both"/>
        <w:textAlignment w:val="baseline"/>
        <w:rPr>
          <w:rFonts w:ascii="Times New Roman" w:hAnsi="Times New Roman" w:cs="Times New Roman"/>
          <w:iCs/>
        </w:rPr>
      </w:pPr>
      <w:bookmarkStart w:id="11" w:name="art59ii"/>
      <w:bookmarkEnd w:id="11"/>
      <w:r w:rsidRPr="008414F0">
        <w:rPr>
          <w:rFonts w:ascii="Times New Roman" w:hAnsi="Times New Roman" w:cs="Times New Roman"/>
          <w:iCs/>
        </w:rPr>
        <w:t>Não obedecerem às especificações técnicas pormenorizadas no edital;</w:t>
      </w:r>
    </w:p>
    <w:p w14:paraId="0F1DA717" w14:textId="22BDFD30" w:rsidR="00B051D0" w:rsidRPr="008414F0" w:rsidRDefault="00B051D0" w:rsidP="000F6D8A">
      <w:pPr>
        <w:pStyle w:val="PargrafodaLista"/>
        <w:widowControl w:val="0"/>
        <w:numPr>
          <w:ilvl w:val="0"/>
          <w:numId w:val="6"/>
        </w:numPr>
        <w:tabs>
          <w:tab w:val="left" w:pos="567"/>
        </w:tabs>
        <w:adjustRightInd w:val="0"/>
        <w:spacing w:after="0" w:line="240" w:lineRule="auto"/>
        <w:ind w:left="0" w:firstLine="0"/>
        <w:jc w:val="both"/>
        <w:textAlignment w:val="baseline"/>
        <w:rPr>
          <w:rFonts w:ascii="Times New Roman" w:hAnsi="Times New Roman" w:cs="Times New Roman"/>
          <w:iCs/>
        </w:rPr>
      </w:pPr>
      <w:bookmarkStart w:id="12" w:name="art59iii"/>
      <w:bookmarkEnd w:id="12"/>
      <w:r w:rsidRPr="008414F0">
        <w:rPr>
          <w:rFonts w:ascii="Times New Roman" w:hAnsi="Times New Roman" w:cs="Times New Roman"/>
          <w:iCs/>
        </w:rPr>
        <w:t xml:space="preserve">O preço </w:t>
      </w:r>
      <w:r w:rsidR="00DC333C" w:rsidRPr="008414F0">
        <w:rPr>
          <w:rFonts w:ascii="Times New Roman" w:hAnsi="Times New Roman" w:cs="Times New Roman"/>
          <w:iCs/>
        </w:rPr>
        <w:t xml:space="preserve">for superior ao </w:t>
      </w:r>
      <w:r w:rsidR="00A654A1" w:rsidRPr="008414F0">
        <w:rPr>
          <w:rFonts w:ascii="Times New Roman" w:hAnsi="Times New Roman" w:cs="Times New Roman"/>
          <w:iCs/>
        </w:rPr>
        <w:t>estipulado pelo Município</w:t>
      </w:r>
      <w:r w:rsidRPr="008414F0">
        <w:rPr>
          <w:rFonts w:ascii="Times New Roman" w:hAnsi="Times New Roman" w:cs="Times New Roman"/>
          <w:iCs/>
        </w:rPr>
        <w:t>;</w:t>
      </w:r>
    </w:p>
    <w:p w14:paraId="7F9FC6F0" w14:textId="77777777" w:rsidR="00B051D0" w:rsidRPr="008414F0" w:rsidRDefault="00B051D0" w:rsidP="000F6D8A">
      <w:pPr>
        <w:pStyle w:val="PargrafodaLista"/>
        <w:widowControl w:val="0"/>
        <w:numPr>
          <w:ilvl w:val="0"/>
          <w:numId w:val="6"/>
        </w:numPr>
        <w:tabs>
          <w:tab w:val="left" w:pos="567"/>
        </w:tabs>
        <w:adjustRightInd w:val="0"/>
        <w:spacing w:after="0" w:line="240" w:lineRule="auto"/>
        <w:ind w:left="0" w:firstLine="0"/>
        <w:jc w:val="both"/>
        <w:textAlignment w:val="baseline"/>
        <w:rPr>
          <w:rFonts w:ascii="Times New Roman" w:hAnsi="Times New Roman" w:cs="Times New Roman"/>
          <w:iCs/>
        </w:rPr>
      </w:pPr>
      <w:bookmarkStart w:id="13" w:name="art59iv"/>
      <w:bookmarkStart w:id="14" w:name="art59v"/>
      <w:bookmarkEnd w:id="13"/>
      <w:bookmarkEnd w:id="14"/>
      <w:r w:rsidRPr="008414F0">
        <w:rPr>
          <w:rFonts w:ascii="Times New Roman" w:hAnsi="Times New Roman" w:cs="Times New Roman"/>
          <w:iCs/>
        </w:rPr>
        <w:t>Apresentarem desconformidade com quaisquer outras exigências do edital, desde que insanável.</w:t>
      </w:r>
    </w:p>
    <w:p w14:paraId="11F7A0DF" w14:textId="737C22A6" w:rsidR="00F31DE7" w:rsidRPr="008414F0" w:rsidRDefault="00F31DE7" w:rsidP="00A86F74">
      <w:pPr>
        <w:spacing w:after="0" w:line="240" w:lineRule="auto"/>
        <w:rPr>
          <w:rFonts w:ascii="Times New Roman" w:hAnsi="Times New Roman" w:cs="Times New Roman"/>
        </w:rPr>
      </w:pPr>
      <w:bookmarkStart w:id="15" w:name="art59§1"/>
      <w:bookmarkEnd w:id="15"/>
    </w:p>
    <w:p w14:paraId="29B82500" w14:textId="332F7617" w:rsidR="00352CEC" w:rsidRPr="008414F0" w:rsidRDefault="007724C4" w:rsidP="00A86F74">
      <w:pPr>
        <w:pStyle w:val="Ttulo1"/>
        <w:shd w:val="clear" w:color="auto" w:fill="A5A5A5" w:themeFill="accent3"/>
        <w:spacing w:before="0" w:line="240" w:lineRule="auto"/>
        <w:rPr>
          <w:rFonts w:ascii="Times New Roman" w:hAnsi="Times New Roman" w:cs="Times New Roman"/>
          <w:sz w:val="22"/>
          <w:szCs w:val="22"/>
        </w:rPr>
      </w:pPr>
      <w:bookmarkStart w:id="16" w:name="_Toc133132894"/>
      <w:r w:rsidRPr="008414F0">
        <w:rPr>
          <w:rFonts w:ascii="Times New Roman" w:hAnsi="Times New Roman" w:cs="Times New Roman"/>
          <w:sz w:val="22"/>
          <w:szCs w:val="22"/>
        </w:rPr>
        <w:t>10</w:t>
      </w:r>
      <w:r w:rsidR="00352CEC" w:rsidRPr="008414F0">
        <w:rPr>
          <w:rFonts w:ascii="Times New Roman" w:hAnsi="Times New Roman" w:cs="Times New Roman"/>
          <w:sz w:val="22"/>
          <w:szCs w:val="22"/>
        </w:rPr>
        <w:t>) RECURSOS E PEDIDOS DE RECONSIDERAÇÃO</w:t>
      </w:r>
      <w:bookmarkEnd w:id="16"/>
    </w:p>
    <w:p w14:paraId="01D3F0E1" w14:textId="3DD822A7" w:rsidR="00E93684" w:rsidRPr="008414F0" w:rsidRDefault="00E93684" w:rsidP="00E93684">
      <w:pPr>
        <w:tabs>
          <w:tab w:val="left" w:pos="567"/>
        </w:tabs>
        <w:spacing w:after="0" w:line="240" w:lineRule="auto"/>
        <w:jc w:val="both"/>
        <w:rPr>
          <w:rFonts w:ascii="Times New Roman" w:hAnsi="Times New Roman" w:cs="Times New Roman"/>
          <w:iCs/>
        </w:rPr>
      </w:pPr>
      <w:r w:rsidRPr="008414F0">
        <w:rPr>
          <w:rFonts w:ascii="Times New Roman" w:hAnsi="Times New Roman" w:cs="Times New Roman"/>
          <w:b/>
          <w:iCs/>
        </w:rPr>
        <w:t>10.1</w:t>
      </w:r>
      <w:r w:rsidRPr="008414F0">
        <w:rPr>
          <w:rFonts w:ascii="Times New Roman" w:hAnsi="Times New Roman" w:cs="Times New Roman"/>
          <w:iCs/>
        </w:rPr>
        <w:t xml:space="preserve"> </w:t>
      </w:r>
      <w:r w:rsidRPr="008414F0">
        <w:rPr>
          <w:rFonts w:ascii="Times New Roman" w:hAnsi="Times New Roman" w:cs="Times New Roman"/>
        </w:rPr>
        <w:t>Cabe</w:t>
      </w:r>
      <w:bookmarkStart w:id="17" w:name="art165i"/>
      <w:bookmarkEnd w:id="17"/>
      <w:r w:rsidRPr="008414F0">
        <w:rPr>
          <w:rFonts w:ascii="Times New Roman" w:hAnsi="Times New Roman" w:cs="Times New Roman"/>
        </w:rPr>
        <w:t xml:space="preserve"> recurso, no prazo de 3 (três) dias úteis, contados da data de intimação ou de lavratura da ata (</w:t>
      </w:r>
      <w:hyperlink r:id="rId57" w:anchor="art165i" w:history="1">
        <w:r w:rsidRPr="008414F0">
          <w:rPr>
            <w:rStyle w:val="Hyperlink"/>
            <w:rFonts w:ascii="Times New Roman" w:hAnsi="Times New Roman" w:cs="Times New Roman"/>
            <w:color w:val="auto"/>
          </w:rPr>
          <w:t>art. 165, I da Lei nº 14.133/2021</w:t>
        </w:r>
      </w:hyperlink>
      <w:r w:rsidRPr="008414F0">
        <w:rPr>
          <w:rFonts w:ascii="Times New Roman" w:hAnsi="Times New Roman" w:cs="Times New Roman"/>
        </w:rPr>
        <w:t>):</w:t>
      </w:r>
    </w:p>
    <w:p w14:paraId="3ACC8E41" w14:textId="77777777" w:rsidR="00E93684" w:rsidRPr="008414F0" w:rsidRDefault="00E93684" w:rsidP="000F6D8A">
      <w:pPr>
        <w:pStyle w:val="PargrafodaLista"/>
        <w:numPr>
          <w:ilvl w:val="0"/>
          <w:numId w:val="19"/>
        </w:numPr>
        <w:tabs>
          <w:tab w:val="left" w:pos="567"/>
        </w:tabs>
        <w:spacing w:after="0" w:line="240" w:lineRule="auto"/>
        <w:ind w:left="0" w:firstLine="0"/>
        <w:jc w:val="both"/>
        <w:rPr>
          <w:rFonts w:ascii="Times New Roman" w:hAnsi="Times New Roman" w:cs="Times New Roman"/>
        </w:rPr>
      </w:pPr>
      <w:r w:rsidRPr="008414F0">
        <w:rPr>
          <w:rFonts w:ascii="Times New Roman" w:hAnsi="Times New Roman" w:cs="Times New Roman"/>
        </w:rPr>
        <w:t>Julgamento das propostas;</w:t>
      </w:r>
    </w:p>
    <w:p w14:paraId="547A1507" w14:textId="77777777" w:rsidR="00E93684" w:rsidRPr="008414F0" w:rsidRDefault="00E93684" w:rsidP="000F6D8A">
      <w:pPr>
        <w:pStyle w:val="PargrafodaLista"/>
        <w:numPr>
          <w:ilvl w:val="0"/>
          <w:numId w:val="19"/>
        </w:numPr>
        <w:tabs>
          <w:tab w:val="left" w:pos="567"/>
        </w:tabs>
        <w:spacing w:after="0" w:line="240" w:lineRule="auto"/>
        <w:ind w:left="0" w:firstLine="0"/>
        <w:jc w:val="both"/>
        <w:rPr>
          <w:rFonts w:ascii="Times New Roman" w:hAnsi="Times New Roman" w:cs="Times New Roman"/>
        </w:rPr>
      </w:pPr>
      <w:bookmarkStart w:id="18" w:name="art165ic"/>
      <w:bookmarkEnd w:id="18"/>
      <w:r w:rsidRPr="008414F0">
        <w:rPr>
          <w:rFonts w:ascii="Times New Roman" w:hAnsi="Times New Roman" w:cs="Times New Roman"/>
        </w:rPr>
        <w:t>Ato de habilitação ou inabilitação de licitante;</w:t>
      </w:r>
    </w:p>
    <w:p w14:paraId="6A858DF9" w14:textId="77777777" w:rsidR="00E93684" w:rsidRPr="008414F0" w:rsidRDefault="00E93684" w:rsidP="000F6D8A">
      <w:pPr>
        <w:pStyle w:val="PargrafodaLista"/>
        <w:numPr>
          <w:ilvl w:val="0"/>
          <w:numId w:val="19"/>
        </w:numPr>
        <w:tabs>
          <w:tab w:val="left" w:pos="567"/>
        </w:tabs>
        <w:spacing w:after="0" w:line="240" w:lineRule="auto"/>
        <w:ind w:left="0" w:firstLine="0"/>
        <w:jc w:val="both"/>
        <w:rPr>
          <w:rFonts w:ascii="Times New Roman" w:hAnsi="Times New Roman" w:cs="Times New Roman"/>
        </w:rPr>
      </w:pPr>
      <w:bookmarkStart w:id="19" w:name="art165id"/>
      <w:bookmarkEnd w:id="19"/>
      <w:r w:rsidRPr="008414F0">
        <w:rPr>
          <w:rFonts w:ascii="Times New Roman" w:hAnsi="Times New Roman" w:cs="Times New Roman"/>
        </w:rPr>
        <w:t>Anulação ou revogação da licitação;</w:t>
      </w:r>
    </w:p>
    <w:p w14:paraId="20A480E5" w14:textId="77777777" w:rsidR="00E93684" w:rsidRPr="008414F0" w:rsidRDefault="00E93684" w:rsidP="000F6D8A">
      <w:pPr>
        <w:pStyle w:val="PargrafodaLista"/>
        <w:numPr>
          <w:ilvl w:val="0"/>
          <w:numId w:val="19"/>
        </w:numPr>
        <w:tabs>
          <w:tab w:val="left" w:pos="567"/>
        </w:tabs>
        <w:spacing w:after="0" w:line="240" w:lineRule="auto"/>
        <w:ind w:left="0" w:firstLine="0"/>
        <w:jc w:val="both"/>
        <w:rPr>
          <w:rFonts w:ascii="Times New Roman" w:hAnsi="Times New Roman" w:cs="Times New Roman"/>
        </w:rPr>
      </w:pPr>
      <w:bookmarkStart w:id="20" w:name="art165ie"/>
      <w:bookmarkEnd w:id="20"/>
      <w:r w:rsidRPr="008414F0">
        <w:rPr>
          <w:rFonts w:ascii="Times New Roman" w:hAnsi="Times New Roman" w:cs="Times New Roman"/>
        </w:rPr>
        <w:t>Extinção do contrato, quando determinada por ato unilateral e escrito da Administração.</w:t>
      </w:r>
    </w:p>
    <w:p w14:paraId="61F19932" w14:textId="79241B11" w:rsidR="00E93684" w:rsidRPr="008414F0" w:rsidRDefault="00E93684" w:rsidP="00E93684">
      <w:pPr>
        <w:spacing w:after="0" w:line="240" w:lineRule="auto"/>
        <w:jc w:val="both"/>
        <w:rPr>
          <w:rFonts w:ascii="Times New Roman" w:hAnsi="Times New Roman" w:cs="Times New Roman"/>
        </w:rPr>
      </w:pPr>
      <w:r w:rsidRPr="008414F0">
        <w:rPr>
          <w:rFonts w:ascii="Times New Roman" w:hAnsi="Times New Roman" w:cs="Times New Roman"/>
          <w:b/>
        </w:rPr>
        <w:t>10.2</w:t>
      </w:r>
      <w:r w:rsidRPr="008414F0">
        <w:rPr>
          <w:rFonts w:ascii="Times New Roman" w:hAnsi="Times New Roman" w:cs="Times New Roman"/>
        </w:rPr>
        <w:t xml:space="preserve"> Se apresentado recurso em virtude do disposto em I ou II do item anterior, serão observadas as seguintes disposições (</w:t>
      </w:r>
      <w:hyperlink r:id="rId58" w:anchor="art165%C2%A71" w:history="1">
        <w:r w:rsidRPr="008414F0">
          <w:rPr>
            <w:rStyle w:val="Hyperlink"/>
            <w:rFonts w:ascii="Times New Roman" w:hAnsi="Times New Roman" w:cs="Times New Roman"/>
            <w:color w:val="auto"/>
          </w:rPr>
          <w:t>art. 165, § 1º da Lei nº 14.133/2021</w:t>
        </w:r>
      </w:hyperlink>
      <w:r w:rsidRPr="008414F0">
        <w:rPr>
          <w:rFonts w:ascii="Times New Roman" w:hAnsi="Times New Roman" w:cs="Times New Roman"/>
        </w:rPr>
        <w:t>):</w:t>
      </w:r>
    </w:p>
    <w:p w14:paraId="0C8F025C" w14:textId="77777777" w:rsidR="00E93684" w:rsidRPr="008414F0" w:rsidRDefault="00E93684" w:rsidP="000F6D8A">
      <w:pPr>
        <w:pStyle w:val="PargrafodaLista"/>
        <w:numPr>
          <w:ilvl w:val="0"/>
          <w:numId w:val="20"/>
        </w:numPr>
        <w:tabs>
          <w:tab w:val="left" w:pos="567"/>
        </w:tabs>
        <w:spacing w:after="0" w:line="240" w:lineRule="auto"/>
        <w:ind w:left="0" w:firstLine="0"/>
        <w:jc w:val="both"/>
        <w:rPr>
          <w:rFonts w:ascii="Times New Roman" w:hAnsi="Times New Roman" w:cs="Times New Roman"/>
        </w:rPr>
      </w:pPr>
      <w:r w:rsidRPr="008414F0">
        <w:rPr>
          <w:rFonts w:ascii="Times New Roman" w:hAnsi="Times New Roman" w:cs="Times New Roman"/>
        </w:rPr>
        <w:t>A intenção de recorrer deverá ser manifestada imediatamente, sob pena de preclusão, e o prazo para apresentação das razões recursais será iniciado na data de intimação ou de lavratura da ata de habilitação ou inabilitação ou, na hipótese de adoção da inversão de fases prevista no </w:t>
      </w:r>
      <w:hyperlink r:id="rId59" w:anchor="art17%C2%A71" w:history="1">
        <w:r w:rsidRPr="008414F0">
          <w:rPr>
            <w:rStyle w:val="Hyperlink"/>
            <w:rFonts w:ascii="Times New Roman" w:hAnsi="Times New Roman" w:cs="Times New Roman"/>
            <w:color w:val="auto"/>
          </w:rPr>
          <w:t>§ 1º do art. 17 da Lei nº 14.133/2021</w:t>
        </w:r>
      </w:hyperlink>
      <w:r w:rsidRPr="008414F0">
        <w:rPr>
          <w:rFonts w:ascii="Times New Roman" w:hAnsi="Times New Roman" w:cs="Times New Roman"/>
        </w:rPr>
        <w:t>, da ata de julgamento;</w:t>
      </w:r>
    </w:p>
    <w:p w14:paraId="655A4C2D" w14:textId="77777777" w:rsidR="00E93684" w:rsidRPr="008414F0" w:rsidRDefault="00E93684" w:rsidP="000F6D8A">
      <w:pPr>
        <w:pStyle w:val="PargrafodaLista"/>
        <w:numPr>
          <w:ilvl w:val="0"/>
          <w:numId w:val="20"/>
        </w:numPr>
        <w:tabs>
          <w:tab w:val="left" w:pos="567"/>
        </w:tabs>
        <w:spacing w:after="0" w:line="240" w:lineRule="auto"/>
        <w:ind w:left="0" w:firstLine="0"/>
        <w:jc w:val="both"/>
        <w:rPr>
          <w:rFonts w:ascii="Times New Roman" w:hAnsi="Times New Roman" w:cs="Times New Roman"/>
        </w:rPr>
      </w:pPr>
      <w:r w:rsidRPr="008414F0">
        <w:rPr>
          <w:rFonts w:ascii="Times New Roman" w:hAnsi="Times New Roman" w:cs="Times New Roman"/>
        </w:rPr>
        <w:t>A apreciação dar-se-á em fase única.</w:t>
      </w:r>
      <w:bookmarkStart w:id="21" w:name="art165ii"/>
      <w:bookmarkEnd w:id="21"/>
    </w:p>
    <w:p w14:paraId="5429427F" w14:textId="14A78222" w:rsidR="00E93684" w:rsidRPr="008414F0" w:rsidRDefault="00E93684" w:rsidP="00E93684">
      <w:pPr>
        <w:spacing w:after="0" w:line="240" w:lineRule="auto"/>
        <w:jc w:val="both"/>
        <w:rPr>
          <w:rFonts w:ascii="Times New Roman" w:hAnsi="Times New Roman" w:cs="Times New Roman"/>
        </w:rPr>
      </w:pPr>
      <w:r w:rsidRPr="008414F0">
        <w:rPr>
          <w:rFonts w:ascii="Times New Roman" w:hAnsi="Times New Roman" w:cs="Times New Roman"/>
          <w:b/>
        </w:rPr>
        <w:t>10.3</w:t>
      </w:r>
      <w:r w:rsidRPr="008414F0">
        <w:rPr>
          <w:rFonts w:ascii="Times New Roman" w:hAnsi="Times New Roman" w:cs="Times New Roman"/>
        </w:rPr>
        <w:t xml:space="preserve"> O recurso será dirigido à autoridade que tiver editado o ato ou proferido a decisão recorrida (</w:t>
      </w:r>
      <w:hyperlink r:id="rId60" w:anchor="art165%C2%A72" w:history="1">
        <w:r w:rsidRPr="008414F0">
          <w:rPr>
            <w:rStyle w:val="Hyperlink"/>
            <w:rFonts w:ascii="Times New Roman" w:hAnsi="Times New Roman" w:cs="Times New Roman"/>
            <w:color w:val="auto"/>
          </w:rPr>
          <w:t>art. 165, § 2º [primeira parte] da Lei nº 14.133/2021</w:t>
        </w:r>
      </w:hyperlink>
      <w:r w:rsidRPr="008414F0">
        <w:rPr>
          <w:rFonts w:ascii="Times New Roman" w:hAnsi="Times New Roman" w:cs="Times New Roman"/>
        </w:rPr>
        <w:t>);</w:t>
      </w:r>
    </w:p>
    <w:p w14:paraId="4DE8EE68" w14:textId="2869EEA4" w:rsidR="00E93684" w:rsidRPr="008414F0" w:rsidRDefault="00E93684" w:rsidP="00E93684">
      <w:pPr>
        <w:tabs>
          <w:tab w:val="left" w:pos="1134"/>
        </w:tabs>
        <w:spacing w:after="0" w:line="240" w:lineRule="auto"/>
        <w:jc w:val="both"/>
        <w:rPr>
          <w:rFonts w:ascii="Times New Roman" w:hAnsi="Times New Roman" w:cs="Times New Roman"/>
        </w:rPr>
      </w:pPr>
      <w:r w:rsidRPr="008414F0">
        <w:rPr>
          <w:rFonts w:ascii="Times New Roman" w:hAnsi="Times New Roman" w:cs="Times New Roman"/>
          <w:b/>
          <w:bCs/>
        </w:rPr>
        <w:t>10.4</w:t>
      </w:r>
      <w:r w:rsidRPr="008414F0">
        <w:rPr>
          <w:rFonts w:ascii="Times New Roman" w:hAnsi="Times New Roman" w:cs="Times New Roman"/>
        </w:rPr>
        <w:t xml:space="preserve"> Apresentado o recurso, inicia prazo de 3 (três) dias úteis para contrarrazões, a partir da data de intimação pessoal ou de divulgação da interposição do recurso (</w:t>
      </w:r>
      <w:hyperlink r:id="rId61" w:anchor="art165%C2%A74" w:history="1">
        <w:r w:rsidRPr="008414F0">
          <w:rPr>
            <w:rStyle w:val="Hyperlink"/>
            <w:rFonts w:ascii="Times New Roman" w:hAnsi="Times New Roman" w:cs="Times New Roman"/>
            <w:color w:val="auto"/>
          </w:rPr>
          <w:t>art. 165, § 4º da Lei nº 14.133/2021</w:t>
        </w:r>
      </w:hyperlink>
      <w:r w:rsidRPr="008414F0">
        <w:rPr>
          <w:rFonts w:ascii="Times New Roman" w:hAnsi="Times New Roman" w:cs="Times New Roman"/>
        </w:rPr>
        <w:t>);</w:t>
      </w:r>
    </w:p>
    <w:p w14:paraId="7C0EF7AD" w14:textId="07FECEF6" w:rsidR="00E93684" w:rsidRPr="008414F0" w:rsidRDefault="00E93684" w:rsidP="00E93684">
      <w:pPr>
        <w:tabs>
          <w:tab w:val="left" w:pos="1134"/>
        </w:tabs>
        <w:spacing w:after="0" w:line="240" w:lineRule="auto"/>
        <w:jc w:val="both"/>
        <w:rPr>
          <w:rFonts w:ascii="Times New Roman" w:hAnsi="Times New Roman" w:cs="Times New Roman"/>
        </w:rPr>
      </w:pPr>
      <w:r w:rsidRPr="008414F0">
        <w:rPr>
          <w:rFonts w:ascii="Times New Roman" w:hAnsi="Times New Roman" w:cs="Times New Roman"/>
          <w:b/>
          <w:bCs/>
        </w:rPr>
        <w:t>10.5</w:t>
      </w:r>
      <w:r w:rsidRPr="008414F0">
        <w:rPr>
          <w:rFonts w:ascii="Times New Roman" w:hAnsi="Times New Roman" w:cs="Times New Roman"/>
        </w:rPr>
        <w:t xml:space="preserve"> Será assegurado ao licitante vista dos elementos indispensáveis à defesa de seus interesses (art. 165, § 5º da Lei nº 14.133/2021). </w:t>
      </w:r>
    </w:p>
    <w:p w14:paraId="65409744" w14:textId="6DC89FBD" w:rsidR="00E93684" w:rsidRPr="008414F0" w:rsidRDefault="00E93684" w:rsidP="00E93684">
      <w:pPr>
        <w:tabs>
          <w:tab w:val="left" w:pos="1134"/>
        </w:tabs>
        <w:spacing w:after="0" w:line="240" w:lineRule="auto"/>
        <w:jc w:val="both"/>
        <w:rPr>
          <w:rFonts w:ascii="Times New Roman" w:hAnsi="Times New Roman" w:cs="Times New Roman"/>
        </w:rPr>
      </w:pPr>
      <w:r w:rsidRPr="008414F0">
        <w:rPr>
          <w:rFonts w:ascii="Times New Roman" w:hAnsi="Times New Roman" w:cs="Times New Roman"/>
          <w:b/>
          <w:bCs/>
        </w:rPr>
        <w:t>10.6</w:t>
      </w:r>
      <w:r w:rsidRPr="008414F0">
        <w:rPr>
          <w:rFonts w:ascii="Times New Roman" w:hAnsi="Times New Roman" w:cs="Times New Roman"/>
        </w:rPr>
        <w:t xml:space="preserve"> Apresentadas as contrarrazões ou findo o prazo para apresentação destas, a autoridade que tiver editado o ato ou proferido a decisão recorrida terá prazo de 3 (três) dias úteis para apreciar o recurso e as contrarrazões. </w:t>
      </w:r>
    </w:p>
    <w:p w14:paraId="79F7E96F" w14:textId="07736897" w:rsidR="00E93684" w:rsidRPr="008414F0" w:rsidRDefault="00E93684" w:rsidP="00E93684">
      <w:pPr>
        <w:tabs>
          <w:tab w:val="left" w:pos="1134"/>
        </w:tabs>
        <w:spacing w:after="0" w:line="240" w:lineRule="auto"/>
        <w:jc w:val="both"/>
        <w:rPr>
          <w:rFonts w:ascii="Times New Roman" w:hAnsi="Times New Roman" w:cs="Times New Roman"/>
        </w:rPr>
      </w:pPr>
      <w:r w:rsidRPr="008414F0">
        <w:rPr>
          <w:rFonts w:ascii="Times New Roman" w:hAnsi="Times New Roman" w:cs="Times New Roman"/>
          <w:b/>
          <w:bCs/>
        </w:rPr>
        <w:t>10.6.1</w:t>
      </w:r>
      <w:r w:rsidRPr="008414F0">
        <w:rPr>
          <w:rFonts w:ascii="Times New Roman" w:hAnsi="Times New Roman" w:cs="Times New Roman"/>
        </w:rPr>
        <w:t xml:space="preserve"> Se não reconsiderar o ato ou a decisão, encaminhará o recurso com a sua motivação à autoridade superior, a qual deverá proferir sua decisão no prazo máximo de 10 (dez) dias úteis, contado do recebimento dos autos (art. 165, § 2º da Lei nº 14.133/2021)</w:t>
      </w:r>
    </w:p>
    <w:p w14:paraId="36C35072" w14:textId="5D4CBDB6" w:rsidR="00E93684" w:rsidRPr="008414F0" w:rsidRDefault="00E93684" w:rsidP="00E93684">
      <w:pPr>
        <w:tabs>
          <w:tab w:val="left" w:pos="1134"/>
        </w:tabs>
        <w:spacing w:after="0" w:line="240" w:lineRule="auto"/>
        <w:jc w:val="both"/>
        <w:rPr>
          <w:rFonts w:ascii="Times New Roman" w:hAnsi="Times New Roman" w:cs="Times New Roman"/>
        </w:rPr>
      </w:pPr>
      <w:r w:rsidRPr="008414F0">
        <w:rPr>
          <w:rFonts w:ascii="Times New Roman" w:hAnsi="Times New Roman" w:cs="Times New Roman"/>
          <w:b/>
          <w:bCs/>
        </w:rPr>
        <w:t>10.7</w:t>
      </w:r>
      <w:r w:rsidRPr="008414F0">
        <w:rPr>
          <w:rFonts w:ascii="Times New Roman" w:hAnsi="Times New Roman" w:cs="Times New Roman"/>
        </w:rPr>
        <w:t xml:space="preserve"> O acolhimento do recurso implicará invalidação apenas de ato insuscetível de aproveitamento (</w:t>
      </w:r>
      <w:hyperlink r:id="rId62" w:anchor="art165%C2%A73" w:history="1">
        <w:r w:rsidRPr="008414F0">
          <w:rPr>
            <w:rStyle w:val="Hyperlink"/>
            <w:rFonts w:ascii="Times New Roman" w:hAnsi="Times New Roman" w:cs="Times New Roman"/>
            <w:color w:val="auto"/>
          </w:rPr>
          <w:t>art. 165, § 3º da Lei nº 14.133/2021</w:t>
        </w:r>
      </w:hyperlink>
      <w:r w:rsidRPr="008414F0">
        <w:rPr>
          <w:rFonts w:ascii="Times New Roman" w:hAnsi="Times New Roman" w:cs="Times New Roman"/>
        </w:rPr>
        <w:t>).</w:t>
      </w:r>
    </w:p>
    <w:p w14:paraId="7DF1E879" w14:textId="595BEE59" w:rsidR="00E93684" w:rsidRPr="008414F0" w:rsidRDefault="00E93684" w:rsidP="00E93684">
      <w:pPr>
        <w:tabs>
          <w:tab w:val="left" w:pos="1134"/>
        </w:tabs>
        <w:spacing w:after="0" w:line="240" w:lineRule="auto"/>
        <w:jc w:val="both"/>
        <w:rPr>
          <w:rFonts w:ascii="Times New Roman" w:hAnsi="Times New Roman" w:cs="Times New Roman"/>
        </w:rPr>
      </w:pPr>
      <w:bookmarkStart w:id="22" w:name="art168"/>
      <w:bookmarkEnd w:id="22"/>
      <w:r w:rsidRPr="008414F0">
        <w:rPr>
          <w:rFonts w:ascii="Times New Roman" w:hAnsi="Times New Roman" w:cs="Times New Roman"/>
          <w:b/>
          <w:bCs/>
        </w:rPr>
        <w:t>10.8</w:t>
      </w:r>
      <w:r w:rsidRPr="008414F0">
        <w:rPr>
          <w:rFonts w:ascii="Times New Roman" w:hAnsi="Times New Roman" w:cs="Times New Roman"/>
        </w:rPr>
        <w:t xml:space="preserve"> Cabe pedido de reconsideração, no prazo de 3 (três) dias úteis, contado da data de intimação, relativamente a ato do qual não caiba recurso hierárquico (art. 165, II da Lei nº 14.133/2021). </w:t>
      </w:r>
    </w:p>
    <w:p w14:paraId="4470599A" w14:textId="70EB3408" w:rsidR="00E93684" w:rsidRPr="008414F0" w:rsidRDefault="00E93684" w:rsidP="00E93684">
      <w:pPr>
        <w:tabs>
          <w:tab w:val="left" w:pos="1134"/>
        </w:tabs>
        <w:spacing w:after="0" w:line="240" w:lineRule="auto"/>
        <w:jc w:val="both"/>
        <w:rPr>
          <w:rFonts w:ascii="Times New Roman" w:hAnsi="Times New Roman" w:cs="Times New Roman"/>
        </w:rPr>
      </w:pPr>
      <w:r w:rsidRPr="008414F0">
        <w:rPr>
          <w:rFonts w:ascii="Times New Roman" w:hAnsi="Times New Roman" w:cs="Times New Roman"/>
          <w:b/>
          <w:bCs/>
        </w:rPr>
        <w:t>10.9</w:t>
      </w:r>
      <w:r w:rsidRPr="008414F0">
        <w:rPr>
          <w:rFonts w:ascii="Times New Roman" w:hAnsi="Times New Roman" w:cs="Times New Roman"/>
        </w:rPr>
        <w:t xml:space="preserve"> Da aplicação das sanções previstas nos incisos I, II e III do caput do art. 156 da Lei nº 14.133/2021 caberá recurso no prazo de 15 (quinze) dias úteis, contado da data da intimação (art. 166, caput da Lei nº 14.133/2021). </w:t>
      </w:r>
    </w:p>
    <w:p w14:paraId="252A354D" w14:textId="24BEA037" w:rsidR="00E93684" w:rsidRPr="008414F0" w:rsidRDefault="00E93684" w:rsidP="00E93684">
      <w:pPr>
        <w:tabs>
          <w:tab w:val="left" w:pos="1134"/>
        </w:tabs>
        <w:spacing w:after="0" w:line="240" w:lineRule="auto"/>
        <w:jc w:val="both"/>
        <w:rPr>
          <w:rFonts w:ascii="Times New Roman" w:hAnsi="Times New Roman" w:cs="Times New Roman"/>
        </w:rPr>
      </w:pPr>
      <w:r w:rsidRPr="008414F0">
        <w:rPr>
          <w:rFonts w:ascii="Times New Roman" w:hAnsi="Times New Roman" w:cs="Times New Roman"/>
          <w:b/>
          <w:bCs/>
        </w:rPr>
        <w:t>10.9.1</w:t>
      </w:r>
      <w:r w:rsidRPr="008414F0">
        <w:rPr>
          <w:rFonts w:ascii="Times New Roman" w:hAnsi="Times New Roman" w:cs="Times New Roman"/>
        </w:rPr>
        <w:t xml:space="preserve"> O recurso será dirigido à autoridade que tiver proferido a decisão recorrida, que, se não a reconsiderar no prazo de 5 (cinco) dias úteis, encaminhará o recurso com sua motivação à autoridade superior, a qual deverá proferir sua decisão no prazo máximo de 20 (vinte) dias úteis, contado do recebimento dos autos (art. 166, parágrafo único da Lei nº 14.133/2021). </w:t>
      </w:r>
    </w:p>
    <w:p w14:paraId="5F4B81F8" w14:textId="04B2D704" w:rsidR="00E93684" w:rsidRPr="008414F0" w:rsidRDefault="00E93684" w:rsidP="00E93684">
      <w:pPr>
        <w:tabs>
          <w:tab w:val="left" w:pos="1134"/>
        </w:tabs>
        <w:spacing w:after="0" w:line="240" w:lineRule="auto"/>
        <w:jc w:val="both"/>
        <w:rPr>
          <w:rFonts w:ascii="Times New Roman" w:hAnsi="Times New Roman" w:cs="Times New Roman"/>
        </w:rPr>
      </w:pPr>
      <w:r w:rsidRPr="008414F0">
        <w:rPr>
          <w:rFonts w:ascii="Times New Roman" w:hAnsi="Times New Roman" w:cs="Times New Roman"/>
          <w:b/>
          <w:bCs/>
        </w:rPr>
        <w:t>10.10</w:t>
      </w:r>
      <w:r w:rsidRPr="008414F0">
        <w:rPr>
          <w:rFonts w:ascii="Times New Roman" w:hAnsi="Times New Roman" w:cs="Times New Roman"/>
        </w:rPr>
        <w:t xml:space="preserve"> Da aplicação da sanção prevista no inciso IV do caput do art. 156 da Lei nº 14.133/2021 caberá apenas pedido de reconsideração, que deverá ser apresentado no prazo de 15 (quinze) dias úteis, contado da data da intimação, e decidido no prazo máximo de 20 (vinte) dias úteis, contado do seu recebimento (art. 167 da Lei nº 14.133/2021). </w:t>
      </w:r>
    </w:p>
    <w:p w14:paraId="6EC5ED5E" w14:textId="0936CB58" w:rsidR="00E93684" w:rsidRPr="008414F0" w:rsidRDefault="00E93684" w:rsidP="00E93684">
      <w:pPr>
        <w:tabs>
          <w:tab w:val="left" w:pos="1134"/>
        </w:tabs>
        <w:spacing w:after="0" w:line="240" w:lineRule="auto"/>
        <w:jc w:val="both"/>
        <w:rPr>
          <w:rFonts w:ascii="Times New Roman" w:hAnsi="Times New Roman" w:cs="Times New Roman"/>
        </w:rPr>
      </w:pPr>
      <w:r w:rsidRPr="008414F0">
        <w:rPr>
          <w:rFonts w:ascii="Times New Roman" w:hAnsi="Times New Roman" w:cs="Times New Roman"/>
          <w:b/>
          <w:bCs/>
        </w:rPr>
        <w:lastRenderedPageBreak/>
        <w:t>10.11</w:t>
      </w:r>
      <w:r w:rsidRPr="008414F0">
        <w:rPr>
          <w:rFonts w:ascii="Times New Roman" w:hAnsi="Times New Roman" w:cs="Times New Roman"/>
        </w:rPr>
        <w:t xml:space="preserve"> O recurso e o pedido de reconsideração terão efeito suspensivo do ato ou da decisão recorrida até que sobrevenha decisão final da autoridade competente (art. 168, caput da Lei nº 14.133/2021). </w:t>
      </w:r>
    </w:p>
    <w:p w14:paraId="7C4A1F01" w14:textId="72FB9FFA" w:rsidR="00F31DE7" w:rsidRPr="008414F0" w:rsidRDefault="00E93684" w:rsidP="00E93684">
      <w:pPr>
        <w:tabs>
          <w:tab w:val="left" w:pos="1134"/>
        </w:tabs>
        <w:spacing w:after="0" w:line="240" w:lineRule="auto"/>
        <w:jc w:val="both"/>
        <w:rPr>
          <w:rFonts w:ascii="Times New Roman" w:hAnsi="Times New Roman" w:cs="Times New Roman"/>
        </w:rPr>
      </w:pPr>
      <w:r w:rsidRPr="008414F0">
        <w:rPr>
          <w:rFonts w:ascii="Times New Roman" w:hAnsi="Times New Roman" w:cs="Times New Roman"/>
          <w:b/>
          <w:bCs/>
        </w:rPr>
        <w:t>10.12</w:t>
      </w:r>
      <w:r w:rsidRPr="008414F0">
        <w:rPr>
          <w:rFonts w:ascii="Times New Roman" w:hAnsi="Times New Roman" w:cs="Times New Roman"/>
        </w:rPr>
        <w:t xml:space="preserve"> Na elaboração de suas decisões, a autoridade competente será auxiliada pelo órgão de assessoramento jurídico, que deverá dirimir dúvidas e subsidiá-la com as informações necessárias (art. 168, parágrafo único da Lei nº 14.133/2021).</w:t>
      </w:r>
    </w:p>
    <w:p w14:paraId="19D9DA57" w14:textId="77777777" w:rsidR="00BE5D60" w:rsidRPr="008414F0" w:rsidRDefault="00BE5D60" w:rsidP="00A86F74">
      <w:pPr>
        <w:spacing w:after="0" w:line="240" w:lineRule="auto"/>
        <w:rPr>
          <w:rFonts w:ascii="Times New Roman" w:hAnsi="Times New Roman" w:cs="Times New Roman"/>
        </w:rPr>
      </w:pPr>
    </w:p>
    <w:p w14:paraId="6C6B45B8" w14:textId="2718AF1D" w:rsidR="00C26E04" w:rsidRPr="008414F0" w:rsidRDefault="00BE5D60" w:rsidP="00A86F74">
      <w:pPr>
        <w:pStyle w:val="Ttulo1"/>
        <w:shd w:val="clear" w:color="auto" w:fill="A5A5A5" w:themeFill="accent3"/>
        <w:spacing w:before="0" w:line="240" w:lineRule="auto"/>
        <w:rPr>
          <w:rFonts w:ascii="Times New Roman" w:hAnsi="Times New Roman" w:cs="Times New Roman"/>
          <w:sz w:val="22"/>
          <w:szCs w:val="22"/>
        </w:rPr>
      </w:pPr>
      <w:bookmarkStart w:id="23" w:name="_Toc133132895"/>
      <w:r w:rsidRPr="008414F0">
        <w:rPr>
          <w:rFonts w:ascii="Times New Roman" w:hAnsi="Times New Roman" w:cs="Times New Roman"/>
          <w:sz w:val="22"/>
          <w:szCs w:val="22"/>
        </w:rPr>
        <w:t>11</w:t>
      </w:r>
      <w:r w:rsidR="00C26E04" w:rsidRPr="008414F0">
        <w:rPr>
          <w:rFonts w:ascii="Times New Roman" w:hAnsi="Times New Roman" w:cs="Times New Roman"/>
          <w:sz w:val="22"/>
          <w:szCs w:val="22"/>
        </w:rPr>
        <w:t xml:space="preserve">) </w:t>
      </w:r>
      <w:r w:rsidRPr="008414F0">
        <w:rPr>
          <w:rFonts w:ascii="Times New Roman" w:hAnsi="Times New Roman" w:cs="Times New Roman"/>
          <w:sz w:val="22"/>
          <w:szCs w:val="22"/>
        </w:rPr>
        <w:t>CONTRATAÇÃO VIA INEXIGIBILIDADE DE LICITAÇÃO</w:t>
      </w:r>
      <w:bookmarkEnd w:id="23"/>
    </w:p>
    <w:p w14:paraId="296EFD6E" w14:textId="1B83681C" w:rsidR="00713683" w:rsidRPr="00DD133D" w:rsidRDefault="00732198" w:rsidP="00A86F74">
      <w:pPr>
        <w:spacing w:after="0" w:line="240" w:lineRule="auto"/>
        <w:jc w:val="both"/>
        <w:rPr>
          <w:rFonts w:ascii="Times New Roman" w:hAnsi="Times New Roman" w:cs="Times New Roman"/>
        </w:rPr>
      </w:pPr>
      <w:r w:rsidRPr="008414F0">
        <w:rPr>
          <w:rFonts w:ascii="Times New Roman" w:eastAsia="Times New Roman" w:hAnsi="Times New Roman" w:cs="Times New Roman"/>
          <w:b/>
          <w:lang w:eastAsia="pt-BR"/>
        </w:rPr>
        <w:t>11.1</w:t>
      </w:r>
      <w:r w:rsidR="00713683" w:rsidRPr="008414F0">
        <w:rPr>
          <w:rFonts w:ascii="Times New Roman" w:eastAsia="Times New Roman" w:hAnsi="Times New Roman" w:cs="Times New Roman"/>
          <w:lang w:eastAsia="pt-BR"/>
        </w:rPr>
        <w:t xml:space="preserve"> </w:t>
      </w:r>
      <w:r w:rsidR="00713683" w:rsidRPr="008414F0">
        <w:rPr>
          <w:rFonts w:ascii="Times New Roman" w:hAnsi="Times New Roman" w:cs="Times New Roman"/>
        </w:rPr>
        <w:t xml:space="preserve">O credenciamento do interessado não se confunde com a contratação, a qual só ocorrerá por </w:t>
      </w:r>
      <w:r w:rsidR="00713683" w:rsidRPr="00DD133D">
        <w:rPr>
          <w:rFonts w:ascii="Times New Roman" w:hAnsi="Times New Roman" w:cs="Times New Roman"/>
        </w:rPr>
        <w:t xml:space="preserve">meio de contratação direta na forma inexigibilidade de licitação, com respaldo no </w:t>
      </w:r>
      <w:hyperlink r:id="rId63" w:anchor="art74iv" w:history="1">
        <w:r w:rsidR="00713683" w:rsidRPr="00DD133D">
          <w:rPr>
            <w:rStyle w:val="Hyperlink"/>
            <w:rFonts w:ascii="Times New Roman" w:hAnsi="Times New Roman" w:cs="Times New Roman"/>
            <w:color w:val="auto"/>
          </w:rPr>
          <w:t>art. 74, IV da Lei Federal nº 14.133/2021</w:t>
        </w:r>
      </w:hyperlink>
      <w:r w:rsidR="00713683" w:rsidRPr="00DD133D">
        <w:rPr>
          <w:rFonts w:ascii="Times New Roman" w:hAnsi="Times New Roman" w:cs="Times New Roman"/>
        </w:rPr>
        <w:t>.</w:t>
      </w:r>
    </w:p>
    <w:p w14:paraId="32319892" w14:textId="03838FE7" w:rsidR="00AD1E9B" w:rsidRPr="00DD133D" w:rsidRDefault="00732198" w:rsidP="00A86F74">
      <w:pPr>
        <w:spacing w:after="0" w:line="240" w:lineRule="auto"/>
        <w:jc w:val="both"/>
        <w:rPr>
          <w:rFonts w:ascii="Times New Roman" w:hAnsi="Times New Roman" w:cs="Times New Roman"/>
        </w:rPr>
      </w:pPr>
      <w:r w:rsidRPr="00DD133D">
        <w:rPr>
          <w:rFonts w:ascii="Times New Roman" w:hAnsi="Times New Roman" w:cs="Times New Roman"/>
          <w:b/>
        </w:rPr>
        <w:t>11.</w:t>
      </w:r>
      <w:r w:rsidR="00AD1E9B" w:rsidRPr="00DD133D">
        <w:rPr>
          <w:rFonts w:ascii="Times New Roman" w:hAnsi="Times New Roman" w:cs="Times New Roman"/>
          <w:b/>
        </w:rPr>
        <w:t>1.1</w:t>
      </w:r>
      <w:r w:rsidR="00AD1E9B" w:rsidRPr="00DD133D">
        <w:rPr>
          <w:rFonts w:ascii="Times New Roman" w:hAnsi="Times New Roman" w:cs="Times New Roman"/>
        </w:rPr>
        <w:t xml:space="preserve"> A contratação apenas poderá ocorrer no período de vigência deste edital.</w:t>
      </w:r>
    </w:p>
    <w:p w14:paraId="39794532" w14:textId="0518BCCD" w:rsidR="00713683" w:rsidRPr="00DD133D" w:rsidRDefault="00732198" w:rsidP="00A86F74">
      <w:pPr>
        <w:spacing w:after="0" w:line="240" w:lineRule="auto"/>
        <w:jc w:val="both"/>
        <w:rPr>
          <w:rFonts w:ascii="Times New Roman" w:hAnsi="Times New Roman" w:cs="Times New Roman"/>
        </w:rPr>
      </w:pPr>
      <w:r w:rsidRPr="00DD133D">
        <w:rPr>
          <w:rFonts w:ascii="Times New Roman" w:hAnsi="Times New Roman" w:cs="Times New Roman"/>
          <w:b/>
        </w:rPr>
        <w:t>11.</w:t>
      </w:r>
      <w:r w:rsidR="00713683" w:rsidRPr="00DD133D">
        <w:rPr>
          <w:rFonts w:ascii="Times New Roman" w:hAnsi="Times New Roman" w:cs="Times New Roman"/>
          <w:b/>
        </w:rPr>
        <w:t>2</w:t>
      </w:r>
      <w:r w:rsidR="00713683" w:rsidRPr="00DD133D">
        <w:rPr>
          <w:rFonts w:ascii="Times New Roman" w:hAnsi="Times New Roman" w:cs="Times New Roman"/>
        </w:rPr>
        <w:t xml:space="preserve"> Para a contratação do credenciado deverá ser feito Documento de formalização de demanda, a fim de ser formalizada contratação direta na forma inexigibilidade de licitação, com respaldo no </w:t>
      </w:r>
      <w:hyperlink r:id="rId64" w:anchor="art74iv" w:history="1">
        <w:r w:rsidR="00713683" w:rsidRPr="00DD133D">
          <w:rPr>
            <w:rStyle w:val="Hyperlink"/>
            <w:rFonts w:ascii="Times New Roman" w:hAnsi="Times New Roman" w:cs="Times New Roman"/>
            <w:color w:val="auto"/>
          </w:rPr>
          <w:t>art. 74, IV da Lei Federal nº 14.133/2021</w:t>
        </w:r>
      </w:hyperlink>
      <w:r w:rsidR="00713683" w:rsidRPr="00DD133D">
        <w:rPr>
          <w:rFonts w:ascii="Times New Roman" w:hAnsi="Times New Roman" w:cs="Times New Roman"/>
        </w:rPr>
        <w:t>.</w:t>
      </w:r>
    </w:p>
    <w:p w14:paraId="7C6052E5" w14:textId="02F966B0" w:rsidR="00713683" w:rsidRPr="00DD133D" w:rsidRDefault="00732198" w:rsidP="00A86F74">
      <w:pPr>
        <w:pStyle w:val="PargrafodaLista"/>
        <w:tabs>
          <w:tab w:val="left" w:pos="567"/>
        </w:tabs>
        <w:spacing w:after="0" w:line="240" w:lineRule="auto"/>
        <w:ind w:left="0"/>
        <w:jc w:val="both"/>
        <w:rPr>
          <w:rFonts w:ascii="Times New Roman" w:hAnsi="Times New Roman" w:cs="Times New Roman"/>
        </w:rPr>
      </w:pPr>
      <w:r w:rsidRPr="00DD133D">
        <w:rPr>
          <w:rFonts w:ascii="Times New Roman" w:hAnsi="Times New Roman" w:cs="Times New Roman"/>
          <w:b/>
          <w:bCs/>
        </w:rPr>
        <w:t>11.</w:t>
      </w:r>
      <w:r w:rsidR="00713683" w:rsidRPr="00DD133D">
        <w:rPr>
          <w:rFonts w:ascii="Times New Roman" w:hAnsi="Times New Roman" w:cs="Times New Roman"/>
          <w:b/>
          <w:bCs/>
        </w:rPr>
        <w:t>2.1</w:t>
      </w:r>
      <w:r w:rsidR="00713683" w:rsidRPr="00DD133D">
        <w:rPr>
          <w:rFonts w:ascii="Times New Roman" w:hAnsi="Times New Roman" w:cs="Times New Roman"/>
        </w:rPr>
        <w:t xml:space="preserve"> O Documento de Formalização de Demanda – DFD deverá cumprir os requisitos indicados em regulamento próprio, bem como deverá ser indicada a previsão da contratação no Plano de Contratações Anual – PCA, quando houver.</w:t>
      </w:r>
    </w:p>
    <w:p w14:paraId="16592330" w14:textId="533D48FF" w:rsidR="00713683" w:rsidRPr="008414F0" w:rsidRDefault="00732198" w:rsidP="00A86F74">
      <w:pPr>
        <w:spacing w:after="0" w:line="240" w:lineRule="auto"/>
        <w:jc w:val="both"/>
        <w:rPr>
          <w:rFonts w:ascii="Times New Roman" w:hAnsi="Times New Roman" w:cs="Times New Roman"/>
        </w:rPr>
      </w:pPr>
      <w:r w:rsidRPr="00DD133D">
        <w:rPr>
          <w:rFonts w:ascii="Times New Roman" w:hAnsi="Times New Roman" w:cs="Times New Roman"/>
          <w:b/>
          <w:bCs/>
        </w:rPr>
        <w:t>11.</w:t>
      </w:r>
      <w:r w:rsidR="00713683" w:rsidRPr="00DD133D">
        <w:rPr>
          <w:rFonts w:ascii="Times New Roman" w:hAnsi="Times New Roman" w:cs="Times New Roman"/>
          <w:b/>
          <w:bCs/>
        </w:rPr>
        <w:t>2.2</w:t>
      </w:r>
      <w:r w:rsidR="00713683" w:rsidRPr="00DD133D">
        <w:rPr>
          <w:rFonts w:ascii="Times New Roman" w:hAnsi="Times New Roman" w:cs="Times New Roman"/>
        </w:rPr>
        <w:t xml:space="preserve"> Ainda, o Documento de Formalização de Demanda – DFD deverá apresentar justificativa para realização da contratação </w:t>
      </w:r>
      <w:r w:rsidR="00713683" w:rsidRPr="008414F0">
        <w:rPr>
          <w:rFonts w:ascii="Times New Roman" w:hAnsi="Times New Roman" w:cs="Times New Roman"/>
        </w:rPr>
        <w:t>direta de credenciado ao invés da realização de processo licitatório, sob a ótica da oportunidade, conveniência e relevância para o interesse público.</w:t>
      </w:r>
    </w:p>
    <w:p w14:paraId="02F6F5D7" w14:textId="14A918C4" w:rsidR="00713683" w:rsidRPr="008414F0" w:rsidRDefault="00732198" w:rsidP="00A86F74">
      <w:pPr>
        <w:spacing w:after="0" w:line="240" w:lineRule="auto"/>
        <w:jc w:val="both"/>
        <w:rPr>
          <w:rFonts w:ascii="Times New Roman" w:hAnsi="Times New Roman" w:cs="Times New Roman"/>
        </w:rPr>
      </w:pPr>
      <w:r w:rsidRPr="008414F0">
        <w:rPr>
          <w:rFonts w:ascii="Times New Roman" w:hAnsi="Times New Roman" w:cs="Times New Roman"/>
          <w:b/>
          <w:bCs/>
        </w:rPr>
        <w:t>11.</w:t>
      </w:r>
      <w:r w:rsidR="00713683" w:rsidRPr="008414F0">
        <w:rPr>
          <w:rFonts w:ascii="Times New Roman" w:hAnsi="Times New Roman" w:cs="Times New Roman"/>
          <w:b/>
          <w:bCs/>
        </w:rPr>
        <w:t>3</w:t>
      </w:r>
      <w:r w:rsidR="003044F8">
        <w:rPr>
          <w:rFonts w:ascii="Times New Roman" w:hAnsi="Times New Roman" w:cs="Times New Roman"/>
          <w:b/>
          <w:bCs/>
        </w:rPr>
        <w:t>.</w:t>
      </w:r>
      <w:r w:rsidR="00713683" w:rsidRPr="008414F0">
        <w:rPr>
          <w:rFonts w:ascii="Times New Roman" w:hAnsi="Times New Roman" w:cs="Times New Roman"/>
        </w:rPr>
        <w:t xml:space="preserve"> A contratação direta</w:t>
      </w:r>
      <w:r w:rsidR="00D36776" w:rsidRPr="008414F0">
        <w:rPr>
          <w:rFonts w:ascii="Times New Roman" w:hAnsi="Times New Roman" w:cs="Times New Roman"/>
        </w:rPr>
        <w:t>, via inexigibilidade de licitação,</w:t>
      </w:r>
      <w:r w:rsidR="00713683" w:rsidRPr="008414F0">
        <w:rPr>
          <w:rFonts w:ascii="Times New Roman" w:hAnsi="Times New Roman" w:cs="Times New Roman"/>
        </w:rPr>
        <w:t xml:space="preserve"> deverá cumprir os requisitos indicados em regulament</w:t>
      </w:r>
      <w:r w:rsidR="00D36776" w:rsidRPr="008414F0">
        <w:rPr>
          <w:rFonts w:ascii="Times New Roman" w:hAnsi="Times New Roman" w:cs="Times New Roman"/>
        </w:rPr>
        <w:t>o próprio, sempre com estrita observância à Lei nº 14.133/2021.</w:t>
      </w:r>
    </w:p>
    <w:p w14:paraId="45C7B3FD" w14:textId="2E275770" w:rsidR="00713683" w:rsidRDefault="00732198" w:rsidP="00732198">
      <w:pPr>
        <w:spacing w:after="0" w:line="240" w:lineRule="auto"/>
        <w:jc w:val="both"/>
        <w:rPr>
          <w:rFonts w:ascii="Times New Roman" w:hAnsi="Times New Roman" w:cs="Times New Roman"/>
        </w:rPr>
      </w:pPr>
      <w:r w:rsidRPr="008414F0">
        <w:rPr>
          <w:rFonts w:ascii="Times New Roman" w:hAnsi="Times New Roman" w:cs="Times New Roman"/>
          <w:b/>
        </w:rPr>
        <w:t>11.</w:t>
      </w:r>
      <w:r w:rsidR="00713683" w:rsidRPr="008414F0">
        <w:rPr>
          <w:rFonts w:ascii="Times New Roman" w:hAnsi="Times New Roman" w:cs="Times New Roman"/>
          <w:b/>
        </w:rPr>
        <w:t>4</w:t>
      </w:r>
      <w:r w:rsidR="003044F8">
        <w:rPr>
          <w:rFonts w:ascii="Times New Roman" w:hAnsi="Times New Roman" w:cs="Times New Roman"/>
          <w:b/>
        </w:rPr>
        <w:t>.</w:t>
      </w:r>
      <w:r w:rsidR="00713683" w:rsidRPr="008414F0">
        <w:rPr>
          <w:rFonts w:ascii="Times New Roman" w:hAnsi="Times New Roman" w:cs="Times New Roman"/>
          <w:b/>
        </w:rPr>
        <w:t xml:space="preserve"> </w:t>
      </w:r>
      <w:r w:rsidR="00713683" w:rsidRPr="008414F0">
        <w:rPr>
          <w:rFonts w:ascii="Times New Roman" w:hAnsi="Times New Roman" w:cs="Times New Roman"/>
        </w:rPr>
        <w:t>É proibido o cometimento a terceiros do objeto contratado.</w:t>
      </w:r>
    </w:p>
    <w:p w14:paraId="32FF00A5" w14:textId="5CDE4D2E" w:rsidR="00C719A3" w:rsidRPr="00555996" w:rsidRDefault="003044F8" w:rsidP="00555996">
      <w:pPr>
        <w:spacing w:after="0" w:line="276" w:lineRule="auto"/>
        <w:jc w:val="both"/>
        <w:rPr>
          <w:rFonts w:ascii="Times New Roman" w:hAnsi="Times New Roman" w:cs="Times New Roman"/>
        </w:rPr>
      </w:pPr>
      <w:r w:rsidRPr="00E677FF">
        <w:rPr>
          <w:rFonts w:ascii="Times New Roman" w:hAnsi="Times New Roman" w:cs="Times New Roman"/>
          <w:b/>
          <w:bCs/>
        </w:rPr>
        <w:t xml:space="preserve">11.5. </w:t>
      </w:r>
      <w:r w:rsidRPr="00E677FF">
        <w:rPr>
          <w:rFonts w:ascii="Times New Roman" w:hAnsi="Times New Roman" w:cs="Times New Roman"/>
        </w:rPr>
        <w:t>Atendendo necessidades da Administração, os credenciados serão convocados para assinatura do contrato, que deverá ocorrer no prazo de até 05 (cinco) dias úteis contados da convocação.</w:t>
      </w:r>
      <w:bookmarkStart w:id="24" w:name="_Toc133132896"/>
    </w:p>
    <w:p w14:paraId="3ADBF2CF" w14:textId="77777777" w:rsidR="00C719A3" w:rsidRDefault="00C719A3" w:rsidP="00C719A3">
      <w:pPr>
        <w:spacing w:after="0" w:line="240" w:lineRule="auto"/>
        <w:jc w:val="both"/>
        <w:rPr>
          <w:rFonts w:ascii="Times New Roman" w:hAnsi="Times New Roman" w:cs="Times New Roman"/>
        </w:rPr>
      </w:pPr>
    </w:p>
    <w:p w14:paraId="4B033965" w14:textId="0579D826" w:rsidR="00B21DE0" w:rsidRPr="008414F0" w:rsidRDefault="00B332FD" w:rsidP="00A86F74">
      <w:pPr>
        <w:pStyle w:val="Ttulo1"/>
        <w:shd w:val="clear" w:color="auto" w:fill="A5A5A5" w:themeFill="accent3"/>
        <w:spacing w:before="0" w:line="240" w:lineRule="auto"/>
        <w:rPr>
          <w:rFonts w:ascii="Times New Roman" w:hAnsi="Times New Roman" w:cs="Times New Roman"/>
          <w:sz w:val="22"/>
          <w:szCs w:val="22"/>
        </w:rPr>
      </w:pPr>
      <w:r w:rsidRPr="008414F0">
        <w:rPr>
          <w:rFonts w:ascii="Times New Roman" w:hAnsi="Times New Roman" w:cs="Times New Roman"/>
          <w:sz w:val="22"/>
          <w:szCs w:val="22"/>
        </w:rPr>
        <w:t>12</w:t>
      </w:r>
      <w:r w:rsidR="00B21DE0" w:rsidRPr="008414F0">
        <w:rPr>
          <w:rFonts w:ascii="Times New Roman" w:hAnsi="Times New Roman" w:cs="Times New Roman"/>
          <w:sz w:val="22"/>
          <w:szCs w:val="22"/>
        </w:rPr>
        <w:t>) INFRAÇÕES E SANÇÕES ADMINISTRATIVAS</w:t>
      </w:r>
      <w:bookmarkEnd w:id="24"/>
    </w:p>
    <w:p w14:paraId="7F198E10" w14:textId="5FA2D431" w:rsidR="00732198" w:rsidRPr="008414F0" w:rsidRDefault="00732198" w:rsidP="00732198">
      <w:pPr>
        <w:tabs>
          <w:tab w:val="left" w:pos="1134"/>
        </w:tabs>
        <w:spacing w:after="0" w:line="240" w:lineRule="auto"/>
        <w:jc w:val="both"/>
        <w:rPr>
          <w:rFonts w:ascii="Times New Roman" w:hAnsi="Times New Roman" w:cs="Times New Roman"/>
        </w:rPr>
      </w:pPr>
      <w:r w:rsidRPr="008414F0">
        <w:rPr>
          <w:rFonts w:ascii="Times New Roman" w:hAnsi="Times New Roman" w:cs="Times New Roman"/>
          <w:b/>
        </w:rPr>
        <w:t>12.1</w:t>
      </w:r>
      <w:r w:rsidRPr="008414F0">
        <w:rPr>
          <w:rFonts w:ascii="Times New Roman" w:hAnsi="Times New Roman" w:cs="Times New Roman"/>
          <w:b/>
          <w:bCs/>
        </w:rPr>
        <w:t> </w:t>
      </w:r>
      <w:r w:rsidRPr="008414F0">
        <w:rPr>
          <w:rFonts w:ascii="Times New Roman" w:hAnsi="Times New Roman" w:cs="Times New Roman"/>
        </w:rPr>
        <w:t>O licitante ou o contratado será responsabilizado administrativamente pelas seguintes infrações cometidas (</w:t>
      </w:r>
      <w:hyperlink r:id="rId65" w:anchor="art155" w:history="1">
        <w:r w:rsidRPr="008414F0">
          <w:rPr>
            <w:rStyle w:val="Hyperlink"/>
            <w:rFonts w:ascii="Times New Roman" w:hAnsi="Times New Roman" w:cs="Times New Roman"/>
            <w:color w:val="auto"/>
          </w:rPr>
          <w:t>art. 155 e 156 da Lei nº 14.133/2021</w:t>
        </w:r>
      </w:hyperlink>
      <w:r w:rsidRPr="008414F0">
        <w:rPr>
          <w:rFonts w:ascii="Times New Roman" w:hAnsi="Times New Roman" w:cs="Times New Roman"/>
        </w:rPr>
        <w:t>):</w:t>
      </w:r>
    </w:p>
    <w:p w14:paraId="126BE53D" w14:textId="77777777" w:rsidR="00732198" w:rsidRPr="008414F0" w:rsidRDefault="00732198" w:rsidP="000F6D8A">
      <w:pPr>
        <w:pStyle w:val="PargrafodaLista"/>
        <w:numPr>
          <w:ilvl w:val="0"/>
          <w:numId w:val="8"/>
        </w:numPr>
        <w:tabs>
          <w:tab w:val="left" w:pos="567"/>
        </w:tabs>
        <w:spacing w:after="0" w:line="240" w:lineRule="auto"/>
        <w:ind w:left="0" w:firstLine="0"/>
        <w:jc w:val="both"/>
        <w:rPr>
          <w:rFonts w:ascii="Times New Roman" w:hAnsi="Times New Roman" w:cs="Times New Roman"/>
        </w:rPr>
      </w:pPr>
      <w:bookmarkStart w:id="25" w:name="art155i"/>
      <w:bookmarkEnd w:id="25"/>
      <w:r w:rsidRPr="008414F0">
        <w:rPr>
          <w:rFonts w:ascii="Times New Roman" w:hAnsi="Times New Roman" w:cs="Times New Roman"/>
          <w:color w:val="000000"/>
        </w:rPr>
        <w:t>Dar causa à inexecução parcial da Ata de Registro de Preços</w:t>
      </w:r>
      <w:r w:rsidRPr="008414F0">
        <w:rPr>
          <w:rFonts w:ascii="Times New Roman" w:hAnsi="Times New Roman" w:cs="Times New Roman"/>
        </w:rPr>
        <w:t>:</w:t>
      </w:r>
    </w:p>
    <w:p w14:paraId="50461E84" w14:textId="77777777" w:rsidR="00732198" w:rsidRPr="008414F0" w:rsidRDefault="00732198" w:rsidP="000F6D8A">
      <w:pPr>
        <w:pStyle w:val="PargrafodaLista"/>
        <w:numPr>
          <w:ilvl w:val="0"/>
          <w:numId w:val="8"/>
        </w:numPr>
        <w:tabs>
          <w:tab w:val="left" w:pos="567"/>
        </w:tabs>
        <w:spacing w:after="0" w:line="240" w:lineRule="auto"/>
        <w:ind w:left="0" w:firstLine="0"/>
        <w:jc w:val="both"/>
        <w:rPr>
          <w:rFonts w:ascii="Times New Roman" w:hAnsi="Times New Roman" w:cs="Times New Roman"/>
        </w:rPr>
      </w:pPr>
      <w:bookmarkStart w:id="26" w:name="art155ii"/>
      <w:bookmarkEnd w:id="26"/>
      <w:r w:rsidRPr="008414F0">
        <w:rPr>
          <w:rFonts w:ascii="Times New Roman" w:hAnsi="Times New Roman" w:cs="Times New Roman"/>
          <w:color w:val="000000"/>
        </w:rPr>
        <w:t>ar causa à inexecução parcial da Ata de Registro de Preços que cause grave dano à Administração, ao funcionamento dos serviços públicos ou ao interesse coletivo</w:t>
      </w:r>
      <w:r w:rsidRPr="008414F0">
        <w:rPr>
          <w:rFonts w:ascii="Times New Roman" w:hAnsi="Times New Roman" w:cs="Times New Roman"/>
        </w:rPr>
        <w:t>;</w:t>
      </w:r>
    </w:p>
    <w:p w14:paraId="2D0D8120" w14:textId="77777777" w:rsidR="00732198" w:rsidRPr="008414F0" w:rsidRDefault="00732198" w:rsidP="000F6D8A">
      <w:pPr>
        <w:pStyle w:val="PargrafodaLista"/>
        <w:numPr>
          <w:ilvl w:val="0"/>
          <w:numId w:val="8"/>
        </w:numPr>
        <w:tabs>
          <w:tab w:val="left" w:pos="567"/>
        </w:tabs>
        <w:spacing w:after="0" w:line="240" w:lineRule="auto"/>
        <w:ind w:left="0" w:firstLine="0"/>
        <w:jc w:val="both"/>
        <w:rPr>
          <w:rFonts w:ascii="Times New Roman" w:hAnsi="Times New Roman" w:cs="Times New Roman"/>
        </w:rPr>
      </w:pPr>
      <w:bookmarkStart w:id="27" w:name="art155iii"/>
      <w:bookmarkEnd w:id="27"/>
      <w:r w:rsidRPr="008414F0">
        <w:rPr>
          <w:rFonts w:ascii="Times New Roman" w:hAnsi="Times New Roman" w:cs="Times New Roman"/>
          <w:color w:val="000000"/>
        </w:rPr>
        <w:t>Dar causa à inexecução total da Ata de Registro de Preços</w:t>
      </w:r>
      <w:r w:rsidRPr="008414F0">
        <w:rPr>
          <w:rFonts w:ascii="Times New Roman" w:hAnsi="Times New Roman" w:cs="Times New Roman"/>
        </w:rPr>
        <w:t>;</w:t>
      </w:r>
    </w:p>
    <w:p w14:paraId="7A1F73ED" w14:textId="77777777" w:rsidR="00732198" w:rsidRPr="008414F0" w:rsidRDefault="00732198" w:rsidP="000F6D8A">
      <w:pPr>
        <w:pStyle w:val="PargrafodaLista"/>
        <w:numPr>
          <w:ilvl w:val="0"/>
          <w:numId w:val="8"/>
        </w:numPr>
        <w:tabs>
          <w:tab w:val="left" w:pos="567"/>
        </w:tabs>
        <w:spacing w:after="0" w:line="240" w:lineRule="auto"/>
        <w:ind w:left="0" w:firstLine="0"/>
        <w:jc w:val="both"/>
        <w:rPr>
          <w:rFonts w:ascii="Times New Roman" w:hAnsi="Times New Roman" w:cs="Times New Roman"/>
        </w:rPr>
      </w:pPr>
      <w:bookmarkStart w:id="28" w:name="art155iv"/>
      <w:bookmarkEnd w:id="28"/>
      <w:r w:rsidRPr="008414F0">
        <w:rPr>
          <w:rFonts w:ascii="Times New Roman" w:hAnsi="Times New Roman" w:cs="Times New Roman"/>
        </w:rPr>
        <w:t>Deixar de entregar a documentação exigida para o certame;</w:t>
      </w:r>
    </w:p>
    <w:p w14:paraId="23AF39FE" w14:textId="77777777" w:rsidR="00732198" w:rsidRPr="008414F0" w:rsidRDefault="00732198" w:rsidP="000F6D8A">
      <w:pPr>
        <w:pStyle w:val="PargrafodaLista"/>
        <w:numPr>
          <w:ilvl w:val="0"/>
          <w:numId w:val="8"/>
        </w:numPr>
        <w:tabs>
          <w:tab w:val="left" w:pos="567"/>
        </w:tabs>
        <w:spacing w:after="0" w:line="240" w:lineRule="auto"/>
        <w:ind w:left="0" w:firstLine="0"/>
        <w:jc w:val="both"/>
        <w:rPr>
          <w:rFonts w:ascii="Times New Roman" w:hAnsi="Times New Roman" w:cs="Times New Roman"/>
        </w:rPr>
      </w:pPr>
      <w:bookmarkStart w:id="29" w:name="art155v"/>
      <w:bookmarkEnd w:id="29"/>
      <w:r w:rsidRPr="008414F0">
        <w:rPr>
          <w:rFonts w:ascii="Times New Roman" w:hAnsi="Times New Roman" w:cs="Times New Roman"/>
        </w:rPr>
        <w:t>Não manter a proposta, salvo em decorrência de fato superveniente devidamente justificado;</w:t>
      </w:r>
    </w:p>
    <w:p w14:paraId="14509886" w14:textId="77777777" w:rsidR="00732198" w:rsidRPr="008414F0" w:rsidRDefault="00732198" w:rsidP="000F6D8A">
      <w:pPr>
        <w:pStyle w:val="PargrafodaLista"/>
        <w:numPr>
          <w:ilvl w:val="0"/>
          <w:numId w:val="8"/>
        </w:numPr>
        <w:tabs>
          <w:tab w:val="left" w:pos="567"/>
        </w:tabs>
        <w:spacing w:after="0" w:line="240" w:lineRule="auto"/>
        <w:ind w:left="0" w:firstLine="0"/>
        <w:jc w:val="both"/>
        <w:rPr>
          <w:rFonts w:ascii="Times New Roman" w:hAnsi="Times New Roman" w:cs="Times New Roman"/>
        </w:rPr>
      </w:pPr>
      <w:bookmarkStart w:id="30" w:name="art155vi"/>
      <w:bookmarkEnd w:id="30"/>
      <w:r w:rsidRPr="008414F0">
        <w:rPr>
          <w:rFonts w:ascii="Times New Roman" w:hAnsi="Times New Roman" w:cs="Times New Roman"/>
          <w:color w:val="000000"/>
        </w:rPr>
        <w:t>Não celebrar a Ata de Registro de Preços ou não entregar a documentação exigida para a contratação, quando convocado dentro do prazo de validade de sua proposta</w:t>
      </w:r>
      <w:r w:rsidRPr="008414F0">
        <w:rPr>
          <w:rFonts w:ascii="Times New Roman" w:hAnsi="Times New Roman" w:cs="Times New Roman"/>
        </w:rPr>
        <w:t>;</w:t>
      </w:r>
    </w:p>
    <w:p w14:paraId="72F7F896" w14:textId="77777777" w:rsidR="00732198" w:rsidRPr="008414F0" w:rsidRDefault="00732198" w:rsidP="000F6D8A">
      <w:pPr>
        <w:pStyle w:val="PargrafodaLista"/>
        <w:numPr>
          <w:ilvl w:val="0"/>
          <w:numId w:val="8"/>
        </w:numPr>
        <w:tabs>
          <w:tab w:val="left" w:pos="567"/>
        </w:tabs>
        <w:spacing w:after="0" w:line="240" w:lineRule="auto"/>
        <w:ind w:left="0" w:firstLine="0"/>
        <w:jc w:val="both"/>
        <w:rPr>
          <w:rFonts w:ascii="Times New Roman" w:hAnsi="Times New Roman" w:cs="Times New Roman"/>
        </w:rPr>
      </w:pPr>
      <w:bookmarkStart w:id="31" w:name="art155vii"/>
      <w:bookmarkEnd w:id="31"/>
      <w:r w:rsidRPr="008414F0">
        <w:rPr>
          <w:rFonts w:ascii="Times New Roman" w:hAnsi="Times New Roman" w:cs="Times New Roman"/>
        </w:rPr>
        <w:t>Ensejar o retardamento da execução ou da entrega do objeto da licitação sem motivo justificado;</w:t>
      </w:r>
    </w:p>
    <w:p w14:paraId="2E087D44" w14:textId="77777777" w:rsidR="00732198" w:rsidRPr="008414F0" w:rsidRDefault="00732198" w:rsidP="000F6D8A">
      <w:pPr>
        <w:pStyle w:val="PargrafodaLista"/>
        <w:numPr>
          <w:ilvl w:val="0"/>
          <w:numId w:val="8"/>
        </w:numPr>
        <w:tabs>
          <w:tab w:val="left" w:pos="567"/>
        </w:tabs>
        <w:spacing w:after="0" w:line="240" w:lineRule="auto"/>
        <w:ind w:left="0" w:firstLine="0"/>
        <w:jc w:val="both"/>
        <w:rPr>
          <w:rFonts w:ascii="Times New Roman" w:hAnsi="Times New Roman" w:cs="Times New Roman"/>
        </w:rPr>
      </w:pPr>
      <w:bookmarkStart w:id="32" w:name="art155viii"/>
      <w:bookmarkEnd w:id="32"/>
      <w:r w:rsidRPr="008414F0">
        <w:rPr>
          <w:rFonts w:ascii="Times New Roman" w:hAnsi="Times New Roman" w:cs="Times New Roman"/>
          <w:color w:val="000000"/>
        </w:rPr>
        <w:t>Apresentar declaração ou documentação falsa exigida para o certame ou prestar declaração falsa durante a licitação ou a execução da Ata de Registro de Preços</w:t>
      </w:r>
      <w:r w:rsidRPr="008414F0">
        <w:rPr>
          <w:rFonts w:ascii="Times New Roman" w:hAnsi="Times New Roman" w:cs="Times New Roman"/>
        </w:rPr>
        <w:t>;</w:t>
      </w:r>
    </w:p>
    <w:p w14:paraId="16BA6D67" w14:textId="77777777" w:rsidR="00732198" w:rsidRPr="008414F0" w:rsidRDefault="00732198" w:rsidP="000F6D8A">
      <w:pPr>
        <w:pStyle w:val="PargrafodaLista"/>
        <w:numPr>
          <w:ilvl w:val="0"/>
          <w:numId w:val="8"/>
        </w:numPr>
        <w:tabs>
          <w:tab w:val="left" w:pos="567"/>
        </w:tabs>
        <w:spacing w:after="0" w:line="240" w:lineRule="auto"/>
        <w:ind w:left="0" w:firstLine="0"/>
        <w:jc w:val="both"/>
        <w:rPr>
          <w:rFonts w:ascii="Times New Roman" w:hAnsi="Times New Roman" w:cs="Times New Roman"/>
        </w:rPr>
      </w:pPr>
      <w:bookmarkStart w:id="33" w:name="art155ix"/>
      <w:bookmarkEnd w:id="33"/>
      <w:r w:rsidRPr="008414F0">
        <w:rPr>
          <w:rFonts w:ascii="Times New Roman" w:hAnsi="Times New Roman" w:cs="Times New Roman"/>
          <w:color w:val="000000"/>
        </w:rPr>
        <w:t>Fraudar a licitação ou praticar ato fraudulento na execução da Ata de Registro de Preços</w:t>
      </w:r>
      <w:r w:rsidRPr="008414F0">
        <w:rPr>
          <w:rFonts w:ascii="Times New Roman" w:hAnsi="Times New Roman" w:cs="Times New Roman"/>
        </w:rPr>
        <w:t>;</w:t>
      </w:r>
    </w:p>
    <w:p w14:paraId="0903B7C7" w14:textId="77777777" w:rsidR="00732198" w:rsidRPr="008414F0" w:rsidRDefault="00732198" w:rsidP="000F6D8A">
      <w:pPr>
        <w:pStyle w:val="PargrafodaLista"/>
        <w:numPr>
          <w:ilvl w:val="0"/>
          <w:numId w:val="8"/>
        </w:numPr>
        <w:tabs>
          <w:tab w:val="left" w:pos="567"/>
        </w:tabs>
        <w:spacing w:after="0" w:line="240" w:lineRule="auto"/>
        <w:ind w:left="0" w:firstLine="0"/>
        <w:jc w:val="both"/>
        <w:rPr>
          <w:rFonts w:ascii="Times New Roman" w:hAnsi="Times New Roman" w:cs="Times New Roman"/>
        </w:rPr>
      </w:pPr>
      <w:bookmarkStart w:id="34" w:name="art155x"/>
      <w:bookmarkEnd w:id="34"/>
      <w:r w:rsidRPr="008414F0">
        <w:rPr>
          <w:rFonts w:ascii="Times New Roman" w:hAnsi="Times New Roman" w:cs="Times New Roman"/>
        </w:rPr>
        <w:t>Comportar-se de modo inidôneo ou cometer fraude de qualquer natureza;</w:t>
      </w:r>
    </w:p>
    <w:p w14:paraId="6EADF8F9" w14:textId="77777777" w:rsidR="00732198" w:rsidRPr="008414F0" w:rsidRDefault="00732198" w:rsidP="000F6D8A">
      <w:pPr>
        <w:pStyle w:val="PargrafodaLista"/>
        <w:numPr>
          <w:ilvl w:val="0"/>
          <w:numId w:val="8"/>
        </w:numPr>
        <w:tabs>
          <w:tab w:val="left" w:pos="567"/>
        </w:tabs>
        <w:spacing w:after="0" w:line="240" w:lineRule="auto"/>
        <w:ind w:left="0" w:firstLine="0"/>
        <w:jc w:val="both"/>
        <w:rPr>
          <w:rFonts w:ascii="Times New Roman" w:hAnsi="Times New Roman" w:cs="Times New Roman"/>
        </w:rPr>
      </w:pPr>
      <w:bookmarkStart w:id="35" w:name="art155xi"/>
      <w:bookmarkEnd w:id="35"/>
      <w:r w:rsidRPr="008414F0">
        <w:rPr>
          <w:rFonts w:ascii="Times New Roman" w:hAnsi="Times New Roman" w:cs="Times New Roman"/>
        </w:rPr>
        <w:t>Praticar atos ilícitos com vistas a frustrar os objetivos da licitação;</w:t>
      </w:r>
    </w:p>
    <w:p w14:paraId="233564B1" w14:textId="77777777" w:rsidR="00732198" w:rsidRPr="008414F0" w:rsidRDefault="00732198" w:rsidP="000F6D8A">
      <w:pPr>
        <w:pStyle w:val="PargrafodaLista"/>
        <w:numPr>
          <w:ilvl w:val="0"/>
          <w:numId w:val="8"/>
        </w:numPr>
        <w:tabs>
          <w:tab w:val="left" w:pos="567"/>
        </w:tabs>
        <w:spacing w:after="0" w:line="240" w:lineRule="auto"/>
        <w:ind w:left="0" w:firstLine="0"/>
        <w:jc w:val="both"/>
        <w:rPr>
          <w:rFonts w:ascii="Times New Roman" w:hAnsi="Times New Roman" w:cs="Times New Roman"/>
        </w:rPr>
      </w:pPr>
      <w:bookmarkStart w:id="36" w:name="art155xii"/>
      <w:bookmarkEnd w:id="36"/>
      <w:r w:rsidRPr="008414F0">
        <w:rPr>
          <w:rFonts w:ascii="Times New Roman" w:hAnsi="Times New Roman" w:cs="Times New Roman"/>
        </w:rPr>
        <w:t>Praticar ato lesivo previsto no </w:t>
      </w:r>
      <w:hyperlink r:id="rId66" w:anchor="art5" w:history="1">
        <w:r w:rsidRPr="008414F0">
          <w:rPr>
            <w:rStyle w:val="Hyperlink"/>
            <w:rFonts w:ascii="Times New Roman" w:hAnsi="Times New Roman" w:cs="Times New Roman"/>
            <w:color w:val="auto"/>
          </w:rPr>
          <w:t>art. 5º da Lei nº 12.846, de 1º de agosto de 2013</w:t>
        </w:r>
      </w:hyperlink>
      <w:r w:rsidRPr="008414F0">
        <w:rPr>
          <w:rFonts w:ascii="Times New Roman" w:hAnsi="Times New Roman" w:cs="Times New Roman"/>
        </w:rPr>
        <w:t>.</w:t>
      </w:r>
    </w:p>
    <w:p w14:paraId="52649412" w14:textId="645EFD5F" w:rsidR="00732198" w:rsidRPr="008414F0" w:rsidRDefault="00732198" w:rsidP="00732198">
      <w:pPr>
        <w:tabs>
          <w:tab w:val="left" w:pos="1134"/>
        </w:tabs>
        <w:spacing w:after="0" w:line="240" w:lineRule="auto"/>
        <w:jc w:val="both"/>
        <w:rPr>
          <w:rFonts w:ascii="Times New Roman" w:hAnsi="Times New Roman" w:cs="Times New Roman"/>
        </w:rPr>
      </w:pPr>
      <w:bookmarkStart w:id="37" w:name="art156"/>
      <w:bookmarkEnd w:id="37"/>
      <w:r w:rsidRPr="008414F0">
        <w:rPr>
          <w:rFonts w:ascii="Times New Roman" w:hAnsi="Times New Roman" w:cs="Times New Roman"/>
          <w:b/>
        </w:rPr>
        <w:t>12.2</w:t>
      </w:r>
      <w:r w:rsidRPr="008414F0">
        <w:rPr>
          <w:rFonts w:ascii="Times New Roman" w:hAnsi="Times New Roman" w:cs="Times New Roman"/>
        </w:rPr>
        <w:t xml:space="preserve"> Pelo cometimento das infrações indicadas no anterior, serão aplicadas as seguintes penalidades:</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5245"/>
      </w:tblGrid>
      <w:tr w:rsidR="00732198" w:rsidRPr="008414F0" w14:paraId="0D54EDDC" w14:textId="77777777" w:rsidTr="00E50239">
        <w:tc>
          <w:tcPr>
            <w:tcW w:w="4106" w:type="dxa"/>
          </w:tcPr>
          <w:p w14:paraId="77915219" w14:textId="77777777" w:rsidR="00732198" w:rsidRPr="008414F0" w:rsidRDefault="00732198" w:rsidP="00F51F49">
            <w:pPr>
              <w:tabs>
                <w:tab w:val="left" w:pos="1134"/>
              </w:tabs>
              <w:spacing w:after="0" w:line="240" w:lineRule="auto"/>
              <w:jc w:val="center"/>
              <w:rPr>
                <w:rFonts w:ascii="Times New Roman" w:hAnsi="Times New Roman" w:cs="Times New Roman"/>
              </w:rPr>
            </w:pPr>
            <w:r w:rsidRPr="008414F0">
              <w:rPr>
                <w:rFonts w:ascii="Times New Roman" w:hAnsi="Times New Roman" w:cs="Times New Roman"/>
              </w:rPr>
              <w:t>Advertência (</w:t>
            </w:r>
            <w:hyperlink r:id="rId67" w:anchor="art156%C2%A72" w:history="1">
              <w:r w:rsidRPr="008414F0">
                <w:rPr>
                  <w:rStyle w:val="Hyperlink"/>
                  <w:rFonts w:ascii="Times New Roman" w:hAnsi="Times New Roman" w:cs="Times New Roman"/>
                  <w:color w:val="auto"/>
                </w:rPr>
                <w:t>art. 156, § 2º</w:t>
              </w:r>
            </w:hyperlink>
            <w:r w:rsidRPr="008414F0">
              <w:rPr>
                <w:rFonts w:ascii="Times New Roman" w:hAnsi="Times New Roman" w:cs="Times New Roman"/>
              </w:rPr>
              <w:t>).</w:t>
            </w:r>
          </w:p>
        </w:tc>
        <w:tc>
          <w:tcPr>
            <w:tcW w:w="5245" w:type="dxa"/>
          </w:tcPr>
          <w:p w14:paraId="1D0787F0" w14:textId="77777777" w:rsidR="00732198" w:rsidRPr="008414F0" w:rsidRDefault="00732198" w:rsidP="00F51F49">
            <w:pPr>
              <w:tabs>
                <w:tab w:val="left" w:pos="1134"/>
              </w:tabs>
              <w:spacing w:after="0" w:line="240" w:lineRule="auto"/>
              <w:jc w:val="center"/>
              <w:rPr>
                <w:rFonts w:ascii="Times New Roman" w:hAnsi="Times New Roman" w:cs="Times New Roman"/>
              </w:rPr>
            </w:pPr>
            <w:r w:rsidRPr="008414F0">
              <w:rPr>
                <w:rFonts w:ascii="Times New Roman" w:hAnsi="Times New Roman" w:cs="Times New Roman"/>
              </w:rPr>
              <w:t>Item I</w:t>
            </w:r>
          </w:p>
          <w:p w14:paraId="44F6C998" w14:textId="77777777" w:rsidR="00732198" w:rsidRPr="008414F0" w:rsidRDefault="00732198" w:rsidP="00F51F49">
            <w:pPr>
              <w:tabs>
                <w:tab w:val="left" w:pos="1134"/>
              </w:tabs>
              <w:spacing w:after="0" w:line="240" w:lineRule="auto"/>
              <w:jc w:val="both"/>
              <w:rPr>
                <w:rFonts w:ascii="Times New Roman" w:hAnsi="Times New Roman" w:cs="Times New Roman"/>
              </w:rPr>
            </w:pPr>
          </w:p>
          <w:p w14:paraId="4AA0AA07" w14:textId="77777777" w:rsidR="00732198" w:rsidRPr="008414F0" w:rsidRDefault="00732198" w:rsidP="00F51F49">
            <w:pPr>
              <w:tabs>
                <w:tab w:val="left" w:pos="1134"/>
              </w:tabs>
              <w:spacing w:after="0" w:line="240" w:lineRule="auto"/>
              <w:jc w:val="both"/>
              <w:rPr>
                <w:rFonts w:ascii="Times New Roman" w:hAnsi="Times New Roman" w:cs="Times New Roman"/>
              </w:rPr>
            </w:pPr>
            <w:r w:rsidRPr="008414F0">
              <w:rPr>
                <w:rFonts w:ascii="Times New Roman" w:hAnsi="Times New Roman" w:cs="Times New Roman"/>
              </w:rPr>
              <w:t xml:space="preserve">Obs. 1: Aplicada exclusivamente em razão de inexecução parcial do contrato, quando não se justificar a imposição de penalidade mais grave; </w:t>
            </w:r>
          </w:p>
          <w:p w14:paraId="10A7B845" w14:textId="77777777" w:rsidR="00732198" w:rsidRPr="008414F0" w:rsidRDefault="00732198" w:rsidP="00F51F49">
            <w:pPr>
              <w:tabs>
                <w:tab w:val="left" w:pos="1134"/>
              </w:tabs>
              <w:spacing w:after="0" w:line="240" w:lineRule="auto"/>
              <w:jc w:val="both"/>
              <w:rPr>
                <w:rFonts w:ascii="Times New Roman" w:hAnsi="Times New Roman" w:cs="Times New Roman"/>
              </w:rPr>
            </w:pPr>
            <w:r w:rsidRPr="008414F0">
              <w:rPr>
                <w:rFonts w:ascii="Times New Roman" w:hAnsi="Times New Roman" w:cs="Times New Roman"/>
              </w:rPr>
              <w:t>Obs. 2: Pode ser aplicada cumulativamente com multa (</w:t>
            </w:r>
            <w:hyperlink r:id="rId68" w:anchor="art156%C2%A77" w:history="1">
              <w:r w:rsidRPr="008414F0">
                <w:rPr>
                  <w:rStyle w:val="Hyperlink"/>
                  <w:rFonts w:ascii="Times New Roman" w:hAnsi="Times New Roman" w:cs="Times New Roman"/>
                  <w:color w:val="auto"/>
                </w:rPr>
                <w:t>art. 156, § 7º</w:t>
              </w:r>
            </w:hyperlink>
            <w:r w:rsidRPr="008414F0">
              <w:rPr>
                <w:rFonts w:ascii="Times New Roman" w:hAnsi="Times New Roman" w:cs="Times New Roman"/>
              </w:rPr>
              <w:t>).</w:t>
            </w:r>
          </w:p>
        </w:tc>
      </w:tr>
      <w:tr w:rsidR="00732198" w:rsidRPr="008414F0" w14:paraId="18668EEF" w14:textId="77777777" w:rsidTr="00E50239">
        <w:tc>
          <w:tcPr>
            <w:tcW w:w="4106" w:type="dxa"/>
          </w:tcPr>
          <w:p w14:paraId="0E35CCA5" w14:textId="77777777" w:rsidR="00732198" w:rsidRPr="008414F0" w:rsidRDefault="00732198" w:rsidP="00F51F49">
            <w:pPr>
              <w:tabs>
                <w:tab w:val="left" w:pos="1134"/>
              </w:tabs>
              <w:spacing w:after="0" w:line="240" w:lineRule="auto"/>
              <w:jc w:val="center"/>
              <w:rPr>
                <w:rFonts w:ascii="Times New Roman" w:hAnsi="Times New Roman" w:cs="Times New Roman"/>
                <w:color w:val="FF0000"/>
              </w:rPr>
            </w:pPr>
            <w:r w:rsidRPr="008414F0">
              <w:rPr>
                <w:rFonts w:ascii="Times New Roman" w:hAnsi="Times New Roman" w:cs="Times New Roman"/>
              </w:rPr>
              <w:t xml:space="preserve">Multa de 5% </w:t>
            </w:r>
          </w:p>
        </w:tc>
        <w:tc>
          <w:tcPr>
            <w:tcW w:w="5245" w:type="dxa"/>
          </w:tcPr>
          <w:p w14:paraId="40F88080" w14:textId="77777777" w:rsidR="00732198" w:rsidRPr="008414F0" w:rsidRDefault="00732198" w:rsidP="00F51F49">
            <w:pPr>
              <w:tabs>
                <w:tab w:val="left" w:pos="1134"/>
              </w:tabs>
              <w:spacing w:after="0" w:line="240" w:lineRule="auto"/>
              <w:jc w:val="center"/>
              <w:rPr>
                <w:rFonts w:ascii="Times New Roman" w:hAnsi="Times New Roman" w:cs="Times New Roman"/>
              </w:rPr>
            </w:pPr>
            <w:r w:rsidRPr="008414F0">
              <w:rPr>
                <w:rFonts w:ascii="Times New Roman" w:hAnsi="Times New Roman" w:cs="Times New Roman"/>
              </w:rPr>
              <w:t>Qualquer infração (</w:t>
            </w:r>
            <w:hyperlink r:id="rId69" w:anchor="art156%C2%A73" w:history="1">
              <w:r w:rsidRPr="008414F0">
                <w:rPr>
                  <w:rStyle w:val="Hyperlink"/>
                  <w:rFonts w:ascii="Times New Roman" w:hAnsi="Times New Roman" w:cs="Times New Roman"/>
                  <w:color w:val="auto"/>
                </w:rPr>
                <w:t>art. 156, § 3º</w:t>
              </w:r>
            </w:hyperlink>
            <w:r w:rsidRPr="008414F0">
              <w:rPr>
                <w:rFonts w:ascii="Times New Roman" w:hAnsi="Times New Roman" w:cs="Times New Roman"/>
              </w:rPr>
              <w:t>).</w:t>
            </w:r>
          </w:p>
        </w:tc>
      </w:tr>
      <w:tr w:rsidR="00732198" w:rsidRPr="008414F0" w14:paraId="54F221DF" w14:textId="77777777" w:rsidTr="00E50239">
        <w:tc>
          <w:tcPr>
            <w:tcW w:w="4106" w:type="dxa"/>
          </w:tcPr>
          <w:p w14:paraId="318637E6" w14:textId="77777777" w:rsidR="00732198" w:rsidRPr="008414F0" w:rsidRDefault="00732198" w:rsidP="00F51F49">
            <w:pPr>
              <w:tabs>
                <w:tab w:val="left" w:pos="1134"/>
              </w:tabs>
              <w:spacing w:after="0" w:line="240" w:lineRule="auto"/>
              <w:jc w:val="center"/>
              <w:rPr>
                <w:rFonts w:ascii="Times New Roman" w:hAnsi="Times New Roman" w:cs="Times New Roman"/>
              </w:rPr>
            </w:pPr>
            <w:r w:rsidRPr="008414F0">
              <w:rPr>
                <w:rFonts w:ascii="Times New Roman" w:hAnsi="Times New Roman" w:cs="Times New Roman"/>
              </w:rPr>
              <w:t xml:space="preserve">Impedimento de licitar e contratar no âmbito da Administração Pública direta e indireta do Município de Palmitos-SC, pelo </w:t>
            </w:r>
            <w:r w:rsidRPr="008414F0">
              <w:rPr>
                <w:rFonts w:ascii="Times New Roman" w:hAnsi="Times New Roman" w:cs="Times New Roman"/>
              </w:rPr>
              <w:lastRenderedPageBreak/>
              <w:t>prazo máximo de 3 (três) anos (</w:t>
            </w:r>
            <w:hyperlink r:id="rId70" w:anchor="art156%C2%A74" w:history="1">
              <w:r w:rsidRPr="008414F0">
                <w:rPr>
                  <w:rStyle w:val="Hyperlink"/>
                  <w:rFonts w:ascii="Times New Roman" w:hAnsi="Times New Roman" w:cs="Times New Roman"/>
                  <w:color w:val="auto"/>
                </w:rPr>
                <w:t>art. 156, § 4º</w:t>
              </w:r>
            </w:hyperlink>
            <w:r w:rsidRPr="008414F0">
              <w:rPr>
                <w:rFonts w:ascii="Times New Roman" w:hAnsi="Times New Roman" w:cs="Times New Roman"/>
              </w:rPr>
              <w:t>).</w:t>
            </w:r>
          </w:p>
        </w:tc>
        <w:tc>
          <w:tcPr>
            <w:tcW w:w="5245" w:type="dxa"/>
          </w:tcPr>
          <w:p w14:paraId="051B3A91" w14:textId="77777777" w:rsidR="00732198" w:rsidRPr="008414F0" w:rsidRDefault="00732198" w:rsidP="00F51F49">
            <w:pPr>
              <w:tabs>
                <w:tab w:val="left" w:pos="1134"/>
              </w:tabs>
              <w:spacing w:after="0" w:line="240" w:lineRule="auto"/>
              <w:jc w:val="center"/>
              <w:rPr>
                <w:rFonts w:ascii="Times New Roman" w:hAnsi="Times New Roman" w:cs="Times New Roman"/>
              </w:rPr>
            </w:pPr>
            <w:r w:rsidRPr="008414F0">
              <w:rPr>
                <w:rFonts w:ascii="Times New Roman" w:hAnsi="Times New Roman" w:cs="Times New Roman"/>
              </w:rPr>
              <w:lastRenderedPageBreak/>
              <w:t>Itens II, III, IV, V, VI e VII</w:t>
            </w:r>
          </w:p>
          <w:p w14:paraId="00A26F26" w14:textId="77777777" w:rsidR="00732198" w:rsidRPr="008414F0" w:rsidRDefault="00732198" w:rsidP="00F51F49">
            <w:pPr>
              <w:tabs>
                <w:tab w:val="left" w:pos="1134"/>
              </w:tabs>
              <w:spacing w:after="0" w:line="240" w:lineRule="auto"/>
              <w:jc w:val="both"/>
              <w:rPr>
                <w:rFonts w:ascii="Times New Roman" w:hAnsi="Times New Roman" w:cs="Times New Roman"/>
              </w:rPr>
            </w:pPr>
          </w:p>
          <w:p w14:paraId="728EA732" w14:textId="77777777" w:rsidR="00732198" w:rsidRPr="008414F0" w:rsidRDefault="00732198" w:rsidP="00F51F49">
            <w:pPr>
              <w:tabs>
                <w:tab w:val="left" w:pos="1134"/>
              </w:tabs>
              <w:spacing w:after="0" w:line="240" w:lineRule="auto"/>
              <w:jc w:val="both"/>
              <w:rPr>
                <w:rFonts w:ascii="Times New Roman" w:hAnsi="Times New Roman" w:cs="Times New Roman"/>
              </w:rPr>
            </w:pPr>
            <w:r w:rsidRPr="008414F0">
              <w:rPr>
                <w:rFonts w:ascii="Times New Roman" w:hAnsi="Times New Roman" w:cs="Times New Roman"/>
              </w:rPr>
              <w:lastRenderedPageBreak/>
              <w:t>Obs. 1: Quando não se justificar a imposição de penalidade mais grave.</w:t>
            </w:r>
          </w:p>
          <w:p w14:paraId="65B11150" w14:textId="77777777" w:rsidR="00732198" w:rsidRPr="008414F0" w:rsidRDefault="00732198" w:rsidP="00F51F49">
            <w:pPr>
              <w:tabs>
                <w:tab w:val="left" w:pos="1134"/>
              </w:tabs>
              <w:spacing w:after="0" w:line="240" w:lineRule="auto"/>
              <w:jc w:val="both"/>
              <w:rPr>
                <w:rFonts w:ascii="Times New Roman" w:hAnsi="Times New Roman" w:cs="Times New Roman"/>
              </w:rPr>
            </w:pPr>
            <w:r w:rsidRPr="008414F0">
              <w:rPr>
                <w:rFonts w:ascii="Times New Roman" w:hAnsi="Times New Roman" w:cs="Times New Roman"/>
              </w:rPr>
              <w:t>Obs. 2: Pode ser aplicada cumulativamente com multa (</w:t>
            </w:r>
            <w:hyperlink r:id="rId71" w:anchor="art156%C2%A77" w:history="1">
              <w:r w:rsidRPr="008414F0">
                <w:rPr>
                  <w:rStyle w:val="Hyperlink"/>
                  <w:rFonts w:ascii="Times New Roman" w:hAnsi="Times New Roman" w:cs="Times New Roman"/>
                  <w:color w:val="auto"/>
                </w:rPr>
                <w:t>art. 156, § 7º</w:t>
              </w:r>
            </w:hyperlink>
            <w:r w:rsidRPr="008414F0">
              <w:rPr>
                <w:rFonts w:ascii="Times New Roman" w:hAnsi="Times New Roman" w:cs="Times New Roman"/>
              </w:rPr>
              <w:t>).</w:t>
            </w:r>
          </w:p>
        </w:tc>
      </w:tr>
      <w:tr w:rsidR="00732198" w:rsidRPr="008414F0" w14:paraId="2A11C070" w14:textId="77777777" w:rsidTr="00E50239">
        <w:tc>
          <w:tcPr>
            <w:tcW w:w="4106" w:type="dxa"/>
          </w:tcPr>
          <w:p w14:paraId="680A52DB" w14:textId="77777777" w:rsidR="00732198" w:rsidRPr="008414F0" w:rsidRDefault="00732198" w:rsidP="00F51F49">
            <w:pPr>
              <w:tabs>
                <w:tab w:val="left" w:pos="1134"/>
              </w:tabs>
              <w:spacing w:after="0" w:line="240" w:lineRule="auto"/>
              <w:jc w:val="center"/>
              <w:rPr>
                <w:rFonts w:ascii="Times New Roman" w:hAnsi="Times New Roman" w:cs="Times New Roman"/>
              </w:rPr>
            </w:pPr>
            <w:r w:rsidRPr="008414F0">
              <w:rPr>
                <w:rFonts w:ascii="Times New Roman" w:hAnsi="Times New Roman" w:cs="Times New Roman"/>
              </w:rPr>
              <w:lastRenderedPageBreak/>
              <w:t>Declaração de inidoneidade para licitar ou contratar no âmbito da Administração Pública direta e indireta de todos os entes federativos, pelo prazo mínimo de 3 (três) anos e máximo de 6 (seis) anos (</w:t>
            </w:r>
            <w:hyperlink r:id="rId72" w:anchor="art156%C2%A75" w:history="1">
              <w:r w:rsidRPr="008414F0">
                <w:rPr>
                  <w:rStyle w:val="Hyperlink"/>
                  <w:rFonts w:ascii="Times New Roman" w:hAnsi="Times New Roman" w:cs="Times New Roman"/>
                  <w:color w:val="auto"/>
                </w:rPr>
                <w:t>art. 156, § 5º</w:t>
              </w:r>
            </w:hyperlink>
            <w:r w:rsidRPr="008414F0">
              <w:rPr>
                <w:rFonts w:ascii="Times New Roman" w:hAnsi="Times New Roman" w:cs="Times New Roman"/>
              </w:rPr>
              <w:t>).</w:t>
            </w:r>
          </w:p>
        </w:tc>
        <w:tc>
          <w:tcPr>
            <w:tcW w:w="5245" w:type="dxa"/>
          </w:tcPr>
          <w:p w14:paraId="6F199C82" w14:textId="77777777" w:rsidR="00732198" w:rsidRPr="008414F0" w:rsidRDefault="00732198" w:rsidP="00F51F49">
            <w:pPr>
              <w:tabs>
                <w:tab w:val="left" w:pos="1134"/>
              </w:tabs>
              <w:spacing w:after="0" w:line="240" w:lineRule="auto"/>
              <w:jc w:val="center"/>
              <w:rPr>
                <w:rFonts w:ascii="Times New Roman" w:hAnsi="Times New Roman" w:cs="Times New Roman"/>
              </w:rPr>
            </w:pPr>
            <w:r w:rsidRPr="008414F0">
              <w:rPr>
                <w:rFonts w:ascii="Times New Roman" w:hAnsi="Times New Roman" w:cs="Times New Roman"/>
              </w:rPr>
              <w:t>Itens VIII, IX, X, XI e XII</w:t>
            </w:r>
          </w:p>
          <w:p w14:paraId="44961838" w14:textId="77777777" w:rsidR="00732198" w:rsidRPr="008414F0" w:rsidRDefault="00732198" w:rsidP="00F51F49">
            <w:pPr>
              <w:tabs>
                <w:tab w:val="left" w:pos="1134"/>
              </w:tabs>
              <w:spacing w:after="0" w:line="240" w:lineRule="auto"/>
              <w:jc w:val="both"/>
              <w:rPr>
                <w:rFonts w:ascii="Times New Roman" w:hAnsi="Times New Roman" w:cs="Times New Roman"/>
              </w:rPr>
            </w:pPr>
          </w:p>
          <w:p w14:paraId="4D2BF2E3" w14:textId="77777777" w:rsidR="00732198" w:rsidRPr="008414F0" w:rsidRDefault="00732198" w:rsidP="00F51F49">
            <w:pPr>
              <w:tabs>
                <w:tab w:val="left" w:pos="1134"/>
              </w:tabs>
              <w:spacing w:after="0" w:line="240" w:lineRule="auto"/>
              <w:jc w:val="both"/>
              <w:rPr>
                <w:rFonts w:ascii="Times New Roman" w:hAnsi="Times New Roman" w:cs="Times New Roman"/>
              </w:rPr>
            </w:pPr>
            <w:r w:rsidRPr="008414F0">
              <w:rPr>
                <w:rFonts w:ascii="Times New Roman" w:hAnsi="Times New Roman" w:cs="Times New Roman"/>
              </w:rPr>
              <w:t>Obs. 1: Pode ser aplicada cumulativamente com multa (</w:t>
            </w:r>
            <w:hyperlink r:id="rId73" w:anchor="art156%C2%A77" w:history="1">
              <w:r w:rsidRPr="008414F0">
                <w:rPr>
                  <w:rStyle w:val="Hyperlink"/>
                  <w:rFonts w:ascii="Times New Roman" w:hAnsi="Times New Roman" w:cs="Times New Roman"/>
                  <w:color w:val="auto"/>
                </w:rPr>
                <w:t>art. 156, § 7º</w:t>
              </w:r>
            </w:hyperlink>
            <w:r w:rsidRPr="008414F0">
              <w:rPr>
                <w:rFonts w:ascii="Times New Roman" w:hAnsi="Times New Roman" w:cs="Times New Roman"/>
              </w:rPr>
              <w:t>).</w:t>
            </w:r>
          </w:p>
        </w:tc>
      </w:tr>
    </w:tbl>
    <w:p w14:paraId="06105797" w14:textId="77777777" w:rsidR="00732198" w:rsidRPr="008414F0" w:rsidRDefault="00732198" w:rsidP="00732198">
      <w:pPr>
        <w:tabs>
          <w:tab w:val="left" w:pos="1134"/>
        </w:tabs>
        <w:spacing w:after="0" w:line="240" w:lineRule="auto"/>
        <w:jc w:val="both"/>
        <w:rPr>
          <w:rFonts w:ascii="Times New Roman" w:hAnsi="Times New Roman" w:cs="Times New Roman"/>
          <w:b/>
        </w:rPr>
      </w:pPr>
    </w:p>
    <w:p w14:paraId="3BFCF999" w14:textId="6FC7AAFD" w:rsidR="00732198" w:rsidRPr="008414F0" w:rsidRDefault="00732198" w:rsidP="00732198">
      <w:pPr>
        <w:tabs>
          <w:tab w:val="left" w:pos="1134"/>
        </w:tabs>
        <w:spacing w:after="0" w:line="240" w:lineRule="auto"/>
        <w:jc w:val="both"/>
        <w:rPr>
          <w:rFonts w:ascii="Times New Roman" w:hAnsi="Times New Roman" w:cs="Times New Roman"/>
        </w:rPr>
      </w:pPr>
      <w:r w:rsidRPr="008414F0">
        <w:rPr>
          <w:rFonts w:ascii="Times New Roman" w:hAnsi="Times New Roman" w:cs="Times New Roman"/>
          <w:b/>
        </w:rPr>
        <w:t>12.3</w:t>
      </w:r>
      <w:r w:rsidRPr="008414F0">
        <w:rPr>
          <w:rFonts w:ascii="Times New Roman" w:hAnsi="Times New Roman" w:cs="Times New Roman"/>
        </w:rPr>
        <w:t xml:space="preserve"> Na aplicação das sanções serão considerados os dispositivos </w:t>
      </w:r>
      <w:hyperlink r:id="rId74" w:anchor="art156%C2%A71" w:history="1">
        <w:r w:rsidRPr="008414F0">
          <w:rPr>
            <w:rStyle w:val="Hyperlink"/>
            <w:rFonts w:ascii="Times New Roman" w:hAnsi="Times New Roman" w:cs="Times New Roman"/>
            <w:color w:val="auto"/>
          </w:rPr>
          <w:t>art. 156, § 1º da Lei nº 14.133/2021</w:t>
        </w:r>
      </w:hyperlink>
      <w:r w:rsidRPr="008414F0">
        <w:rPr>
          <w:rFonts w:ascii="Times New Roman" w:hAnsi="Times New Roman" w:cs="Times New Roman"/>
        </w:rPr>
        <w:t>.</w:t>
      </w:r>
    </w:p>
    <w:p w14:paraId="73002FD5" w14:textId="48A7C3C6" w:rsidR="00732198" w:rsidRPr="008414F0" w:rsidRDefault="00732198" w:rsidP="00732198">
      <w:pPr>
        <w:tabs>
          <w:tab w:val="left" w:pos="1134"/>
        </w:tabs>
        <w:spacing w:after="0" w:line="240" w:lineRule="auto"/>
        <w:jc w:val="both"/>
        <w:rPr>
          <w:rFonts w:ascii="Times New Roman" w:hAnsi="Times New Roman" w:cs="Times New Roman"/>
        </w:rPr>
      </w:pPr>
      <w:r w:rsidRPr="008414F0">
        <w:rPr>
          <w:rFonts w:ascii="Times New Roman" w:hAnsi="Times New Roman" w:cs="Times New Roman"/>
          <w:b/>
        </w:rPr>
        <w:t>12.4</w:t>
      </w:r>
      <w:r w:rsidRPr="008414F0">
        <w:rPr>
          <w:rFonts w:ascii="Times New Roman" w:hAnsi="Times New Roman" w:cs="Times New Roman"/>
        </w:rPr>
        <w:t xml:space="preserve"> Para aplicação das sanções gerais utilizados os dispositivos dos </w:t>
      </w:r>
      <w:hyperlink r:id="rId75" w:anchor="art156%C2%A76i" w:history="1">
        <w:r w:rsidRPr="008414F0">
          <w:rPr>
            <w:rStyle w:val="Hyperlink"/>
            <w:rFonts w:ascii="Times New Roman" w:hAnsi="Times New Roman" w:cs="Times New Roman"/>
            <w:color w:val="auto"/>
          </w:rPr>
          <w:t>arts. 156, § 6º, I</w:t>
        </w:r>
      </w:hyperlink>
      <w:r w:rsidRPr="008414F0">
        <w:rPr>
          <w:rFonts w:ascii="Times New Roman" w:hAnsi="Times New Roman" w:cs="Times New Roman"/>
        </w:rPr>
        <w:t xml:space="preserve">, </w:t>
      </w:r>
      <w:hyperlink r:id="rId76" w:anchor="art157" w:history="1">
        <w:r w:rsidRPr="008414F0">
          <w:rPr>
            <w:rStyle w:val="Hyperlink"/>
            <w:rFonts w:ascii="Times New Roman" w:hAnsi="Times New Roman" w:cs="Times New Roman"/>
            <w:color w:val="auto"/>
          </w:rPr>
          <w:t>157</w:t>
        </w:r>
      </w:hyperlink>
      <w:r w:rsidRPr="008414F0">
        <w:rPr>
          <w:rFonts w:ascii="Times New Roman" w:hAnsi="Times New Roman" w:cs="Times New Roman"/>
        </w:rPr>
        <w:t xml:space="preserve"> e </w:t>
      </w:r>
      <w:hyperlink r:id="rId77" w:anchor="art158" w:history="1">
        <w:r w:rsidRPr="008414F0">
          <w:rPr>
            <w:rStyle w:val="Hyperlink"/>
            <w:rFonts w:ascii="Times New Roman" w:hAnsi="Times New Roman" w:cs="Times New Roman"/>
            <w:color w:val="auto"/>
          </w:rPr>
          <w:t>158</w:t>
        </w:r>
      </w:hyperlink>
      <w:r w:rsidRPr="008414F0">
        <w:rPr>
          <w:rFonts w:ascii="Times New Roman" w:hAnsi="Times New Roman" w:cs="Times New Roman"/>
        </w:rPr>
        <w:t xml:space="preserve"> da </w:t>
      </w:r>
      <w:hyperlink r:id="rId78" w:history="1">
        <w:r w:rsidRPr="008414F0">
          <w:rPr>
            <w:rStyle w:val="Hyperlink"/>
            <w:rFonts w:ascii="Times New Roman" w:hAnsi="Times New Roman" w:cs="Times New Roman"/>
            <w:color w:val="auto"/>
          </w:rPr>
          <w:t>Lei nº 14.133/2021</w:t>
        </w:r>
      </w:hyperlink>
      <w:r w:rsidRPr="008414F0">
        <w:rPr>
          <w:rFonts w:ascii="Times New Roman" w:hAnsi="Times New Roman" w:cs="Times New Roman"/>
        </w:rPr>
        <w:t>.</w:t>
      </w:r>
    </w:p>
    <w:p w14:paraId="6937E2A1" w14:textId="31B86734" w:rsidR="00732198" w:rsidRPr="008414F0" w:rsidRDefault="00732198" w:rsidP="00732198">
      <w:pPr>
        <w:tabs>
          <w:tab w:val="left" w:pos="1134"/>
        </w:tabs>
        <w:spacing w:after="0" w:line="240" w:lineRule="auto"/>
        <w:jc w:val="both"/>
        <w:rPr>
          <w:rFonts w:ascii="Times New Roman" w:hAnsi="Times New Roman" w:cs="Times New Roman"/>
        </w:rPr>
      </w:pPr>
      <w:r w:rsidRPr="008414F0">
        <w:rPr>
          <w:rFonts w:ascii="Times New Roman" w:hAnsi="Times New Roman" w:cs="Times New Roman"/>
          <w:b/>
          <w:bCs/>
        </w:rPr>
        <w:t>12.5</w:t>
      </w:r>
      <w:r w:rsidRPr="008414F0">
        <w:rPr>
          <w:rFonts w:ascii="Times New Roman" w:hAnsi="Times New Roman" w:cs="Times New Roman"/>
        </w:rPr>
        <w:t xml:space="preserve"> Se a multa aplicada e as indenizações cabíveis forem superiores ao valor de pagamento eventualmente devido pela Administração Pública Municipal ao contratado, além da perda desse valor, a diferença será descontada da garantia prestada ou será cobrada judicialmente (</w:t>
      </w:r>
      <w:hyperlink r:id="rId79" w:anchor="art156%C2%A78" w:history="1">
        <w:r w:rsidRPr="008414F0">
          <w:rPr>
            <w:rStyle w:val="Hyperlink"/>
            <w:rFonts w:ascii="Times New Roman" w:hAnsi="Times New Roman" w:cs="Times New Roman"/>
            <w:color w:val="auto"/>
          </w:rPr>
          <w:t>art. 156, § 8º da Lei nº 14.133/2021</w:t>
        </w:r>
      </w:hyperlink>
      <w:r w:rsidRPr="008414F0">
        <w:rPr>
          <w:rFonts w:ascii="Times New Roman" w:hAnsi="Times New Roman" w:cs="Times New Roman"/>
        </w:rPr>
        <w:t>).</w:t>
      </w:r>
    </w:p>
    <w:p w14:paraId="1FFE3C31" w14:textId="7F277DEB" w:rsidR="00732198" w:rsidRPr="008414F0" w:rsidRDefault="00732198" w:rsidP="00732198">
      <w:pPr>
        <w:tabs>
          <w:tab w:val="left" w:pos="1134"/>
        </w:tabs>
        <w:spacing w:after="0" w:line="240" w:lineRule="auto"/>
        <w:jc w:val="both"/>
        <w:rPr>
          <w:rFonts w:ascii="Times New Roman" w:hAnsi="Times New Roman" w:cs="Times New Roman"/>
        </w:rPr>
      </w:pPr>
      <w:r w:rsidRPr="008414F0">
        <w:rPr>
          <w:rFonts w:ascii="Times New Roman" w:hAnsi="Times New Roman" w:cs="Times New Roman"/>
          <w:b/>
        </w:rPr>
        <w:t>12.6</w:t>
      </w:r>
      <w:r w:rsidRPr="008414F0">
        <w:rPr>
          <w:rFonts w:ascii="Times New Roman" w:hAnsi="Times New Roman" w:cs="Times New Roman"/>
        </w:rPr>
        <w:t xml:space="preserve"> A aplicação das sanções não exclui, em hipótese alguma, a obrigação de reparação integral do dano causado à Administração Pública Municipal (</w:t>
      </w:r>
      <w:hyperlink r:id="rId80" w:anchor="art156%C2%A79" w:history="1">
        <w:r w:rsidRPr="008414F0">
          <w:rPr>
            <w:rStyle w:val="Hyperlink"/>
            <w:rFonts w:ascii="Times New Roman" w:hAnsi="Times New Roman" w:cs="Times New Roman"/>
            <w:color w:val="auto"/>
          </w:rPr>
          <w:t>art. 156, § 9º da Lei nº 14.133/2021</w:t>
        </w:r>
      </w:hyperlink>
      <w:r w:rsidRPr="008414F0">
        <w:rPr>
          <w:rFonts w:ascii="Times New Roman" w:hAnsi="Times New Roman" w:cs="Times New Roman"/>
        </w:rPr>
        <w:t>).</w:t>
      </w:r>
    </w:p>
    <w:p w14:paraId="7757E762" w14:textId="3738EB48" w:rsidR="00732198" w:rsidRPr="008414F0" w:rsidRDefault="00732198" w:rsidP="00732198">
      <w:pPr>
        <w:tabs>
          <w:tab w:val="left" w:pos="1134"/>
        </w:tabs>
        <w:spacing w:after="0" w:line="240" w:lineRule="auto"/>
        <w:jc w:val="both"/>
        <w:rPr>
          <w:rFonts w:ascii="Times New Roman" w:hAnsi="Times New Roman" w:cs="Times New Roman"/>
        </w:rPr>
      </w:pPr>
      <w:bookmarkStart w:id="38" w:name="art157"/>
      <w:bookmarkEnd w:id="38"/>
      <w:r w:rsidRPr="008414F0">
        <w:rPr>
          <w:rFonts w:ascii="Times New Roman" w:hAnsi="Times New Roman" w:cs="Times New Roman"/>
          <w:b/>
        </w:rPr>
        <w:t xml:space="preserve">12.7 </w:t>
      </w:r>
      <w:bookmarkStart w:id="39" w:name="art158"/>
      <w:bookmarkStart w:id="40" w:name="art158§1"/>
      <w:bookmarkStart w:id="41" w:name="art158§2"/>
      <w:bookmarkStart w:id="42" w:name="art158§3"/>
      <w:bookmarkStart w:id="43" w:name="art158§4"/>
      <w:bookmarkStart w:id="44" w:name="art159"/>
      <w:bookmarkEnd w:id="39"/>
      <w:bookmarkEnd w:id="40"/>
      <w:bookmarkEnd w:id="41"/>
      <w:bookmarkEnd w:id="42"/>
      <w:bookmarkEnd w:id="43"/>
      <w:bookmarkEnd w:id="44"/>
      <w:r w:rsidRPr="008414F0">
        <w:rPr>
          <w:rFonts w:ascii="Times New Roman" w:hAnsi="Times New Roman" w:cs="Times New Roman"/>
        </w:rPr>
        <w:t xml:space="preserve">Os atos previstos como infrações administrativas na </w:t>
      </w:r>
      <w:hyperlink r:id="rId81" w:history="1">
        <w:r w:rsidRPr="008414F0">
          <w:rPr>
            <w:rStyle w:val="Hyperlink"/>
            <w:rFonts w:ascii="Times New Roman" w:hAnsi="Times New Roman" w:cs="Times New Roman"/>
            <w:color w:val="auto"/>
          </w:rPr>
          <w:t>Lei nº 14.133/2021</w:t>
        </w:r>
      </w:hyperlink>
      <w:r w:rsidRPr="008414F0">
        <w:rPr>
          <w:rFonts w:ascii="Times New Roman" w:hAnsi="Times New Roman" w:cs="Times New Roman"/>
        </w:rPr>
        <w:t xml:space="preserve"> ou em outras leis de licitações e contratos da Administração Pública que também sejam tipificados como atos lesivos na </w:t>
      </w:r>
      <w:hyperlink r:id="rId82" w:history="1">
        <w:r w:rsidRPr="008414F0">
          <w:rPr>
            <w:rStyle w:val="Hyperlink"/>
            <w:rFonts w:ascii="Times New Roman" w:hAnsi="Times New Roman" w:cs="Times New Roman"/>
            <w:color w:val="auto"/>
          </w:rPr>
          <w:t>Lei nº 12.846, de 1º de agosto de 2013</w:t>
        </w:r>
      </w:hyperlink>
      <w:r w:rsidRPr="008414F0">
        <w:rPr>
          <w:rFonts w:ascii="Times New Roman" w:hAnsi="Times New Roman" w:cs="Times New Roman"/>
        </w:rPr>
        <w:t xml:space="preserve"> –</w:t>
      </w:r>
      <w:r w:rsidRPr="008414F0">
        <w:rPr>
          <w:rFonts w:ascii="Times New Roman" w:hAnsi="Times New Roman" w:cs="Times New Roman"/>
          <w:i/>
          <w:iCs/>
        </w:rPr>
        <w:t xml:space="preserve"> </w:t>
      </w:r>
      <w:r w:rsidRPr="008414F0">
        <w:rPr>
          <w:rFonts w:ascii="Times New Roman" w:hAnsi="Times New Roman" w:cs="Times New Roman"/>
        </w:rPr>
        <w:t>serão apurados e julgados conjuntamente, nos mesmos autos, observados o rito procedimental e a autoridade competente definidos na referida Lei (</w:t>
      </w:r>
      <w:hyperlink r:id="rId83" w:anchor="art159" w:history="1">
        <w:r w:rsidRPr="008414F0">
          <w:rPr>
            <w:rStyle w:val="Hyperlink"/>
            <w:rFonts w:ascii="Times New Roman" w:hAnsi="Times New Roman" w:cs="Times New Roman"/>
            <w:color w:val="auto"/>
          </w:rPr>
          <w:t>art. 159 da Lei nº 14.133/2021</w:t>
        </w:r>
      </w:hyperlink>
      <w:r w:rsidRPr="008414F0">
        <w:rPr>
          <w:rFonts w:ascii="Times New Roman" w:hAnsi="Times New Roman" w:cs="Times New Roman"/>
        </w:rPr>
        <w:t>).</w:t>
      </w:r>
    </w:p>
    <w:p w14:paraId="025494AA" w14:textId="794551AD" w:rsidR="00732198" w:rsidRPr="008414F0" w:rsidRDefault="00732198" w:rsidP="00732198">
      <w:pPr>
        <w:tabs>
          <w:tab w:val="left" w:pos="1134"/>
        </w:tabs>
        <w:spacing w:after="0" w:line="240" w:lineRule="auto"/>
        <w:jc w:val="both"/>
        <w:rPr>
          <w:rFonts w:ascii="Times New Roman" w:hAnsi="Times New Roman" w:cs="Times New Roman"/>
        </w:rPr>
      </w:pPr>
      <w:bookmarkStart w:id="45" w:name="art159p"/>
      <w:bookmarkStart w:id="46" w:name="art160"/>
      <w:bookmarkEnd w:id="45"/>
      <w:bookmarkEnd w:id="46"/>
      <w:r w:rsidRPr="008414F0">
        <w:rPr>
          <w:rFonts w:ascii="Times New Roman" w:hAnsi="Times New Roman" w:cs="Times New Roman"/>
          <w:b/>
        </w:rPr>
        <w:t xml:space="preserve">12.8 </w:t>
      </w:r>
      <w:r w:rsidRPr="008414F0">
        <w:rPr>
          <w:rFonts w:ascii="Times New Roman" w:hAnsi="Times New Roman" w:cs="Times New Roman"/>
        </w:rPr>
        <w:t xml:space="preserve">A personalidade jurídica poderá ser desconsiderada sempre que utilizada com abuso do direito para facilitar, encobrir ou dissimular a prática dos atos ilícitos previstos na </w:t>
      </w:r>
      <w:hyperlink r:id="rId84" w:history="1">
        <w:r w:rsidRPr="008414F0">
          <w:rPr>
            <w:rStyle w:val="Hyperlink"/>
            <w:rFonts w:ascii="Times New Roman" w:hAnsi="Times New Roman" w:cs="Times New Roman"/>
            <w:color w:val="auto"/>
          </w:rPr>
          <w:t>Lei nº 14.133/2021</w:t>
        </w:r>
      </w:hyperlink>
      <w:r w:rsidRPr="008414F0">
        <w:rPr>
          <w:rFonts w:ascii="Times New Roman" w:hAnsi="Times New Roman" w:cs="Times New Roman"/>
        </w:rPr>
        <w:t xml:space="preserve"> ou para provocar confusão patrimonial, e, nesse caso, todos os efeitos das sanções aplicadas à pessoa jurídica serão estendidos aos seus administradores e sócios com poderes de administração, a pessoa jurídica sucessora ou a empresa do mesmo ramo com relação de coligação ou controle, de fato ou de direito, com o sancionado, observados, em todos os casos, o contraditório, a ampla defesa e a obrigatoriedade de análise jurídica prévia (</w:t>
      </w:r>
      <w:hyperlink r:id="rId85" w:anchor="art160" w:history="1">
        <w:r w:rsidRPr="008414F0">
          <w:rPr>
            <w:rStyle w:val="Hyperlink"/>
            <w:rFonts w:ascii="Times New Roman" w:hAnsi="Times New Roman" w:cs="Times New Roman"/>
            <w:color w:val="auto"/>
          </w:rPr>
          <w:t>art. 160 da Lei nº 14.133/2021</w:t>
        </w:r>
      </w:hyperlink>
      <w:r w:rsidRPr="008414F0">
        <w:rPr>
          <w:rFonts w:ascii="Times New Roman" w:hAnsi="Times New Roman" w:cs="Times New Roman"/>
        </w:rPr>
        <w:t>).</w:t>
      </w:r>
    </w:p>
    <w:p w14:paraId="01D7ED31" w14:textId="452D0AD0" w:rsidR="00732198" w:rsidRPr="008414F0" w:rsidRDefault="00732198" w:rsidP="00732198">
      <w:pPr>
        <w:tabs>
          <w:tab w:val="left" w:pos="1134"/>
        </w:tabs>
        <w:spacing w:after="0" w:line="240" w:lineRule="auto"/>
        <w:jc w:val="both"/>
        <w:rPr>
          <w:rFonts w:ascii="Times New Roman" w:hAnsi="Times New Roman" w:cs="Times New Roman"/>
        </w:rPr>
      </w:pPr>
      <w:bookmarkStart w:id="47" w:name="art161"/>
      <w:bookmarkEnd w:id="47"/>
      <w:r w:rsidRPr="008414F0">
        <w:rPr>
          <w:rFonts w:ascii="Times New Roman" w:hAnsi="Times New Roman" w:cs="Times New Roman"/>
          <w:b/>
        </w:rPr>
        <w:t>12.9</w:t>
      </w:r>
      <w:r w:rsidRPr="008414F0">
        <w:rPr>
          <w:rFonts w:ascii="Times New Roman" w:hAnsi="Times New Roman" w:cs="Times New Roman"/>
        </w:rPr>
        <w:t xml:space="preserve"> A Administração Pública Municipal, no prazo máximo 15 (quinze) dias úteis, contado da data de aplicação da sanção, informará e manterá atualizados os dados relativos às sanções por ela aplicadas, para fins de publicidade no </w:t>
      </w:r>
      <w:hyperlink r:id="rId86" w:history="1">
        <w:r w:rsidRPr="008414F0">
          <w:rPr>
            <w:rStyle w:val="Hyperlink"/>
            <w:rFonts w:ascii="Times New Roman" w:hAnsi="Times New Roman" w:cs="Times New Roman"/>
            <w:color w:val="auto"/>
          </w:rPr>
          <w:t>Cadastro Nacional de Empresas Inidôneas e Suspensas (Ceis)</w:t>
        </w:r>
      </w:hyperlink>
      <w:r w:rsidRPr="008414F0">
        <w:rPr>
          <w:rFonts w:ascii="Times New Roman" w:hAnsi="Times New Roman" w:cs="Times New Roman"/>
        </w:rPr>
        <w:t xml:space="preserve"> e no </w:t>
      </w:r>
      <w:hyperlink r:id="rId87" w:history="1">
        <w:r w:rsidRPr="008414F0">
          <w:rPr>
            <w:rStyle w:val="Hyperlink"/>
            <w:rFonts w:ascii="Times New Roman" w:hAnsi="Times New Roman" w:cs="Times New Roman"/>
            <w:color w:val="auto"/>
          </w:rPr>
          <w:t>Cadastro Nacional de Empresas Punidas (Cnep)</w:t>
        </w:r>
      </w:hyperlink>
      <w:r w:rsidRPr="008414F0">
        <w:rPr>
          <w:rFonts w:ascii="Times New Roman" w:hAnsi="Times New Roman" w:cs="Times New Roman"/>
        </w:rPr>
        <w:t>, instituídos no âmbito do Poder Executivo federal (</w:t>
      </w:r>
      <w:hyperlink r:id="rId88" w:anchor="art161" w:history="1">
        <w:r w:rsidRPr="008414F0">
          <w:rPr>
            <w:rStyle w:val="Hyperlink"/>
            <w:rFonts w:ascii="Times New Roman" w:hAnsi="Times New Roman" w:cs="Times New Roman"/>
            <w:color w:val="auto"/>
          </w:rPr>
          <w:t>art. 161 da Lei nº 14.133/2021</w:t>
        </w:r>
      </w:hyperlink>
      <w:r w:rsidRPr="008414F0">
        <w:rPr>
          <w:rFonts w:ascii="Times New Roman" w:hAnsi="Times New Roman" w:cs="Times New Roman"/>
        </w:rPr>
        <w:t>).</w:t>
      </w:r>
    </w:p>
    <w:p w14:paraId="53B32374" w14:textId="6458A73D" w:rsidR="00732198" w:rsidRPr="008414F0" w:rsidRDefault="00732198" w:rsidP="00732198">
      <w:pPr>
        <w:tabs>
          <w:tab w:val="left" w:pos="1134"/>
        </w:tabs>
        <w:spacing w:after="0" w:line="240" w:lineRule="auto"/>
        <w:jc w:val="both"/>
        <w:rPr>
          <w:rFonts w:ascii="Times New Roman" w:hAnsi="Times New Roman" w:cs="Times New Roman"/>
        </w:rPr>
      </w:pPr>
      <w:bookmarkStart w:id="48" w:name="art161p"/>
      <w:bookmarkEnd w:id="48"/>
      <w:r w:rsidRPr="008414F0">
        <w:rPr>
          <w:rFonts w:ascii="Times New Roman" w:hAnsi="Times New Roman" w:cs="Times New Roman"/>
          <w:b/>
        </w:rPr>
        <w:t>12.10</w:t>
      </w:r>
      <w:r w:rsidRPr="008414F0">
        <w:rPr>
          <w:rFonts w:ascii="Times New Roman" w:hAnsi="Times New Roman" w:cs="Times New Roman"/>
        </w:rPr>
        <w:t xml:space="preserve"> O atraso injustificado na execução do contrato sujeitará o contratado a multa de mora, na forma prevista no quadro do item 21.2 (</w:t>
      </w:r>
      <w:hyperlink r:id="rId89" w:anchor="art162" w:history="1">
        <w:r w:rsidRPr="008414F0">
          <w:rPr>
            <w:rStyle w:val="Hyperlink"/>
            <w:rFonts w:ascii="Times New Roman" w:hAnsi="Times New Roman" w:cs="Times New Roman"/>
            <w:color w:val="auto"/>
          </w:rPr>
          <w:t>art. 162 da Lei nº 14.133/2021</w:t>
        </w:r>
      </w:hyperlink>
      <w:r w:rsidRPr="008414F0">
        <w:rPr>
          <w:rFonts w:ascii="Times New Roman" w:hAnsi="Times New Roman" w:cs="Times New Roman"/>
        </w:rPr>
        <w:t>).</w:t>
      </w:r>
    </w:p>
    <w:p w14:paraId="1A6401E3" w14:textId="0DB77DC8" w:rsidR="00732198" w:rsidRPr="008414F0" w:rsidRDefault="00732198" w:rsidP="00732198">
      <w:pPr>
        <w:tabs>
          <w:tab w:val="left" w:pos="1134"/>
        </w:tabs>
        <w:spacing w:after="0" w:line="240" w:lineRule="auto"/>
        <w:jc w:val="both"/>
        <w:rPr>
          <w:rFonts w:ascii="Times New Roman" w:hAnsi="Times New Roman" w:cs="Times New Roman"/>
        </w:rPr>
      </w:pPr>
      <w:bookmarkStart w:id="49" w:name="art162p"/>
      <w:bookmarkEnd w:id="49"/>
      <w:r w:rsidRPr="008414F0">
        <w:rPr>
          <w:rFonts w:ascii="Times New Roman" w:hAnsi="Times New Roman" w:cs="Times New Roman"/>
          <w:b/>
        </w:rPr>
        <w:t>12.10.1</w:t>
      </w:r>
      <w:r w:rsidRPr="008414F0">
        <w:rPr>
          <w:rFonts w:ascii="Times New Roman" w:hAnsi="Times New Roman" w:cs="Times New Roman"/>
        </w:rPr>
        <w:t xml:space="preserve"> A aplicação de multa de mora não impedirá que a Administração a converta em compensatória e promova a extinção unilateral </w:t>
      </w:r>
      <w:r w:rsidRPr="008414F0">
        <w:rPr>
          <w:rFonts w:ascii="Times New Roman" w:hAnsi="Times New Roman" w:cs="Times New Roman"/>
          <w:color w:val="000000"/>
        </w:rPr>
        <w:t>da Ata de Registro de Preços</w:t>
      </w:r>
      <w:r w:rsidRPr="008414F0">
        <w:rPr>
          <w:rFonts w:ascii="Times New Roman" w:hAnsi="Times New Roman" w:cs="Times New Roman"/>
        </w:rPr>
        <w:t xml:space="preserve"> com a aplicação cumulada de outras sanções previstas na </w:t>
      </w:r>
      <w:hyperlink r:id="rId90" w:history="1">
        <w:r w:rsidRPr="008414F0">
          <w:rPr>
            <w:rStyle w:val="Hyperlink"/>
            <w:rFonts w:ascii="Times New Roman" w:hAnsi="Times New Roman" w:cs="Times New Roman"/>
            <w:color w:val="auto"/>
          </w:rPr>
          <w:t>Lei nº 14.133/2021</w:t>
        </w:r>
      </w:hyperlink>
      <w:r w:rsidRPr="008414F0">
        <w:rPr>
          <w:rFonts w:ascii="Times New Roman" w:hAnsi="Times New Roman" w:cs="Times New Roman"/>
        </w:rPr>
        <w:t xml:space="preserve"> (</w:t>
      </w:r>
      <w:hyperlink r:id="rId91" w:anchor="art162" w:history="1">
        <w:r w:rsidRPr="008414F0">
          <w:rPr>
            <w:rStyle w:val="Hyperlink"/>
            <w:rFonts w:ascii="Times New Roman" w:hAnsi="Times New Roman" w:cs="Times New Roman"/>
            <w:color w:val="auto"/>
          </w:rPr>
          <w:t>art. 162, parágrafo único da Lei nº 14.133/2021</w:t>
        </w:r>
      </w:hyperlink>
      <w:r w:rsidRPr="008414F0">
        <w:rPr>
          <w:rFonts w:ascii="Times New Roman" w:hAnsi="Times New Roman" w:cs="Times New Roman"/>
        </w:rPr>
        <w:t>).</w:t>
      </w:r>
    </w:p>
    <w:p w14:paraId="09A9311E" w14:textId="346308FC" w:rsidR="00732198" w:rsidRPr="008414F0" w:rsidRDefault="00732198" w:rsidP="00732198">
      <w:pPr>
        <w:tabs>
          <w:tab w:val="left" w:pos="1134"/>
        </w:tabs>
        <w:spacing w:after="0" w:line="240" w:lineRule="auto"/>
        <w:jc w:val="both"/>
        <w:rPr>
          <w:rFonts w:ascii="Times New Roman" w:hAnsi="Times New Roman" w:cs="Times New Roman"/>
        </w:rPr>
      </w:pPr>
      <w:bookmarkStart w:id="50" w:name="art163"/>
      <w:bookmarkEnd w:id="50"/>
      <w:r w:rsidRPr="008414F0">
        <w:rPr>
          <w:rFonts w:ascii="Times New Roman" w:hAnsi="Times New Roman" w:cs="Times New Roman"/>
          <w:b/>
        </w:rPr>
        <w:t>12.11</w:t>
      </w:r>
      <w:r w:rsidRPr="008414F0">
        <w:rPr>
          <w:rFonts w:ascii="Times New Roman" w:hAnsi="Times New Roman" w:cs="Times New Roman"/>
        </w:rPr>
        <w:t xml:space="preserve"> É admitida a reabilitação do licitante ou contratado perante o Município de Palmitos-SC, exigidos, cumulativamente (</w:t>
      </w:r>
      <w:hyperlink r:id="rId92" w:anchor="art163" w:history="1">
        <w:r w:rsidRPr="008414F0">
          <w:rPr>
            <w:rStyle w:val="Hyperlink"/>
            <w:rFonts w:ascii="Times New Roman" w:hAnsi="Times New Roman" w:cs="Times New Roman"/>
            <w:color w:val="auto"/>
          </w:rPr>
          <w:t>art. 163 da Lei nº 14.133/2021</w:t>
        </w:r>
      </w:hyperlink>
      <w:r w:rsidRPr="008414F0">
        <w:rPr>
          <w:rFonts w:ascii="Times New Roman" w:hAnsi="Times New Roman" w:cs="Times New Roman"/>
        </w:rPr>
        <w:t>):</w:t>
      </w:r>
    </w:p>
    <w:p w14:paraId="3ACE0299" w14:textId="77777777" w:rsidR="00732198" w:rsidRPr="008414F0" w:rsidRDefault="00732198" w:rsidP="000F6D8A">
      <w:pPr>
        <w:pStyle w:val="PargrafodaLista"/>
        <w:numPr>
          <w:ilvl w:val="0"/>
          <w:numId w:val="7"/>
        </w:numPr>
        <w:tabs>
          <w:tab w:val="left" w:pos="567"/>
        </w:tabs>
        <w:spacing w:after="0" w:line="240" w:lineRule="auto"/>
        <w:ind w:left="0" w:firstLine="0"/>
        <w:jc w:val="both"/>
        <w:rPr>
          <w:rFonts w:ascii="Times New Roman" w:hAnsi="Times New Roman" w:cs="Times New Roman"/>
        </w:rPr>
      </w:pPr>
      <w:bookmarkStart w:id="51" w:name="art163i"/>
      <w:bookmarkEnd w:id="51"/>
      <w:r w:rsidRPr="008414F0">
        <w:rPr>
          <w:rFonts w:ascii="Times New Roman" w:hAnsi="Times New Roman" w:cs="Times New Roman"/>
        </w:rPr>
        <w:t>Reparação integral do dano causado à Administração Pública Municipal;</w:t>
      </w:r>
    </w:p>
    <w:p w14:paraId="0C4671FD" w14:textId="77777777" w:rsidR="00732198" w:rsidRPr="008414F0" w:rsidRDefault="00732198" w:rsidP="000F6D8A">
      <w:pPr>
        <w:pStyle w:val="PargrafodaLista"/>
        <w:numPr>
          <w:ilvl w:val="0"/>
          <w:numId w:val="7"/>
        </w:numPr>
        <w:tabs>
          <w:tab w:val="left" w:pos="567"/>
        </w:tabs>
        <w:spacing w:after="0" w:line="240" w:lineRule="auto"/>
        <w:ind w:left="0" w:firstLine="0"/>
        <w:jc w:val="both"/>
        <w:rPr>
          <w:rFonts w:ascii="Times New Roman" w:hAnsi="Times New Roman" w:cs="Times New Roman"/>
        </w:rPr>
      </w:pPr>
      <w:bookmarkStart w:id="52" w:name="art163ii"/>
      <w:bookmarkEnd w:id="52"/>
      <w:r w:rsidRPr="008414F0">
        <w:rPr>
          <w:rFonts w:ascii="Times New Roman" w:hAnsi="Times New Roman" w:cs="Times New Roman"/>
        </w:rPr>
        <w:t>Pagamento da multa;</w:t>
      </w:r>
    </w:p>
    <w:p w14:paraId="058FB88D" w14:textId="77777777" w:rsidR="00732198" w:rsidRPr="008414F0" w:rsidRDefault="00732198" w:rsidP="000F6D8A">
      <w:pPr>
        <w:pStyle w:val="PargrafodaLista"/>
        <w:numPr>
          <w:ilvl w:val="0"/>
          <w:numId w:val="7"/>
        </w:numPr>
        <w:tabs>
          <w:tab w:val="left" w:pos="567"/>
        </w:tabs>
        <w:spacing w:after="0" w:line="240" w:lineRule="auto"/>
        <w:ind w:left="0" w:firstLine="0"/>
        <w:jc w:val="both"/>
        <w:rPr>
          <w:rFonts w:ascii="Times New Roman" w:hAnsi="Times New Roman" w:cs="Times New Roman"/>
        </w:rPr>
      </w:pPr>
      <w:bookmarkStart w:id="53" w:name="art163iii"/>
      <w:bookmarkEnd w:id="53"/>
      <w:r w:rsidRPr="008414F0">
        <w:rPr>
          <w:rFonts w:ascii="Times New Roman" w:hAnsi="Times New Roman" w:cs="Times New Roman"/>
        </w:rPr>
        <w:t>Transcurso do prazo mínimo de 1 (um) ano da aplicação da penalidade, no caso de impedimento de licitar e contratar, ou de 3 (três) anos da aplicação da penalidade, no caso de declaração de inidoneidade;</w:t>
      </w:r>
    </w:p>
    <w:p w14:paraId="75A7B131" w14:textId="77777777" w:rsidR="00732198" w:rsidRPr="008414F0" w:rsidRDefault="00732198" w:rsidP="000F6D8A">
      <w:pPr>
        <w:pStyle w:val="PargrafodaLista"/>
        <w:numPr>
          <w:ilvl w:val="0"/>
          <w:numId w:val="7"/>
        </w:numPr>
        <w:tabs>
          <w:tab w:val="left" w:pos="567"/>
        </w:tabs>
        <w:spacing w:after="0" w:line="240" w:lineRule="auto"/>
        <w:ind w:left="0" w:firstLine="0"/>
        <w:jc w:val="both"/>
        <w:rPr>
          <w:rFonts w:ascii="Times New Roman" w:hAnsi="Times New Roman" w:cs="Times New Roman"/>
        </w:rPr>
      </w:pPr>
      <w:bookmarkStart w:id="54" w:name="art163iv"/>
      <w:bookmarkEnd w:id="54"/>
      <w:r w:rsidRPr="008414F0">
        <w:rPr>
          <w:rFonts w:ascii="Times New Roman" w:hAnsi="Times New Roman" w:cs="Times New Roman"/>
        </w:rPr>
        <w:t>Cumprimento das condições de reabilitação definidas no ato punitivo;</w:t>
      </w:r>
    </w:p>
    <w:p w14:paraId="3D4598F1" w14:textId="77777777" w:rsidR="00732198" w:rsidRPr="008414F0" w:rsidRDefault="00732198" w:rsidP="000F6D8A">
      <w:pPr>
        <w:pStyle w:val="PargrafodaLista"/>
        <w:numPr>
          <w:ilvl w:val="0"/>
          <w:numId w:val="7"/>
        </w:numPr>
        <w:tabs>
          <w:tab w:val="left" w:pos="567"/>
        </w:tabs>
        <w:spacing w:after="0" w:line="240" w:lineRule="auto"/>
        <w:ind w:left="0" w:firstLine="0"/>
        <w:jc w:val="both"/>
        <w:rPr>
          <w:rFonts w:ascii="Times New Roman" w:hAnsi="Times New Roman" w:cs="Times New Roman"/>
        </w:rPr>
      </w:pPr>
      <w:bookmarkStart w:id="55" w:name="art163v"/>
      <w:bookmarkEnd w:id="55"/>
      <w:r w:rsidRPr="008414F0">
        <w:rPr>
          <w:rFonts w:ascii="Times New Roman" w:hAnsi="Times New Roman" w:cs="Times New Roman"/>
        </w:rPr>
        <w:t>Análise jurídica prévia, com posicionamento conclusivo quanto ao cumprimento dos requisitos definidos neste item.</w:t>
      </w:r>
    </w:p>
    <w:p w14:paraId="55707ED8" w14:textId="0656A598" w:rsidR="00B21DE0" w:rsidRPr="008414F0" w:rsidRDefault="00732198" w:rsidP="00732198">
      <w:pPr>
        <w:pStyle w:val="PargrafodaLista"/>
        <w:tabs>
          <w:tab w:val="left" w:pos="567"/>
        </w:tabs>
        <w:spacing w:after="0" w:line="240" w:lineRule="auto"/>
        <w:ind w:left="0"/>
        <w:jc w:val="both"/>
        <w:rPr>
          <w:rFonts w:ascii="Times New Roman" w:hAnsi="Times New Roman" w:cs="Times New Roman"/>
          <w:bCs/>
        </w:rPr>
      </w:pPr>
      <w:bookmarkStart w:id="56" w:name="art163p"/>
      <w:bookmarkEnd w:id="56"/>
      <w:r w:rsidRPr="008414F0">
        <w:rPr>
          <w:rFonts w:ascii="Times New Roman" w:hAnsi="Times New Roman" w:cs="Times New Roman"/>
          <w:b/>
        </w:rPr>
        <w:t>12.11.1</w:t>
      </w:r>
      <w:r w:rsidRPr="008414F0">
        <w:rPr>
          <w:rFonts w:ascii="Times New Roman" w:hAnsi="Times New Roman" w:cs="Times New Roman"/>
        </w:rPr>
        <w:t xml:space="preserve"> A sanção pelas infrações previstas nos incisos VIII (Apresentar declaração ou documentação falsa exigida para o certame ou prestar declaração falsa durante a licitação ou a execução do contrato) e XII (Praticar ato lesivo previsto no art. 5º da Lei nº 12.846, de 1º de agosto de 2013) do item 21.1 exigirá, como condição de reabilitação do licitante ou contratado, a implantação ou aperfeiçoamento de programa de integridade pelo responsável (art. 163, parágrafo único da Lei nº 14.133/2021)</w:t>
      </w:r>
    </w:p>
    <w:p w14:paraId="7D5494A3" w14:textId="77777777" w:rsidR="00732198" w:rsidRPr="008414F0" w:rsidRDefault="00732198" w:rsidP="00732198">
      <w:pPr>
        <w:tabs>
          <w:tab w:val="left" w:pos="1134"/>
        </w:tabs>
        <w:spacing w:after="0" w:line="240" w:lineRule="auto"/>
        <w:jc w:val="both"/>
        <w:rPr>
          <w:rFonts w:ascii="Times New Roman" w:hAnsi="Times New Roman" w:cs="Times New Roman"/>
        </w:rPr>
      </w:pPr>
    </w:p>
    <w:p w14:paraId="30D73B89" w14:textId="08B471B5" w:rsidR="00732198" w:rsidRPr="008414F0" w:rsidRDefault="00732198" w:rsidP="00732198">
      <w:pPr>
        <w:pStyle w:val="Ttulo1"/>
        <w:shd w:val="clear" w:color="auto" w:fill="A5A5A5"/>
        <w:spacing w:before="0" w:line="240" w:lineRule="auto"/>
        <w:rPr>
          <w:rFonts w:ascii="Times New Roman" w:hAnsi="Times New Roman" w:cs="Times New Roman"/>
          <w:sz w:val="22"/>
          <w:szCs w:val="22"/>
        </w:rPr>
      </w:pPr>
      <w:r w:rsidRPr="008414F0">
        <w:rPr>
          <w:rFonts w:ascii="Times New Roman" w:hAnsi="Times New Roman" w:cs="Times New Roman"/>
          <w:sz w:val="22"/>
          <w:szCs w:val="22"/>
        </w:rPr>
        <w:lastRenderedPageBreak/>
        <w:t>13) GESTÃO E FISCALIZAÇÃO DO PROCESSO LICITATÓRIO</w:t>
      </w:r>
    </w:p>
    <w:p w14:paraId="52818F43" w14:textId="0C932BA8" w:rsidR="00394F81" w:rsidRPr="009C2E70" w:rsidRDefault="005C4DAB" w:rsidP="00394F81">
      <w:pPr>
        <w:shd w:val="clear" w:color="auto" w:fill="FFFFFF" w:themeFill="background1"/>
        <w:spacing w:after="0" w:line="240" w:lineRule="auto"/>
        <w:jc w:val="both"/>
        <w:rPr>
          <w:rFonts w:ascii="Times New Roman" w:hAnsi="Times New Roman" w:cs="Times New Roman"/>
        </w:rPr>
      </w:pPr>
      <w:r>
        <w:rPr>
          <w:rFonts w:ascii="Times New Roman" w:hAnsi="Times New Roman"/>
          <w:b/>
          <w:bCs/>
        </w:rPr>
        <w:t>13</w:t>
      </w:r>
      <w:r w:rsidRPr="003E7974">
        <w:rPr>
          <w:rFonts w:ascii="Times New Roman" w:hAnsi="Times New Roman"/>
          <w:b/>
          <w:bCs/>
        </w:rPr>
        <w:t>.1</w:t>
      </w:r>
      <w:r>
        <w:rPr>
          <w:rFonts w:ascii="Times New Roman" w:hAnsi="Times New Roman"/>
          <w:b/>
          <w:bCs/>
        </w:rPr>
        <w:t xml:space="preserve"> </w:t>
      </w:r>
      <w:r w:rsidR="00394F81" w:rsidRPr="009C2E70">
        <w:rPr>
          <w:rFonts w:ascii="Times New Roman" w:hAnsi="Times New Roman" w:cs="Times New Roman"/>
        </w:rPr>
        <w:t>A gestão e a fiscalização da contratação serão realizadas por servidores formalmente designados, nos termos do art. 117 da Lei nº 14.133/2021, competindo-lhes acompanhar e verificar o cumprimento das condições estabelecidas no edital, neste Termo de Referência e nos instrumentos decorrentes do credenciamento.</w:t>
      </w:r>
    </w:p>
    <w:p w14:paraId="4F61DB73" w14:textId="40B24B83" w:rsidR="00394F81" w:rsidRPr="009C2E70" w:rsidRDefault="00394F81" w:rsidP="00394F81">
      <w:pPr>
        <w:shd w:val="clear" w:color="auto" w:fill="FFFFFF" w:themeFill="background1"/>
        <w:spacing w:after="0" w:line="240" w:lineRule="auto"/>
        <w:jc w:val="both"/>
        <w:rPr>
          <w:rFonts w:ascii="Times New Roman" w:hAnsi="Times New Roman" w:cs="Times New Roman"/>
        </w:rPr>
      </w:pPr>
      <w:r>
        <w:rPr>
          <w:rFonts w:ascii="Times New Roman" w:hAnsi="Times New Roman"/>
          <w:b/>
          <w:bCs/>
        </w:rPr>
        <w:t>13</w:t>
      </w:r>
      <w:r w:rsidRPr="003E7974">
        <w:rPr>
          <w:rFonts w:ascii="Times New Roman" w:hAnsi="Times New Roman"/>
          <w:b/>
          <w:bCs/>
        </w:rPr>
        <w:t>.</w:t>
      </w:r>
      <w:r>
        <w:rPr>
          <w:rFonts w:ascii="Times New Roman" w:hAnsi="Times New Roman"/>
          <w:b/>
          <w:bCs/>
        </w:rPr>
        <w:t xml:space="preserve">2 </w:t>
      </w:r>
      <w:r w:rsidRPr="009C2E70">
        <w:rPr>
          <w:rFonts w:ascii="Times New Roman" w:hAnsi="Times New Roman" w:cs="Times New Roman"/>
        </w:rPr>
        <w:t>Ficam designadas:</w:t>
      </w:r>
    </w:p>
    <w:p w14:paraId="782CAA02" w14:textId="77777777" w:rsidR="00394F81" w:rsidRPr="009C2E70" w:rsidRDefault="00394F81" w:rsidP="00394F81">
      <w:pPr>
        <w:numPr>
          <w:ilvl w:val="0"/>
          <w:numId w:val="22"/>
        </w:numPr>
        <w:shd w:val="clear" w:color="auto" w:fill="FFFFFF" w:themeFill="background1"/>
        <w:spacing w:after="0" w:line="240" w:lineRule="auto"/>
        <w:jc w:val="both"/>
        <w:rPr>
          <w:rFonts w:ascii="Times New Roman" w:hAnsi="Times New Roman" w:cs="Times New Roman"/>
        </w:rPr>
      </w:pPr>
      <w:r w:rsidRPr="009C2E70">
        <w:rPr>
          <w:rFonts w:ascii="Times New Roman" w:hAnsi="Times New Roman" w:cs="Times New Roman"/>
          <w:b/>
          <w:bCs/>
        </w:rPr>
        <w:t>Gestora:</w:t>
      </w:r>
      <w:r w:rsidRPr="009C2E70">
        <w:rPr>
          <w:rFonts w:ascii="Times New Roman" w:hAnsi="Times New Roman" w:cs="Times New Roman"/>
        </w:rPr>
        <w:t xml:space="preserve"> Daliane Nezello Colla Hann – Gestora do Fundo Municipal de Saúde; </w:t>
      </w:r>
    </w:p>
    <w:p w14:paraId="648309C2" w14:textId="77777777" w:rsidR="00394F81" w:rsidRPr="009C2E70" w:rsidRDefault="00394F81" w:rsidP="00394F81">
      <w:pPr>
        <w:numPr>
          <w:ilvl w:val="0"/>
          <w:numId w:val="22"/>
        </w:numPr>
        <w:shd w:val="clear" w:color="auto" w:fill="FFFFFF" w:themeFill="background1"/>
        <w:spacing w:after="0" w:line="240" w:lineRule="auto"/>
        <w:jc w:val="both"/>
        <w:rPr>
          <w:rFonts w:ascii="Times New Roman" w:hAnsi="Times New Roman" w:cs="Times New Roman"/>
        </w:rPr>
      </w:pPr>
      <w:r w:rsidRPr="009C2E70">
        <w:rPr>
          <w:rFonts w:ascii="Times New Roman" w:hAnsi="Times New Roman" w:cs="Times New Roman"/>
          <w:b/>
          <w:bCs/>
        </w:rPr>
        <w:t>Fiscal:</w:t>
      </w:r>
      <w:r w:rsidRPr="009C2E70">
        <w:rPr>
          <w:rFonts w:ascii="Times New Roman" w:hAnsi="Times New Roman" w:cs="Times New Roman"/>
        </w:rPr>
        <w:t xml:space="preserve"> Jaqueline Tomiello. </w:t>
      </w:r>
    </w:p>
    <w:p w14:paraId="121A3B36" w14:textId="22227AB1" w:rsidR="00394F81" w:rsidRPr="009C2E70" w:rsidRDefault="00394F81" w:rsidP="00394F81">
      <w:pPr>
        <w:shd w:val="clear" w:color="auto" w:fill="FFFFFF" w:themeFill="background1"/>
        <w:spacing w:after="0" w:line="240" w:lineRule="auto"/>
        <w:jc w:val="both"/>
        <w:rPr>
          <w:rFonts w:ascii="Times New Roman" w:hAnsi="Times New Roman" w:cs="Times New Roman"/>
        </w:rPr>
      </w:pPr>
      <w:r>
        <w:rPr>
          <w:rFonts w:ascii="Times New Roman" w:hAnsi="Times New Roman"/>
          <w:b/>
          <w:bCs/>
        </w:rPr>
        <w:t>13</w:t>
      </w:r>
      <w:r w:rsidRPr="003E7974">
        <w:rPr>
          <w:rFonts w:ascii="Times New Roman" w:hAnsi="Times New Roman"/>
          <w:b/>
          <w:bCs/>
        </w:rPr>
        <w:t>.</w:t>
      </w:r>
      <w:r>
        <w:rPr>
          <w:rFonts w:ascii="Times New Roman" w:hAnsi="Times New Roman"/>
          <w:b/>
          <w:bCs/>
        </w:rPr>
        <w:t xml:space="preserve">3 </w:t>
      </w:r>
      <w:r w:rsidRPr="009C2E70">
        <w:rPr>
          <w:rFonts w:ascii="Times New Roman" w:hAnsi="Times New Roman" w:cs="Times New Roman"/>
        </w:rPr>
        <w:t>Compete à gestora acompanhar a execução da contratação sob os aspectos administrativos, adotando as providências necessárias ao seu regular cumprimento e promovendo os encaminhamentos relativos a eventuais alterações, irregularidades ou demais situações que demandem decisão administrativa.</w:t>
      </w:r>
    </w:p>
    <w:p w14:paraId="135E3108" w14:textId="0C06F46E" w:rsidR="00394F81" w:rsidRPr="009C2E70" w:rsidRDefault="00394F81" w:rsidP="00394F81">
      <w:pPr>
        <w:shd w:val="clear" w:color="auto" w:fill="FFFFFF" w:themeFill="background1"/>
        <w:spacing w:after="0" w:line="240" w:lineRule="auto"/>
        <w:jc w:val="both"/>
        <w:rPr>
          <w:rFonts w:ascii="Times New Roman" w:hAnsi="Times New Roman" w:cs="Times New Roman"/>
        </w:rPr>
      </w:pPr>
      <w:r>
        <w:rPr>
          <w:rFonts w:ascii="Times New Roman" w:hAnsi="Times New Roman"/>
          <w:b/>
          <w:bCs/>
        </w:rPr>
        <w:t>13</w:t>
      </w:r>
      <w:r w:rsidRPr="003E7974">
        <w:rPr>
          <w:rFonts w:ascii="Times New Roman" w:hAnsi="Times New Roman"/>
          <w:b/>
          <w:bCs/>
        </w:rPr>
        <w:t>.</w:t>
      </w:r>
      <w:r>
        <w:rPr>
          <w:rFonts w:ascii="Times New Roman" w:hAnsi="Times New Roman"/>
          <w:b/>
          <w:bCs/>
        </w:rPr>
        <w:t xml:space="preserve">4 </w:t>
      </w:r>
      <w:r w:rsidRPr="009C2E70">
        <w:rPr>
          <w:rFonts w:ascii="Times New Roman" w:hAnsi="Times New Roman" w:cs="Times New Roman"/>
        </w:rPr>
        <w:t>Compete à fiscal acompanhar diretamente a execução dos serviços, especialmente quanto à realização das sessões autorizadas, qualidade dos atendimentos, cumprimento dos requisitos estabelecidos e conferência da documentação apresentada para fins de medição e pagamento.</w:t>
      </w:r>
    </w:p>
    <w:p w14:paraId="1F8BAC0B" w14:textId="495531D4" w:rsidR="00394F81" w:rsidRPr="009C2E70" w:rsidRDefault="00394F81" w:rsidP="00394F81">
      <w:pPr>
        <w:shd w:val="clear" w:color="auto" w:fill="FFFFFF" w:themeFill="background1"/>
        <w:spacing w:after="0" w:line="240" w:lineRule="auto"/>
        <w:jc w:val="both"/>
        <w:rPr>
          <w:rFonts w:ascii="Times New Roman" w:hAnsi="Times New Roman" w:cs="Times New Roman"/>
        </w:rPr>
      </w:pPr>
      <w:r>
        <w:rPr>
          <w:rFonts w:ascii="Times New Roman" w:hAnsi="Times New Roman"/>
          <w:b/>
          <w:bCs/>
        </w:rPr>
        <w:t>13</w:t>
      </w:r>
      <w:r w:rsidRPr="003E7974">
        <w:rPr>
          <w:rFonts w:ascii="Times New Roman" w:hAnsi="Times New Roman"/>
          <w:b/>
          <w:bCs/>
        </w:rPr>
        <w:t>.</w:t>
      </w:r>
      <w:r>
        <w:rPr>
          <w:rFonts w:ascii="Times New Roman" w:hAnsi="Times New Roman"/>
          <w:b/>
          <w:bCs/>
        </w:rPr>
        <w:t xml:space="preserve">5 </w:t>
      </w:r>
      <w:r w:rsidRPr="009C2E70">
        <w:rPr>
          <w:rFonts w:ascii="Times New Roman" w:hAnsi="Times New Roman" w:cs="Times New Roman"/>
        </w:rPr>
        <w:t>As ocorrências verificadas durante a execução deverão ser registradas e comunicadas à credenciada para adoção das medidas corretivas cabíveis, sem prejuízo da aplicação das providências administrativas previstas no instrumento convocatório e na legislação.</w:t>
      </w:r>
    </w:p>
    <w:p w14:paraId="3278C49A" w14:textId="619F370C" w:rsidR="005C4DAB" w:rsidRPr="007F703B" w:rsidRDefault="00394F81" w:rsidP="00394F81">
      <w:pPr>
        <w:spacing w:after="0" w:line="240" w:lineRule="auto"/>
        <w:jc w:val="both"/>
        <w:rPr>
          <w:rFonts w:ascii="Times New Roman" w:hAnsi="Times New Roman"/>
          <w:color w:val="000000"/>
        </w:rPr>
      </w:pPr>
      <w:r>
        <w:rPr>
          <w:rFonts w:ascii="Times New Roman" w:hAnsi="Times New Roman"/>
          <w:b/>
          <w:bCs/>
        </w:rPr>
        <w:t>13</w:t>
      </w:r>
      <w:r w:rsidRPr="003E7974">
        <w:rPr>
          <w:rFonts w:ascii="Times New Roman" w:hAnsi="Times New Roman"/>
          <w:b/>
          <w:bCs/>
        </w:rPr>
        <w:t>.</w:t>
      </w:r>
      <w:r>
        <w:rPr>
          <w:rFonts w:ascii="Times New Roman" w:hAnsi="Times New Roman"/>
          <w:b/>
          <w:bCs/>
        </w:rPr>
        <w:t xml:space="preserve">6 </w:t>
      </w:r>
      <w:r w:rsidRPr="009C2E70">
        <w:rPr>
          <w:rFonts w:ascii="Times New Roman" w:hAnsi="Times New Roman" w:cs="Times New Roman"/>
        </w:rPr>
        <w:t>A atuação da gestão e da fiscalização não exclui nem reduz a responsabilidade da credenciada pela adequada e integral execução dos serviços</w:t>
      </w:r>
      <w:r w:rsidR="005C4DAB" w:rsidRPr="007F703B">
        <w:rPr>
          <w:rFonts w:ascii="Times New Roman" w:hAnsi="Times New Roman"/>
          <w:color w:val="000000"/>
        </w:rPr>
        <w:t>.</w:t>
      </w:r>
    </w:p>
    <w:p w14:paraId="00AB0800" w14:textId="77777777" w:rsidR="00327543" w:rsidRPr="008414F0" w:rsidRDefault="00327543" w:rsidP="007472CB">
      <w:pPr>
        <w:tabs>
          <w:tab w:val="left" w:pos="4335"/>
        </w:tabs>
        <w:spacing w:after="0" w:line="240" w:lineRule="auto"/>
        <w:jc w:val="both"/>
        <w:rPr>
          <w:rFonts w:ascii="Times New Roman" w:hAnsi="Times New Roman" w:cs="Times New Roman"/>
          <w:bCs/>
        </w:rPr>
      </w:pPr>
    </w:p>
    <w:p w14:paraId="3FF02B13" w14:textId="2FE5E740" w:rsidR="00B21DE0" w:rsidRPr="008414F0" w:rsidRDefault="00B332FD" w:rsidP="00A86F74">
      <w:pPr>
        <w:pStyle w:val="Ttulo1"/>
        <w:shd w:val="clear" w:color="auto" w:fill="A5A5A5" w:themeFill="accent3"/>
        <w:spacing w:before="0" w:line="240" w:lineRule="auto"/>
        <w:rPr>
          <w:rFonts w:ascii="Times New Roman" w:hAnsi="Times New Roman" w:cs="Times New Roman"/>
          <w:sz w:val="22"/>
          <w:szCs w:val="22"/>
        </w:rPr>
      </w:pPr>
      <w:bookmarkStart w:id="57" w:name="_Toc133132897"/>
      <w:r w:rsidRPr="008414F0">
        <w:rPr>
          <w:rFonts w:ascii="Times New Roman" w:hAnsi="Times New Roman" w:cs="Times New Roman"/>
          <w:sz w:val="22"/>
          <w:szCs w:val="22"/>
        </w:rPr>
        <w:t>1</w:t>
      </w:r>
      <w:r w:rsidR="00732198" w:rsidRPr="008414F0">
        <w:rPr>
          <w:rFonts w:ascii="Times New Roman" w:hAnsi="Times New Roman" w:cs="Times New Roman"/>
          <w:sz w:val="22"/>
          <w:szCs w:val="22"/>
        </w:rPr>
        <w:t>4</w:t>
      </w:r>
      <w:r w:rsidR="00B21DE0" w:rsidRPr="008414F0">
        <w:rPr>
          <w:rFonts w:ascii="Times New Roman" w:hAnsi="Times New Roman" w:cs="Times New Roman"/>
          <w:sz w:val="22"/>
          <w:szCs w:val="22"/>
        </w:rPr>
        <w:t>) DISPOSIÇÕES FINAIS</w:t>
      </w:r>
      <w:bookmarkEnd w:id="57"/>
    </w:p>
    <w:p w14:paraId="752FFEF0" w14:textId="72AF6234" w:rsidR="00D25C58" w:rsidRPr="008414F0" w:rsidRDefault="00732198" w:rsidP="00A86F74">
      <w:pPr>
        <w:tabs>
          <w:tab w:val="left" w:pos="1134"/>
        </w:tabs>
        <w:spacing w:after="0" w:line="240" w:lineRule="auto"/>
        <w:jc w:val="both"/>
        <w:rPr>
          <w:rFonts w:ascii="Times New Roman" w:hAnsi="Times New Roman" w:cs="Times New Roman"/>
          <w:bCs/>
        </w:rPr>
      </w:pPr>
      <w:r w:rsidRPr="008414F0">
        <w:rPr>
          <w:rFonts w:ascii="Times New Roman" w:hAnsi="Times New Roman" w:cs="Times New Roman"/>
          <w:b/>
          <w:bCs/>
        </w:rPr>
        <w:t>14.1</w:t>
      </w:r>
      <w:r w:rsidR="00867A54" w:rsidRPr="008414F0">
        <w:rPr>
          <w:rFonts w:ascii="Times New Roman" w:hAnsi="Times New Roman" w:cs="Times New Roman"/>
          <w:bCs/>
        </w:rPr>
        <w:t xml:space="preserve"> O interessado assume a responsabilidade de acompanhar todos os atos relativos à este procedimento auxiliar nos locais indicados no item 3 deste tópico, ficando responsável pelo ônus decorrente da perda do negócio diante da inobservância de quaisquer mensagens emitidas pela Administração.</w:t>
      </w:r>
    </w:p>
    <w:p w14:paraId="31D46664" w14:textId="2AE57174" w:rsidR="00B21DE0" w:rsidRPr="006215CD" w:rsidRDefault="00732198" w:rsidP="00A86F74">
      <w:pPr>
        <w:tabs>
          <w:tab w:val="left" w:pos="1134"/>
        </w:tabs>
        <w:spacing w:after="0" w:line="240" w:lineRule="auto"/>
        <w:jc w:val="both"/>
        <w:rPr>
          <w:rFonts w:ascii="Times New Roman" w:hAnsi="Times New Roman" w:cs="Times New Roman"/>
        </w:rPr>
      </w:pPr>
      <w:r w:rsidRPr="008414F0">
        <w:rPr>
          <w:rFonts w:ascii="Times New Roman" w:hAnsi="Times New Roman" w:cs="Times New Roman"/>
          <w:b/>
        </w:rPr>
        <w:t>14.2</w:t>
      </w:r>
      <w:r w:rsidR="00B21DE0" w:rsidRPr="008414F0">
        <w:rPr>
          <w:rFonts w:ascii="Times New Roman" w:hAnsi="Times New Roman" w:cs="Times New Roman"/>
          <w:b/>
        </w:rPr>
        <w:t xml:space="preserve"> </w:t>
      </w:r>
      <w:r w:rsidR="00B21DE0" w:rsidRPr="008414F0">
        <w:rPr>
          <w:rFonts w:ascii="Times New Roman" w:hAnsi="Times New Roman" w:cs="Times New Roman"/>
        </w:rPr>
        <w:t xml:space="preserve">Sobre a contagem dos </w:t>
      </w:r>
      <w:r w:rsidR="00B21DE0" w:rsidRPr="006215CD">
        <w:rPr>
          <w:rFonts w:ascii="Times New Roman" w:hAnsi="Times New Roman" w:cs="Times New Roman"/>
        </w:rPr>
        <w:t>prazos:</w:t>
      </w:r>
    </w:p>
    <w:p w14:paraId="3C68DF4C" w14:textId="77777777" w:rsidR="00B21DE0" w:rsidRPr="006215CD" w:rsidRDefault="00B21DE0" w:rsidP="000F6D8A">
      <w:pPr>
        <w:pStyle w:val="PargrafodaLista"/>
        <w:numPr>
          <w:ilvl w:val="0"/>
          <w:numId w:val="10"/>
        </w:numPr>
        <w:tabs>
          <w:tab w:val="left" w:pos="567"/>
        </w:tabs>
        <w:spacing w:after="0" w:line="240" w:lineRule="auto"/>
        <w:ind w:left="0" w:firstLine="0"/>
        <w:jc w:val="both"/>
        <w:rPr>
          <w:rFonts w:ascii="Times New Roman" w:hAnsi="Times New Roman" w:cs="Times New Roman"/>
        </w:rPr>
      </w:pPr>
      <w:r w:rsidRPr="006215CD">
        <w:rPr>
          <w:rFonts w:ascii="Times New Roman" w:hAnsi="Times New Roman" w:cs="Times New Roman"/>
        </w:rPr>
        <w:t xml:space="preserve">Sempre observará o </w:t>
      </w:r>
      <w:hyperlink r:id="rId93" w:anchor="art183" w:history="1">
        <w:r w:rsidRPr="006215CD">
          <w:rPr>
            <w:rStyle w:val="Hyperlink"/>
            <w:rFonts w:ascii="Times New Roman" w:hAnsi="Times New Roman" w:cs="Times New Roman"/>
            <w:color w:val="auto"/>
          </w:rPr>
          <w:t>art. 183 da Lei nº 14.133/2021</w:t>
        </w:r>
      </w:hyperlink>
      <w:r w:rsidRPr="006215CD">
        <w:rPr>
          <w:rFonts w:ascii="Times New Roman" w:hAnsi="Times New Roman" w:cs="Times New Roman"/>
        </w:rPr>
        <w:t>;</w:t>
      </w:r>
    </w:p>
    <w:p w14:paraId="1E4B3FB4" w14:textId="37FD1116" w:rsidR="00B21DE0" w:rsidRPr="008414F0" w:rsidRDefault="00B21DE0" w:rsidP="000F6D8A">
      <w:pPr>
        <w:pStyle w:val="PargrafodaLista"/>
        <w:numPr>
          <w:ilvl w:val="0"/>
          <w:numId w:val="10"/>
        </w:numPr>
        <w:tabs>
          <w:tab w:val="left" w:pos="567"/>
        </w:tabs>
        <w:spacing w:after="0" w:line="240" w:lineRule="auto"/>
        <w:ind w:left="0" w:firstLine="0"/>
        <w:jc w:val="both"/>
        <w:rPr>
          <w:rFonts w:ascii="Times New Roman" w:hAnsi="Times New Roman" w:cs="Times New Roman"/>
        </w:rPr>
      </w:pPr>
      <w:r w:rsidRPr="008414F0">
        <w:rPr>
          <w:rFonts w:ascii="Times New Roman" w:hAnsi="Times New Roman" w:cs="Times New Roman"/>
        </w:rPr>
        <w:t xml:space="preserve">Caso os prazos definidos neste edital não estejam expressamente indicados na proposta, eles serão considerados como aceitos pelos </w:t>
      </w:r>
      <w:r w:rsidR="001702B6" w:rsidRPr="008414F0">
        <w:rPr>
          <w:rFonts w:ascii="Times New Roman" w:hAnsi="Times New Roman" w:cs="Times New Roman"/>
        </w:rPr>
        <w:t>INTERESSADO</w:t>
      </w:r>
      <w:r w:rsidR="005F7A6A" w:rsidRPr="008414F0">
        <w:rPr>
          <w:rFonts w:ascii="Times New Roman" w:hAnsi="Times New Roman" w:cs="Times New Roman"/>
        </w:rPr>
        <w:t>S</w:t>
      </w:r>
      <w:r w:rsidRPr="008414F0">
        <w:rPr>
          <w:rFonts w:ascii="Times New Roman" w:hAnsi="Times New Roman" w:cs="Times New Roman"/>
        </w:rPr>
        <w:t xml:space="preserve"> para efeitos de julgamento deste processo licitatório. </w:t>
      </w:r>
    </w:p>
    <w:p w14:paraId="338BEB43" w14:textId="503E1C7D" w:rsidR="00B21DE0" w:rsidRPr="008414F0" w:rsidRDefault="00732198" w:rsidP="00A86F74">
      <w:pPr>
        <w:tabs>
          <w:tab w:val="left" w:pos="1134"/>
        </w:tabs>
        <w:spacing w:after="0" w:line="240" w:lineRule="auto"/>
        <w:jc w:val="both"/>
        <w:rPr>
          <w:rFonts w:ascii="Times New Roman" w:hAnsi="Times New Roman" w:cs="Times New Roman"/>
        </w:rPr>
      </w:pPr>
      <w:r w:rsidRPr="008414F0">
        <w:rPr>
          <w:rFonts w:ascii="Times New Roman" w:hAnsi="Times New Roman" w:cs="Times New Roman"/>
          <w:b/>
        </w:rPr>
        <w:t>14.3</w:t>
      </w:r>
      <w:r w:rsidR="00B21DE0" w:rsidRPr="008414F0">
        <w:rPr>
          <w:rFonts w:ascii="Times New Roman" w:hAnsi="Times New Roman" w:cs="Times New Roman"/>
        </w:rPr>
        <w:t xml:space="preserve"> Para fins de garantir a ampla publicidade, este edital e seus anexos serão divulgados:</w:t>
      </w:r>
    </w:p>
    <w:p w14:paraId="7077D652" w14:textId="77777777" w:rsidR="00732198" w:rsidRPr="008414F0" w:rsidRDefault="00732198" w:rsidP="000F6D8A">
      <w:pPr>
        <w:pStyle w:val="PargrafodaLista"/>
        <w:numPr>
          <w:ilvl w:val="0"/>
          <w:numId w:val="9"/>
        </w:numPr>
        <w:spacing w:after="0" w:line="240" w:lineRule="auto"/>
        <w:ind w:left="0" w:firstLine="0"/>
        <w:jc w:val="both"/>
        <w:rPr>
          <w:rFonts w:ascii="Times New Roman" w:hAnsi="Times New Roman" w:cs="Times New Roman"/>
        </w:rPr>
      </w:pPr>
      <w:r w:rsidRPr="008414F0">
        <w:rPr>
          <w:rFonts w:ascii="Times New Roman" w:hAnsi="Times New Roman" w:cs="Times New Roman"/>
        </w:rPr>
        <w:t>Portal Nacional de Contratações Públicas – PNCP, a partir da adoção pelo Município (</w:t>
      </w:r>
      <w:hyperlink r:id="rId94" w:anchor="art176iii" w:history="1">
        <w:r w:rsidRPr="008414F0">
          <w:rPr>
            <w:rStyle w:val="Hyperlink"/>
            <w:rFonts w:ascii="Times New Roman" w:hAnsi="Times New Roman" w:cs="Times New Roman"/>
            <w:color w:val="auto"/>
          </w:rPr>
          <w:t>art. 176, III c/c p. ú. da Lei nº 14.133/2021</w:t>
        </w:r>
      </w:hyperlink>
      <w:r w:rsidRPr="008414F0">
        <w:rPr>
          <w:rFonts w:ascii="Times New Roman" w:hAnsi="Times New Roman" w:cs="Times New Roman"/>
        </w:rPr>
        <w:t>);</w:t>
      </w:r>
    </w:p>
    <w:p w14:paraId="30938D4F" w14:textId="77777777" w:rsidR="00732198" w:rsidRPr="009B0FC5" w:rsidRDefault="00732198" w:rsidP="000F6D8A">
      <w:pPr>
        <w:pStyle w:val="PargrafodaLista"/>
        <w:numPr>
          <w:ilvl w:val="0"/>
          <w:numId w:val="9"/>
        </w:numPr>
        <w:spacing w:after="0" w:line="240" w:lineRule="auto"/>
        <w:ind w:left="0" w:firstLine="0"/>
        <w:jc w:val="both"/>
        <w:rPr>
          <w:rFonts w:ascii="Times New Roman" w:hAnsi="Times New Roman" w:cs="Times New Roman"/>
        </w:rPr>
      </w:pPr>
      <w:r w:rsidRPr="008414F0">
        <w:rPr>
          <w:rFonts w:ascii="Times New Roman" w:hAnsi="Times New Roman" w:cs="Times New Roman"/>
        </w:rPr>
        <w:t xml:space="preserve">Página do Município de Palmitos </w:t>
      </w:r>
      <w:r w:rsidRPr="009B0FC5">
        <w:rPr>
          <w:rFonts w:ascii="Times New Roman" w:hAnsi="Times New Roman" w:cs="Times New Roman"/>
        </w:rPr>
        <w:t>SC (https://www.palmitos.sc.gov.br/);</w:t>
      </w:r>
    </w:p>
    <w:p w14:paraId="27A0E75E" w14:textId="77777777" w:rsidR="00732198" w:rsidRPr="009B0FC5" w:rsidRDefault="00732198" w:rsidP="000F6D8A">
      <w:pPr>
        <w:pStyle w:val="PargrafodaLista"/>
        <w:numPr>
          <w:ilvl w:val="0"/>
          <w:numId w:val="9"/>
        </w:numPr>
        <w:spacing w:after="0" w:line="240" w:lineRule="auto"/>
        <w:ind w:left="0" w:firstLine="0"/>
        <w:jc w:val="both"/>
        <w:rPr>
          <w:rFonts w:ascii="Times New Roman" w:hAnsi="Times New Roman" w:cs="Times New Roman"/>
        </w:rPr>
      </w:pPr>
      <w:r w:rsidRPr="009B0FC5">
        <w:rPr>
          <w:rFonts w:ascii="Times New Roman" w:hAnsi="Times New Roman" w:cs="Times New Roman"/>
        </w:rPr>
        <w:t>Diário Oficial dos Municípios – DOM (</w:t>
      </w:r>
      <w:hyperlink r:id="rId95" w:anchor="art176" w:history="1">
        <w:r w:rsidRPr="009B0FC5">
          <w:rPr>
            <w:rStyle w:val="Hyperlink"/>
            <w:rFonts w:ascii="Times New Roman" w:hAnsi="Times New Roman" w:cs="Times New Roman"/>
            <w:color w:val="auto"/>
          </w:rPr>
          <w:t>art. 176, p. ú., I da Lei nº 14.133/2021</w:t>
        </w:r>
      </w:hyperlink>
      <w:r w:rsidRPr="009B0FC5">
        <w:rPr>
          <w:rFonts w:ascii="Times New Roman" w:hAnsi="Times New Roman" w:cs="Times New Roman"/>
        </w:rPr>
        <w:t>);</w:t>
      </w:r>
    </w:p>
    <w:p w14:paraId="62D8C88E" w14:textId="77777777" w:rsidR="00732198" w:rsidRPr="009B0FC5" w:rsidRDefault="00732198" w:rsidP="000F6D8A">
      <w:pPr>
        <w:pStyle w:val="PargrafodaLista"/>
        <w:numPr>
          <w:ilvl w:val="0"/>
          <w:numId w:val="9"/>
        </w:numPr>
        <w:spacing w:after="0" w:line="240" w:lineRule="auto"/>
        <w:ind w:left="0" w:firstLine="0"/>
        <w:jc w:val="both"/>
        <w:rPr>
          <w:rFonts w:ascii="Times New Roman" w:hAnsi="Times New Roman" w:cs="Times New Roman"/>
        </w:rPr>
      </w:pPr>
      <w:r w:rsidRPr="009B0FC5">
        <w:rPr>
          <w:rFonts w:ascii="Times New Roman" w:hAnsi="Times New Roman" w:cs="Times New Roman"/>
        </w:rPr>
        <w:t xml:space="preserve">Plataforma Bolsa de Licitações do Brasil – BLL </w:t>
      </w:r>
      <w:hyperlink r:id="rId96" w:history="1">
        <w:r w:rsidRPr="009B0FC5">
          <w:rPr>
            <w:rStyle w:val="Hyperlink"/>
            <w:rFonts w:ascii="Times New Roman" w:hAnsi="Times New Roman" w:cs="Times New Roman"/>
            <w:color w:val="auto"/>
          </w:rPr>
          <w:t>www.bll.org.br</w:t>
        </w:r>
      </w:hyperlink>
      <w:r w:rsidRPr="009B0FC5">
        <w:rPr>
          <w:rFonts w:ascii="Times New Roman" w:hAnsi="Times New Roman" w:cs="Times New Roman"/>
        </w:rPr>
        <w:t>.</w:t>
      </w:r>
    </w:p>
    <w:p w14:paraId="76BC1812" w14:textId="668A957F" w:rsidR="00B21DE0" w:rsidRPr="009B0FC5" w:rsidRDefault="00732198" w:rsidP="00A86F74">
      <w:pPr>
        <w:tabs>
          <w:tab w:val="left" w:pos="1134"/>
        </w:tabs>
        <w:spacing w:after="0" w:line="240" w:lineRule="auto"/>
        <w:jc w:val="both"/>
        <w:rPr>
          <w:rFonts w:ascii="Times New Roman" w:hAnsi="Times New Roman" w:cs="Times New Roman"/>
        </w:rPr>
      </w:pPr>
      <w:r w:rsidRPr="009B0FC5">
        <w:rPr>
          <w:rFonts w:ascii="Times New Roman" w:hAnsi="Times New Roman" w:cs="Times New Roman"/>
          <w:b/>
        </w:rPr>
        <w:t>14.3.1</w:t>
      </w:r>
      <w:r w:rsidR="00B21DE0" w:rsidRPr="009B0FC5">
        <w:rPr>
          <w:rFonts w:ascii="Times New Roman" w:hAnsi="Times New Roman" w:cs="Times New Roman"/>
        </w:rPr>
        <w:t xml:space="preserve"> O edital e todos os seus anexos serão divulgados na mesma data de divulgação do edital, sem necessidade de registro ou de identificação para acesso (</w:t>
      </w:r>
      <w:hyperlink r:id="rId97" w:anchor="art25%C2%A73" w:history="1">
        <w:r w:rsidR="00B21DE0" w:rsidRPr="009B0FC5">
          <w:rPr>
            <w:rStyle w:val="Hyperlink"/>
            <w:rFonts w:ascii="Times New Roman" w:hAnsi="Times New Roman" w:cs="Times New Roman"/>
            <w:color w:val="auto"/>
          </w:rPr>
          <w:t>art. 25, § 3º da Lei nº 14.133/2021</w:t>
        </w:r>
      </w:hyperlink>
      <w:r w:rsidR="00B21DE0" w:rsidRPr="009B0FC5">
        <w:rPr>
          <w:rFonts w:ascii="Times New Roman" w:hAnsi="Times New Roman" w:cs="Times New Roman"/>
        </w:rPr>
        <w:t>).</w:t>
      </w:r>
    </w:p>
    <w:p w14:paraId="43A940BE" w14:textId="30FCAB79" w:rsidR="00B21DE0" w:rsidRPr="009B0FC5" w:rsidRDefault="00732198" w:rsidP="00A86F74">
      <w:pPr>
        <w:tabs>
          <w:tab w:val="left" w:pos="1134"/>
        </w:tabs>
        <w:spacing w:after="0" w:line="240" w:lineRule="auto"/>
        <w:jc w:val="both"/>
        <w:rPr>
          <w:rFonts w:ascii="Times New Roman" w:hAnsi="Times New Roman" w:cs="Times New Roman"/>
        </w:rPr>
      </w:pPr>
      <w:r w:rsidRPr="009B0FC5">
        <w:rPr>
          <w:rFonts w:ascii="Times New Roman" w:hAnsi="Times New Roman" w:cs="Times New Roman"/>
          <w:b/>
        </w:rPr>
        <w:t>14.4</w:t>
      </w:r>
      <w:r w:rsidR="00B21DE0" w:rsidRPr="009B0FC5">
        <w:rPr>
          <w:rFonts w:ascii="Times New Roman" w:hAnsi="Times New Roman" w:cs="Times New Roman"/>
        </w:rPr>
        <w:t xml:space="preserve"> Os casos omissos serão dirimidos com estrita observância à </w:t>
      </w:r>
      <w:hyperlink r:id="rId98" w:history="1">
        <w:r w:rsidR="00B21DE0" w:rsidRPr="009B0FC5">
          <w:rPr>
            <w:rStyle w:val="Hyperlink"/>
            <w:rFonts w:ascii="Times New Roman" w:hAnsi="Times New Roman" w:cs="Times New Roman"/>
            <w:color w:val="auto"/>
          </w:rPr>
          <w:t>Lei nº 14.133/2021</w:t>
        </w:r>
      </w:hyperlink>
      <w:r w:rsidR="00B21DE0" w:rsidRPr="009B0FC5">
        <w:rPr>
          <w:rFonts w:ascii="Times New Roman" w:hAnsi="Times New Roman" w:cs="Times New Roman"/>
        </w:rPr>
        <w:t>.</w:t>
      </w:r>
    </w:p>
    <w:p w14:paraId="71A7E120" w14:textId="602E9379" w:rsidR="00B21DE0" w:rsidRPr="008414F0" w:rsidRDefault="00732198" w:rsidP="00A86F74">
      <w:pPr>
        <w:tabs>
          <w:tab w:val="left" w:pos="1134"/>
        </w:tabs>
        <w:spacing w:after="0" w:line="240" w:lineRule="auto"/>
        <w:jc w:val="both"/>
        <w:rPr>
          <w:rFonts w:ascii="Times New Roman" w:hAnsi="Times New Roman" w:cs="Times New Roman"/>
        </w:rPr>
      </w:pPr>
      <w:r w:rsidRPr="009B0FC5">
        <w:rPr>
          <w:rFonts w:ascii="Times New Roman" w:hAnsi="Times New Roman" w:cs="Times New Roman"/>
          <w:b/>
        </w:rPr>
        <w:t>14.5</w:t>
      </w:r>
      <w:r w:rsidR="00B21DE0" w:rsidRPr="009B0FC5">
        <w:rPr>
          <w:rFonts w:ascii="Times New Roman" w:hAnsi="Times New Roman" w:cs="Times New Roman"/>
        </w:rPr>
        <w:t xml:space="preserve"> As questões decorrentes das previsões deste edital que não possam ser dirimidas administrativamente serão processadas e julgadas no Foro da Comarca </w:t>
      </w:r>
      <w:r w:rsidR="009B0FC5" w:rsidRPr="009B0FC5">
        <w:rPr>
          <w:rFonts w:ascii="Times New Roman" w:hAnsi="Times New Roman" w:cs="Times New Roman"/>
        </w:rPr>
        <w:t>Palmitos SC</w:t>
      </w:r>
      <w:r w:rsidR="00B21DE0" w:rsidRPr="009B0FC5">
        <w:rPr>
          <w:rFonts w:ascii="Times New Roman" w:hAnsi="Times New Roman" w:cs="Times New Roman"/>
        </w:rPr>
        <w:t xml:space="preserve">, com </w:t>
      </w:r>
      <w:r w:rsidR="00B21DE0" w:rsidRPr="008414F0">
        <w:rPr>
          <w:rFonts w:ascii="Times New Roman" w:hAnsi="Times New Roman" w:cs="Times New Roman"/>
        </w:rPr>
        <w:t>exclusão de qualquer outro, por mais privilegiado que seja.</w:t>
      </w:r>
    </w:p>
    <w:p w14:paraId="55B6BCBA" w14:textId="33B94662" w:rsidR="00B21DE0" w:rsidRPr="00C953A7" w:rsidRDefault="00B21DE0" w:rsidP="00A86F74">
      <w:pPr>
        <w:pStyle w:val="PargrafodaLista"/>
        <w:tabs>
          <w:tab w:val="left" w:pos="567"/>
        </w:tabs>
        <w:spacing w:after="0" w:line="240" w:lineRule="auto"/>
        <w:ind w:left="0"/>
        <w:jc w:val="both"/>
        <w:rPr>
          <w:rFonts w:ascii="Times New Roman" w:hAnsi="Times New Roman" w:cs="Times New Roman"/>
          <w:bCs/>
        </w:rPr>
      </w:pPr>
    </w:p>
    <w:p w14:paraId="6BA53ACB" w14:textId="1F706244" w:rsidR="00B21DE0" w:rsidRPr="00C953A7" w:rsidRDefault="00B21DE0" w:rsidP="00A86F74">
      <w:pPr>
        <w:spacing w:after="0" w:line="240" w:lineRule="auto"/>
        <w:jc w:val="center"/>
        <w:rPr>
          <w:rFonts w:ascii="Times New Roman" w:hAnsi="Times New Roman" w:cs="Times New Roman"/>
          <w:b/>
        </w:rPr>
      </w:pPr>
      <w:r w:rsidRPr="00C953A7">
        <w:rPr>
          <w:rFonts w:ascii="Times New Roman" w:hAnsi="Times New Roman" w:cs="Times New Roman"/>
          <w:b/>
        </w:rPr>
        <w:t xml:space="preserve">Município de </w:t>
      </w:r>
      <w:r w:rsidR="00732198" w:rsidRPr="00C953A7">
        <w:rPr>
          <w:rFonts w:ascii="Times New Roman" w:hAnsi="Times New Roman" w:cs="Times New Roman"/>
          <w:b/>
        </w:rPr>
        <w:t>Palmitos SC</w:t>
      </w:r>
      <w:r w:rsidRPr="00C953A7">
        <w:rPr>
          <w:rFonts w:ascii="Times New Roman" w:hAnsi="Times New Roman" w:cs="Times New Roman"/>
          <w:b/>
        </w:rPr>
        <w:t xml:space="preserve">, </w:t>
      </w:r>
      <w:r w:rsidR="00C953A7" w:rsidRPr="00C953A7">
        <w:rPr>
          <w:rFonts w:ascii="Times New Roman" w:hAnsi="Times New Roman" w:cs="Times New Roman"/>
          <w:b/>
        </w:rPr>
        <w:t>12 de agosto</w:t>
      </w:r>
      <w:r w:rsidRPr="00C953A7">
        <w:rPr>
          <w:rFonts w:ascii="Times New Roman" w:hAnsi="Times New Roman" w:cs="Times New Roman"/>
          <w:b/>
        </w:rPr>
        <w:t xml:space="preserve"> de </w:t>
      </w:r>
      <w:r w:rsidR="00394F81" w:rsidRPr="00C953A7">
        <w:rPr>
          <w:rFonts w:ascii="Times New Roman" w:hAnsi="Times New Roman" w:cs="Times New Roman"/>
          <w:b/>
        </w:rPr>
        <w:t>2026</w:t>
      </w:r>
      <w:r w:rsidRPr="00C953A7">
        <w:rPr>
          <w:rFonts w:ascii="Times New Roman" w:hAnsi="Times New Roman" w:cs="Times New Roman"/>
          <w:b/>
        </w:rPr>
        <w:t>.</w:t>
      </w:r>
    </w:p>
    <w:p w14:paraId="0B6C5E10" w14:textId="77777777" w:rsidR="006F04A1" w:rsidRPr="006A23BF" w:rsidRDefault="006F04A1" w:rsidP="00A86F74">
      <w:pPr>
        <w:spacing w:after="0" w:line="240" w:lineRule="auto"/>
        <w:jc w:val="center"/>
        <w:rPr>
          <w:rFonts w:ascii="Times New Roman" w:hAnsi="Times New Roman" w:cs="Times New Roman"/>
          <w:b/>
        </w:rPr>
      </w:pPr>
    </w:p>
    <w:p w14:paraId="49F39DFA" w14:textId="77777777" w:rsidR="006F04A1" w:rsidRPr="003F6638" w:rsidRDefault="006F04A1" w:rsidP="00A86F74">
      <w:pPr>
        <w:spacing w:after="0" w:line="240" w:lineRule="auto"/>
        <w:jc w:val="center"/>
        <w:rPr>
          <w:rFonts w:ascii="Times New Roman" w:hAnsi="Times New Roman" w:cs="Times New Roman"/>
          <w:b/>
          <w:color w:val="FF0000"/>
        </w:rPr>
      </w:pPr>
    </w:p>
    <w:p w14:paraId="65A2FDD0" w14:textId="7C7AB6E2" w:rsidR="00B21DE0" w:rsidRDefault="00B21DE0" w:rsidP="00A86F74">
      <w:pPr>
        <w:pStyle w:val="PargrafodaLista"/>
        <w:tabs>
          <w:tab w:val="left" w:pos="567"/>
        </w:tabs>
        <w:spacing w:after="0" w:line="240" w:lineRule="auto"/>
        <w:ind w:left="0"/>
        <w:jc w:val="both"/>
        <w:rPr>
          <w:rFonts w:ascii="Times New Roman" w:hAnsi="Times New Roman" w:cs="Times New Roman"/>
          <w:bCs/>
        </w:rPr>
      </w:pPr>
    </w:p>
    <w:p w14:paraId="06BA7128" w14:textId="77777777" w:rsidR="00327543" w:rsidRPr="00451993" w:rsidRDefault="00327543" w:rsidP="00A86F74">
      <w:pPr>
        <w:pStyle w:val="PargrafodaLista"/>
        <w:tabs>
          <w:tab w:val="left" w:pos="567"/>
        </w:tabs>
        <w:spacing w:after="0" w:line="240" w:lineRule="auto"/>
        <w:ind w:left="0"/>
        <w:jc w:val="both"/>
        <w:rPr>
          <w:rFonts w:ascii="Times New Roman" w:hAnsi="Times New Roman" w:cs="Times New Roman"/>
          <w:bCs/>
        </w:rPr>
      </w:pPr>
    </w:p>
    <w:p w14:paraId="3BA20A34" w14:textId="77777777" w:rsidR="00732198" w:rsidRPr="00451993" w:rsidRDefault="00732198" w:rsidP="00A86F74">
      <w:pPr>
        <w:pStyle w:val="PargrafodaLista"/>
        <w:tabs>
          <w:tab w:val="left" w:pos="567"/>
        </w:tabs>
        <w:spacing w:after="0" w:line="240" w:lineRule="auto"/>
        <w:ind w:left="0"/>
        <w:jc w:val="both"/>
        <w:rPr>
          <w:rFonts w:ascii="Times New Roman" w:hAnsi="Times New Roman" w:cs="Times New Roman"/>
          <w:bCs/>
        </w:rPr>
      </w:pPr>
    </w:p>
    <w:p w14:paraId="751009F2" w14:textId="2925193A" w:rsidR="00327543" w:rsidRPr="00327543" w:rsidRDefault="00C953A7" w:rsidP="00327543">
      <w:pPr>
        <w:pStyle w:val="PargrafodaLista"/>
        <w:tabs>
          <w:tab w:val="left" w:pos="567"/>
        </w:tabs>
        <w:jc w:val="center"/>
        <w:rPr>
          <w:rFonts w:ascii="Times New Roman" w:hAnsi="Times New Roman" w:cs="Times New Roman"/>
          <w:b/>
          <w:bCs/>
        </w:rPr>
      </w:pPr>
      <w:r>
        <w:rPr>
          <w:rFonts w:ascii="Times New Roman" w:hAnsi="Times New Roman" w:cs="Times New Roman"/>
          <w:b/>
          <w:bCs/>
        </w:rPr>
        <w:t>Giovana Giacomolli</w:t>
      </w:r>
    </w:p>
    <w:p w14:paraId="60E6D5ED" w14:textId="546E5E51" w:rsidR="007D2617" w:rsidRDefault="00C953A7" w:rsidP="00C07EBB">
      <w:pPr>
        <w:pStyle w:val="PargrafodaLista"/>
        <w:tabs>
          <w:tab w:val="left" w:pos="567"/>
        </w:tabs>
        <w:jc w:val="center"/>
        <w:rPr>
          <w:rFonts w:ascii="Times New Roman" w:hAnsi="Times New Roman" w:cs="Times New Roman"/>
          <w:bCs/>
        </w:rPr>
      </w:pPr>
      <w:r>
        <w:rPr>
          <w:rFonts w:ascii="Times New Roman" w:hAnsi="Times New Roman" w:cs="Times New Roman"/>
          <w:b/>
          <w:bCs/>
        </w:rPr>
        <w:t>Prefeitura de Palmitos</w:t>
      </w:r>
      <w:r w:rsidR="007D2617">
        <w:rPr>
          <w:rFonts w:ascii="Times New Roman" w:hAnsi="Times New Roman" w:cs="Times New Roman"/>
          <w:bCs/>
        </w:rPr>
        <w:br w:type="page"/>
      </w:r>
    </w:p>
    <w:p w14:paraId="01EF9156" w14:textId="77777777" w:rsidR="00D22EC5" w:rsidRPr="008414F0" w:rsidRDefault="00D22EC5" w:rsidP="00A86F74">
      <w:pPr>
        <w:pStyle w:val="PargrafodaLista"/>
        <w:tabs>
          <w:tab w:val="left" w:pos="567"/>
        </w:tabs>
        <w:spacing w:after="0" w:line="240" w:lineRule="auto"/>
        <w:ind w:left="0"/>
        <w:jc w:val="both"/>
        <w:rPr>
          <w:rFonts w:ascii="Times New Roman" w:hAnsi="Times New Roman" w:cs="Times New Roman"/>
          <w:bCs/>
        </w:rPr>
      </w:pPr>
    </w:p>
    <w:p w14:paraId="45065465" w14:textId="36903D6A" w:rsidR="00D22EC5" w:rsidRPr="008414F0" w:rsidRDefault="00D22EC5" w:rsidP="00A86F74">
      <w:pPr>
        <w:pStyle w:val="Ttulo1"/>
        <w:shd w:val="clear" w:color="auto" w:fill="A5A5A5" w:themeFill="accent3"/>
        <w:spacing w:before="0" w:line="240" w:lineRule="auto"/>
        <w:jc w:val="center"/>
        <w:rPr>
          <w:rFonts w:ascii="Times New Roman" w:hAnsi="Times New Roman" w:cs="Times New Roman"/>
          <w:sz w:val="22"/>
          <w:szCs w:val="22"/>
        </w:rPr>
      </w:pPr>
      <w:bookmarkStart w:id="58" w:name="_Toc133132900"/>
      <w:r w:rsidRPr="008414F0">
        <w:rPr>
          <w:rFonts w:ascii="Times New Roman" w:hAnsi="Times New Roman" w:cs="Times New Roman"/>
          <w:sz w:val="22"/>
          <w:szCs w:val="22"/>
        </w:rPr>
        <w:t>ANEXO I</w:t>
      </w:r>
      <w:r w:rsidR="00CA005D" w:rsidRPr="008414F0">
        <w:rPr>
          <w:rFonts w:ascii="Times New Roman" w:hAnsi="Times New Roman" w:cs="Times New Roman"/>
          <w:sz w:val="22"/>
          <w:szCs w:val="22"/>
        </w:rPr>
        <w:t xml:space="preserve"> – DECLARAÇÃO UNIFICADA</w:t>
      </w:r>
      <w:bookmarkEnd w:id="58"/>
    </w:p>
    <w:p w14:paraId="1EE07239" w14:textId="77777777" w:rsidR="00D22EC5" w:rsidRPr="008414F0" w:rsidRDefault="00D22EC5" w:rsidP="00A86F74">
      <w:pPr>
        <w:spacing w:after="0" w:line="240" w:lineRule="auto"/>
        <w:jc w:val="center"/>
        <w:rPr>
          <w:rFonts w:ascii="Times New Roman" w:hAnsi="Times New Roman" w:cs="Times New Roman"/>
          <w:b/>
        </w:rPr>
      </w:pPr>
    </w:p>
    <w:p w14:paraId="238AABC8" w14:textId="77777777" w:rsidR="00D22EC5" w:rsidRPr="008414F0" w:rsidRDefault="00D22EC5" w:rsidP="00A86F74">
      <w:pPr>
        <w:spacing w:after="0" w:line="240" w:lineRule="auto"/>
        <w:jc w:val="center"/>
        <w:rPr>
          <w:rFonts w:ascii="Times New Roman" w:hAnsi="Times New Roman" w:cs="Times New Roman"/>
          <w:b/>
        </w:rPr>
      </w:pPr>
      <w:r w:rsidRPr="008414F0">
        <w:rPr>
          <w:rFonts w:ascii="Times New Roman" w:hAnsi="Times New Roman" w:cs="Times New Roman"/>
          <w:b/>
        </w:rPr>
        <w:t>DECLARAÇÃO UNIFICADA</w:t>
      </w:r>
    </w:p>
    <w:p w14:paraId="19ECDE8B" w14:textId="77777777" w:rsidR="00D22EC5" w:rsidRPr="008414F0" w:rsidRDefault="00D22EC5" w:rsidP="00A86F74">
      <w:pPr>
        <w:spacing w:after="0" w:line="240" w:lineRule="auto"/>
        <w:jc w:val="center"/>
        <w:rPr>
          <w:rFonts w:ascii="Times New Roman" w:hAnsi="Times New Roman" w:cs="Times New Roman"/>
          <w:b/>
        </w:rPr>
      </w:pPr>
    </w:p>
    <w:p w14:paraId="2F222788" w14:textId="77777777" w:rsidR="00D22EC5" w:rsidRPr="008414F0" w:rsidRDefault="00D22EC5" w:rsidP="00A86F74">
      <w:pPr>
        <w:spacing w:after="0" w:line="240" w:lineRule="auto"/>
        <w:jc w:val="both"/>
        <w:rPr>
          <w:rFonts w:ascii="Times New Roman" w:hAnsi="Times New Roman" w:cs="Times New Roman"/>
        </w:rPr>
      </w:pPr>
      <w:r w:rsidRPr="008414F0">
        <w:rPr>
          <w:rFonts w:ascii="Times New Roman" w:hAnsi="Times New Roman" w:cs="Times New Roman"/>
        </w:rPr>
        <w:t>(NOME), (CNPJ/CPF), declaro para os devidos fins, sob as penas da lei:</w:t>
      </w:r>
    </w:p>
    <w:p w14:paraId="185964FE" w14:textId="5D51E4D8" w:rsidR="00BD6649" w:rsidRPr="008414F0" w:rsidRDefault="00BD6649" w:rsidP="000F6D8A">
      <w:pPr>
        <w:pStyle w:val="PargrafodaLista"/>
        <w:numPr>
          <w:ilvl w:val="0"/>
          <w:numId w:val="13"/>
        </w:numPr>
        <w:spacing w:after="0" w:line="240" w:lineRule="auto"/>
        <w:ind w:left="0" w:firstLine="0"/>
        <w:jc w:val="both"/>
        <w:rPr>
          <w:rFonts w:ascii="Times New Roman" w:hAnsi="Times New Roman" w:cs="Times New Roman"/>
        </w:rPr>
      </w:pPr>
      <w:r w:rsidRPr="008414F0">
        <w:rPr>
          <w:rFonts w:ascii="Times New Roman" w:hAnsi="Times New Roman" w:cs="Times New Roman"/>
        </w:rPr>
        <w:t>Que atende aos requisitos de habilitação, respondendo pela veracidade das informações prestadas, na forma da lei;</w:t>
      </w:r>
    </w:p>
    <w:p w14:paraId="097E4CF7" w14:textId="72E7FC86" w:rsidR="00BD6649" w:rsidRPr="008414F0" w:rsidRDefault="00BD6649" w:rsidP="000F6D8A">
      <w:pPr>
        <w:pStyle w:val="PargrafodaLista"/>
        <w:numPr>
          <w:ilvl w:val="0"/>
          <w:numId w:val="13"/>
        </w:numPr>
        <w:spacing w:after="0" w:line="240" w:lineRule="auto"/>
        <w:ind w:left="0" w:firstLine="0"/>
        <w:jc w:val="both"/>
        <w:rPr>
          <w:rFonts w:ascii="Times New Roman" w:hAnsi="Times New Roman" w:cs="Times New Roman"/>
        </w:rPr>
      </w:pPr>
      <w:r w:rsidRPr="008414F0">
        <w:rPr>
          <w:rFonts w:ascii="Times New Roman" w:hAnsi="Times New Roman" w:cs="Times New Roman"/>
        </w:rPr>
        <w:t>Que cumpre as exigências de reserva de cargos para pessoa com deficiência e para reabilitado da Previdência Social, previstas em lei e em outras normas específicas</w:t>
      </w:r>
    </w:p>
    <w:p w14:paraId="7F7F4760" w14:textId="5130DF67" w:rsidR="00BD6649" w:rsidRPr="00385372" w:rsidRDefault="00BD6649" w:rsidP="000F6D8A">
      <w:pPr>
        <w:pStyle w:val="PargrafodaLista"/>
        <w:numPr>
          <w:ilvl w:val="0"/>
          <w:numId w:val="13"/>
        </w:numPr>
        <w:spacing w:after="0" w:line="240" w:lineRule="auto"/>
        <w:ind w:left="0" w:firstLine="0"/>
        <w:jc w:val="both"/>
        <w:rPr>
          <w:rFonts w:ascii="Times New Roman" w:hAnsi="Times New Roman" w:cs="Times New Roman"/>
        </w:rPr>
      </w:pPr>
      <w:r w:rsidRPr="008414F0">
        <w:rPr>
          <w:rFonts w:ascii="Times New Roman" w:hAnsi="Times New Roman" w:cs="Times New Roman"/>
        </w:rPr>
        <w:t xml:space="preserve">Inexistência de fato </w:t>
      </w:r>
      <w:r w:rsidRPr="00385372">
        <w:rPr>
          <w:rFonts w:ascii="Times New Roman" w:hAnsi="Times New Roman" w:cs="Times New Roman"/>
        </w:rPr>
        <w:t>impeditivo para licitar ou contratar com a Administração Pública;</w:t>
      </w:r>
    </w:p>
    <w:p w14:paraId="672CF587" w14:textId="77777777" w:rsidR="00D5250A" w:rsidRPr="00385372" w:rsidRDefault="00D5250A" w:rsidP="000F6D8A">
      <w:pPr>
        <w:pStyle w:val="PargrafodaLista"/>
        <w:numPr>
          <w:ilvl w:val="0"/>
          <w:numId w:val="13"/>
        </w:numPr>
        <w:spacing w:after="0" w:line="240" w:lineRule="auto"/>
        <w:ind w:left="0" w:firstLine="0"/>
        <w:jc w:val="both"/>
        <w:rPr>
          <w:rFonts w:ascii="Times New Roman" w:hAnsi="Times New Roman" w:cs="Times New Roman"/>
        </w:rPr>
      </w:pPr>
      <w:r w:rsidRPr="00385372">
        <w:rPr>
          <w:rFonts w:ascii="Times New Roman" w:hAnsi="Times New Roman" w:cs="Times New Roman"/>
        </w:rPr>
        <w:t xml:space="preserve">Cumprimento do disposto no </w:t>
      </w:r>
      <w:hyperlink r:id="rId99" w:anchor="art68vi" w:history="1">
        <w:r w:rsidRPr="00385372">
          <w:rPr>
            <w:rStyle w:val="Hyperlink"/>
            <w:rFonts w:ascii="Times New Roman" w:hAnsi="Times New Roman" w:cs="Times New Roman"/>
            <w:color w:val="auto"/>
          </w:rPr>
          <w:t>inciso VI do art. 68 da Lei nº 14.133/2021</w:t>
        </w:r>
      </w:hyperlink>
      <w:r w:rsidRPr="00385372">
        <w:rPr>
          <w:rFonts w:ascii="Times New Roman" w:hAnsi="Times New Roman" w:cs="Times New Roman"/>
        </w:rPr>
        <w:t xml:space="preserve"> – inciso XXXIII do art. 7º da Constituição Federal;</w:t>
      </w:r>
    </w:p>
    <w:p w14:paraId="79BA8ADF" w14:textId="77777777" w:rsidR="00BD6649" w:rsidRPr="008414F0" w:rsidRDefault="00BD6649" w:rsidP="00BD6649">
      <w:pPr>
        <w:spacing w:after="0" w:line="240" w:lineRule="auto"/>
        <w:jc w:val="both"/>
        <w:rPr>
          <w:rFonts w:ascii="Times New Roman" w:hAnsi="Times New Roman" w:cs="Times New Roman"/>
        </w:rPr>
      </w:pPr>
    </w:p>
    <w:p w14:paraId="44DBC639" w14:textId="1FFAF5F5" w:rsidR="00BD6649" w:rsidRPr="008414F0" w:rsidRDefault="00BD6649" w:rsidP="00BD6649">
      <w:pPr>
        <w:spacing w:after="0" w:line="240" w:lineRule="auto"/>
        <w:jc w:val="both"/>
        <w:rPr>
          <w:rFonts w:ascii="Times New Roman" w:hAnsi="Times New Roman" w:cs="Times New Roman"/>
        </w:rPr>
      </w:pPr>
      <w:r w:rsidRPr="008414F0">
        <w:rPr>
          <w:rFonts w:ascii="Times New Roman" w:hAnsi="Times New Roman" w:cs="Times New Roman"/>
        </w:rPr>
        <w:t xml:space="preserve">Por ser expressão da verdade, assumo inteira responsabilidade por esta declaração, sob pena do </w:t>
      </w:r>
      <w:hyperlink r:id="rId100" w:anchor="art299" w:history="1">
        <w:r w:rsidRPr="008414F0">
          <w:rPr>
            <w:rStyle w:val="Hyperlink"/>
            <w:rFonts w:ascii="Times New Roman" w:hAnsi="Times New Roman" w:cs="Times New Roman"/>
            <w:color w:val="auto"/>
          </w:rPr>
          <w:t>art. 299 do Código Penal</w:t>
        </w:r>
      </w:hyperlink>
      <w:r w:rsidRPr="008414F0">
        <w:rPr>
          <w:rFonts w:ascii="Times New Roman" w:hAnsi="Times New Roman" w:cs="Times New Roman"/>
        </w:rPr>
        <w:t>.</w:t>
      </w:r>
    </w:p>
    <w:p w14:paraId="3552AC40" w14:textId="21BF5991" w:rsidR="00D22EC5" w:rsidRPr="008414F0" w:rsidRDefault="00D22EC5" w:rsidP="00A86F74">
      <w:pPr>
        <w:spacing w:after="0" w:line="240" w:lineRule="auto"/>
        <w:jc w:val="both"/>
        <w:rPr>
          <w:rFonts w:ascii="Times New Roman" w:hAnsi="Times New Roman" w:cs="Times New Roman"/>
        </w:rPr>
      </w:pPr>
    </w:p>
    <w:p w14:paraId="3FA6E692" w14:textId="77777777" w:rsidR="00D22EC5" w:rsidRPr="008414F0" w:rsidRDefault="00D22EC5" w:rsidP="00A86F74">
      <w:pPr>
        <w:spacing w:after="0" w:line="240" w:lineRule="auto"/>
        <w:jc w:val="both"/>
        <w:rPr>
          <w:rFonts w:ascii="Times New Roman" w:hAnsi="Times New Roman" w:cs="Times New Roman"/>
        </w:rPr>
      </w:pPr>
    </w:p>
    <w:p w14:paraId="00E84848" w14:textId="77777777" w:rsidR="00D22EC5" w:rsidRPr="008414F0" w:rsidRDefault="00D22EC5" w:rsidP="00A86F74">
      <w:pPr>
        <w:spacing w:after="0" w:line="240" w:lineRule="auto"/>
        <w:jc w:val="both"/>
        <w:rPr>
          <w:rFonts w:ascii="Times New Roman" w:hAnsi="Times New Roman" w:cs="Times New Roman"/>
        </w:rPr>
      </w:pPr>
    </w:p>
    <w:p w14:paraId="6A29B271" w14:textId="77777777" w:rsidR="00D22EC5" w:rsidRPr="008414F0" w:rsidRDefault="00D22EC5" w:rsidP="00A86F74">
      <w:pPr>
        <w:spacing w:after="0" w:line="240" w:lineRule="auto"/>
        <w:jc w:val="center"/>
        <w:rPr>
          <w:rFonts w:ascii="Times New Roman" w:hAnsi="Times New Roman" w:cs="Times New Roman"/>
        </w:rPr>
      </w:pPr>
      <w:r w:rsidRPr="008414F0">
        <w:rPr>
          <w:rFonts w:ascii="Times New Roman" w:hAnsi="Times New Roman" w:cs="Times New Roman"/>
        </w:rPr>
        <w:t>(LOCAL), (DATA)</w:t>
      </w:r>
    </w:p>
    <w:p w14:paraId="5CAF9369" w14:textId="77777777" w:rsidR="00D22EC5" w:rsidRPr="008414F0" w:rsidRDefault="00D22EC5" w:rsidP="00A86F74">
      <w:pPr>
        <w:spacing w:after="0" w:line="240" w:lineRule="auto"/>
        <w:jc w:val="center"/>
        <w:rPr>
          <w:rFonts w:ascii="Times New Roman" w:hAnsi="Times New Roman" w:cs="Times New Roman"/>
        </w:rPr>
      </w:pPr>
    </w:p>
    <w:p w14:paraId="56B6F9D6" w14:textId="77777777" w:rsidR="00D22EC5" w:rsidRPr="008414F0" w:rsidRDefault="00D22EC5" w:rsidP="00A86F74">
      <w:pPr>
        <w:spacing w:after="0" w:line="240" w:lineRule="auto"/>
        <w:jc w:val="center"/>
        <w:rPr>
          <w:rFonts w:ascii="Times New Roman" w:hAnsi="Times New Roman" w:cs="Times New Roman"/>
        </w:rPr>
      </w:pPr>
    </w:p>
    <w:p w14:paraId="449B66A7" w14:textId="35EAE149" w:rsidR="00D22EC5" w:rsidRPr="008414F0" w:rsidRDefault="00D22EC5" w:rsidP="00A86F74">
      <w:pPr>
        <w:spacing w:after="0" w:line="240" w:lineRule="auto"/>
        <w:jc w:val="center"/>
        <w:rPr>
          <w:rFonts w:ascii="Times New Roman" w:hAnsi="Times New Roman" w:cs="Times New Roman"/>
        </w:rPr>
      </w:pPr>
      <w:r w:rsidRPr="008414F0">
        <w:rPr>
          <w:rFonts w:ascii="Times New Roman" w:hAnsi="Times New Roman" w:cs="Times New Roman"/>
        </w:rPr>
        <w:t>____________________________________</w:t>
      </w:r>
      <w:r w:rsidRPr="008414F0">
        <w:rPr>
          <w:rFonts w:ascii="Times New Roman" w:hAnsi="Times New Roman" w:cs="Times New Roman"/>
        </w:rPr>
        <w:br/>
        <w:t xml:space="preserve">(NOME DO </w:t>
      </w:r>
      <w:r w:rsidR="001702B6" w:rsidRPr="008414F0">
        <w:rPr>
          <w:rFonts w:ascii="Times New Roman" w:hAnsi="Times New Roman" w:cs="Times New Roman"/>
        </w:rPr>
        <w:t>INTERESSADO</w:t>
      </w:r>
      <w:r w:rsidRPr="008414F0">
        <w:rPr>
          <w:rFonts w:ascii="Times New Roman" w:hAnsi="Times New Roman" w:cs="Times New Roman"/>
        </w:rPr>
        <w:t xml:space="preserve"> – CNPJ/CPF)</w:t>
      </w:r>
    </w:p>
    <w:p w14:paraId="61EDAA53" w14:textId="016FA484" w:rsidR="00D22EC5" w:rsidRPr="008414F0" w:rsidRDefault="00D22EC5" w:rsidP="00A86F74">
      <w:pPr>
        <w:pStyle w:val="PargrafodaLista"/>
        <w:tabs>
          <w:tab w:val="left" w:pos="567"/>
        </w:tabs>
        <w:spacing w:after="0" w:line="240" w:lineRule="auto"/>
        <w:ind w:left="0"/>
        <w:jc w:val="both"/>
        <w:rPr>
          <w:rFonts w:ascii="Times New Roman" w:hAnsi="Times New Roman" w:cs="Times New Roman"/>
          <w:bCs/>
        </w:rPr>
      </w:pPr>
    </w:p>
    <w:p w14:paraId="330701DE" w14:textId="0FA5EC7E" w:rsidR="00D22EC5" w:rsidRPr="008414F0" w:rsidRDefault="00D22EC5" w:rsidP="00A86F74">
      <w:pPr>
        <w:pStyle w:val="PargrafodaLista"/>
        <w:tabs>
          <w:tab w:val="left" w:pos="567"/>
        </w:tabs>
        <w:spacing w:after="0" w:line="240" w:lineRule="auto"/>
        <w:ind w:left="0"/>
        <w:jc w:val="both"/>
        <w:rPr>
          <w:rFonts w:ascii="Times New Roman" w:hAnsi="Times New Roman" w:cs="Times New Roman"/>
          <w:bCs/>
        </w:rPr>
      </w:pPr>
    </w:p>
    <w:p w14:paraId="6B6E44E2" w14:textId="52B1E8D0" w:rsidR="00D22EC5" w:rsidRPr="008414F0" w:rsidRDefault="00D22EC5" w:rsidP="00A86F74">
      <w:pPr>
        <w:pStyle w:val="PargrafodaLista"/>
        <w:tabs>
          <w:tab w:val="left" w:pos="567"/>
        </w:tabs>
        <w:spacing w:after="0" w:line="240" w:lineRule="auto"/>
        <w:ind w:left="0"/>
        <w:jc w:val="both"/>
        <w:rPr>
          <w:rFonts w:ascii="Times New Roman" w:hAnsi="Times New Roman" w:cs="Times New Roman"/>
          <w:bCs/>
        </w:rPr>
      </w:pPr>
    </w:p>
    <w:p w14:paraId="0E3D4670" w14:textId="1FDD1A09" w:rsidR="00D22EC5" w:rsidRPr="008414F0" w:rsidRDefault="00D22EC5" w:rsidP="00A86F74">
      <w:pPr>
        <w:pStyle w:val="PargrafodaLista"/>
        <w:tabs>
          <w:tab w:val="left" w:pos="567"/>
        </w:tabs>
        <w:spacing w:after="0" w:line="240" w:lineRule="auto"/>
        <w:ind w:left="0"/>
        <w:jc w:val="both"/>
        <w:rPr>
          <w:rFonts w:ascii="Times New Roman" w:hAnsi="Times New Roman" w:cs="Times New Roman"/>
          <w:bCs/>
        </w:rPr>
      </w:pPr>
    </w:p>
    <w:p w14:paraId="003C7C94" w14:textId="476ED6CA" w:rsidR="00D22EC5" w:rsidRPr="008414F0" w:rsidRDefault="00D22EC5" w:rsidP="00A86F74">
      <w:pPr>
        <w:pStyle w:val="PargrafodaLista"/>
        <w:tabs>
          <w:tab w:val="left" w:pos="567"/>
        </w:tabs>
        <w:spacing w:after="0" w:line="240" w:lineRule="auto"/>
        <w:ind w:left="0"/>
        <w:jc w:val="both"/>
        <w:rPr>
          <w:rFonts w:ascii="Times New Roman" w:hAnsi="Times New Roman" w:cs="Times New Roman"/>
          <w:bCs/>
        </w:rPr>
      </w:pPr>
    </w:p>
    <w:p w14:paraId="0232D043" w14:textId="6AEF32D5" w:rsidR="00D22EC5" w:rsidRPr="008414F0" w:rsidRDefault="00D22EC5" w:rsidP="00A86F74">
      <w:pPr>
        <w:pStyle w:val="PargrafodaLista"/>
        <w:tabs>
          <w:tab w:val="left" w:pos="567"/>
        </w:tabs>
        <w:spacing w:after="0" w:line="240" w:lineRule="auto"/>
        <w:ind w:left="0"/>
        <w:jc w:val="both"/>
        <w:rPr>
          <w:rFonts w:ascii="Times New Roman" w:hAnsi="Times New Roman" w:cs="Times New Roman"/>
          <w:bCs/>
        </w:rPr>
      </w:pPr>
    </w:p>
    <w:p w14:paraId="757E0877" w14:textId="768CDC2E" w:rsidR="00D22EC5" w:rsidRPr="008414F0" w:rsidRDefault="00D22EC5" w:rsidP="00A86F74">
      <w:pPr>
        <w:pStyle w:val="PargrafodaLista"/>
        <w:tabs>
          <w:tab w:val="left" w:pos="567"/>
        </w:tabs>
        <w:spacing w:after="0" w:line="240" w:lineRule="auto"/>
        <w:ind w:left="0"/>
        <w:jc w:val="both"/>
        <w:rPr>
          <w:rFonts w:ascii="Times New Roman" w:hAnsi="Times New Roman" w:cs="Times New Roman"/>
          <w:bCs/>
        </w:rPr>
      </w:pPr>
    </w:p>
    <w:p w14:paraId="14E7B87D" w14:textId="395EC9E6" w:rsidR="00D22EC5" w:rsidRPr="008414F0" w:rsidRDefault="00D22EC5" w:rsidP="00A86F74">
      <w:pPr>
        <w:pStyle w:val="PargrafodaLista"/>
        <w:tabs>
          <w:tab w:val="left" w:pos="567"/>
        </w:tabs>
        <w:spacing w:after="0" w:line="240" w:lineRule="auto"/>
        <w:ind w:left="0"/>
        <w:jc w:val="both"/>
        <w:rPr>
          <w:rFonts w:ascii="Times New Roman" w:hAnsi="Times New Roman" w:cs="Times New Roman"/>
          <w:bCs/>
        </w:rPr>
      </w:pPr>
    </w:p>
    <w:p w14:paraId="04744D08" w14:textId="6AFCA490" w:rsidR="00D22EC5" w:rsidRPr="008414F0" w:rsidRDefault="00D22EC5" w:rsidP="00A86F74">
      <w:pPr>
        <w:pStyle w:val="PargrafodaLista"/>
        <w:tabs>
          <w:tab w:val="left" w:pos="567"/>
        </w:tabs>
        <w:spacing w:after="0" w:line="240" w:lineRule="auto"/>
        <w:ind w:left="0"/>
        <w:jc w:val="both"/>
        <w:rPr>
          <w:rFonts w:ascii="Times New Roman" w:hAnsi="Times New Roman" w:cs="Times New Roman"/>
          <w:bCs/>
        </w:rPr>
      </w:pPr>
    </w:p>
    <w:p w14:paraId="7942237E" w14:textId="13C4665B" w:rsidR="00D22EC5" w:rsidRPr="008414F0" w:rsidRDefault="00D22EC5" w:rsidP="00A86F74">
      <w:pPr>
        <w:pStyle w:val="PargrafodaLista"/>
        <w:tabs>
          <w:tab w:val="left" w:pos="567"/>
        </w:tabs>
        <w:spacing w:after="0" w:line="240" w:lineRule="auto"/>
        <w:ind w:left="0"/>
        <w:jc w:val="both"/>
        <w:rPr>
          <w:rFonts w:ascii="Times New Roman" w:hAnsi="Times New Roman" w:cs="Times New Roman"/>
          <w:bCs/>
        </w:rPr>
      </w:pPr>
    </w:p>
    <w:p w14:paraId="70977C5C" w14:textId="4B7E62C7" w:rsidR="00D22EC5" w:rsidRPr="008414F0" w:rsidRDefault="00D22EC5" w:rsidP="00A86F74">
      <w:pPr>
        <w:pStyle w:val="PargrafodaLista"/>
        <w:tabs>
          <w:tab w:val="left" w:pos="567"/>
        </w:tabs>
        <w:spacing w:after="0" w:line="240" w:lineRule="auto"/>
        <w:ind w:left="0"/>
        <w:jc w:val="both"/>
        <w:rPr>
          <w:rFonts w:ascii="Times New Roman" w:hAnsi="Times New Roman" w:cs="Times New Roman"/>
          <w:bCs/>
        </w:rPr>
      </w:pPr>
    </w:p>
    <w:p w14:paraId="4AA038CB" w14:textId="0687A704" w:rsidR="00D22EC5" w:rsidRPr="008414F0" w:rsidRDefault="00D22EC5" w:rsidP="00A86F74">
      <w:pPr>
        <w:pStyle w:val="PargrafodaLista"/>
        <w:tabs>
          <w:tab w:val="left" w:pos="567"/>
        </w:tabs>
        <w:spacing w:after="0" w:line="240" w:lineRule="auto"/>
        <w:ind w:left="0"/>
        <w:jc w:val="both"/>
        <w:rPr>
          <w:rFonts w:ascii="Times New Roman" w:hAnsi="Times New Roman" w:cs="Times New Roman"/>
          <w:bCs/>
        </w:rPr>
      </w:pPr>
    </w:p>
    <w:p w14:paraId="1D1EF5FC" w14:textId="543F2421" w:rsidR="00D22EC5" w:rsidRPr="008414F0" w:rsidRDefault="00D22EC5" w:rsidP="00A86F74">
      <w:pPr>
        <w:pStyle w:val="PargrafodaLista"/>
        <w:tabs>
          <w:tab w:val="left" w:pos="567"/>
        </w:tabs>
        <w:spacing w:after="0" w:line="240" w:lineRule="auto"/>
        <w:ind w:left="0"/>
        <w:jc w:val="both"/>
        <w:rPr>
          <w:rFonts w:ascii="Times New Roman" w:hAnsi="Times New Roman" w:cs="Times New Roman"/>
          <w:bCs/>
        </w:rPr>
      </w:pPr>
    </w:p>
    <w:p w14:paraId="1559F183" w14:textId="3E46B6A1" w:rsidR="00D22EC5" w:rsidRPr="008414F0" w:rsidRDefault="00D22EC5" w:rsidP="00A86F74">
      <w:pPr>
        <w:pStyle w:val="PargrafodaLista"/>
        <w:tabs>
          <w:tab w:val="left" w:pos="567"/>
        </w:tabs>
        <w:spacing w:after="0" w:line="240" w:lineRule="auto"/>
        <w:ind w:left="0"/>
        <w:jc w:val="both"/>
        <w:rPr>
          <w:rFonts w:ascii="Times New Roman" w:hAnsi="Times New Roman" w:cs="Times New Roman"/>
          <w:bCs/>
        </w:rPr>
      </w:pPr>
    </w:p>
    <w:p w14:paraId="39D90F09" w14:textId="7A56E21B" w:rsidR="00D22EC5" w:rsidRPr="008414F0" w:rsidRDefault="00D22EC5" w:rsidP="00A86F74">
      <w:pPr>
        <w:pStyle w:val="PargrafodaLista"/>
        <w:tabs>
          <w:tab w:val="left" w:pos="567"/>
        </w:tabs>
        <w:spacing w:after="0" w:line="240" w:lineRule="auto"/>
        <w:ind w:left="0"/>
        <w:jc w:val="both"/>
        <w:rPr>
          <w:rFonts w:ascii="Times New Roman" w:hAnsi="Times New Roman" w:cs="Times New Roman"/>
          <w:bCs/>
        </w:rPr>
      </w:pPr>
    </w:p>
    <w:p w14:paraId="722D276F" w14:textId="489B77FC" w:rsidR="00D22EC5" w:rsidRPr="008414F0" w:rsidRDefault="00D22EC5" w:rsidP="00A86F74">
      <w:pPr>
        <w:pStyle w:val="PargrafodaLista"/>
        <w:tabs>
          <w:tab w:val="left" w:pos="567"/>
        </w:tabs>
        <w:spacing w:after="0" w:line="240" w:lineRule="auto"/>
        <w:ind w:left="0"/>
        <w:jc w:val="both"/>
        <w:rPr>
          <w:rFonts w:ascii="Times New Roman" w:hAnsi="Times New Roman" w:cs="Times New Roman"/>
          <w:bCs/>
        </w:rPr>
      </w:pPr>
    </w:p>
    <w:p w14:paraId="0F56E3DA" w14:textId="55748278" w:rsidR="00732198" w:rsidRPr="008414F0" w:rsidRDefault="00732198">
      <w:pPr>
        <w:rPr>
          <w:rFonts w:ascii="Times New Roman" w:hAnsi="Times New Roman" w:cs="Times New Roman"/>
          <w:bCs/>
        </w:rPr>
      </w:pPr>
      <w:r w:rsidRPr="008414F0">
        <w:rPr>
          <w:rFonts w:ascii="Times New Roman" w:hAnsi="Times New Roman" w:cs="Times New Roman"/>
          <w:bCs/>
        </w:rPr>
        <w:br w:type="page"/>
      </w:r>
    </w:p>
    <w:p w14:paraId="68D38F9F" w14:textId="506EF8E3" w:rsidR="00732198" w:rsidRPr="008414F0" w:rsidRDefault="00732198">
      <w:pPr>
        <w:rPr>
          <w:rFonts w:ascii="Times New Roman" w:hAnsi="Times New Roman" w:cs="Times New Roman"/>
        </w:rPr>
      </w:pPr>
    </w:p>
    <w:tbl>
      <w:tblPr>
        <w:tblStyle w:val="TabelaSimples4"/>
        <w:tblW w:w="0" w:type="auto"/>
        <w:tblLook w:val="04A0" w:firstRow="1" w:lastRow="0" w:firstColumn="1" w:lastColumn="0" w:noHBand="0" w:noVBand="1"/>
      </w:tblPr>
      <w:tblGrid>
        <w:gridCol w:w="4281"/>
        <w:gridCol w:w="4213"/>
      </w:tblGrid>
      <w:tr w:rsidR="00732198" w:rsidRPr="008414F0" w14:paraId="1CF57E74" w14:textId="77777777" w:rsidTr="00940BE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81" w:type="dxa"/>
          </w:tcPr>
          <w:p w14:paraId="3A089C9A" w14:textId="1100DAB8" w:rsidR="00732198" w:rsidRPr="008414F0" w:rsidRDefault="00732198" w:rsidP="00A86F74">
            <w:pPr>
              <w:pStyle w:val="NormalWeb"/>
              <w:shd w:val="clear" w:color="auto" w:fill="FFFFFF"/>
              <w:jc w:val="both"/>
              <w:rPr>
                <w:spacing w:val="2"/>
                <w:sz w:val="22"/>
                <w:szCs w:val="22"/>
              </w:rPr>
            </w:pPr>
          </w:p>
        </w:tc>
        <w:tc>
          <w:tcPr>
            <w:tcW w:w="4213" w:type="dxa"/>
          </w:tcPr>
          <w:p w14:paraId="776C9DFA" w14:textId="77777777" w:rsidR="00732198" w:rsidRPr="008414F0" w:rsidRDefault="00732198" w:rsidP="00A86F74">
            <w:pPr>
              <w:pStyle w:val="NormalWeb"/>
              <w:shd w:val="clear" w:color="auto" w:fill="FFFFFF"/>
              <w:jc w:val="both"/>
              <w:cnfStyle w:val="100000000000" w:firstRow="1" w:lastRow="0" w:firstColumn="0" w:lastColumn="0" w:oddVBand="0" w:evenVBand="0" w:oddHBand="0" w:evenHBand="0" w:firstRowFirstColumn="0" w:firstRowLastColumn="0" w:lastRowFirstColumn="0" w:lastRowLastColumn="0"/>
              <w:rPr>
                <w:spacing w:val="2"/>
                <w:sz w:val="22"/>
                <w:szCs w:val="22"/>
              </w:rPr>
            </w:pPr>
          </w:p>
        </w:tc>
      </w:tr>
    </w:tbl>
    <w:p w14:paraId="010E2BEC" w14:textId="36F8D019" w:rsidR="009E32B1" w:rsidRPr="008414F0" w:rsidRDefault="009E32B1" w:rsidP="00A86F74">
      <w:pPr>
        <w:pStyle w:val="Ttulo1"/>
        <w:shd w:val="clear" w:color="auto" w:fill="A5A5A5" w:themeFill="accent3"/>
        <w:spacing w:before="0" w:line="240" w:lineRule="auto"/>
        <w:jc w:val="center"/>
        <w:rPr>
          <w:rFonts w:ascii="Times New Roman" w:hAnsi="Times New Roman" w:cs="Times New Roman"/>
          <w:sz w:val="22"/>
          <w:szCs w:val="22"/>
        </w:rPr>
      </w:pPr>
      <w:bookmarkStart w:id="59" w:name="_Toc133132902"/>
      <w:r w:rsidRPr="008414F0">
        <w:rPr>
          <w:rFonts w:ascii="Times New Roman" w:hAnsi="Times New Roman" w:cs="Times New Roman"/>
          <w:sz w:val="22"/>
          <w:szCs w:val="22"/>
        </w:rPr>
        <w:t xml:space="preserve">ANEXO </w:t>
      </w:r>
      <w:r w:rsidR="00F04A15" w:rsidRPr="008414F0">
        <w:rPr>
          <w:rFonts w:ascii="Times New Roman" w:hAnsi="Times New Roman" w:cs="Times New Roman"/>
          <w:sz w:val="22"/>
          <w:szCs w:val="22"/>
        </w:rPr>
        <w:t>II</w:t>
      </w:r>
      <w:r w:rsidR="00CA005D" w:rsidRPr="008414F0">
        <w:rPr>
          <w:rFonts w:ascii="Times New Roman" w:hAnsi="Times New Roman" w:cs="Times New Roman"/>
          <w:sz w:val="22"/>
          <w:szCs w:val="22"/>
        </w:rPr>
        <w:t xml:space="preserve"> </w:t>
      </w:r>
      <w:r w:rsidR="00AA2B61" w:rsidRPr="008414F0">
        <w:rPr>
          <w:rFonts w:ascii="Times New Roman" w:hAnsi="Times New Roman" w:cs="Times New Roman"/>
          <w:sz w:val="22"/>
          <w:szCs w:val="22"/>
        </w:rPr>
        <w:t>–</w:t>
      </w:r>
      <w:r w:rsidR="00CA005D" w:rsidRPr="008414F0">
        <w:rPr>
          <w:rFonts w:ascii="Times New Roman" w:hAnsi="Times New Roman" w:cs="Times New Roman"/>
          <w:sz w:val="22"/>
          <w:szCs w:val="22"/>
        </w:rPr>
        <w:t xml:space="preserve"> PROPOSTA</w:t>
      </w:r>
      <w:bookmarkEnd w:id="59"/>
    </w:p>
    <w:p w14:paraId="17B7BEE6" w14:textId="77777777" w:rsidR="009E32B1" w:rsidRPr="008414F0" w:rsidRDefault="009E32B1" w:rsidP="00A86F74">
      <w:pPr>
        <w:spacing w:after="0" w:line="240" w:lineRule="auto"/>
        <w:jc w:val="center"/>
        <w:rPr>
          <w:rFonts w:ascii="Times New Roman" w:hAnsi="Times New Roman" w:cs="Times New Roman"/>
          <w:b/>
        </w:rPr>
      </w:pPr>
    </w:p>
    <w:p w14:paraId="7F233FF0" w14:textId="77777777" w:rsidR="009E32B1" w:rsidRPr="008414F0" w:rsidRDefault="009E32B1" w:rsidP="00A86F74">
      <w:pPr>
        <w:spacing w:after="0" w:line="240" w:lineRule="auto"/>
        <w:jc w:val="center"/>
        <w:rPr>
          <w:rFonts w:ascii="Times New Roman" w:hAnsi="Times New Roman" w:cs="Times New Roman"/>
          <w:b/>
        </w:rPr>
      </w:pPr>
      <w:r w:rsidRPr="008414F0">
        <w:rPr>
          <w:rFonts w:ascii="Times New Roman" w:hAnsi="Times New Roman" w:cs="Times New Roman"/>
          <w:b/>
        </w:rPr>
        <w:t>PROPOSTA</w:t>
      </w:r>
    </w:p>
    <w:p w14:paraId="0658E359" w14:textId="77777777" w:rsidR="009E32B1" w:rsidRPr="008414F0" w:rsidRDefault="009E32B1" w:rsidP="00A86F74">
      <w:pPr>
        <w:spacing w:after="0" w:line="240" w:lineRule="auto"/>
        <w:rPr>
          <w:rFonts w:ascii="Times New Roman" w:hAnsi="Times New Roman" w:cs="Times New Roman"/>
          <w:b/>
        </w:rPr>
      </w:pPr>
    </w:p>
    <w:p w14:paraId="49529721" w14:textId="33C9B75D" w:rsidR="009E32B1" w:rsidRDefault="009E32B1" w:rsidP="00A86F74">
      <w:pPr>
        <w:spacing w:after="0" w:line="240" w:lineRule="auto"/>
        <w:jc w:val="both"/>
        <w:rPr>
          <w:rFonts w:ascii="Times New Roman" w:hAnsi="Times New Roman" w:cs="Times New Roman"/>
          <w:b/>
          <w:bCs/>
        </w:rPr>
      </w:pPr>
      <w:r w:rsidRPr="008414F0">
        <w:rPr>
          <w:rFonts w:ascii="Times New Roman" w:hAnsi="Times New Roman" w:cs="Times New Roman"/>
          <w:b/>
        </w:rPr>
        <w:t xml:space="preserve">OBJETO: </w:t>
      </w:r>
      <w:r w:rsidR="00BD6AE1" w:rsidRPr="009C2E70">
        <w:rPr>
          <w:rFonts w:ascii="Times New Roman" w:hAnsi="Times New Roman" w:cs="Times New Roman"/>
          <w:b/>
          <w:bCs/>
        </w:rPr>
        <w:t>CREDENCIAMENTO DE PESSOAS JURÍDICAS ESPECIALIZADAS PARA PRESTAÇÃO DE SERVIÇOS DE EQUOTERAPIA</w:t>
      </w:r>
    </w:p>
    <w:p w14:paraId="06706BF9" w14:textId="77777777" w:rsidR="000551B7" w:rsidRDefault="000551B7" w:rsidP="00A86F74">
      <w:pPr>
        <w:spacing w:after="0" w:line="240" w:lineRule="auto"/>
        <w:jc w:val="both"/>
        <w:rPr>
          <w:rStyle w:val="fontstyle01"/>
          <w:rFonts w:ascii="Times New Roman" w:hAnsi="Times New Roman" w:cs="Times New Roman"/>
          <w:b w:val="0"/>
          <w:bCs w:val="0"/>
          <w:sz w:val="22"/>
          <w:szCs w:val="22"/>
        </w:rPr>
      </w:pPr>
    </w:p>
    <w:p w14:paraId="37610735" w14:textId="7DF5DC01" w:rsidR="00BD6AE1" w:rsidRDefault="000551B7" w:rsidP="00A86F74">
      <w:pPr>
        <w:spacing w:after="0" w:line="240" w:lineRule="auto"/>
        <w:jc w:val="both"/>
        <w:rPr>
          <w:rStyle w:val="fontstyle01"/>
          <w:rFonts w:ascii="Times New Roman" w:hAnsi="Times New Roman" w:cs="Times New Roman"/>
          <w:b w:val="0"/>
          <w:bCs w:val="0"/>
          <w:sz w:val="22"/>
          <w:szCs w:val="22"/>
        </w:rPr>
      </w:pPr>
      <w:r>
        <w:rPr>
          <w:rStyle w:val="fontstyle01"/>
          <w:rFonts w:ascii="Times New Roman" w:hAnsi="Times New Roman" w:cs="Times New Roman"/>
          <w:b w:val="0"/>
          <w:bCs w:val="0"/>
          <w:sz w:val="22"/>
          <w:szCs w:val="22"/>
        </w:rPr>
        <w:t xml:space="preserve">Nome da </w:t>
      </w:r>
      <w:r w:rsidR="00BD6AE1">
        <w:rPr>
          <w:rStyle w:val="fontstyle01"/>
          <w:rFonts w:ascii="Times New Roman" w:hAnsi="Times New Roman" w:cs="Times New Roman"/>
          <w:b w:val="0"/>
          <w:bCs w:val="0"/>
          <w:sz w:val="22"/>
          <w:szCs w:val="22"/>
        </w:rPr>
        <w:t>Empresa:</w:t>
      </w:r>
    </w:p>
    <w:p w14:paraId="27D3DCA0" w14:textId="4EDDB010" w:rsidR="00BD6AE1" w:rsidRDefault="00BD6AE1" w:rsidP="00A86F74">
      <w:pPr>
        <w:spacing w:after="0" w:line="240" w:lineRule="auto"/>
        <w:jc w:val="both"/>
        <w:rPr>
          <w:rStyle w:val="fontstyle01"/>
          <w:rFonts w:ascii="Times New Roman" w:hAnsi="Times New Roman" w:cs="Times New Roman"/>
          <w:b w:val="0"/>
          <w:bCs w:val="0"/>
          <w:sz w:val="22"/>
          <w:szCs w:val="22"/>
        </w:rPr>
      </w:pPr>
      <w:r>
        <w:rPr>
          <w:rStyle w:val="fontstyle01"/>
          <w:rFonts w:ascii="Times New Roman" w:hAnsi="Times New Roman" w:cs="Times New Roman"/>
          <w:b w:val="0"/>
          <w:bCs w:val="0"/>
          <w:sz w:val="22"/>
          <w:szCs w:val="22"/>
        </w:rPr>
        <w:t>CNPJ nº:</w:t>
      </w:r>
    </w:p>
    <w:p w14:paraId="369138C3" w14:textId="0E885B9C" w:rsidR="00BD6AE1" w:rsidRDefault="00BD6AE1" w:rsidP="00A86F74">
      <w:pPr>
        <w:spacing w:after="0" w:line="240" w:lineRule="auto"/>
        <w:jc w:val="both"/>
        <w:rPr>
          <w:rStyle w:val="fontstyle01"/>
          <w:rFonts w:ascii="Times New Roman" w:hAnsi="Times New Roman" w:cs="Times New Roman"/>
          <w:b w:val="0"/>
          <w:bCs w:val="0"/>
          <w:sz w:val="22"/>
          <w:szCs w:val="22"/>
        </w:rPr>
      </w:pPr>
      <w:r>
        <w:rPr>
          <w:rStyle w:val="fontstyle01"/>
          <w:rFonts w:ascii="Times New Roman" w:hAnsi="Times New Roman" w:cs="Times New Roman"/>
          <w:b w:val="0"/>
          <w:bCs w:val="0"/>
          <w:sz w:val="22"/>
          <w:szCs w:val="22"/>
        </w:rPr>
        <w:t>Contato:</w:t>
      </w:r>
    </w:p>
    <w:p w14:paraId="4C588F7C" w14:textId="67051D07" w:rsidR="00BD6AE1" w:rsidRDefault="00BD6AE1" w:rsidP="00A86F74">
      <w:pPr>
        <w:spacing w:after="0" w:line="240" w:lineRule="auto"/>
        <w:jc w:val="both"/>
        <w:rPr>
          <w:rFonts w:ascii="Times New Roman" w:eastAsia="Calibri" w:hAnsi="Times New Roman" w:cs="Times New Roman"/>
        </w:rPr>
      </w:pPr>
      <w:r>
        <w:rPr>
          <w:rStyle w:val="fontstyle01"/>
          <w:rFonts w:ascii="Times New Roman" w:hAnsi="Times New Roman" w:cs="Times New Roman"/>
          <w:b w:val="0"/>
          <w:bCs w:val="0"/>
          <w:sz w:val="22"/>
          <w:szCs w:val="22"/>
        </w:rPr>
        <w:t>Endereço:</w:t>
      </w:r>
    </w:p>
    <w:p w14:paraId="1FEC5E12" w14:textId="77777777" w:rsidR="002C4DAD" w:rsidRDefault="002C4DAD" w:rsidP="00A86F74">
      <w:pPr>
        <w:spacing w:after="0" w:line="240" w:lineRule="auto"/>
        <w:jc w:val="both"/>
        <w:rPr>
          <w:rFonts w:ascii="Times New Roman" w:hAnsi="Times New Roman" w:cs="Times New Roman"/>
          <w:b/>
        </w:rPr>
      </w:pPr>
    </w:p>
    <w:tbl>
      <w:tblPr>
        <w:tblStyle w:val="Tabelacomgrade"/>
        <w:tblW w:w="0" w:type="auto"/>
        <w:tblLook w:val="04A0" w:firstRow="1" w:lastRow="0" w:firstColumn="1" w:lastColumn="0" w:noHBand="0" w:noVBand="1"/>
      </w:tblPr>
      <w:tblGrid>
        <w:gridCol w:w="739"/>
        <w:gridCol w:w="4900"/>
        <w:gridCol w:w="897"/>
        <w:gridCol w:w="1574"/>
        <w:gridCol w:w="1171"/>
      </w:tblGrid>
      <w:tr w:rsidR="00BD6AE1" w:rsidRPr="009C2E70" w14:paraId="6B304C3B" w14:textId="77777777" w:rsidTr="00A32E3D">
        <w:tc>
          <w:tcPr>
            <w:tcW w:w="739" w:type="dxa"/>
            <w:hideMark/>
          </w:tcPr>
          <w:p w14:paraId="6B8AF51E" w14:textId="77777777" w:rsidR="00BD6AE1" w:rsidRPr="009C2E70" w:rsidRDefault="00BD6AE1" w:rsidP="00A32E3D">
            <w:pPr>
              <w:jc w:val="center"/>
              <w:rPr>
                <w:rFonts w:ascii="Times New Roman" w:eastAsia="Times New Roman" w:hAnsi="Times New Roman" w:cs="Times New Roman"/>
                <w:b/>
                <w:bCs/>
                <w:lang w:eastAsia="pt-BR"/>
              </w:rPr>
            </w:pPr>
            <w:r w:rsidRPr="009C2E70">
              <w:rPr>
                <w:rFonts w:ascii="Times New Roman" w:eastAsia="Times New Roman" w:hAnsi="Times New Roman" w:cs="Times New Roman"/>
                <w:b/>
                <w:bCs/>
                <w:lang w:eastAsia="pt-BR"/>
              </w:rPr>
              <w:t>Item</w:t>
            </w:r>
          </w:p>
        </w:tc>
        <w:tc>
          <w:tcPr>
            <w:tcW w:w="4900" w:type="dxa"/>
            <w:hideMark/>
          </w:tcPr>
          <w:p w14:paraId="4CEA765C" w14:textId="77777777" w:rsidR="00BD6AE1" w:rsidRPr="009C2E70" w:rsidRDefault="00BD6AE1" w:rsidP="00A32E3D">
            <w:pPr>
              <w:jc w:val="both"/>
              <w:rPr>
                <w:rFonts w:ascii="Times New Roman" w:eastAsia="Times New Roman" w:hAnsi="Times New Roman" w:cs="Times New Roman"/>
                <w:b/>
                <w:bCs/>
                <w:lang w:eastAsia="pt-BR"/>
              </w:rPr>
            </w:pPr>
            <w:r w:rsidRPr="009C2E70">
              <w:rPr>
                <w:rFonts w:ascii="Times New Roman" w:eastAsia="Times New Roman" w:hAnsi="Times New Roman" w:cs="Times New Roman"/>
                <w:b/>
                <w:bCs/>
                <w:lang w:eastAsia="pt-BR"/>
              </w:rPr>
              <w:t>Especificação</w:t>
            </w:r>
          </w:p>
        </w:tc>
        <w:tc>
          <w:tcPr>
            <w:tcW w:w="897" w:type="dxa"/>
            <w:hideMark/>
          </w:tcPr>
          <w:p w14:paraId="59CB8801" w14:textId="77777777" w:rsidR="00BD6AE1" w:rsidRPr="009C2E70" w:rsidRDefault="00BD6AE1" w:rsidP="00A32E3D">
            <w:pPr>
              <w:jc w:val="center"/>
              <w:rPr>
                <w:rFonts w:ascii="Times New Roman" w:eastAsia="Times New Roman" w:hAnsi="Times New Roman" w:cs="Times New Roman"/>
                <w:b/>
                <w:bCs/>
                <w:lang w:eastAsia="pt-BR"/>
              </w:rPr>
            </w:pPr>
            <w:r w:rsidRPr="009C2E70">
              <w:rPr>
                <w:rFonts w:ascii="Times New Roman" w:eastAsia="Times New Roman" w:hAnsi="Times New Roman" w:cs="Times New Roman"/>
                <w:b/>
                <w:bCs/>
                <w:lang w:eastAsia="pt-BR"/>
              </w:rPr>
              <w:t>Unid.</w:t>
            </w:r>
          </w:p>
        </w:tc>
        <w:tc>
          <w:tcPr>
            <w:tcW w:w="1574" w:type="dxa"/>
            <w:hideMark/>
          </w:tcPr>
          <w:p w14:paraId="702D6D5F" w14:textId="77777777" w:rsidR="00BD6AE1" w:rsidRPr="009C2E70" w:rsidRDefault="00BD6AE1" w:rsidP="00A32E3D">
            <w:pPr>
              <w:jc w:val="center"/>
              <w:rPr>
                <w:rFonts w:ascii="Times New Roman" w:eastAsia="Times New Roman" w:hAnsi="Times New Roman" w:cs="Times New Roman"/>
                <w:b/>
                <w:bCs/>
                <w:lang w:eastAsia="pt-BR"/>
              </w:rPr>
            </w:pPr>
            <w:r w:rsidRPr="009C2E70">
              <w:rPr>
                <w:rFonts w:ascii="Times New Roman" w:eastAsia="Times New Roman" w:hAnsi="Times New Roman" w:cs="Times New Roman"/>
                <w:b/>
                <w:bCs/>
                <w:lang w:eastAsia="pt-BR"/>
              </w:rPr>
              <w:t>Quantidade estimada</w:t>
            </w:r>
          </w:p>
        </w:tc>
        <w:tc>
          <w:tcPr>
            <w:tcW w:w="1171" w:type="dxa"/>
            <w:hideMark/>
          </w:tcPr>
          <w:p w14:paraId="19C9BBA4" w14:textId="77777777" w:rsidR="00BD6AE1" w:rsidRPr="009C2E70" w:rsidRDefault="00BD6AE1" w:rsidP="00A32E3D">
            <w:pPr>
              <w:jc w:val="center"/>
              <w:rPr>
                <w:rFonts w:ascii="Times New Roman" w:eastAsia="Times New Roman" w:hAnsi="Times New Roman" w:cs="Times New Roman"/>
                <w:b/>
                <w:bCs/>
                <w:lang w:eastAsia="pt-BR"/>
              </w:rPr>
            </w:pPr>
            <w:r w:rsidRPr="009C2E70">
              <w:rPr>
                <w:rFonts w:ascii="Times New Roman" w:eastAsia="Times New Roman" w:hAnsi="Times New Roman" w:cs="Times New Roman"/>
                <w:b/>
                <w:bCs/>
                <w:lang w:eastAsia="pt-BR"/>
              </w:rPr>
              <w:t xml:space="preserve">Valor </w:t>
            </w:r>
            <w:r>
              <w:rPr>
                <w:rFonts w:ascii="Times New Roman" w:eastAsia="Times New Roman" w:hAnsi="Times New Roman" w:cs="Times New Roman"/>
                <w:b/>
                <w:bCs/>
                <w:lang w:eastAsia="pt-BR"/>
              </w:rPr>
              <w:t>por sessão</w:t>
            </w:r>
          </w:p>
        </w:tc>
      </w:tr>
      <w:tr w:rsidR="00BD6AE1" w:rsidRPr="009C2E70" w14:paraId="69F98C11" w14:textId="77777777" w:rsidTr="00A32E3D">
        <w:tc>
          <w:tcPr>
            <w:tcW w:w="739" w:type="dxa"/>
            <w:hideMark/>
          </w:tcPr>
          <w:p w14:paraId="36E9627A" w14:textId="77777777" w:rsidR="00BD6AE1" w:rsidRPr="009C2E70" w:rsidRDefault="00BD6AE1" w:rsidP="00A32E3D">
            <w:pPr>
              <w:jc w:val="center"/>
              <w:rPr>
                <w:rFonts w:ascii="Times New Roman" w:eastAsia="Times New Roman" w:hAnsi="Times New Roman" w:cs="Times New Roman"/>
                <w:lang w:eastAsia="pt-BR"/>
              </w:rPr>
            </w:pPr>
            <w:r w:rsidRPr="009C2E70">
              <w:rPr>
                <w:rFonts w:ascii="Times New Roman" w:eastAsia="Times New Roman" w:hAnsi="Times New Roman" w:cs="Times New Roman"/>
                <w:lang w:eastAsia="pt-BR"/>
              </w:rPr>
              <w:t>01</w:t>
            </w:r>
          </w:p>
        </w:tc>
        <w:tc>
          <w:tcPr>
            <w:tcW w:w="4900" w:type="dxa"/>
            <w:hideMark/>
          </w:tcPr>
          <w:p w14:paraId="3273C3A7" w14:textId="77777777" w:rsidR="00BD6AE1" w:rsidRPr="009C2E70" w:rsidRDefault="00BD6AE1" w:rsidP="00A32E3D">
            <w:pPr>
              <w:jc w:val="both"/>
              <w:rPr>
                <w:rFonts w:ascii="Times New Roman" w:eastAsia="Times New Roman" w:hAnsi="Times New Roman" w:cs="Times New Roman"/>
                <w:lang w:eastAsia="pt-BR"/>
              </w:rPr>
            </w:pPr>
            <w:r w:rsidRPr="009C2E70">
              <w:rPr>
                <w:rFonts w:ascii="Times New Roman" w:eastAsia="Times New Roman" w:hAnsi="Times New Roman" w:cs="Times New Roman"/>
                <w:lang w:eastAsia="pt-BR"/>
              </w:rPr>
              <w:t>Sessão de Equoterapia, com disponibilização pela credenciada de espaço físico adequado, profissionais habilitados e capacitados, equipamentos, materiais e animais selecionados e treinados necessários à adequada execução do atendimento.</w:t>
            </w:r>
          </w:p>
        </w:tc>
        <w:tc>
          <w:tcPr>
            <w:tcW w:w="897" w:type="dxa"/>
            <w:hideMark/>
          </w:tcPr>
          <w:p w14:paraId="1E25B5A3" w14:textId="77777777" w:rsidR="00BD6AE1" w:rsidRPr="009C2E70" w:rsidRDefault="00BD6AE1" w:rsidP="00A32E3D">
            <w:pPr>
              <w:jc w:val="center"/>
              <w:rPr>
                <w:rFonts w:ascii="Times New Roman" w:eastAsia="Times New Roman" w:hAnsi="Times New Roman" w:cs="Times New Roman"/>
                <w:lang w:eastAsia="pt-BR"/>
              </w:rPr>
            </w:pPr>
            <w:r w:rsidRPr="009C2E70">
              <w:rPr>
                <w:rFonts w:ascii="Times New Roman" w:eastAsia="Times New Roman" w:hAnsi="Times New Roman" w:cs="Times New Roman"/>
                <w:lang w:eastAsia="pt-BR"/>
              </w:rPr>
              <w:t>Sessão</w:t>
            </w:r>
          </w:p>
        </w:tc>
        <w:tc>
          <w:tcPr>
            <w:tcW w:w="1574" w:type="dxa"/>
            <w:hideMark/>
          </w:tcPr>
          <w:p w14:paraId="27B5EB22" w14:textId="77777777" w:rsidR="00BD6AE1" w:rsidRPr="009C2E70" w:rsidRDefault="00BD6AE1" w:rsidP="00A32E3D">
            <w:pPr>
              <w:jc w:val="center"/>
              <w:rPr>
                <w:rFonts w:ascii="Times New Roman" w:eastAsia="Times New Roman" w:hAnsi="Times New Roman" w:cs="Times New Roman"/>
                <w:lang w:eastAsia="pt-BR"/>
              </w:rPr>
            </w:pPr>
            <w:r w:rsidRPr="009C2E70">
              <w:rPr>
                <w:rFonts w:ascii="Times New Roman" w:eastAsia="Times New Roman" w:hAnsi="Times New Roman" w:cs="Times New Roman"/>
                <w:lang w:eastAsia="pt-BR"/>
              </w:rPr>
              <w:t>500</w:t>
            </w:r>
          </w:p>
        </w:tc>
        <w:tc>
          <w:tcPr>
            <w:tcW w:w="1171" w:type="dxa"/>
            <w:hideMark/>
          </w:tcPr>
          <w:p w14:paraId="090A44AE" w14:textId="77777777" w:rsidR="00BD6AE1" w:rsidRPr="009C2E70" w:rsidRDefault="00BD6AE1" w:rsidP="00A32E3D">
            <w:pPr>
              <w:jc w:val="center"/>
              <w:rPr>
                <w:rFonts w:ascii="Times New Roman" w:eastAsia="Times New Roman" w:hAnsi="Times New Roman" w:cs="Times New Roman"/>
                <w:lang w:eastAsia="pt-BR"/>
              </w:rPr>
            </w:pPr>
            <w:r w:rsidRPr="009C2E70">
              <w:rPr>
                <w:rFonts w:ascii="Times New Roman" w:eastAsia="Times New Roman" w:hAnsi="Times New Roman" w:cs="Times New Roman"/>
                <w:lang w:eastAsia="pt-BR"/>
              </w:rPr>
              <w:t>R$ 173,88</w:t>
            </w:r>
          </w:p>
        </w:tc>
      </w:tr>
    </w:tbl>
    <w:p w14:paraId="75967570" w14:textId="77777777" w:rsidR="00396406" w:rsidRPr="008414F0" w:rsidRDefault="00396406" w:rsidP="00A86F74">
      <w:pPr>
        <w:spacing w:after="0" w:line="240" w:lineRule="auto"/>
        <w:jc w:val="both"/>
        <w:rPr>
          <w:rFonts w:ascii="Times New Roman" w:hAnsi="Times New Roman" w:cs="Times New Roman"/>
          <w:b/>
        </w:rPr>
      </w:pPr>
    </w:p>
    <w:p w14:paraId="27A511F5" w14:textId="77777777" w:rsidR="009E32B1" w:rsidRPr="008414F0" w:rsidRDefault="009E32B1" w:rsidP="00A86F74">
      <w:pPr>
        <w:spacing w:after="0" w:line="240" w:lineRule="auto"/>
        <w:ind w:firstLine="708"/>
        <w:jc w:val="both"/>
        <w:rPr>
          <w:rFonts w:ascii="Times New Roman" w:hAnsi="Times New Roman" w:cs="Times New Roman"/>
        </w:rPr>
      </w:pPr>
    </w:p>
    <w:p w14:paraId="02AEBE4C" w14:textId="77777777" w:rsidR="009E32B1" w:rsidRPr="00385372" w:rsidRDefault="009E32B1" w:rsidP="00A86F74">
      <w:pPr>
        <w:spacing w:after="0" w:line="240" w:lineRule="auto"/>
        <w:ind w:firstLine="708"/>
        <w:jc w:val="both"/>
        <w:rPr>
          <w:rFonts w:ascii="Times New Roman" w:hAnsi="Times New Roman" w:cs="Times New Roman"/>
        </w:rPr>
      </w:pPr>
      <w:r w:rsidRPr="00385372">
        <w:rPr>
          <w:rFonts w:ascii="Times New Roman" w:hAnsi="Times New Roman" w:cs="Times New Roman"/>
        </w:rPr>
        <w:t xml:space="preserve">Por ser expressão da verdade, assumo inteira responsabilidade por esta declaração, sob pena do </w:t>
      </w:r>
      <w:hyperlink r:id="rId101" w:anchor="art299" w:history="1">
        <w:r w:rsidRPr="00385372">
          <w:rPr>
            <w:rStyle w:val="Hyperlink"/>
            <w:rFonts w:ascii="Times New Roman" w:hAnsi="Times New Roman" w:cs="Times New Roman"/>
            <w:color w:val="auto"/>
          </w:rPr>
          <w:t>art. 299 do Código Penal</w:t>
        </w:r>
      </w:hyperlink>
      <w:r w:rsidRPr="00385372">
        <w:rPr>
          <w:rFonts w:ascii="Times New Roman" w:hAnsi="Times New Roman" w:cs="Times New Roman"/>
        </w:rPr>
        <w:t>.</w:t>
      </w:r>
    </w:p>
    <w:p w14:paraId="04C7185E" w14:textId="77777777" w:rsidR="009E32B1" w:rsidRPr="008414F0" w:rsidRDefault="009E32B1" w:rsidP="00A86F74">
      <w:pPr>
        <w:spacing w:after="0" w:line="240" w:lineRule="auto"/>
        <w:jc w:val="center"/>
        <w:rPr>
          <w:rFonts w:ascii="Times New Roman" w:hAnsi="Times New Roman" w:cs="Times New Roman"/>
        </w:rPr>
      </w:pPr>
    </w:p>
    <w:p w14:paraId="64FE8ED0" w14:textId="77777777" w:rsidR="009E32B1" w:rsidRPr="008414F0" w:rsidRDefault="009E32B1" w:rsidP="00A86F74">
      <w:pPr>
        <w:spacing w:after="0" w:line="240" w:lineRule="auto"/>
        <w:jc w:val="center"/>
        <w:rPr>
          <w:rFonts w:ascii="Times New Roman" w:hAnsi="Times New Roman" w:cs="Times New Roman"/>
        </w:rPr>
      </w:pPr>
      <w:r w:rsidRPr="008414F0">
        <w:rPr>
          <w:rFonts w:ascii="Times New Roman" w:hAnsi="Times New Roman" w:cs="Times New Roman"/>
        </w:rPr>
        <w:t>(LOCAL), (DATA).</w:t>
      </w:r>
    </w:p>
    <w:p w14:paraId="14B9A908" w14:textId="77777777" w:rsidR="009E32B1" w:rsidRPr="008414F0" w:rsidRDefault="009E32B1" w:rsidP="00A86F74">
      <w:pPr>
        <w:spacing w:after="0" w:line="240" w:lineRule="auto"/>
        <w:jc w:val="center"/>
        <w:rPr>
          <w:rFonts w:ascii="Times New Roman" w:hAnsi="Times New Roman" w:cs="Times New Roman"/>
        </w:rPr>
      </w:pPr>
    </w:p>
    <w:p w14:paraId="31965C8B" w14:textId="77777777" w:rsidR="009E32B1" w:rsidRPr="008414F0" w:rsidRDefault="009E32B1" w:rsidP="00A86F74">
      <w:pPr>
        <w:spacing w:after="0" w:line="240" w:lineRule="auto"/>
        <w:jc w:val="center"/>
        <w:rPr>
          <w:rFonts w:ascii="Times New Roman" w:hAnsi="Times New Roman" w:cs="Times New Roman"/>
        </w:rPr>
      </w:pPr>
      <w:r w:rsidRPr="008414F0">
        <w:rPr>
          <w:rFonts w:ascii="Times New Roman" w:hAnsi="Times New Roman" w:cs="Times New Roman"/>
        </w:rPr>
        <w:t>______________________________________</w:t>
      </w:r>
    </w:p>
    <w:p w14:paraId="706902A8" w14:textId="16837EBC" w:rsidR="009E32B1" w:rsidRPr="008414F0" w:rsidRDefault="009E32B1" w:rsidP="00A86F74">
      <w:pPr>
        <w:spacing w:after="0" w:line="240" w:lineRule="auto"/>
        <w:jc w:val="center"/>
        <w:rPr>
          <w:rFonts w:ascii="Times New Roman" w:hAnsi="Times New Roman" w:cs="Times New Roman"/>
          <w:b/>
        </w:rPr>
      </w:pPr>
      <w:r w:rsidRPr="008414F0">
        <w:rPr>
          <w:rFonts w:ascii="Times New Roman" w:hAnsi="Times New Roman" w:cs="Times New Roman"/>
        </w:rPr>
        <w:t>(</w:t>
      </w:r>
      <w:r w:rsidR="001702B6" w:rsidRPr="008414F0">
        <w:rPr>
          <w:rFonts w:ascii="Times New Roman" w:hAnsi="Times New Roman" w:cs="Times New Roman"/>
        </w:rPr>
        <w:t>INTERESSADO</w:t>
      </w:r>
      <w:r w:rsidRPr="008414F0">
        <w:rPr>
          <w:rFonts w:ascii="Times New Roman" w:hAnsi="Times New Roman" w:cs="Times New Roman"/>
        </w:rPr>
        <w:t xml:space="preserve"> – CNPJ/CPF)</w:t>
      </w:r>
    </w:p>
    <w:p w14:paraId="0B5F4085" w14:textId="7B1319EE" w:rsidR="009E32B1" w:rsidRPr="008414F0" w:rsidRDefault="009E32B1" w:rsidP="00A86F74">
      <w:pPr>
        <w:pStyle w:val="PargrafodaLista"/>
        <w:tabs>
          <w:tab w:val="left" w:pos="567"/>
        </w:tabs>
        <w:spacing w:after="0" w:line="240" w:lineRule="auto"/>
        <w:ind w:left="0"/>
        <w:jc w:val="both"/>
        <w:rPr>
          <w:rFonts w:ascii="Times New Roman" w:hAnsi="Times New Roman" w:cs="Times New Roman"/>
          <w:bCs/>
        </w:rPr>
      </w:pPr>
    </w:p>
    <w:p w14:paraId="26D6C3DC" w14:textId="7052CB4E" w:rsidR="009E32B1" w:rsidRPr="008414F0" w:rsidRDefault="009E32B1" w:rsidP="00A86F74">
      <w:pPr>
        <w:pStyle w:val="PargrafodaLista"/>
        <w:tabs>
          <w:tab w:val="left" w:pos="567"/>
        </w:tabs>
        <w:spacing w:after="0" w:line="240" w:lineRule="auto"/>
        <w:ind w:left="0"/>
        <w:jc w:val="both"/>
        <w:rPr>
          <w:rFonts w:ascii="Times New Roman" w:hAnsi="Times New Roman" w:cs="Times New Roman"/>
          <w:bCs/>
        </w:rPr>
      </w:pPr>
    </w:p>
    <w:p w14:paraId="4F43331C" w14:textId="2270553F" w:rsidR="009E32B1" w:rsidRPr="008414F0" w:rsidRDefault="009E32B1" w:rsidP="00A86F74">
      <w:pPr>
        <w:pStyle w:val="PargrafodaLista"/>
        <w:tabs>
          <w:tab w:val="left" w:pos="567"/>
        </w:tabs>
        <w:spacing w:after="0" w:line="240" w:lineRule="auto"/>
        <w:ind w:left="0"/>
        <w:jc w:val="both"/>
        <w:rPr>
          <w:rFonts w:ascii="Times New Roman" w:hAnsi="Times New Roman" w:cs="Times New Roman"/>
          <w:bCs/>
        </w:rPr>
      </w:pPr>
    </w:p>
    <w:p w14:paraId="1A6B3341" w14:textId="09F6E3F0" w:rsidR="003F6638" w:rsidRDefault="003F6638">
      <w:pPr>
        <w:rPr>
          <w:rFonts w:ascii="Times New Roman" w:hAnsi="Times New Roman" w:cs="Times New Roman"/>
          <w:bCs/>
        </w:rPr>
      </w:pPr>
      <w:r>
        <w:rPr>
          <w:rFonts w:ascii="Times New Roman" w:hAnsi="Times New Roman" w:cs="Times New Roman"/>
          <w:bCs/>
        </w:rPr>
        <w:br w:type="page"/>
      </w:r>
    </w:p>
    <w:p w14:paraId="5F933225" w14:textId="77777777" w:rsidR="00B332FD" w:rsidRPr="008414F0" w:rsidRDefault="00B332FD" w:rsidP="00A86F74">
      <w:pPr>
        <w:pStyle w:val="PargrafodaLista"/>
        <w:tabs>
          <w:tab w:val="left" w:pos="567"/>
        </w:tabs>
        <w:spacing w:after="0" w:line="240" w:lineRule="auto"/>
        <w:ind w:left="0"/>
        <w:jc w:val="both"/>
        <w:rPr>
          <w:rFonts w:ascii="Times New Roman" w:hAnsi="Times New Roman" w:cs="Times New Roman"/>
          <w:bCs/>
        </w:rPr>
      </w:pPr>
    </w:p>
    <w:p w14:paraId="162F0371" w14:textId="773BB3A8" w:rsidR="003C4DAF" w:rsidRPr="008414F0" w:rsidRDefault="003C4DAF" w:rsidP="00A86F74">
      <w:pPr>
        <w:pStyle w:val="Ttulo1"/>
        <w:shd w:val="clear" w:color="auto" w:fill="A5A5A5" w:themeFill="accent3"/>
        <w:spacing w:before="0" w:line="240" w:lineRule="auto"/>
        <w:jc w:val="center"/>
        <w:rPr>
          <w:rFonts w:ascii="Times New Roman" w:hAnsi="Times New Roman" w:cs="Times New Roman"/>
          <w:sz w:val="22"/>
          <w:szCs w:val="22"/>
        </w:rPr>
      </w:pPr>
      <w:bookmarkStart w:id="60" w:name="_Toc133132903"/>
      <w:r w:rsidRPr="008414F0">
        <w:rPr>
          <w:rFonts w:ascii="Times New Roman" w:hAnsi="Times New Roman" w:cs="Times New Roman"/>
          <w:sz w:val="22"/>
          <w:szCs w:val="22"/>
        </w:rPr>
        <w:t>ANEXO VI</w:t>
      </w:r>
      <w:r w:rsidR="00CA005D" w:rsidRPr="008414F0">
        <w:rPr>
          <w:rFonts w:ascii="Times New Roman" w:hAnsi="Times New Roman" w:cs="Times New Roman"/>
          <w:sz w:val="22"/>
          <w:szCs w:val="22"/>
        </w:rPr>
        <w:t xml:space="preserve"> – CONTRATO ADMINISTRATIVO</w:t>
      </w:r>
      <w:bookmarkEnd w:id="60"/>
    </w:p>
    <w:p w14:paraId="24A3B854" w14:textId="77777777" w:rsidR="003C4DAF" w:rsidRPr="008414F0" w:rsidRDefault="003C4DAF" w:rsidP="00A86F74">
      <w:pPr>
        <w:spacing w:after="0" w:line="240" w:lineRule="auto"/>
        <w:jc w:val="center"/>
        <w:rPr>
          <w:rFonts w:ascii="Times New Roman" w:hAnsi="Times New Roman" w:cs="Times New Roman"/>
          <w:b/>
        </w:rPr>
      </w:pPr>
    </w:p>
    <w:p w14:paraId="744CD144" w14:textId="5BA12F8D" w:rsidR="00191EB4" w:rsidRPr="006E5091" w:rsidRDefault="00912A00" w:rsidP="00191EB4">
      <w:pPr>
        <w:spacing w:after="0" w:line="276" w:lineRule="auto"/>
        <w:jc w:val="center"/>
        <w:rPr>
          <w:rFonts w:ascii="Times New Roman" w:hAnsi="Times New Roman" w:cs="Times New Roman"/>
          <w:b/>
        </w:rPr>
      </w:pPr>
      <w:r>
        <w:rPr>
          <w:rFonts w:ascii="Times New Roman" w:hAnsi="Times New Roman" w:cs="Times New Roman"/>
          <w:b/>
        </w:rPr>
        <w:t>TERMO DE CREDENCIAMENTO</w:t>
      </w:r>
      <w:r w:rsidR="00191EB4" w:rsidRPr="006E5091">
        <w:rPr>
          <w:rFonts w:ascii="Times New Roman" w:hAnsi="Times New Roman" w:cs="Times New Roman"/>
          <w:b/>
        </w:rPr>
        <w:t xml:space="preserve"> Nº 000/</w:t>
      </w:r>
      <w:r w:rsidR="00394F81">
        <w:rPr>
          <w:rFonts w:ascii="Times New Roman" w:hAnsi="Times New Roman" w:cs="Times New Roman"/>
          <w:b/>
        </w:rPr>
        <w:t>2026</w:t>
      </w:r>
    </w:p>
    <w:p w14:paraId="4AD87B47" w14:textId="77777777" w:rsidR="00D120AB" w:rsidRPr="006E5091" w:rsidRDefault="00D120AB" w:rsidP="00191EB4">
      <w:pPr>
        <w:spacing w:after="0" w:line="276" w:lineRule="auto"/>
        <w:jc w:val="both"/>
        <w:rPr>
          <w:rFonts w:ascii="Times New Roman" w:hAnsi="Times New Roman" w:cs="Times New Roman"/>
        </w:rPr>
      </w:pPr>
    </w:p>
    <w:p w14:paraId="78A5AD89" w14:textId="016740F5" w:rsidR="005E728E" w:rsidRPr="00255660" w:rsidRDefault="005E728E" w:rsidP="007853EF">
      <w:pPr>
        <w:spacing w:after="0" w:line="276" w:lineRule="auto"/>
        <w:jc w:val="both"/>
        <w:rPr>
          <w:rFonts w:ascii="Times New Roman" w:hAnsi="Times New Roman" w:cs="Times New Roman"/>
        </w:rPr>
      </w:pPr>
      <w:r w:rsidRPr="00255660">
        <w:rPr>
          <w:rFonts w:ascii="Times New Roman" w:hAnsi="Times New Roman" w:cs="Times New Roman"/>
        </w:rPr>
        <w:t xml:space="preserve">O </w:t>
      </w:r>
      <w:r w:rsidRPr="00255660">
        <w:rPr>
          <w:rFonts w:ascii="Times New Roman" w:hAnsi="Times New Roman" w:cs="Times New Roman"/>
          <w:b/>
        </w:rPr>
        <w:t>MUNICÍPIO DE PALMITOS</w:t>
      </w:r>
      <w:r w:rsidR="007853EF">
        <w:rPr>
          <w:rFonts w:ascii="Times New Roman" w:hAnsi="Times New Roman" w:cs="Times New Roman"/>
          <w:b/>
        </w:rPr>
        <w:t>-</w:t>
      </w:r>
      <w:r w:rsidRPr="00255660">
        <w:rPr>
          <w:rFonts w:ascii="Times New Roman" w:hAnsi="Times New Roman" w:cs="Times New Roman"/>
          <w:b/>
        </w:rPr>
        <w:t>SC</w:t>
      </w:r>
      <w:r w:rsidRPr="00255660">
        <w:rPr>
          <w:rFonts w:ascii="Times New Roman" w:hAnsi="Times New Roman" w:cs="Times New Roman"/>
        </w:rPr>
        <w:t>, pessoa jurídica de direito público interno, inscrito no CNPJ nº 85.361.863/0001-47, com sede na Rua Independência, nº 100, Centro, em Palmitos-SC,</w:t>
      </w:r>
      <w:r w:rsidR="00727EB5">
        <w:rPr>
          <w:rFonts w:ascii="Times New Roman" w:hAnsi="Times New Roman" w:cs="Times New Roman"/>
        </w:rPr>
        <w:t xml:space="preserve"> neste ato representado por</w:t>
      </w:r>
      <w:r w:rsidR="000556B1">
        <w:rPr>
          <w:rFonts w:ascii="Times New Roman" w:hAnsi="Times New Roman" w:cs="Times New Roman"/>
        </w:rPr>
        <w:t xml:space="preserve"> [...], inscrita no CPF sob nº [...]</w:t>
      </w:r>
      <w:r w:rsidR="00727EB5">
        <w:rPr>
          <w:rFonts w:ascii="Times New Roman" w:hAnsi="Times New Roman" w:cs="Times New Roman"/>
        </w:rPr>
        <w:t>,</w:t>
      </w:r>
      <w:r w:rsidRPr="00255660">
        <w:rPr>
          <w:rFonts w:ascii="Times New Roman" w:hAnsi="Times New Roman" w:cs="Times New Roman"/>
        </w:rPr>
        <w:t xml:space="preserve"> doravante denominado </w:t>
      </w:r>
      <w:r w:rsidR="00912A00">
        <w:rPr>
          <w:rFonts w:ascii="Times New Roman" w:hAnsi="Times New Roman" w:cs="Times New Roman"/>
          <w:b/>
        </w:rPr>
        <w:t>CREDENCIANTE</w:t>
      </w:r>
      <w:r w:rsidRPr="00255660">
        <w:rPr>
          <w:rFonts w:ascii="Times New Roman" w:hAnsi="Times New Roman" w:cs="Times New Roman"/>
        </w:rPr>
        <w:t xml:space="preserve">, e </w:t>
      </w:r>
      <w:r w:rsidR="00727EB5">
        <w:rPr>
          <w:rFonts w:ascii="Times New Roman" w:hAnsi="Times New Roman" w:cs="Times New Roman"/>
        </w:rPr>
        <w:t>[...], pessoa jurídica de direito [...], inscrita no CNPJ sob nº [...], com sede em [...], neste ato representada por seu sócio administrador [...], inscrito no CPF sob nº [...],</w:t>
      </w:r>
      <w:r w:rsidRPr="00255660">
        <w:rPr>
          <w:rFonts w:ascii="Times New Roman" w:hAnsi="Times New Roman" w:cs="Times New Roman"/>
        </w:rPr>
        <w:t xml:space="preserve"> doravante denominada </w:t>
      </w:r>
      <w:r w:rsidRPr="00255660">
        <w:rPr>
          <w:rFonts w:ascii="Times New Roman" w:hAnsi="Times New Roman" w:cs="Times New Roman"/>
          <w:b/>
        </w:rPr>
        <w:t>C</w:t>
      </w:r>
      <w:r w:rsidR="00912A00">
        <w:rPr>
          <w:rFonts w:ascii="Times New Roman" w:hAnsi="Times New Roman" w:cs="Times New Roman"/>
          <w:b/>
        </w:rPr>
        <w:t>REDENCIADA</w:t>
      </w:r>
      <w:r w:rsidRPr="00255660">
        <w:rPr>
          <w:rFonts w:ascii="Times New Roman" w:hAnsi="Times New Roman" w:cs="Times New Roman"/>
        </w:rPr>
        <w:t>, resolvem celebrar este contrato, mediante as cláusulas a seguir:</w:t>
      </w:r>
    </w:p>
    <w:p w14:paraId="06FF6758" w14:textId="77777777" w:rsidR="005E728E" w:rsidRPr="00255660" w:rsidRDefault="005E728E" w:rsidP="007853EF">
      <w:pPr>
        <w:spacing w:after="0" w:line="276" w:lineRule="auto"/>
        <w:jc w:val="both"/>
        <w:rPr>
          <w:rFonts w:ascii="Times New Roman" w:hAnsi="Times New Roman" w:cs="Times New Roman"/>
        </w:rPr>
      </w:pPr>
    </w:p>
    <w:p w14:paraId="0F2C5724" w14:textId="77777777" w:rsidR="005E728E" w:rsidRPr="00255660" w:rsidRDefault="005E728E" w:rsidP="007853EF">
      <w:pPr>
        <w:shd w:val="clear" w:color="auto" w:fill="E7E6E6" w:themeFill="background2"/>
        <w:spacing w:after="0" w:line="276" w:lineRule="auto"/>
        <w:jc w:val="both"/>
        <w:rPr>
          <w:rFonts w:ascii="Times New Roman" w:hAnsi="Times New Roman" w:cs="Times New Roman"/>
          <w:b/>
        </w:rPr>
      </w:pPr>
      <w:r w:rsidRPr="00255660">
        <w:rPr>
          <w:rFonts w:ascii="Times New Roman" w:hAnsi="Times New Roman" w:cs="Times New Roman"/>
          <w:b/>
        </w:rPr>
        <w:t>CLÁUSULA PRIMEIRA: OBJETO E SEUS ELEMENTOS CARACTERÍSTICOS</w:t>
      </w:r>
    </w:p>
    <w:p w14:paraId="09C82307" w14:textId="4BBE7A1E" w:rsidR="005F3257" w:rsidRDefault="005E728E" w:rsidP="005F3257">
      <w:pPr>
        <w:jc w:val="both"/>
        <w:rPr>
          <w:rFonts w:ascii="Times New Roman" w:hAnsi="Times New Roman" w:cs="Times New Roman"/>
        </w:rPr>
      </w:pPr>
      <w:r w:rsidRPr="00255660">
        <w:rPr>
          <w:rFonts w:ascii="Times New Roman" w:hAnsi="Times New Roman" w:cs="Times New Roman"/>
          <w:b/>
        </w:rPr>
        <w:t>1.1.</w:t>
      </w:r>
      <w:r w:rsidRPr="00255660">
        <w:rPr>
          <w:rFonts w:ascii="Times New Roman" w:hAnsi="Times New Roman" w:cs="Times New Roman"/>
        </w:rPr>
        <w:t xml:space="preserve"> </w:t>
      </w:r>
      <w:r w:rsidRPr="003F6638">
        <w:rPr>
          <w:rFonts w:ascii="Times New Roman" w:hAnsi="Times New Roman" w:cs="Times New Roman"/>
        </w:rPr>
        <w:t xml:space="preserve">O objeto deste </w:t>
      </w:r>
      <w:r w:rsidR="00912A00">
        <w:rPr>
          <w:rFonts w:ascii="Times New Roman" w:hAnsi="Times New Roman" w:cs="Times New Roman"/>
        </w:rPr>
        <w:t>termo</w:t>
      </w:r>
      <w:r w:rsidRPr="003F6638">
        <w:rPr>
          <w:rFonts w:ascii="Times New Roman" w:hAnsi="Times New Roman" w:cs="Times New Roman"/>
        </w:rPr>
        <w:t xml:space="preserve"> </w:t>
      </w:r>
      <w:r w:rsidR="000556B1">
        <w:rPr>
          <w:rFonts w:ascii="Times New Roman" w:hAnsi="Times New Roman" w:cs="Times New Roman"/>
        </w:rPr>
        <w:t>é</w:t>
      </w:r>
      <w:r w:rsidR="00912A00">
        <w:rPr>
          <w:rFonts w:ascii="Times New Roman" w:hAnsi="Times New Roman" w:cs="Times New Roman"/>
        </w:rPr>
        <w:t xml:space="preserve"> </w:t>
      </w:r>
      <w:r w:rsidR="00CE31D1" w:rsidRPr="009C2E70">
        <w:rPr>
          <w:rFonts w:ascii="Times New Roman" w:hAnsi="Times New Roman" w:cs="Times New Roman"/>
          <w:b/>
          <w:bCs/>
        </w:rPr>
        <w:t>credenciamento de pessoas jurídicas especializadas para prestação de serviços de Equoterapia</w:t>
      </w:r>
      <w:r w:rsidR="00CE31D1" w:rsidRPr="009C2E70">
        <w:rPr>
          <w:rFonts w:ascii="Times New Roman" w:hAnsi="Times New Roman" w:cs="Times New Roman"/>
        </w:rPr>
        <w:t>, destinados aos usuários encaminhados pela Secretaria Municipal de Saúde de Palmitos/SC</w:t>
      </w:r>
      <w:r w:rsidR="00912A00">
        <w:rPr>
          <w:rFonts w:ascii="Times New Roman" w:hAnsi="Times New Roman" w:cs="Times New Roman"/>
        </w:rPr>
        <w:t xml:space="preserve">, </w:t>
      </w:r>
      <w:r w:rsidR="00912A00" w:rsidRPr="00912A00">
        <w:rPr>
          <w:rFonts w:ascii="Times New Roman" w:hAnsi="Times New Roman" w:cs="Times New Roman"/>
        </w:rPr>
        <w:t>a serem prestados dentro dos limites e quantitativos a seguir fixados estimativamente:</w:t>
      </w:r>
    </w:p>
    <w:tbl>
      <w:tblPr>
        <w:tblStyle w:val="Tabelacomgrade"/>
        <w:tblW w:w="0" w:type="auto"/>
        <w:tblLook w:val="04A0" w:firstRow="1" w:lastRow="0" w:firstColumn="1" w:lastColumn="0" w:noHBand="0" w:noVBand="1"/>
      </w:tblPr>
      <w:tblGrid>
        <w:gridCol w:w="739"/>
        <w:gridCol w:w="4900"/>
        <w:gridCol w:w="897"/>
        <w:gridCol w:w="1574"/>
        <w:gridCol w:w="1171"/>
      </w:tblGrid>
      <w:tr w:rsidR="00CE31D1" w:rsidRPr="009C2E70" w14:paraId="0B01471C" w14:textId="77777777" w:rsidTr="00A32E3D">
        <w:tc>
          <w:tcPr>
            <w:tcW w:w="739" w:type="dxa"/>
            <w:hideMark/>
          </w:tcPr>
          <w:p w14:paraId="4DDD2B19" w14:textId="77777777" w:rsidR="00CE31D1" w:rsidRPr="009C2E70" w:rsidRDefault="00CE31D1" w:rsidP="00A32E3D">
            <w:pPr>
              <w:jc w:val="center"/>
              <w:rPr>
                <w:rFonts w:ascii="Times New Roman" w:eastAsia="Times New Roman" w:hAnsi="Times New Roman" w:cs="Times New Roman"/>
                <w:b/>
                <w:bCs/>
                <w:lang w:eastAsia="pt-BR"/>
              </w:rPr>
            </w:pPr>
            <w:r w:rsidRPr="009C2E70">
              <w:rPr>
                <w:rFonts w:ascii="Times New Roman" w:eastAsia="Times New Roman" w:hAnsi="Times New Roman" w:cs="Times New Roman"/>
                <w:b/>
                <w:bCs/>
                <w:lang w:eastAsia="pt-BR"/>
              </w:rPr>
              <w:t>Item</w:t>
            </w:r>
          </w:p>
        </w:tc>
        <w:tc>
          <w:tcPr>
            <w:tcW w:w="4900" w:type="dxa"/>
            <w:hideMark/>
          </w:tcPr>
          <w:p w14:paraId="38CB2A0F" w14:textId="77777777" w:rsidR="00CE31D1" w:rsidRPr="009C2E70" w:rsidRDefault="00CE31D1" w:rsidP="00A32E3D">
            <w:pPr>
              <w:jc w:val="both"/>
              <w:rPr>
                <w:rFonts w:ascii="Times New Roman" w:eastAsia="Times New Roman" w:hAnsi="Times New Roman" w:cs="Times New Roman"/>
                <w:b/>
                <w:bCs/>
                <w:lang w:eastAsia="pt-BR"/>
              </w:rPr>
            </w:pPr>
            <w:r w:rsidRPr="009C2E70">
              <w:rPr>
                <w:rFonts w:ascii="Times New Roman" w:eastAsia="Times New Roman" w:hAnsi="Times New Roman" w:cs="Times New Roman"/>
                <w:b/>
                <w:bCs/>
                <w:lang w:eastAsia="pt-BR"/>
              </w:rPr>
              <w:t>Especificação</w:t>
            </w:r>
          </w:p>
        </w:tc>
        <w:tc>
          <w:tcPr>
            <w:tcW w:w="897" w:type="dxa"/>
            <w:hideMark/>
          </w:tcPr>
          <w:p w14:paraId="65196254" w14:textId="77777777" w:rsidR="00CE31D1" w:rsidRPr="009C2E70" w:rsidRDefault="00CE31D1" w:rsidP="00A32E3D">
            <w:pPr>
              <w:jc w:val="center"/>
              <w:rPr>
                <w:rFonts w:ascii="Times New Roman" w:eastAsia="Times New Roman" w:hAnsi="Times New Roman" w:cs="Times New Roman"/>
                <w:b/>
                <w:bCs/>
                <w:lang w:eastAsia="pt-BR"/>
              </w:rPr>
            </w:pPr>
            <w:r w:rsidRPr="009C2E70">
              <w:rPr>
                <w:rFonts w:ascii="Times New Roman" w:eastAsia="Times New Roman" w:hAnsi="Times New Roman" w:cs="Times New Roman"/>
                <w:b/>
                <w:bCs/>
                <w:lang w:eastAsia="pt-BR"/>
              </w:rPr>
              <w:t>Unid.</w:t>
            </w:r>
          </w:p>
        </w:tc>
        <w:tc>
          <w:tcPr>
            <w:tcW w:w="1574" w:type="dxa"/>
            <w:hideMark/>
          </w:tcPr>
          <w:p w14:paraId="19DE2B67" w14:textId="77777777" w:rsidR="00CE31D1" w:rsidRPr="009C2E70" w:rsidRDefault="00CE31D1" w:rsidP="00A32E3D">
            <w:pPr>
              <w:jc w:val="center"/>
              <w:rPr>
                <w:rFonts w:ascii="Times New Roman" w:eastAsia="Times New Roman" w:hAnsi="Times New Roman" w:cs="Times New Roman"/>
                <w:b/>
                <w:bCs/>
                <w:lang w:eastAsia="pt-BR"/>
              </w:rPr>
            </w:pPr>
            <w:r w:rsidRPr="009C2E70">
              <w:rPr>
                <w:rFonts w:ascii="Times New Roman" w:eastAsia="Times New Roman" w:hAnsi="Times New Roman" w:cs="Times New Roman"/>
                <w:b/>
                <w:bCs/>
                <w:lang w:eastAsia="pt-BR"/>
              </w:rPr>
              <w:t>Quantidade estimada</w:t>
            </w:r>
          </w:p>
        </w:tc>
        <w:tc>
          <w:tcPr>
            <w:tcW w:w="1171" w:type="dxa"/>
            <w:hideMark/>
          </w:tcPr>
          <w:p w14:paraId="7B33BDB2" w14:textId="77777777" w:rsidR="00CE31D1" w:rsidRPr="009C2E70" w:rsidRDefault="00CE31D1" w:rsidP="00A32E3D">
            <w:pPr>
              <w:jc w:val="center"/>
              <w:rPr>
                <w:rFonts w:ascii="Times New Roman" w:eastAsia="Times New Roman" w:hAnsi="Times New Roman" w:cs="Times New Roman"/>
                <w:b/>
                <w:bCs/>
                <w:lang w:eastAsia="pt-BR"/>
              </w:rPr>
            </w:pPr>
            <w:r w:rsidRPr="009C2E70">
              <w:rPr>
                <w:rFonts w:ascii="Times New Roman" w:eastAsia="Times New Roman" w:hAnsi="Times New Roman" w:cs="Times New Roman"/>
                <w:b/>
                <w:bCs/>
                <w:lang w:eastAsia="pt-BR"/>
              </w:rPr>
              <w:t xml:space="preserve">Valor </w:t>
            </w:r>
            <w:r>
              <w:rPr>
                <w:rFonts w:ascii="Times New Roman" w:eastAsia="Times New Roman" w:hAnsi="Times New Roman" w:cs="Times New Roman"/>
                <w:b/>
                <w:bCs/>
                <w:lang w:eastAsia="pt-BR"/>
              </w:rPr>
              <w:t>por sessão</w:t>
            </w:r>
          </w:p>
        </w:tc>
      </w:tr>
      <w:tr w:rsidR="00CE31D1" w:rsidRPr="009C2E70" w14:paraId="349CAE76" w14:textId="77777777" w:rsidTr="00A32E3D">
        <w:tc>
          <w:tcPr>
            <w:tcW w:w="739" w:type="dxa"/>
            <w:hideMark/>
          </w:tcPr>
          <w:p w14:paraId="4B11B0F2" w14:textId="77777777" w:rsidR="00CE31D1" w:rsidRPr="009C2E70" w:rsidRDefault="00CE31D1" w:rsidP="00A32E3D">
            <w:pPr>
              <w:jc w:val="center"/>
              <w:rPr>
                <w:rFonts w:ascii="Times New Roman" w:eastAsia="Times New Roman" w:hAnsi="Times New Roman" w:cs="Times New Roman"/>
                <w:lang w:eastAsia="pt-BR"/>
              </w:rPr>
            </w:pPr>
            <w:r w:rsidRPr="009C2E70">
              <w:rPr>
                <w:rFonts w:ascii="Times New Roman" w:eastAsia="Times New Roman" w:hAnsi="Times New Roman" w:cs="Times New Roman"/>
                <w:lang w:eastAsia="pt-BR"/>
              </w:rPr>
              <w:t>01</w:t>
            </w:r>
          </w:p>
        </w:tc>
        <w:tc>
          <w:tcPr>
            <w:tcW w:w="4900" w:type="dxa"/>
            <w:hideMark/>
          </w:tcPr>
          <w:p w14:paraId="00BE2177" w14:textId="77777777" w:rsidR="00CE31D1" w:rsidRPr="009C2E70" w:rsidRDefault="00CE31D1" w:rsidP="00A32E3D">
            <w:pPr>
              <w:jc w:val="both"/>
              <w:rPr>
                <w:rFonts w:ascii="Times New Roman" w:eastAsia="Times New Roman" w:hAnsi="Times New Roman" w:cs="Times New Roman"/>
                <w:lang w:eastAsia="pt-BR"/>
              </w:rPr>
            </w:pPr>
            <w:r w:rsidRPr="009C2E70">
              <w:rPr>
                <w:rFonts w:ascii="Times New Roman" w:eastAsia="Times New Roman" w:hAnsi="Times New Roman" w:cs="Times New Roman"/>
                <w:lang w:eastAsia="pt-BR"/>
              </w:rPr>
              <w:t>Sessão de Equoterapia, com disponibilização pela credenciada de espaço físico adequado, profissionais habilitados e capacitados, equipamentos, materiais e animais selecionados e treinados necessários à adequada execução do atendimento.</w:t>
            </w:r>
          </w:p>
        </w:tc>
        <w:tc>
          <w:tcPr>
            <w:tcW w:w="897" w:type="dxa"/>
            <w:hideMark/>
          </w:tcPr>
          <w:p w14:paraId="191674C6" w14:textId="77777777" w:rsidR="00CE31D1" w:rsidRPr="009C2E70" w:rsidRDefault="00CE31D1" w:rsidP="00A32E3D">
            <w:pPr>
              <w:jc w:val="center"/>
              <w:rPr>
                <w:rFonts w:ascii="Times New Roman" w:eastAsia="Times New Roman" w:hAnsi="Times New Roman" w:cs="Times New Roman"/>
                <w:lang w:eastAsia="pt-BR"/>
              </w:rPr>
            </w:pPr>
            <w:r w:rsidRPr="009C2E70">
              <w:rPr>
                <w:rFonts w:ascii="Times New Roman" w:eastAsia="Times New Roman" w:hAnsi="Times New Roman" w:cs="Times New Roman"/>
                <w:lang w:eastAsia="pt-BR"/>
              </w:rPr>
              <w:t>Sessão</w:t>
            </w:r>
          </w:p>
        </w:tc>
        <w:tc>
          <w:tcPr>
            <w:tcW w:w="1574" w:type="dxa"/>
            <w:hideMark/>
          </w:tcPr>
          <w:p w14:paraId="0D8A9FA8" w14:textId="77777777" w:rsidR="00CE31D1" w:rsidRPr="009C2E70" w:rsidRDefault="00CE31D1" w:rsidP="00A32E3D">
            <w:pPr>
              <w:jc w:val="center"/>
              <w:rPr>
                <w:rFonts w:ascii="Times New Roman" w:eastAsia="Times New Roman" w:hAnsi="Times New Roman" w:cs="Times New Roman"/>
                <w:lang w:eastAsia="pt-BR"/>
              </w:rPr>
            </w:pPr>
            <w:r w:rsidRPr="009C2E70">
              <w:rPr>
                <w:rFonts w:ascii="Times New Roman" w:eastAsia="Times New Roman" w:hAnsi="Times New Roman" w:cs="Times New Roman"/>
                <w:lang w:eastAsia="pt-BR"/>
              </w:rPr>
              <w:t>500</w:t>
            </w:r>
          </w:p>
        </w:tc>
        <w:tc>
          <w:tcPr>
            <w:tcW w:w="1171" w:type="dxa"/>
            <w:hideMark/>
          </w:tcPr>
          <w:p w14:paraId="1A1BB934" w14:textId="77777777" w:rsidR="00CE31D1" w:rsidRPr="009C2E70" w:rsidRDefault="00CE31D1" w:rsidP="00A32E3D">
            <w:pPr>
              <w:jc w:val="center"/>
              <w:rPr>
                <w:rFonts w:ascii="Times New Roman" w:eastAsia="Times New Roman" w:hAnsi="Times New Roman" w:cs="Times New Roman"/>
                <w:lang w:eastAsia="pt-BR"/>
              </w:rPr>
            </w:pPr>
            <w:r w:rsidRPr="009C2E70">
              <w:rPr>
                <w:rFonts w:ascii="Times New Roman" w:eastAsia="Times New Roman" w:hAnsi="Times New Roman" w:cs="Times New Roman"/>
                <w:lang w:eastAsia="pt-BR"/>
              </w:rPr>
              <w:t>R$ 173,88</w:t>
            </w:r>
          </w:p>
        </w:tc>
      </w:tr>
    </w:tbl>
    <w:p w14:paraId="6E0DBE4B" w14:textId="77777777" w:rsidR="00CE31D1" w:rsidRPr="001E4BC2" w:rsidRDefault="00CE31D1" w:rsidP="005F3257">
      <w:pPr>
        <w:jc w:val="both"/>
        <w:rPr>
          <w:rStyle w:val="fontstyle01"/>
          <w:rFonts w:ascii="Times New Roman" w:hAnsi="Times New Roman" w:cs="Times New Roman"/>
        </w:rPr>
      </w:pPr>
    </w:p>
    <w:p w14:paraId="3DDE2B59" w14:textId="77777777" w:rsidR="005E728E" w:rsidRPr="00255660" w:rsidRDefault="005E728E" w:rsidP="007853EF">
      <w:pPr>
        <w:shd w:val="clear" w:color="auto" w:fill="E7E6E6" w:themeFill="background2"/>
        <w:spacing w:after="0" w:line="276" w:lineRule="auto"/>
        <w:jc w:val="both"/>
        <w:rPr>
          <w:rFonts w:ascii="Times New Roman" w:hAnsi="Times New Roman" w:cs="Times New Roman"/>
          <w:b/>
        </w:rPr>
      </w:pPr>
      <w:r w:rsidRPr="00255660">
        <w:rPr>
          <w:rFonts w:ascii="Times New Roman" w:hAnsi="Times New Roman" w:cs="Times New Roman"/>
          <w:b/>
        </w:rPr>
        <w:t xml:space="preserve">CLÁUSULA SEGUNDA: VINCULAÇÃO AO EDITAL DE LICITAÇÃO </w:t>
      </w:r>
    </w:p>
    <w:p w14:paraId="0F31CE93" w14:textId="326A02BE" w:rsidR="005E728E" w:rsidRPr="00255660" w:rsidRDefault="005E728E" w:rsidP="007853EF">
      <w:pPr>
        <w:spacing w:after="0" w:line="276" w:lineRule="auto"/>
        <w:jc w:val="both"/>
        <w:rPr>
          <w:rFonts w:ascii="Times New Roman" w:hAnsi="Times New Roman" w:cs="Times New Roman"/>
        </w:rPr>
      </w:pPr>
      <w:bookmarkStart w:id="61" w:name="art92ii"/>
      <w:bookmarkStart w:id="62" w:name="art92iii"/>
      <w:bookmarkEnd w:id="61"/>
      <w:bookmarkEnd w:id="62"/>
      <w:r w:rsidRPr="00255660">
        <w:rPr>
          <w:rFonts w:ascii="Times New Roman" w:hAnsi="Times New Roman" w:cs="Times New Roman"/>
          <w:b/>
        </w:rPr>
        <w:t>2.1.</w:t>
      </w:r>
      <w:r w:rsidRPr="00255660">
        <w:rPr>
          <w:rFonts w:ascii="Times New Roman" w:hAnsi="Times New Roman" w:cs="Times New Roman"/>
        </w:rPr>
        <w:t xml:space="preserve"> Este </w:t>
      </w:r>
      <w:r w:rsidR="00912A00">
        <w:rPr>
          <w:rFonts w:ascii="Times New Roman" w:hAnsi="Times New Roman" w:cs="Times New Roman"/>
        </w:rPr>
        <w:t>termo</w:t>
      </w:r>
      <w:r w:rsidRPr="00255660">
        <w:rPr>
          <w:rFonts w:ascii="Times New Roman" w:hAnsi="Times New Roman" w:cs="Times New Roman"/>
        </w:rPr>
        <w:t xml:space="preserve"> é vinculado ao edital do Processo Licitatório nº __/</w:t>
      </w:r>
      <w:r w:rsidR="00394F81">
        <w:rPr>
          <w:rFonts w:ascii="Times New Roman" w:hAnsi="Times New Roman" w:cs="Times New Roman"/>
        </w:rPr>
        <w:t>2026</w:t>
      </w:r>
      <w:r w:rsidR="005F3257">
        <w:rPr>
          <w:rFonts w:ascii="Times New Roman" w:hAnsi="Times New Roman" w:cs="Times New Roman"/>
        </w:rPr>
        <w:t xml:space="preserve">, </w:t>
      </w:r>
      <w:r w:rsidRPr="00255660">
        <w:rPr>
          <w:rFonts w:ascii="Times New Roman" w:hAnsi="Times New Roman" w:cs="Times New Roman"/>
        </w:rPr>
        <w:t>Inexigibilidade de Licitação nº __/</w:t>
      </w:r>
      <w:r w:rsidR="00394F81">
        <w:rPr>
          <w:rFonts w:ascii="Times New Roman" w:hAnsi="Times New Roman" w:cs="Times New Roman"/>
        </w:rPr>
        <w:t>2026</w:t>
      </w:r>
      <w:r w:rsidRPr="00255660">
        <w:rPr>
          <w:rFonts w:ascii="Times New Roman" w:hAnsi="Times New Roman" w:cs="Times New Roman"/>
        </w:rPr>
        <w:t>.</w:t>
      </w:r>
    </w:p>
    <w:p w14:paraId="04CE9DB2" w14:textId="77777777" w:rsidR="005E728E" w:rsidRPr="00255660" w:rsidRDefault="005E728E" w:rsidP="007853EF">
      <w:pPr>
        <w:spacing w:after="0" w:line="276" w:lineRule="auto"/>
        <w:jc w:val="both"/>
        <w:rPr>
          <w:rFonts w:ascii="Times New Roman" w:hAnsi="Times New Roman" w:cs="Times New Roman"/>
          <w:b/>
        </w:rPr>
      </w:pPr>
    </w:p>
    <w:p w14:paraId="0584634D" w14:textId="77777777" w:rsidR="005E728E" w:rsidRPr="00255660" w:rsidRDefault="005E728E" w:rsidP="007853EF">
      <w:pPr>
        <w:shd w:val="clear" w:color="auto" w:fill="E7E6E6" w:themeFill="background2"/>
        <w:spacing w:after="0" w:line="276" w:lineRule="auto"/>
        <w:jc w:val="both"/>
        <w:rPr>
          <w:rFonts w:ascii="Times New Roman" w:hAnsi="Times New Roman" w:cs="Times New Roman"/>
          <w:b/>
        </w:rPr>
      </w:pPr>
      <w:r w:rsidRPr="00255660">
        <w:rPr>
          <w:rFonts w:ascii="Times New Roman" w:hAnsi="Times New Roman" w:cs="Times New Roman"/>
          <w:b/>
        </w:rPr>
        <w:t>CLÁUSULA TERCEIRA: LEGISLAÇÃO APLICÁVEL</w:t>
      </w:r>
    </w:p>
    <w:p w14:paraId="42E225D6" w14:textId="77777777" w:rsidR="005E728E" w:rsidRPr="00255660" w:rsidRDefault="005E728E" w:rsidP="007853EF">
      <w:pPr>
        <w:spacing w:after="0" w:line="276" w:lineRule="auto"/>
        <w:jc w:val="both"/>
        <w:rPr>
          <w:rFonts w:ascii="Times New Roman" w:hAnsi="Times New Roman" w:cs="Times New Roman"/>
        </w:rPr>
      </w:pPr>
      <w:r w:rsidRPr="00255660">
        <w:rPr>
          <w:rFonts w:ascii="Times New Roman" w:hAnsi="Times New Roman" w:cs="Times New Roman"/>
          <w:b/>
        </w:rPr>
        <w:t>3.1.</w:t>
      </w:r>
      <w:r w:rsidRPr="00255660">
        <w:rPr>
          <w:rFonts w:ascii="Times New Roman" w:hAnsi="Times New Roman" w:cs="Times New Roman"/>
        </w:rPr>
        <w:t xml:space="preserve"> Este contrato rege-se pelas disposições expressas na </w:t>
      </w:r>
      <w:hyperlink r:id="rId102" w:history="1">
        <w:r w:rsidRPr="00255660">
          <w:rPr>
            <w:rStyle w:val="Hyperlink"/>
            <w:rFonts w:ascii="Times New Roman" w:hAnsi="Times New Roman" w:cs="Times New Roman"/>
            <w:color w:val="auto"/>
          </w:rPr>
          <w:t>Lei nº 14.133/20211</w:t>
        </w:r>
      </w:hyperlink>
      <w:r w:rsidRPr="00255660">
        <w:rPr>
          <w:rFonts w:ascii="Times New Roman" w:hAnsi="Times New Roman" w:cs="Times New Roman"/>
        </w:rPr>
        <w:t xml:space="preserve"> e pelos preceitos de direito público, sendo aplicados, supletivamente, os princípios da teoria geral dos contratos e as disposições de direito privado. </w:t>
      </w:r>
    </w:p>
    <w:p w14:paraId="78D26AAA" w14:textId="77777777" w:rsidR="005E728E" w:rsidRPr="00255660" w:rsidRDefault="005E728E" w:rsidP="007853EF">
      <w:pPr>
        <w:spacing w:after="0" w:line="276" w:lineRule="auto"/>
        <w:jc w:val="both"/>
        <w:rPr>
          <w:rFonts w:ascii="Times New Roman" w:hAnsi="Times New Roman" w:cs="Times New Roman"/>
        </w:rPr>
      </w:pPr>
      <w:r w:rsidRPr="00255660">
        <w:rPr>
          <w:rFonts w:ascii="Times New Roman" w:hAnsi="Times New Roman" w:cs="Times New Roman"/>
          <w:b/>
        </w:rPr>
        <w:t>3.2.</w:t>
      </w:r>
      <w:r w:rsidRPr="00255660">
        <w:rPr>
          <w:rFonts w:ascii="Times New Roman" w:hAnsi="Times New Roman" w:cs="Times New Roman"/>
        </w:rPr>
        <w:t xml:space="preserve"> Os casos omissos serão resolvidos à luz da referida lei, recorrendo-se à analogia, aos costumes e aos princípios gerais do direito.</w:t>
      </w:r>
    </w:p>
    <w:p w14:paraId="3B52F97D" w14:textId="77777777" w:rsidR="005E728E" w:rsidRPr="00255660" w:rsidRDefault="005E728E" w:rsidP="007853EF">
      <w:pPr>
        <w:spacing w:after="0" w:line="276" w:lineRule="auto"/>
        <w:jc w:val="both"/>
        <w:rPr>
          <w:rFonts w:ascii="Times New Roman" w:hAnsi="Times New Roman" w:cs="Times New Roman"/>
          <w:b/>
        </w:rPr>
      </w:pPr>
    </w:p>
    <w:p w14:paraId="793A0274" w14:textId="77777777" w:rsidR="005E728E" w:rsidRPr="008F476C" w:rsidRDefault="005E728E" w:rsidP="007853EF">
      <w:pPr>
        <w:shd w:val="clear" w:color="auto" w:fill="E7E6E6"/>
        <w:spacing w:after="0" w:line="276" w:lineRule="auto"/>
        <w:jc w:val="both"/>
        <w:rPr>
          <w:rFonts w:ascii="Times New Roman" w:hAnsi="Times New Roman"/>
          <w:b/>
        </w:rPr>
      </w:pPr>
      <w:r w:rsidRPr="008F476C">
        <w:rPr>
          <w:rFonts w:ascii="Times New Roman" w:hAnsi="Times New Roman"/>
          <w:b/>
        </w:rPr>
        <w:t xml:space="preserve">CLÁUSULA QUARTA: REGIME </w:t>
      </w:r>
      <w:r>
        <w:rPr>
          <w:rFonts w:ascii="Times New Roman" w:hAnsi="Times New Roman"/>
          <w:b/>
        </w:rPr>
        <w:t xml:space="preserve">E PRAZO </w:t>
      </w:r>
      <w:r w:rsidRPr="008F476C">
        <w:rPr>
          <w:rFonts w:ascii="Times New Roman" w:hAnsi="Times New Roman"/>
          <w:b/>
        </w:rPr>
        <w:t>DE EXECUÇÃO</w:t>
      </w:r>
    </w:p>
    <w:p w14:paraId="0E9003E4" w14:textId="4584B72F" w:rsidR="002931A7" w:rsidRPr="00581E60" w:rsidRDefault="005E728E" w:rsidP="00581E60">
      <w:pPr>
        <w:tabs>
          <w:tab w:val="left" w:pos="283"/>
          <w:tab w:val="left" w:pos="720"/>
          <w:tab w:val="left" w:pos="1440"/>
          <w:tab w:val="left" w:pos="2124"/>
          <w:tab w:val="left" w:pos="2832"/>
          <w:tab w:val="left" w:pos="3540"/>
          <w:tab w:val="left" w:pos="4248"/>
          <w:tab w:val="left" w:pos="4956"/>
          <w:tab w:val="left" w:pos="5664"/>
          <w:tab w:val="left" w:pos="6372"/>
          <w:tab w:val="left" w:pos="7080"/>
          <w:tab w:val="left" w:pos="7788"/>
          <w:tab w:val="left" w:pos="8496"/>
          <w:tab w:val="left" w:pos="9204"/>
        </w:tabs>
        <w:autoSpaceDE w:val="0"/>
        <w:autoSpaceDN w:val="0"/>
        <w:adjustRightInd w:val="0"/>
        <w:spacing w:after="0" w:line="276" w:lineRule="auto"/>
        <w:jc w:val="both"/>
        <w:rPr>
          <w:rFonts w:ascii="Times New Roman" w:hAnsi="Times New Roman" w:cs="Times New Roman"/>
          <w:iCs/>
        </w:rPr>
      </w:pPr>
      <w:r>
        <w:rPr>
          <w:rFonts w:ascii="Times New Roman" w:hAnsi="Times New Roman"/>
          <w:b/>
          <w:bCs/>
        </w:rPr>
        <w:t>4.</w:t>
      </w:r>
      <w:r w:rsidR="00D67DEE">
        <w:rPr>
          <w:rFonts w:ascii="Times New Roman" w:hAnsi="Times New Roman"/>
          <w:b/>
          <w:bCs/>
        </w:rPr>
        <w:t>1</w:t>
      </w:r>
      <w:r w:rsidRPr="00497916">
        <w:rPr>
          <w:rFonts w:ascii="Times New Roman" w:hAnsi="Times New Roman"/>
          <w:b/>
          <w:bCs/>
        </w:rPr>
        <w:t xml:space="preserve">. </w:t>
      </w:r>
      <w:r w:rsidR="002931A7" w:rsidRPr="00581E60">
        <w:rPr>
          <w:rFonts w:ascii="Times New Roman" w:hAnsi="Times New Roman" w:cs="Times New Roman"/>
          <w:iCs/>
        </w:rPr>
        <w:t xml:space="preserve">O prazo de vigência </w:t>
      </w:r>
      <w:r w:rsidR="00912A00">
        <w:rPr>
          <w:rFonts w:ascii="Times New Roman" w:hAnsi="Times New Roman" w:cs="Times New Roman"/>
          <w:iCs/>
        </w:rPr>
        <w:t>deste termo</w:t>
      </w:r>
      <w:r w:rsidR="002931A7" w:rsidRPr="00581E60">
        <w:rPr>
          <w:rFonts w:ascii="Times New Roman" w:hAnsi="Times New Roman" w:cs="Times New Roman"/>
          <w:iCs/>
        </w:rPr>
        <w:t xml:space="preserve"> será de 12 (doze) meses, a contar da data de sua publicação.</w:t>
      </w:r>
    </w:p>
    <w:p w14:paraId="060BC282" w14:textId="0734B263" w:rsidR="005E728E" w:rsidRPr="00912A00" w:rsidRDefault="00912A00" w:rsidP="00912A00">
      <w:pPr>
        <w:spacing w:line="276" w:lineRule="auto"/>
        <w:jc w:val="both"/>
        <w:rPr>
          <w:rFonts w:ascii="Times New Roman" w:hAnsi="Times New Roman" w:cs="Times New Roman"/>
        </w:rPr>
      </w:pPr>
      <w:r w:rsidRPr="00912A00">
        <w:rPr>
          <w:rFonts w:ascii="Times New Roman" w:hAnsi="Times New Roman" w:cs="Times New Roman"/>
          <w:b/>
        </w:rPr>
        <w:t xml:space="preserve">4.2. </w:t>
      </w:r>
      <w:r w:rsidRPr="00912A00">
        <w:rPr>
          <w:rFonts w:ascii="Times New Roman" w:hAnsi="Times New Roman" w:cs="Times New Roman"/>
        </w:rPr>
        <w:t xml:space="preserve">O limite total da contratação será de até 120 (cento e vinte) meses, uma vez que o fornecimento é de natureza contínua, de acordo com o previsto nos arts. 105, 106 e 107 da lei 14.133/2021. </w:t>
      </w:r>
    </w:p>
    <w:p w14:paraId="0C31A423" w14:textId="7121E19B" w:rsidR="005E728E" w:rsidRPr="008F476C" w:rsidRDefault="005E728E" w:rsidP="007853EF">
      <w:pPr>
        <w:shd w:val="clear" w:color="auto" w:fill="E7E6E6"/>
        <w:spacing w:after="0" w:line="276" w:lineRule="auto"/>
        <w:jc w:val="both"/>
        <w:rPr>
          <w:rFonts w:ascii="Times New Roman" w:hAnsi="Times New Roman"/>
          <w:b/>
        </w:rPr>
      </w:pPr>
      <w:bookmarkStart w:id="63" w:name="art92§4"/>
      <w:bookmarkEnd w:id="63"/>
      <w:r w:rsidRPr="008F476C">
        <w:rPr>
          <w:rFonts w:ascii="Times New Roman" w:hAnsi="Times New Roman"/>
          <w:b/>
        </w:rPr>
        <w:t>CLÁUSULA QUINTA: PREÇO</w:t>
      </w:r>
      <w:r w:rsidR="00581E60">
        <w:rPr>
          <w:rFonts w:ascii="Times New Roman" w:hAnsi="Times New Roman"/>
          <w:b/>
        </w:rPr>
        <w:t>,</w:t>
      </w:r>
      <w:r w:rsidRPr="008F476C">
        <w:rPr>
          <w:rFonts w:ascii="Times New Roman" w:hAnsi="Times New Roman"/>
          <w:b/>
        </w:rPr>
        <w:t xml:space="preserve"> CONDIÇÕES DE PAGAMENTO</w:t>
      </w:r>
      <w:r w:rsidR="00581E60">
        <w:rPr>
          <w:rFonts w:ascii="Times New Roman" w:hAnsi="Times New Roman"/>
          <w:b/>
        </w:rPr>
        <w:t xml:space="preserve"> E</w:t>
      </w:r>
      <w:r w:rsidRPr="009C42A2">
        <w:rPr>
          <w:rFonts w:ascii="Times New Roman" w:hAnsi="Times New Roman"/>
          <w:b/>
        </w:rPr>
        <w:t xml:space="preserve"> CRITÉRIOS DE ATUALIZAÇÃO MONETÁRIA</w:t>
      </w:r>
    </w:p>
    <w:p w14:paraId="58E06A50" w14:textId="38EABCF5" w:rsidR="00DF7107" w:rsidRPr="00DF7107" w:rsidRDefault="005E728E" w:rsidP="00DF7107">
      <w:pPr>
        <w:spacing w:after="0" w:line="276" w:lineRule="auto"/>
        <w:jc w:val="both"/>
        <w:rPr>
          <w:rFonts w:ascii="Times New Roman" w:hAnsi="Times New Roman" w:cs="Times New Roman"/>
        </w:rPr>
      </w:pPr>
      <w:r w:rsidRPr="00DF7107">
        <w:rPr>
          <w:rFonts w:ascii="Times New Roman" w:hAnsi="Times New Roman" w:cs="Times New Roman"/>
          <w:b/>
          <w:bCs/>
        </w:rPr>
        <w:t>5.1.</w:t>
      </w:r>
      <w:r w:rsidRPr="00DF7107">
        <w:rPr>
          <w:rFonts w:ascii="Times New Roman" w:hAnsi="Times New Roman" w:cs="Times New Roman"/>
        </w:rPr>
        <w:t xml:space="preserve"> </w:t>
      </w:r>
      <w:r w:rsidR="00DF7107" w:rsidRPr="00DF7107">
        <w:rPr>
          <w:rFonts w:ascii="Times New Roman" w:hAnsi="Times New Roman" w:cs="Times New Roman"/>
          <w:color w:val="000000"/>
        </w:rPr>
        <w:t>Pela execução ou fornecimento de cada produto/serviço de que trata a cláusula primeira, o Município pagará a CONTRATADA o valor respectivo previsto em tabela.</w:t>
      </w:r>
    </w:p>
    <w:p w14:paraId="2DE3AADF" w14:textId="345B590D" w:rsidR="005E728E" w:rsidRPr="00255660" w:rsidRDefault="00FE1230" w:rsidP="00DF7107">
      <w:pPr>
        <w:spacing w:after="0" w:line="276" w:lineRule="auto"/>
        <w:jc w:val="both"/>
        <w:rPr>
          <w:rFonts w:ascii="Times New Roman" w:hAnsi="Times New Roman" w:cs="Times New Roman"/>
        </w:rPr>
      </w:pPr>
      <w:r>
        <w:rPr>
          <w:rFonts w:ascii="Times New Roman" w:hAnsi="Times New Roman" w:cs="Times New Roman"/>
          <w:b/>
          <w:bCs/>
        </w:rPr>
        <w:t xml:space="preserve">5.2. </w:t>
      </w:r>
      <w:r w:rsidR="005E728E" w:rsidRPr="00255660">
        <w:rPr>
          <w:rFonts w:ascii="Times New Roman" w:hAnsi="Times New Roman" w:cs="Times New Roman"/>
        </w:rPr>
        <w:t xml:space="preserve">O pagamento será efetuado em até </w:t>
      </w:r>
      <w:r w:rsidR="005E728E" w:rsidRPr="00255660">
        <w:rPr>
          <w:rFonts w:ascii="Times New Roman" w:hAnsi="Times New Roman" w:cs="Times New Roman"/>
          <w:b/>
          <w:bCs/>
        </w:rPr>
        <w:t>30 (trinta) dias</w:t>
      </w:r>
      <w:r w:rsidR="005E728E" w:rsidRPr="00255660">
        <w:rPr>
          <w:rFonts w:ascii="Times New Roman" w:hAnsi="Times New Roman" w:cs="Times New Roman"/>
        </w:rPr>
        <w:t>, após a certificação da Nota Fiscal correspondente à solicitação, mediante transferência na conta corrente da contratada ou emissão de boleto bancário.</w:t>
      </w:r>
    </w:p>
    <w:p w14:paraId="121F0AC0" w14:textId="4D120D41" w:rsidR="005E728E" w:rsidRPr="00255660" w:rsidRDefault="005E728E" w:rsidP="007853EF">
      <w:pPr>
        <w:autoSpaceDE w:val="0"/>
        <w:spacing w:after="0" w:line="276" w:lineRule="auto"/>
        <w:jc w:val="both"/>
        <w:rPr>
          <w:rFonts w:ascii="Times New Roman" w:hAnsi="Times New Roman" w:cs="Times New Roman"/>
        </w:rPr>
      </w:pPr>
      <w:r w:rsidRPr="00CA1969">
        <w:rPr>
          <w:rFonts w:ascii="Times New Roman" w:hAnsi="Times New Roman" w:cs="Times New Roman"/>
          <w:b/>
          <w:bCs/>
        </w:rPr>
        <w:t>5.</w:t>
      </w:r>
      <w:r w:rsidR="00E12318">
        <w:rPr>
          <w:rFonts w:ascii="Times New Roman" w:hAnsi="Times New Roman" w:cs="Times New Roman"/>
          <w:b/>
          <w:bCs/>
        </w:rPr>
        <w:t>2</w:t>
      </w:r>
      <w:r w:rsidRPr="00CA1969">
        <w:rPr>
          <w:rFonts w:ascii="Times New Roman" w:hAnsi="Times New Roman" w:cs="Times New Roman"/>
          <w:b/>
          <w:bCs/>
        </w:rPr>
        <w:t>.1.</w:t>
      </w:r>
      <w:r w:rsidRPr="00255660">
        <w:rPr>
          <w:rFonts w:ascii="Times New Roman" w:hAnsi="Times New Roman" w:cs="Times New Roman"/>
        </w:rPr>
        <w:t xml:space="preserve"> Na opção pela transferência bancária para instituição financeira diversa daquela em que estiver depositado o recurso público, caberá a registrada arcar com as despesas da TED/DOC/PIX.</w:t>
      </w:r>
    </w:p>
    <w:p w14:paraId="4BEC2424" w14:textId="5759DA1D" w:rsidR="005E728E" w:rsidRPr="00255660" w:rsidRDefault="005E728E" w:rsidP="007853EF">
      <w:pPr>
        <w:autoSpaceDE w:val="0"/>
        <w:spacing w:after="0" w:line="276" w:lineRule="auto"/>
        <w:jc w:val="both"/>
        <w:rPr>
          <w:rFonts w:ascii="Times New Roman" w:hAnsi="Times New Roman" w:cs="Times New Roman"/>
        </w:rPr>
      </w:pPr>
      <w:r w:rsidRPr="00CA1969">
        <w:rPr>
          <w:rFonts w:ascii="Times New Roman" w:hAnsi="Times New Roman" w:cs="Times New Roman"/>
          <w:b/>
          <w:bCs/>
          <w:shd w:val="clear" w:color="auto" w:fill="FFFFFF"/>
        </w:rPr>
        <w:lastRenderedPageBreak/>
        <w:t>5.</w:t>
      </w:r>
      <w:r w:rsidR="00E12318">
        <w:rPr>
          <w:rFonts w:ascii="Times New Roman" w:hAnsi="Times New Roman" w:cs="Times New Roman"/>
          <w:b/>
          <w:bCs/>
          <w:shd w:val="clear" w:color="auto" w:fill="FFFFFF"/>
        </w:rPr>
        <w:t>3</w:t>
      </w:r>
      <w:r w:rsidRPr="00CA1969">
        <w:rPr>
          <w:rFonts w:ascii="Times New Roman" w:hAnsi="Times New Roman" w:cs="Times New Roman"/>
          <w:b/>
          <w:bCs/>
          <w:shd w:val="clear" w:color="auto" w:fill="FFFFFF"/>
        </w:rPr>
        <w:t>.</w:t>
      </w:r>
      <w:r w:rsidRPr="00255660">
        <w:rPr>
          <w:rFonts w:ascii="Times New Roman" w:hAnsi="Times New Roman" w:cs="Times New Roman"/>
          <w:shd w:val="clear" w:color="auto" w:fill="FFFFFF"/>
        </w:rPr>
        <w:t xml:space="preserve"> Qualquer pagamento somente será realizado quando a empresa contratada estiver</w:t>
      </w:r>
      <w:r w:rsidR="00581E60">
        <w:rPr>
          <w:rFonts w:ascii="Times New Roman" w:hAnsi="Times New Roman" w:cs="Times New Roman"/>
          <w:shd w:val="clear" w:color="auto" w:fill="FFFFFF"/>
        </w:rPr>
        <w:t xml:space="preserve"> em situação de regularidade fiscal, trabalhista e social.</w:t>
      </w:r>
      <w:r w:rsidRPr="00255660">
        <w:rPr>
          <w:rFonts w:ascii="Times New Roman" w:hAnsi="Times New Roman" w:cs="Times New Roman"/>
          <w:shd w:val="clear" w:color="auto" w:fill="FFFFFF"/>
        </w:rPr>
        <w:t xml:space="preserve"> </w:t>
      </w:r>
    </w:p>
    <w:p w14:paraId="3D33625A" w14:textId="67280088" w:rsidR="005E728E" w:rsidRDefault="005E728E" w:rsidP="007853EF">
      <w:pPr>
        <w:spacing w:after="0" w:line="276" w:lineRule="auto"/>
        <w:jc w:val="both"/>
        <w:rPr>
          <w:rFonts w:ascii="Times New Roman" w:hAnsi="Times New Roman" w:cs="Times New Roman"/>
        </w:rPr>
      </w:pPr>
      <w:r w:rsidRPr="00CA1969">
        <w:rPr>
          <w:rFonts w:ascii="Times New Roman" w:hAnsi="Times New Roman" w:cs="Times New Roman"/>
          <w:b/>
          <w:bCs/>
        </w:rPr>
        <w:t>5.</w:t>
      </w:r>
      <w:r w:rsidR="00E12318">
        <w:rPr>
          <w:rFonts w:ascii="Times New Roman" w:hAnsi="Times New Roman" w:cs="Times New Roman"/>
          <w:b/>
          <w:bCs/>
        </w:rPr>
        <w:t>4</w:t>
      </w:r>
      <w:r w:rsidRPr="00CA1969">
        <w:rPr>
          <w:rFonts w:ascii="Times New Roman" w:hAnsi="Times New Roman" w:cs="Times New Roman"/>
          <w:b/>
          <w:bCs/>
        </w:rPr>
        <w:t>.</w:t>
      </w:r>
      <w:r w:rsidRPr="00255660">
        <w:rPr>
          <w:rFonts w:ascii="Times New Roman" w:hAnsi="Times New Roman" w:cs="Times New Roman"/>
        </w:rPr>
        <w:t xml:space="preserve"> O custo apresentado caracterizando o preço unitário e global para a aquisição do serviço será reajustado de acordo com o seguinte critério: a partir de 12 meses da </w:t>
      </w:r>
      <w:r w:rsidR="00E12318">
        <w:rPr>
          <w:rFonts w:ascii="Times New Roman" w:hAnsi="Times New Roman" w:cs="Times New Roman"/>
        </w:rPr>
        <w:t>juntada das pesquisas de preço ao processo licitatório,</w:t>
      </w:r>
      <w:r w:rsidRPr="00255660">
        <w:rPr>
          <w:rFonts w:ascii="Times New Roman" w:hAnsi="Times New Roman" w:cs="Times New Roman"/>
        </w:rPr>
        <w:t xml:space="preserve"> com base no IPCA acumulado.</w:t>
      </w:r>
    </w:p>
    <w:p w14:paraId="6DE7BB82" w14:textId="6D359BD4" w:rsidR="005E728E" w:rsidRDefault="005E728E" w:rsidP="007853EF">
      <w:pPr>
        <w:spacing w:after="0" w:line="276" w:lineRule="auto"/>
        <w:jc w:val="both"/>
        <w:rPr>
          <w:rFonts w:ascii="Times New Roman" w:hAnsi="Times New Roman" w:cs="Times New Roman"/>
        </w:rPr>
      </w:pPr>
      <w:r>
        <w:rPr>
          <w:rFonts w:ascii="Times New Roman" w:hAnsi="Times New Roman" w:cs="Times New Roman"/>
          <w:b/>
          <w:bCs/>
        </w:rPr>
        <w:t>5.</w:t>
      </w:r>
      <w:r w:rsidR="00E12318">
        <w:rPr>
          <w:rFonts w:ascii="Times New Roman" w:hAnsi="Times New Roman" w:cs="Times New Roman"/>
          <w:b/>
          <w:bCs/>
        </w:rPr>
        <w:t>5</w:t>
      </w:r>
      <w:r>
        <w:rPr>
          <w:rFonts w:ascii="Times New Roman" w:hAnsi="Times New Roman" w:cs="Times New Roman"/>
          <w:b/>
          <w:bCs/>
        </w:rPr>
        <w:t>.</w:t>
      </w:r>
      <w:r w:rsidRPr="00255660">
        <w:rPr>
          <w:rFonts w:ascii="Times New Roman" w:hAnsi="Times New Roman" w:cs="Times New Roman"/>
        </w:rPr>
        <w:t xml:space="preserve"> O prazo de resposta ao</w:t>
      </w:r>
      <w:r>
        <w:rPr>
          <w:rFonts w:ascii="Times New Roman" w:hAnsi="Times New Roman" w:cs="Times New Roman"/>
        </w:rPr>
        <w:t>s</w:t>
      </w:r>
      <w:r w:rsidRPr="00255660">
        <w:rPr>
          <w:rFonts w:ascii="Times New Roman" w:hAnsi="Times New Roman" w:cs="Times New Roman"/>
        </w:rPr>
        <w:t xml:space="preserve"> pedido</w:t>
      </w:r>
      <w:r>
        <w:rPr>
          <w:rFonts w:ascii="Times New Roman" w:hAnsi="Times New Roman" w:cs="Times New Roman"/>
        </w:rPr>
        <w:t>s</w:t>
      </w:r>
      <w:r w:rsidRPr="00255660">
        <w:rPr>
          <w:rFonts w:ascii="Times New Roman" w:hAnsi="Times New Roman" w:cs="Times New Roman"/>
        </w:rPr>
        <w:t xml:space="preserve"> de repactuação de preços</w:t>
      </w:r>
      <w:r>
        <w:rPr>
          <w:rFonts w:ascii="Times New Roman" w:hAnsi="Times New Roman" w:cs="Times New Roman"/>
        </w:rPr>
        <w:t xml:space="preserve"> ou de reequilíbrio econômico-financeiro</w:t>
      </w:r>
      <w:r w:rsidRPr="00255660">
        <w:rPr>
          <w:rFonts w:ascii="Times New Roman" w:hAnsi="Times New Roman" w:cs="Times New Roman"/>
        </w:rPr>
        <w:t xml:space="preserve"> será de 30 dias.</w:t>
      </w:r>
    </w:p>
    <w:p w14:paraId="6E116D0D" w14:textId="77777777" w:rsidR="005E728E" w:rsidRPr="003B2DC1" w:rsidRDefault="005E728E" w:rsidP="007853EF">
      <w:pPr>
        <w:spacing w:after="0" w:line="276" w:lineRule="auto"/>
        <w:jc w:val="both"/>
        <w:rPr>
          <w:rFonts w:ascii="Times New Roman" w:hAnsi="Times New Roman" w:cs="Times New Roman"/>
        </w:rPr>
      </w:pPr>
    </w:p>
    <w:p w14:paraId="353D4D3F" w14:textId="03B2E727" w:rsidR="005F3257" w:rsidRPr="00A93858" w:rsidRDefault="005E728E" w:rsidP="005F3257">
      <w:pPr>
        <w:shd w:val="clear" w:color="auto" w:fill="E7E6E6"/>
        <w:spacing w:after="0" w:line="276" w:lineRule="auto"/>
        <w:jc w:val="both"/>
        <w:rPr>
          <w:b/>
          <w:bCs/>
        </w:rPr>
      </w:pPr>
      <w:bookmarkStart w:id="64" w:name="art92vii"/>
      <w:bookmarkEnd w:id="64"/>
      <w:r w:rsidRPr="00255660">
        <w:rPr>
          <w:rFonts w:ascii="Times New Roman" w:hAnsi="Times New Roman" w:cs="Times New Roman"/>
          <w:b/>
        </w:rPr>
        <w:t xml:space="preserve">CLÁUSULA </w:t>
      </w:r>
      <w:r>
        <w:rPr>
          <w:rFonts w:ascii="Times New Roman" w:hAnsi="Times New Roman" w:cs="Times New Roman"/>
          <w:b/>
        </w:rPr>
        <w:t>SEXTA</w:t>
      </w:r>
      <w:r w:rsidRPr="00255660">
        <w:rPr>
          <w:rFonts w:ascii="Times New Roman" w:hAnsi="Times New Roman" w:cs="Times New Roman"/>
          <w:b/>
        </w:rPr>
        <w:t xml:space="preserve">: </w:t>
      </w:r>
      <w:r w:rsidR="005F3257" w:rsidRPr="00DF406B">
        <w:rPr>
          <w:rFonts w:ascii="Times New Roman" w:hAnsi="Times New Roman" w:cs="Times New Roman"/>
          <w:b/>
          <w:bCs/>
        </w:rPr>
        <w:t>DAS OBRIGAÇÕES DA</w:t>
      </w:r>
      <w:r w:rsidR="00581E60">
        <w:rPr>
          <w:rFonts w:ascii="Times New Roman" w:hAnsi="Times New Roman" w:cs="Times New Roman"/>
          <w:b/>
          <w:bCs/>
        </w:rPr>
        <w:t>S PARTES</w:t>
      </w:r>
    </w:p>
    <w:p w14:paraId="5D53C7C9" w14:textId="77777777" w:rsidR="008D3AAA" w:rsidRPr="009C2E70" w:rsidRDefault="005F3257" w:rsidP="008D3AAA">
      <w:pPr>
        <w:spacing w:after="0" w:line="240" w:lineRule="auto"/>
        <w:jc w:val="both"/>
        <w:rPr>
          <w:rFonts w:ascii="Times New Roman" w:eastAsia="Times New Roman" w:hAnsi="Times New Roman" w:cs="Times New Roman"/>
          <w:b/>
          <w:bCs/>
          <w:color w:val="000000"/>
          <w:lang w:eastAsia="pt-BR"/>
        </w:rPr>
      </w:pPr>
      <w:r w:rsidRPr="005F3257">
        <w:rPr>
          <w:rFonts w:ascii="Times New Roman" w:hAnsi="Times New Roman" w:cs="Times New Roman"/>
          <w:b/>
          <w:bCs/>
        </w:rPr>
        <w:t>6.1</w:t>
      </w:r>
      <w:r w:rsidR="00581E60">
        <w:rPr>
          <w:rFonts w:ascii="Times New Roman" w:hAnsi="Times New Roman" w:cs="Times New Roman"/>
          <w:b/>
          <w:bCs/>
        </w:rPr>
        <w:t>.</w:t>
      </w:r>
      <w:r>
        <w:rPr>
          <w:rFonts w:ascii="Times New Roman" w:hAnsi="Times New Roman" w:cs="Times New Roman"/>
        </w:rPr>
        <w:t xml:space="preserve"> </w:t>
      </w:r>
      <w:r w:rsidRPr="009D42CA">
        <w:rPr>
          <w:rFonts w:ascii="Times New Roman" w:hAnsi="Times New Roman" w:cs="Times New Roman"/>
        </w:rPr>
        <w:t xml:space="preserve"> </w:t>
      </w:r>
      <w:r w:rsidR="008D3AAA" w:rsidRPr="009C2E70">
        <w:rPr>
          <w:rFonts w:ascii="Times New Roman" w:eastAsia="Times New Roman" w:hAnsi="Times New Roman" w:cs="Times New Roman"/>
          <w:b/>
          <w:bCs/>
          <w:color w:val="000000"/>
          <w:lang w:eastAsia="pt-BR"/>
        </w:rPr>
        <w:t>Obrigações da Credenciada</w:t>
      </w:r>
    </w:p>
    <w:p w14:paraId="72245D7B"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I – executar os serviços de Equoterapia em conformidade com este Termo de Referência, o edital de credenciamento, as autorizações emitidas pela Secretaria Municipal de Saúde e a legislação aplicável;</w:t>
      </w:r>
    </w:p>
    <w:p w14:paraId="7823345C"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II – realizar os atendimentos exclusivamente mediante prévia autorização da Secretaria Municipal de Saúde, observando as condições e a periodicidade estabelecidas para cada usuário;</w:t>
      </w:r>
    </w:p>
    <w:p w14:paraId="799CB736"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III – disponibilizar, sob sua responsabilidade, estrutura física adequada, profissionais habilitados e capacitados, equipamentos, materiais e animais necessários à execução dos serviços;</w:t>
      </w:r>
    </w:p>
    <w:p w14:paraId="0C2D9452"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IV – manter os profissionais e os animais utilizados nos atendimentos em condições compatíveis com os requisitos técnicos, sanitários e de segurança estabelecidos para a prestação dos serviços;</w:t>
      </w:r>
    </w:p>
    <w:p w14:paraId="4B9FD173"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V – manter as instalações em adequadas condições de higiene, acessibilidade, segurança e funcionamento, bem como manter válidas as licenças e autorizações exigíveis;</w:t>
      </w:r>
    </w:p>
    <w:p w14:paraId="4D330371"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VI – manter, durante toda a vigência do credenciamento, as condições de habilitação e qualificação exigidas;</w:t>
      </w:r>
    </w:p>
    <w:p w14:paraId="3917D7A6"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VII – responsabilizar-se integralmente pelos encargos trabalhistas, previdenciários, fiscais, comerciais e demais despesas decorrentes da execução dos serviços, inexistindo vínculo de qualquer natureza entre seus profissionais e o Município;</w:t>
      </w:r>
    </w:p>
    <w:p w14:paraId="62B8CDB9"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VIII – comunicar imediatamente à Secretaria Municipal de Saúde qualquer fato que possa comprometer ou impedir a realização dos atendimentos;</w:t>
      </w:r>
    </w:p>
    <w:p w14:paraId="66B92AEA"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IX – fornecer à Administração, sempre que solicitado, informações e documentos relacionados à execução dos serviços, permitindo a fiscalização das instalações e dos atendimentos;</w:t>
      </w:r>
    </w:p>
    <w:p w14:paraId="68B044BF"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X – manter controle individualizado das sessões realizadas e apresentar a documentação necessária para medição e pagamento;</w:t>
      </w:r>
    </w:p>
    <w:p w14:paraId="4D4A4940"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XI – responsabilizar-se pelos danos causados à Administração, aos usuários ou a terceiros decorrentes de ação ou omissão na execução dos serviços, na forma da legislação aplicável;</w:t>
      </w:r>
    </w:p>
    <w:p w14:paraId="35E8EB60"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XII – observar o sigilo profissional e a legislação relativa à proteção de dados pessoais e informações de saúde dos usuários;</w:t>
      </w:r>
    </w:p>
    <w:p w14:paraId="439A9485"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XIII – comunicar previamente eventual alteração de endereço, responsável técnico ou outras condições relevantes para a execução dos serviços;</w:t>
      </w:r>
    </w:p>
    <w:p w14:paraId="1C409992"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XIV – não transferir ou subcontratar a execução do objeto sem prévia e expressa autorização da Administração, quando legalmente admitido;</w:t>
      </w:r>
    </w:p>
    <w:p w14:paraId="7550350D"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XV – garantir atendimento adequado, seguro, respeitoso e humanizado aos usuários do Sistema Único de Saúde – SUS; e</w:t>
      </w:r>
    </w:p>
    <w:p w14:paraId="5625590D" w14:textId="42F82E67" w:rsidR="00D3606E" w:rsidRPr="008D3AAA"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XVI – cumprir as demais obrigações previstas no edital, neste Termo de Referência e nos instrumentos decorrentes do credenciamento</w:t>
      </w:r>
      <w:r w:rsidR="00D3606E" w:rsidRPr="00990422">
        <w:rPr>
          <w:rFonts w:ascii="Times New Roman" w:hAnsi="Times New Roman" w:cs="Times New Roman"/>
        </w:rPr>
        <w:t xml:space="preserve">. </w:t>
      </w:r>
    </w:p>
    <w:p w14:paraId="3D85996F" w14:textId="77777777" w:rsidR="008D3AAA" w:rsidRPr="009C2E70" w:rsidRDefault="000D4702" w:rsidP="008D3AAA">
      <w:pPr>
        <w:spacing w:after="0" w:line="240" w:lineRule="auto"/>
        <w:jc w:val="both"/>
        <w:rPr>
          <w:rFonts w:ascii="Times New Roman" w:eastAsia="Times New Roman" w:hAnsi="Times New Roman" w:cs="Times New Roman"/>
          <w:b/>
          <w:bCs/>
          <w:color w:val="000000"/>
          <w:lang w:eastAsia="pt-BR"/>
        </w:rPr>
      </w:pPr>
      <w:r>
        <w:rPr>
          <w:rFonts w:ascii="Times New Roman" w:hAnsi="Times New Roman" w:cs="Times New Roman"/>
          <w:b/>
          <w:bCs/>
        </w:rPr>
        <w:t>6</w:t>
      </w:r>
      <w:r w:rsidRPr="0089676B">
        <w:rPr>
          <w:rFonts w:ascii="Times New Roman" w:hAnsi="Times New Roman" w:cs="Times New Roman"/>
          <w:b/>
          <w:bCs/>
        </w:rPr>
        <w:t xml:space="preserve">.2. </w:t>
      </w:r>
      <w:r w:rsidR="008D3AAA" w:rsidRPr="009C2E70">
        <w:rPr>
          <w:rFonts w:ascii="Times New Roman" w:eastAsia="Times New Roman" w:hAnsi="Times New Roman" w:cs="Times New Roman"/>
          <w:b/>
          <w:bCs/>
          <w:color w:val="000000"/>
          <w:lang w:eastAsia="pt-BR"/>
        </w:rPr>
        <w:t>Obrigações do Município</w:t>
      </w:r>
    </w:p>
    <w:p w14:paraId="495C0746"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I – encaminhar e autorizar previamente os usuários para realização das sessões de Equoterapia;</w:t>
      </w:r>
    </w:p>
    <w:p w14:paraId="6A8FDB00"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II – disponibilizar aos usuários a relação atualizada dos prestadores credenciados, assegurando-lhes a escolha do estabelecimento, conforme as regras do credenciamento;</w:t>
      </w:r>
    </w:p>
    <w:p w14:paraId="2BD16F49"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III – fornecer à credenciada as informações necessárias à adequada execução dos serviços, observadas as normas relativas ao sigilo e à proteção dos dados pessoais;</w:t>
      </w:r>
    </w:p>
    <w:p w14:paraId="1CA706A8"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IV – acompanhar e fiscalizar a execução dos serviços por meio dos servidores formalmente designados;</w:t>
      </w:r>
    </w:p>
    <w:p w14:paraId="4EB72B47"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V – comunicar à credenciada eventuais irregularidades verificadas na execução, estabelecendo prazo razoável para adoção das providências cabíveis;</w:t>
      </w:r>
    </w:p>
    <w:p w14:paraId="6404313C"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VI – conferir e atestar as sessões efetivamente realizadas, observados os critérios de medição estabelecidos neste Termo de Referência;</w:t>
      </w:r>
    </w:p>
    <w:p w14:paraId="0FE1C0F6"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lastRenderedPageBreak/>
        <w:t>VII – efetuar o pagamento pelos serviços devidamente autorizados, realizados e aceitos, nos prazos e condições estabelecidos;</w:t>
      </w:r>
    </w:p>
    <w:p w14:paraId="62B46200" w14:textId="77777777" w:rsidR="008D3AAA" w:rsidRPr="009C2E70" w:rsidRDefault="008D3AAA" w:rsidP="008D3AAA">
      <w:pPr>
        <w:spacing w:after="0" w:line="240"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VIII – disponibilizar transporte aos usuários quando cabível, observadas as condições e o limite de distância estabelecidos neste Termo de Referência; e</w:t>
      </w:r>
    </w:p>
    <w:p w14:paraId="3BD39E37" w14:textId="3D208287" w:rsidR="000D4702" w:rsidRDefault="008D3AAA" w:rsidP="008D3AAA">
      <w:pPr>
        <w:spacing w:after="0" w:line="276" w:lineRule="auto"/>
        <w:jc w:val="both"/>
        <w:rPr>
          <w:rFonts w:ascii="Times New Roman" w:eastAsia="Times New Roman" w:hAnsi="Times New Roman" w:cs="Times New Roman"/>
          <w:color w:val="000000"/>
          <w:lang w:eastAsia="pt-BR"/>
        </w:rPr>
      </w:pPr>
      <w:r w:rsidRPr="009C2E70">
        <w:rPr>
          <w:rFonts w:ascii="Times New Roman" w:eastAsia="Times New Roman" w:hAnsi="Times New Roman" w:cs="Times New Roman"/>
          <w:color w:val="000000"/>
          <w:lang w:eastAsia="pt-BR"/>
        </w:rPr>
        <w:t>IX – cumprir as demais obrigações previstas no edital e nos instrumentos decorrentes do credenciamento</w:t>
      </w:r>
      <w:r w:rsidR="000D4702">
        <w:rPr>
          <w:rFonts w:ascii="Times New Roman" w:eastAsia="Times New Roman" w:hAnsi="Times New Roman" w:cs="Times New Roman"/>
          <w:color w:val="000000"/>
          <w:lang w:eastAsia="pt-BR"/>
        </w:rPr>
        <w:t>.</w:t>
      </w:r>
    </w:p>
    <w:p w14:paraId="43459780" w14:textId="77777777" w:rsidR="0015518C" w:rsidRPr="00255660" w:rsidRDefault="0015518C" w:rsidP="0015518C">
      <w:pPr>
        <w:spacing w:after="0" w:line="276" w:lineRule="auto"/>
        <w:jc w:val="both"/>
        <w:rPr>
          <w:rFonts w:ascii="Times New Roman" w:hAnsi="Times New Roman" w:cs="Times New Roman"/>
        </w:rPr>
      </w:pPr>
    </w:p>
    <w:p w14:paraId="09E6C94A" w14:textId="77777777" w:rsidR="005E728E" w:rsidRPr="00255660" w:rsidRDefault="005E728E" w:rsidP="007853EF">
      <w:pPr>
        <w:shd w:val="clear" w:color="auto" w:fill="E7E6E6"/>
        <w:spacing w:after="0" w:line="276" w:lineRule="auto"/>
        <w:jc w:val="both"/>
        <w:rPr>
          <w:rFonts w:ascii="Times New Roman" w:hAnsi="Times New Roman" w:cs="Times New Roman"/>
          <w:b/>
        </w:rPr>
      </w:pPr>
      <w:bookmarkStart w:id="65" w:name="art92viii"/>
      <w:bookmarkEnd w:id="65"/>
      <w:r w:rsidRPr="00255660">
        <w:rPr>
          <w:rFonts w:ascii="Times New Roman" w:hAnsi="Times New Roman" w:cs="Times New Roman"/>
          <w:b/>
        </w:rPr>
        <w:t xml:space="preserve">CLÁUSULA </w:t>
      </w:r>
      <w:r>
        <w:rPr>
          <w:rFonts w:ascii="Times New Roman" w:hAnsi="Times New Roman" w:cs="Times New Roman"/>
          <w:b/>
        </w:rPr>
        <w:t>SÉTIMA</w:t>
      </w:r>
      <w:r w:rsidRPr="00255660">
        <w:rPr>
          <w:rFonts w:ascii="Times New Roman" w:hAnsi="Times New Roman" w:cs="Times New Roman"/>
          <w:b/>
        </w:rPr>
        <w:t>:</w:t>
      </w:r>
      <w:r>
        <w:rPr>
          <w:rFonts w:ascii="Times New Roman" w:hAnsi="Times New Roman" w:cs="Times New Roman"/>
          <w:b/>
        </w:rPr>
        <w:t xml:space="preserve"> DO CRÉDITO PELO QUAL CORRERÁ A DESPESA</w:t>
      </w:r>
    </w:p>
    <w:p w14:paraId="582BE757" w14:textId="77777777" w:rsidR="00CE31D1" w:rsidRPr="009C2E70" w:rsidRDefault="005E728E" w:rsidP="00CE31D1">
      <w:pPr>
        <w:pStyle w:val="TableParagraph"/>
        <w:spacing w:before="4"/>
        <w:ind w:left="0"/>
        <w:rPr>
          <w:lang w:val="pt-BR"/>
        </w:rPr>
      </w:pPr>
      <w:r>
        <w:rPr>
          <w:b/>
          <w:bCs/>
        </w:rPr>
        <w:t>7</w:t>
      </w:r>
      <w:r w:rsidRPr="00255660">
        <w:rPr>
          <w:b/>
          <w:bCs/>
        </w:rPr>
        <w:t>.1.</w:t>
      </w:r>
      <w:r w:rsidRPr="00255660">
        <w:t xml:space="preserve"> </w:t>
      </w:r>
      <w:r w:rsidR="00CE31D1" w:rsidRPr="009C2E70">
        <w:rPr>
          <w:lang w:val="pt-BR"/>
        </w:rPr>
        <w:t>As despesas decorrentes da presente contratação correrão por conta de recursos próprios do Fundo Municipal de Saúde, observada a disponibilidade orçamentária e financeira, conforme a seguinte dotação:</w:t>
      </w:r>
    </w:p>
    <w:p w14:paraId="2756D544" w14:textId="77777777" w:rsidR="00CE31D1" w:rsidRDefault="00CE31D1" w:rsidP="00CE31D1">
      <w:pPr>
        <w:pStyle w:val="TableParagraph"/>
        <w:spacing w:before="4"/>
        <w:rPr>
          <w:lang w:val="pt-BR"/>
        </w:rPr>
      </w:pPr>
      <w:r w:rsidRPr="00C87AB9">
        <w:rPr>
          <w:b/>
          <w:bCs/>
          <w:lang w:val="pt-BR"/>
        </w:rPr>
        <w:t>Dotação:</w:t>
      </w:r>
      <w:r w:rsidRPr="00C87AB9">
        <w:rPr>
          <w:lang w:val="pt-BR"/>
        </w:rPr>
        <w:t xml:space="preserve"> 27 – 05.001.10.302.0009.2072.3.3.90.00.00</w:t>
      </w:r>
    </w:p>
    <w:p w14:paraId="49405151" w14:textId="77777777" w:rsidR="00CE31D1" w:rsidRDefault="00CE31D1" w:rsidP="00CE31D1">
      <w:pPr>
        <w:pStyle w:val="TableParagraph"/>
        <w:spacing w:before="4"/>
        <w:rPr>
          <w:lang w:val="pt-BR"/>
        </w:rPr>
      </w:pPr>
      <w:r w:rsidRPr="00C87AB9">
        <w:rPr>
          <w:b/>
          <w:bCs/>
          <w:lang w:val="pt-BR"/>
        </w:rPr>
        <w:t>Ação:</w:t>
      </w:r>
      <w:r w:rsidRPr="00C87AB9">
        <w:rPr>
          <w:lang w:val="pt-BR"/>
        </w:rPr>
        <w:t xml:space="preserve"> Manutenção das Atividades de Média e Alta Complexidade</w:t>
      </w:r>
    </w:p>
    <w:p w14:paraId="437C726F" w14:textId="77777777" w:rsidR="00CE31D1" w:rsidRDefault="00CE31D1" w:rsidP="00CE31D1">
      <w:pPr>
        <w:pStyle w:val="TableParagraph"/>
        <w:spacing w:before="4"/>
        <w:rPr>
          <w:lang w:val="pt-BR"/>
        </w:rPr>
      </w:pPr>
      <w:r w:rsidRPr="00C87AB9">
        <w:rPr>
          <w:b/>
          <w:bCs/>
          <w:lang w:val="pt-BR"/>
        </w:rPr>
        <w:t>Elemento:</w:t>
      </w:r>
      <w:r w:rsidRPr="00C87AB9">
        <w:rPr>
          <w:lang w:val="pt-BR"/>
        </w:rPr>
        <w:t xml:space="preserve"> 3.3.90.39.05.00.00.00</w:t>
      </w:r>
    </w:p>
    <w:p w14:paraId="183ED648" w14:textId="77777777" w:rsidR="00CE31D1" w:rsidRPr="00C87AB9" w:rsidRDefault="00CE31D1" w:rsidP="00CE31D1">
      <w:pPr>
        <w:pStyle w:val="TableParagraph"/>
        <w:spacing w:before="4"/>
        <w:rPr>
          <w:lang w:val="pt-BR"/>
        </w:rPr>
      </w:pPr>
      <w:r w:rsidRPr="00C87AB9">
        <w:rPr>
          <w:b/>
          <w:bCs/>
          <w:lang w:val="pt-BR"/>
        </w:rPr>
        <w:t>Fonte:</w:t>
      </w:r>
      <w:r w:rsidRPr="00C87AB9">
        <w:rPr>
          <w:lang w:val="pt-BR"/>
        </w:rPr>
        <w:t xml:space="preserve"> 1.500.1002.0500 – Despesas com Ações e Serviços Públicos de Saúde.</w:t>
      </w:r>
    </w:p>
    <w:p w14:paraId="57610C51" w14:textId="3DAF4659" w:rsidR="00CA01CD" w:rsidRPr="00255660" w:rsidRDefault="00CA01CD" w:rsidP="00CE31D1">
      <w:pPr>
        <w:spacing w:after="0" w:line="276" w:lineRule="auto"/>
        <w:jc w:val="both"/>
        <w:rPr>
          <w:rFonts w:ascii="Times New Roman" w:hAnsi="Times New Roman" w:cs="Times New Roman"/>
        </w:rPr>
      </w:pPr>
    </w:p>
    <w:p w14:paraId="5A4B38E7" w14:textId="44269A05" w:rsidR="005E728E" w:rsidRPr="00255660" w:rsidRDefault="005E728E" w:rsidP="007853EF">
      <w:pPr>
        <w:shd w:val="clear" w:color="auto" w:fill="E7E6E6"/>
        <w:spacing w:after="0" w:line="276" w:lineRule="auto"/>
        <w:jc w:val="both"/>
        <w:rPr>
          <w:rFonts w:ascii="Times New Roman" w:hAnsi="Times New Roman" w:cs="Times New Roman"/>
          <w:b/>
          <w:bCs/>
        </w:rPr>
      </w:pPr>
      <w:bookmarkStart w:id="66" w:name="art92ix"/>
      <w:bookmarkStart w:id="67" w:name="art92x"/>
      <w:bookmarkStart w:id="68" w:name="art92xi"/>
      <w:bookmarkEnd w:id="66"/>
      <w:bookmarkEnd w:id="67"/>
      <w:bookmarkEnd w:id="68"/>
      <w:r w:rsidRPr="00255660">
        <w:rPr>
          <w:rFonts w:ascii="Times New Roman" w:hAnsi="Times New Roman" w:cs="Times New Roman"/>
          <w:b/>
        </w:rPr>
        <w:t xml:space="preserve">CLÁUSULA </w:t>
      </w:r>
      <w:r w:rsidR="00E86D97">
        <w:rPr>
          <w:rFonts w:ascii="Times New Roman" w:hAnsi="Times New Roman" w:cs="Times New Roman"/>
          <w:b/>
        </w:rPr>
        <w:t>OITAVA</w:t>
      </w:r>
      <w:r w:rsidRPr="00255660">
        <w:rPr>
          <w:rFonts w:ascii="Times New Roman" w:hAnsi="Times New Roman" w:cs="Times New Roman"/>
          <w:b/>
        </w:rPr>
        <w:t xml:space="preserve">: </w:t>
      </w:r>
      <w:r w:rsidRPr="00255660">
        <w:rPr>
          <w:rFonts w:ascii="Times New Roman" w:hAnsi="Times New Roman" w:cs="Times New Roman"/>
          <w:b/>
          <w:bCs/>
        </w:rPr>
        <w:t xml:space="preserve">DO MODELO DE GESTÃO DO CONTRATO </w:t>
      </w:r>
    </w:p>
    <w:p w14:paraId="3F37139A" w14:textId="0A3BBE73" w:rsidR="00CE31D1" w:rsidRPr="009C2E70" w:rsidRDefault="00F97C46" w:rsidP="00CE31D1">
      <w:pPr>
        <w:shd w:val="clear" w:color="auto" w:fill="FFFFFF" w:themeFill="background1"/>
        <w:spacing w:after="0" w:line="240" w:lineRule="auto"/>
        <w:jc w:val="both"/>
        <w:rPr>
          <w:rFonts w:ascii="Times New Roman" w:hAnsi="Times New Roman" w:cs="Times New Roman"/>
        </w:rPr>
      </w:pPr>
      <w:r>
        <w:rPr>
          <w:rFonts w:ascii="Times New Roman" w:hAnsi="Times New Roman"/>
          <w:b/>
          <w:bCs/>
        </w:rPr>
        <w:t>8</w:t>
      </w:r>
      <w:r w:rsidRPr="00391F99">
        <w:rPr>
          <w:rFonts w:ascii="Times New Roman" w:hAnsi="Times New Roman"/>
          <w:b/>
          <w:bCs/>
        </w:rPr>
        <w:t>.1</w:t>
      </w:r>
      <w:r w:rsidR="00CE31D1">
        <w:rPr>
          <w:rFonts w:ascii="Times New Roman" w:hAnsi="Times New Roman"/>
          <w:b/>
          <w:bCs/>
        </w:rPr>
        <w:t>.</w:t>
      </w:r>
      <w:r w:rsidRPr="00391F99">
        <w:rPr>
          <w:rFonts w:ascii="Times New Roman" w:hAnsi="Times New Roman"/>
        </w:rPr>
        <w:t xml:space="preserve"> </w:t>
      </w:r>
      <w:r w:rsidR="00CE31D1" w:rsidRPr="009C2E70">
        <w:rPr>
          <w:rFonts w:ascii="Times New Roman" w:hAnsi="Times New Roman" w:cs="Times New Roman"/>
        </w:rPr>
        <w:t>A gestão e a fiscalização da contratação serão realizadas por servidores formalmente designados, nos termos do art. 117 da Lei nº 14.133/2021, competindo-lhes acompanhar e verificar o cumprimento das condições estabelecidas no edital, neste Termo de Referência e nos instrumentos decorrentes do credenciamento.</w:t>
      </w:r>
    </w:p>
    <w:p w14:paraId="3EF7DC5A" w14:textId="1CC398FD" w:rsidR="00CE31D1" w:rsidRPr="009C2E70" w:rsidRDefault="00CE31D1" w:rsidP="00CE31D1">
      <w:pPr>
        <w:shd w:val="clear" w:color="auto" w:fill="FFFFFF" w:themeFill="background1"/>
        <w:spacing w:after="0" w:line="240" w:lineRule="auto"/>
        <w:jc w:val="both"/>
        <w:rPr>
          <w:rFonts w:ascii="Times New Roman" w:hAnsi="Times New Roman" w:cs="Times New Roman"/>
        </w:rPr>
      </w:pPr>
      <w:r>
        <w:rPr>
          <w:rFonts w:ascii="Times New Roman" w:hAnsi="Times New Roman"/>
          <w:b/>
          <w:bCs/>
        </w:rPr>
        <w:t>8</w:t>
      </w:r>
      <w:r w:rsidRPr="003E7974">
        <w:rPr>
          <w:rFonts w:ascii="Times New Roman" w:hAnsi="Times New Roman"/>
          <w:b/>
          <w:bCs/>
        </w:rPr>
        <w:t>.</w:t>
      </w:r>
      <w:r>
        <w:rPr>
          <w:rFonts w:ascii="Times New Roman" w:hAnsi="Times New Roman"/>
          <w:b/>
          <w:bCs/>
        </w:rPr>
        <w:t xml:space="preserve">2. </w:t>
      </w:r>
      <w:r w:rsidRPr="009C2E70">
        <w:rPr>
          <w:rFonts w:ascii="Times New Roman" w:hAnsi="Times New Roman" w:cs="Times New Roman"/>
        </w:rPr>
        <w:t>Ficam designadas:</w:t>
      </w:r>
    </w:p>
    <w:p w14:paraId="45CD47A1" w14:textId="77777777" w:rsidR="00CE31D1" w:rsidRPr="009C2E70" w:rsidRDefault="00CE31D1" w:rsidP="00CE31D1">
      <w:pPr>
        <w:numPr>
          <w:ilvl w:val="0"/>
          <w:numId w:val="22"/>
        </w:numPr>
        <w:shd w:val="clear" w:color="auto" w:fill="FFFFFF" w:themeFill="background1"/>
        <w:spacing w:after="0" w:line="240" w:lineRule="auto"/>
        <w:jc w:val="both"/>
        <w:rPr>
          <w:rFonts w:ascii="Times New Roman" w:hAnsi="Times New Roman" w:cs="Times New Roman"/>
        </w:rPr>
      </w:pPr>
      <w:r w:rsidRPr="009C2E70">
        <w:rPr>
          <w:rFonts w:ascii="Times New Roman" w:hAnsi="Times New Roman" w:cs="Times New Roman"/>
          <w:b/>
          <w:bCs/>
        </w:rPr>
        <w:t>Gestora:</w:t>
      </w:r>
      <w:r w:rsidRPr="009C2E70">
        <w:rPr>
          <w:rFonts w:ascii="Times New Roman" w:hAnsi="Times New Roman" w:cs="Times New Roman"/>
        </w:rPr>
        <w:t xml:space="preserve"> Daliane Nezello Colla Hann – Gestora do Fundo Municipal de Saúde; </w:t>
      </w:r>
    </w:p>
    <w:p w14:paraId="6F41CAA5" w14:textId="77777777" w:rsidR="00CE31D1" w:rsidRPr="009C2E70" w:rsidRDefault="00CE31D1" w:rsidP="00CE31D1">
      <w:pPr>
        <w:numPr>
          <w:ilvl w:val="0"/>
          <w:numId w:val="22"/>
        </w:numPr>
        <w:shd w:val="clear" w:color="auto" w:fill="FFFFFF" w:themeFill="background1"/>
        <w:spacing w:after="0" w:line="240" w:lineRule="auto"/>
        <w:jc w:val="both"/>
        <w:rPr>
          <w:rFonts w:ascii="Times New Roman" w:hAnsi="Times New Roman" w:cs="Times New Roman"/>
        </w:rPr>
      </w:pPr>
      <w:r w:rsidRPr="009C2E70">
        <w:rPr>
          <w:rFonts w:ascii="Times New Roman" w:hAnsi="Times New Roman" w:cs="Times New Roman"/>
          <w:b/>
          <w:bCs/>
        </w:rPr>
        <w:t>Fiscal:</w:t>
      </w:r>
      <w:r w:rsidRPr="009C2E70">
        <w:rPr>
          <w:rFonts w:ascii="Times New Roman" w:hAnsi="Times New Roman" w:cs="Times New Roman"/>
        </w:rPr>
        <w:t xml:space="preserve"> Jaqueline Tomiello. </w:t>
      </w:r>
    </w:p>
    <w:p w14:paraId="4A081001" w14:textId="25C8A08A" w:rsidR="00CE31D1" w:rsidRPr="009C2E70" w:rsidRDefault="00CE31D1" w:rsidP="00CE31D1">
      <w:pPr>
        <w:shd w:val="clear" w:color="auto" w:fill="FFFFFF" w:themeFill="background1"/>
        <w:spacing w:after="0" w:line="240" w:lineRule="auto"/>
        <w:jc w:val="both"/>
        <w:rPr>
          <w:rFonts w:ascii="Times New Roman" w:hAnsi="Times New Roman" w:cs="Times New Roman"/>
        </w:rPr>
      </w:pPr>
      <w:r>
        <w:rPr>
          <w:rFonts w:ascii="Times New Roman" w:hAnsi="Times New Roman"/>
          <w:b/>
          <w:bCs/>
        </w:rPr>
        <w:t>8</w:t>
      </w:r>
      <w:r w:rsidRPr="003E7974">
        <w:rPr>
          <w:rFonts w:ascii="Times New Roman" w:hAnsi="Times New Roman"/>
          <w:b/>
          <w:bCs/>
        </w:rPr>
        <w:t>.</w:t>
      </w:r>
      <w:r>
        <w:rPr>
          <w:rFonts w:ascii="Times New Roman" w:hAnsi="Times New Roman"/>
          <w:b/>
          <w:bCs/>
        </w:rPr>
        <w:t xml:space="preserve">3. </w:t>
      </w:r>
      <w:r w:rsidRPr="009C2E70">
        <w:rPr>
          <w:rFonts w:ascii="Times New Roman" w:hAnsi="Times New Roman" w:cs="Times New Roman"/>
        </w:rPr>
        <w:t>Compete à gestora acompanhar a execução da contratação sob os aspectos administrativos, adotando as providências necessárias ao seu regular cumprimento e promovendo os encaminhamentos relativos a eventuais alterações, irregularidades ou demais situações que demandem decisão administrativa.</w:t>
      </w:r>
    </w:p>
    <w:p w14:paraId="325ADE24" w14:textId="0CA80B5D" w:rsidR="00CE31D1" w:rsidRPr="009C2E70" w:rsidRDefault="00CE31D1" w:rsidP="00CE31D1">
      <w:pPr>
        <w:shd w:val="clear" w:color="auto" w:fill="FFFFFF" w:themeFill="background1"/>
        <w:spacing w:after="0" w:line="240" w:lineRule="auto"/>
        <w:jc w:val="both"/>
        <w:rPr>
          <w:rFonts w:ascii="Times New Roman" w:hAnsi="Times New Roman" w:cs="Times New Roman"/>
        </w:rPr>
      </w:pPr>
      <w:r>
        <w:rPr>
          <w:rFonts w:ascii="Times New Roman" w:hAnsi="Times New Roman"/>
          <w:b/>
          <w:bCs/>
        </w:rPr>
        <w:t>8</w:t>
      </w:r>
      <w:r w:rsidRPr="003E7974">
        <w:rPr>
          <w:rFonts w:ascii="Times New Roman" w:hAnsi="Times New Roman"/>
          <w:b/>
          <w:bCs/>
        </w:rPr>
        <w:t>.</w:t>
      </w:r>
      <w:r>
        <w:rPr>
          <w:rFonts w:ascii="Times New Roman" w:hAnsi="Times New Roman"/>
          <w:b/>
          <w:bCs/>
        </w:rPr>
        <w:t xml:space="preserve">4. </w:t>
      </w:r>
      <w:r w:rsidRPr="009C2E70">
        <w:rPr>
          <w:rFonts w:ascii="Times New Roman" w:hAnsi="Times New Roman" w:cs="Times New Roman"/>
        </w:rPr>
        <w:t>Compete à fiscal acompanhar diretamente a execução dos serviços, especialmente quanto à realização das sessões autorizadas, qualidade dos atendimentos, cumprimento dos requisitos estabelecidos e conferência da documentação apresentada para fins de medição e pagamento.</w:t>
      </w:r>
    </w:p>
    <w:p w14:paraId="6308D482" w14:textId="28422592" w:rsidR="00CE31D1" w:rsidRPr="009C2E70" w:rsidRDefault="00CE31D1" w:rsidP="00CE31D1">
      <w:pPr>
        <w:shd w:val="clear" w:color="auto" w:fill="FFFFFF" w:themeFill="background1"/>
        <w:spacing w:after="0" w:line="240" w:lineRule="auto"/>
        <w:jc w:val="both"/>
        <w:rPr>
          <w:rFonts w:ascii="Times New Roman" w:hAnsi="Times New Roman" w:cs="Times New Roman"/>
        </w:rPr>
      </w:pPr>
      <w:r>
        <w:rPr>
          <w:rFonts w:ascii="Times New Roman" w:hAnsi="Times New Roman"/>
          <w:b/>
          <w:bCs/>
        </w:rPr>
        <w:t>8</w:t>
      </w:r>
      <w:r w:rsidRPr="003E7974">
        <w:rPr>
          <w:rFonts w:ascii="Times New Roman" w:hAnsi="Times New Roman"/>
          <w:b/>
          <w:bCs/>
        </w:rPr>
        <w:t>.</w:t>
      </w:r>
      <w:r>
        <w:rPr>
          <w:rFonts w:ascii="Times New Roman" w:hAnsi="Times New Roman"/>
          <w:b/>
          <w:bCs/>
        </w:rPr>
        <w:t xml:space="preserve">5. </w:t>
      </w:r>
      <w:r w:rsidRPr="009C2E70">
        <w:rPr>
          <w:rFonts w:ascii="Times New Roman" w:hAnsi="Times New Roman" w:cs="Times New Roman"/>
        </w:rPr>
        <w:t>As ocorrências verificadas durante a execução deverão ser registradas e comunicadas à credenciada para adoção das medidas corretivas cabíveis, sem prejuízo da aplicação das providências administrativas previstas no instrumento convocatório e na legislação.</w:t>
      </w:r>
    </w:p>
    <w:p w14:paraId="0427C2B9" w14:textId="327E0993" w:rsidR="00EE322F" w:rsidRPr="00CE31D1" w:rsidRDefault="00CE31D1" w:rsidP="00CE31D1">
      <w:pPr>
        <w:spacing w:after="0" w:line="240" w:lineRule="auto"/>
        <w:jc w:val="both"/>
        <w:rPr>
          <w:rFonts w:ascii="Times New Roman" w:hAnsi="Times New Roman"/>
          <w:color w:val="000000"/>
        </w:rPr>
      </w:pPr>
      <w:r>
        <w:rPr>
          <w:rFonts w:ascii="Times New Roman" w:hAnsi="Times New Roman"/>
          <w:b/>
          <w:bCs/>
        </w:rPr>
        <w:t>8</w:t>
      </w:r>
      <w:r w:rsidRPr="003E7974">
        <w:rPr>
          <w:rFonts w:ascii="Times New Roman" w:hAnsi="Times New Roman"/>
          <w:b/>
          <w:bCs/>
        </w:rPr>
        <w:t>.</w:t>
      </w:r>
      <w:r>
        <w:rPr>
          <w:rFonts w:ascii="Times New Roman" w:hAnsi="Times New Roman"/>
          <w:b/>
          <w:bCs/>
        </w:rPr>
        <w:t xml:space="preserve">6. </w:t>
      </w:r>
      <w:r w:rsidRPr="009C2E70">
        <w:rPr>
          <w:rFonts w:ascii="Times New Roman" w:hAnsi="Times New Roman" w:cs="Times New Roman"/>
        </w:rPr>
        <w:t>A atuação da gestão e da fiscalização não exclui nem reduz a responsabilidade da credenciada pela adequada e integral execução dos serviços</w:t>
      </w:r>
      <w:r w:rsidR="007472CB" w:rsidRPr="00990422">
        <w:rPr>
          <w:rFonts w:ascii="Times New Roman" w:eastAsia="Calibri" w:hAnsi="Times New Roman" w:cs="Times New Roman"/>
        </w:rPr>
        <w:t>.</w:t>
      </w:r>
    </w:p>
    <w:p w14:paraId="2625B683" w14:textId="77777777" w:rsidR="00D05879" w:rsidRDefault="00D05879" w:rsidP="007472CB">
      <w:pPr>
        <w:shd w:val="clear" w:color="auto" w:fill="FFFFFF"/>
        <w:spacing w:after="0" w:line="276" w:lineRule="auto"/>
        <w:ind w:right="191"/>
        <w:jc w:val="both"/>
        <w:rPr>
          <w:rFonts w:ascii="Times New Roman" w:hAnsi="Times New Roman"/>
        </w:rPr>
      </w:pPr>
    </w:p>
    <w:p w14:paraId="346832C2" w14:textId="78881B9E" w:rsidR="00684C43" w:rsidRPr="00255660" w:rsidRDefault="00684C43" w:rsidP="00684C43">
      <w:pPr>
        <w:shd w:val="clear" w:color="auto" w:fill="E7E6E6"/>
        <w:spacing w:after="0" w:line="276" w:lineRule="auto"/>
        <w:jc w:val="both"/>
        <w:rPr>
          <w:rFonts w:ascii="Times New Roman" w:hAnsi="Times New Roman" w:cs="Times New Roman"/>
          <w:b/>
          <w:bCs/>
        </w:rPr>
      </w:pPr>
      <w:r w:rsidRPr="00255660">
        <w:rPr>
          <w:rFonts w:ascii="Times New Roman" w:hAnsi="Times New Roman" w:cs="Times New Roman"/>
          <w:b/>
        </w:rPr>
        <w:t xml:space="preserve">CLÁUSULA </w:t>
      </w:r>
      <w:r>
        <w:rPr>
          <w:rFonts w:ascii="Times New Roman" w:hAnsi="Times New Roman" w:cs="Times New Roman"/>
          <w:b/>
        </w:rPr>
        <w:t>NONA</w:t>
      </w:r>
      <w:r w:rsidRPr="00255660">
        <w:rPr>
          <w:rFonts w:ascii="Times New Roman" w:hAnsi="Times New Roman" w:cs="Times New Roman"/>
          <w:b/>
        </w:rPr>
        <w:t xml:space="preserve">: </w:t>
      </w:r>
      <w:r>
        <w:rPr>
          <w:rFonts w:ascii="Times New Roman" w:hAnsi="Times New Roman" w:cs="Times New Roman"/>
          <w:b/>
          <w:bCs/>
        </w:rPr>
        <w:t>DAS INFRAÇÕES E SANÇÕES ADMINISTRATIVAS</w:t>
      </w:r>
      <w:r w:rsidRPr="00255660">
        <w:rPr>
          <w:rFonts w:ascii="Times New Roman" w:hAnsi="Times New Roman" w:cs="Times New Roman"/>
          <w:b/>
          <w:bCs/>
        </w:rPr>
        <w:t xml:space="preserve"> </w:t>
      </w:r>
    </w:p>
    <w:p w14:paraId="2CE5CD02" w14:textId="7293CE99" w:rsidR="00684C43" w:rsidRPr="00EE5CA6" w:rsidRDefault="00684C43" w:rsidP="00684C43">
      <w:pPr>
        <w:spacing w:after="0" w:line="276" w:lineRule="auto"/>
        <w:jc w:val="both"/>
        <w:rPr>
          <w:rFonts w:ascii="Times New Roman" w:hAnsi="Times New Roman" w:cs="Times New Roman"/>
        </w:rPr>
      </w:pPr>
      <w:r>
        <w:rPr>
          <w:rFonts w:ascii="Times New Roman" w:hAnsi="Times New Roman" w:cs="Times New Roman"/>
          <w:b/>
          <w:bCs/>
        </w:rPr>
        <w:t>9</w:t>
      </w:r>
      <w:r w:rsidRPr="00EE5CA6">
        <w:rPr>
          <w:rFonts w:ascii="Times New Roman" w:hAnsi="Times New Roman" w:cs="Times New Roman"/>
          <w:b/>
          <w:bCs/>
        </w:rPr>
        <w:t>.1.</w:t>
      </w:r>
      <w:r w:rsidRPr="00EE5CA6">
        <w:rPr>
          <w:rFonts w:ascii="Times New Roman" w:hAnsi="Times New Roman" w:cs="Times New Roman"/>
        </w:rPr>
        <w:t> A CONTRATADA será responsabilizada administrativamente no caso de cometimento das infrações descritas nos arts. 155 e 156 da Lei nº 14.133/2021</w:t>
      </w:r>
      <w:r w:rsidRPr="006863D5">
        <w:rPr>
          <w:rFonts w:ascii="Times New Roman" w:hAnsi="Times New Roman" w:cs="Times New Roman"/>
        </w:rPr>
        <w:t>.</w:t>
      </w:r>
    </w:p>
    <w:p w14:paraId="06F68E69" w14:textId="1007F01F" w:rsidR="00684C43" w:rsidRPr="00684C43" w:rsidRDefault="00684C43" w:rsidP="00684C43">
      <w:pPr>
        <w:spacing w:after="0" w:line="276" w:lineRule="auto"/>
        <w:jc w:val="both"/>
        <w:rPr>
          <w:rFonts w:ascii="Times New Roman" w:hAnsi="Times New Roman" w:cs="Times New Roman"/>
        </w:rPr>
      </w:pPr>
      <w:r>
        <w:rPr>
          <w:rFonts w:ascii="Times New Roman" w:hAnsi="Times New Roman" w:cs="Times New Roman"/>
          <w:b/>
          <w:bCs/>
        </w:rPr>
        <w:t>9</w:t>
      </w:r>
      <w:r w:rsidRPr="00EE5CA6">
        <w:rPr>
          <w:rFonts w:ascii="Times New Roman" w:hAnsi="Times New Roman" w:cs="Times New Roman"/>
          <w:b/>
          <w:bCs/>
        </w:rPr>
        <w:t>.2</w:t>
      </w:r>
      <w:r w:rsidRPr="00EE5CA6">
        <w:rPr>
          <w:rFonts w:ascii="Times New Roman" w:hAnsi="Times New Roman" w:cs="Times New Roman"/>
        </w:rPr>
        <w:t xml:space="preserve">. </w:t>
      </w:r>
      <w:r w:rsidRPr="00684C43">
        <w:rPr>
          <w:rFonts w:ascii="Times New Roman" w:hAnsi="Times New Roman" w:cs="Times New Roman"/>
        </w:rPr>
        <w:t>Pelo cometimento das infrações indicadas acima, serão aplicadas as seguintes penalidades:</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8"/>
        <w:gridCol w:w="4678"/>
      </w:tblGrid>
      <w:tr w:rsidR="00684C43" w:rsidRPr="00684C43" w14:paraId="6EF050AB" w14:textId="77777777" w:rsidTr="00F838C1">
        <w:tc>
          <w:tcPr>
            <w:tcW w:w="4678" w:type="dxa"/>
            <w:tcBorders>
              <w:top w:val="single" w:sz="4" w:space="0" w:color="auto"/>
              <w:left w:val="single" w:sz="4" w:space="0" w:color="auto"/>
              <w:bottom w:val="single" w:sz="4" w:space="0" w:color="auto"/>
              <w:right w:val="single" w:sz="4" w:space="0" w:color="auto"/>
            </w:tcBorders>
            <w:hideMark/>
          </w:tcPr>
          <w:p w14:paraId="3BC20CF7" w14:textId="77777777" w:rsidR="00684C43" w:rsidRPr="00684C43" w:rsidRDefault="00684C43" w:rsidP="00F838C1">
            <w:pPr>
              <w:spacing w:after="0" w:line="276" w:lineRule="auto"/>
              <w:jc w:val="both"/>
              <w:rPr>
                <w:rFonts w:ascii="Times New Roman" w:hAnsi="Times New Roman" w:cs="Times New Roman"/>
              </w:rPr>
            </w:pPr>
            <w:r w:rsidRPr="00684C43">
              <w:rPr>
                <w:rFonts w:ascii="Times New Roman" w:hAnsi="Times New Roman" w:cs="Times New Roman"/>
              </w:rPr>
              <w:t>Advertência (</w:t>
            </w:r>
            <w:hyperlink r:id="rId103" w:anchor="art156%C2%A72" w:history="1">
              <w:r w:rsidRPr="00684C43">
                <w:rPr>
                  <w:rStyle w:val="Hyperlink"/>
                  <w:rFonts w:ascii="Times New Roman" w:hAnsi="Times New Roman" w:cs="Times New Roman"/>
                  <w:color w:val="auto"/>
                </w:rPr>
                <w:t>art. 156, § 2º</w:t>
              </w:r>
            </w:hyperlink>
            <w:r w:rsidRPr="00684C43">
              <w:rPr>
                <w:rFonts w:ascii="Times New Roman" w:hAnsi="Times New Roman" w:cs="Times New Roman"/>
              </w:rPr>
              <w:t>).</w:t>
            </w:r>
          </w:p>
        </w:tc>
        <w:tc>
          <w:tcPr>
            <w:tcW w:w="4678" w:type="dxa"/>
            <w:tcBorders>
              <w:top w:val="single" w:sz="4" w:space="0" w:color="auto"/>
              <w:left w:val="single" w:sz="4" w:space="0" w:color="auto"/>
              <w:bottom w:val="single" w:sz="4" w:space="0" w:color="auto"/>
              <w:right w:val="single" w:sz="4" w:space="0" w:color="auto"/>
            </w:tcBorders>
            <w:hideMark/>
          </w:tcPr>
          <w:p w14:paraId="1E7829C3" w14:textId="77777777" w:rsidR="00684C43" w:rsidRPr="00684C43" w:rsidRDefault="00684C43" w:rsidP="00F838C1">
            <w:pPr>
              <w:spacing w:after="0" w:line="276" w:lineRule="auto"/>
              <w:jc w:val="both"/>
              <w:rPr>
                <w:rFonts w:ascii="Times New Roman" w:hAnsi="Times New Roman" w:cs="Times New Roman"/>
              </w:rPr>
            </w:pPr>
            <w:r w:rsidRPr="00684C43">
              <w:rPr>
                <w:rFonts w:ascii="Times New Roman" w:hAnsi="Times New Roman" w:cs="Times New Roman"/>
              </w:rPr>
              <w:t>Item I</w:t>
            </w:r>
          </w:p>
          <w:p w14:paraId="02E6E301" w14:textId="77777777" w:rsidR="00684C43" w:rsidRPr="00684C43" w:rsidRDefault="00684C43" w:rsidP="00F838C1">
            <w:pPr>
              <w:spacing w:after="0" w:line="276" w:lineRule="auto"/>
              <w:jc w:val="both"/>
              <w:rPr>
                <w:rFonts w:ascii="Times New Roman" w:hAnsi="Times New Roman" w:cs="Times New Roman"/>
              </w:rPr>
            </w:pPr>
            <w:r w:rsidRPr="00684C43">
              <w:rPr>
                <w:rFonts w:ascii="Times New Roman" w:hAnsi="Times New Roman" w:cs="Times New Roman"/>
              </w:rPr>
              <w:t xml:space="preserve">Obs. 1: Aplicada exclusivamente em razão de inexecução parcial do contrato, quando não se justificar a imposição de penalidade mais grave; </w:t>
            </w:r>
          </w:p>
          <w:p w14:paraId="6E9F4393" w14:textId="77777777" w:rsidR="00684C43" w:rsidRPr="00684C43" w:rsidRDefault="00684C43" w:rsidP="00F838C1">
            <w:pPr>
              <w:spacing w:after="0" w:line="276" w:lineRule="auto"/>
              <w:jc w:val="both"/>
              <w:rPr>
                <w:rFonts w:ascii="Times New Roman" w:hAnsi="Times New Roman" w:cs="Times New Roman"/>
              </w:rPr>
            </w:pPr>
            <w:r w:rsidRPr="00684C43">
              <w:rPr>
                <w:rFonts w:ascii="Times New Roman" w:hAnsi="Times New Roman" w:cs="Times New Roman"/>
              </w:rPr>
              <w:t>Obs. 2: Pode ser aplicada cumulativamente com multa (</w:t>
            </w:r>
            <w:hyperlink r:id="rId104" w:anchor="art156%C2%A77" w:history="1">
              <w:r w:rsidRPr="00684C43">
                <w:rPr>
                  <w:rStyle w:val="Hyperlink"/>
                  <w:rFonts w:ascii="Times New Roman" w:hAnsi="Times New Roman" w:cs="Times New Roman"/>
                  <w:color w:val="auto"/>
                </w:rPr>
                <w:t>art. 156, § 7º</w:t>
              </w:r>
            </w:hyperlink>
            <w:r w:rsidRPr="00684C43">
              <w:rPr>
                <w:rFonts w:ascii="Times New Roman" w:hAnsi="Times New Roman" w:cs="Times New Roman"/>
              </w:rPr>
              <w:t>).</w:t>
            </w:r>
          </w:p>
        </w:tc>
      </w:tr>
      <w:tr w:rsidR="00684C43" w:rsidRPr="00684C43" w14:paraId="618AC337" w14:textId="77777777" w:rsidTr="00F838C1">
        <w:tc>
          <w:tcPr>
            <w:tcW w:w="4678" w:type="dxa"/>
            <w:tcBorders>
              <w:top w:val="single" w:sz="4" w:space="0" w:color="auto"/>
              <w:left w:val="single" w:sz="4" w:space="0" w:color="auto"/>
              <w:bottom w:val="single" w:sz="4" w:space="0" w:color="auto"/>
              <w:right w:val="single" w:sz="4" w:space="0" w:color="auto"/>
            </w:tcBorders>
            <w:hideMark/>
          </w:tcPr>
          <w:p w14:paraId="1453A10B" w14:textId="77777777" w:rsidR="00684C43" w:rsidRPr="00684C43" w:rsidRDefault="00684C43" w:rsidP="00F838C1">
            <w:pPr>
              <w:spacing w:after="0" w:line="276" w:lineRule="auto"/>
              <w:jc w:val="both"/>
              <w:rPr>
                <w:rFonts w:ascii="Times New Roman" w:hAnsi="Times New Roman" w:cs="Times New Roman"/>
              </w:rPr>
            </w:pPr>
            <w:r w:rsidRPr="00684C43">
              <w:rPr>
                <w:rFonts w:ascii="Times New Roman" w:hAnsi="Times New Roman" w:cs="Times New Roman"/>
              </w:rPr>
              <w:t xml:space="preserve">Multa de 5% </w:t>
            </w:r>
          </w:p>
        </w:tc>
        <w:tc>
          <w:tcPr>
            <w:tcW w:w="4678" w:type="dxa"/>
            <w:tcBorders>
              <w:top w:val="single" w:sz="4" w:space="0" w:color="auto"/>
              <w:left w:val="single" w:sz="4" w:space="0" w:color="auto"/>
              <w:bottom w:val="single" w:sz="4" w:space="0" w:color="auto"/>
              <w:right w:val="single" w:sz="4" w:space="0" w:color="auto"/>
            </w:tcBorders>
            <w:hideMark/>
          </w:tcPr>
          <w:p w14:paraId="6755CC48" w14:textId="77777777" w:rsidR="00684C43" w:rsidRPr="00684C43" w:rsidRDefault="00684C43" w:rsidP="00F838C1">
            <w:pPr>
              <w:spacing w:after="0" w:line="276" w:lineRule="auto"/>
              <w:jc w:val="both"/>
              <w:rPr>
                <w:rFonts w:ascii="Times New Roman" w:hAnsi="Times New Roman" w:cs="Times New Roman"/>
              </w:rPr>
            </w:pPr>
            <w:r w:rsidRPr="00684C43">
              <w:rPr>
                <w:rFonts w:ascii="Times New Roman" w:hAnsi="Times New Roman" w:cs="Times New Roman"/>
              </w:rPr>
              <w:t>Qualquer infração (</w:t>
            </w:r>
            <w:hyperlink r:id="rId105" w:anchor="art156%C2%A73" w:history="1">
              <w:r w:rsidRPr="00684C43">
                <w:rPr>
                  <w:rStyle w:val="Hyperlink"/>
                  <w:rFonts w:ascii="Times New Roman" w:hAnsi="Times New Roman" w:cs="Times New Roman"/>
                  <w:color w:val="auto"/>
                </w:rPr>
                <w:t>art. 156, § 3º</w:t>
              </w:r>
            </w:hyperlink>
            <w:r w:rsidRPr="00684C43">
              <w:rPr>
                <w:rFonts w:ascii="Times New Roman" w:hAnsi="Times New Roman" w:cs="Times New Roman"/>
              </w:rPr>
              <w:t>).</w:t>
            </w:r>
          </w:p>
        </w:tc>
      </w:tr>
      <w:tr w:rsidR="00684C43" w:rsidRPr="00684C43" w14:paraId="774E350E" w14:textId="77777777" w:rsidTr="00F838C1">
        <w:tc>
          <w:tcPr>
            <w:tcW w:w="4678" w:type="dxa"/>
            <w:tcBorders>
              <w:top w:val="single" w:sz="4" w:space="0" w:color="auto"/>
              <w:left w:val="single" w:sz="4" w:space="0" w:color="auto"/>
              <w:bottom w:val="single" w:sz="4" w:space="0" w:color="auto"/>
              <w:right w:val="single" w:sz="4" w:space="0" w:color="auto"/>
            </w:tcBorders>
            <w:hideMark/>
          </w:tcPr>
          <w:p w14:paraId="237005C0" w14:textId="77777777" w:rsidR="00684C43" w:rsidRPr="00684C43" w:rsidRDefault="00684C43" w:rsidP="00F838C1">
            <w:pPr>
              <w:spacing w:after="0" w:line="276" w:lineRule="auto"/>
              <w:jc w:val="both"/>
              <w:rPr>
                <w:rFonts w:ascii="Times New Roman" w:hAnsi="Times New Roman" w:cs="Times New Roman"/>
              </w:rPr>
            </w:pPr>
            <w:r w:rsidRPr="00684C43">
              <w:rPr>
                <w:rFonts w:ascii="Times New Roman" w:hAnsi="Times New Roman" w:cs="Times New Roman"/>
              </w:rPr>
              <w:t>Impedimento de licitar e contratar no âmbito da Administração Pública direta e indireta do Município de Palmitos-SC, pelo prazo máximo de 3 (três) anos (</w:t>
            </w:r>
            <w:hyperlink r:id="rId106" w:anchor="art156%C2%A74" w:history="1">
              <w:r w:rsidRPr="00684C43">
                <w:rPr>
                  <w:rStyle w:val="Hyperlink"/>
                  <w:rFonts w:ascii="Times New Roman" w:hAnsi="Times New Roman" w:cs="Times New Roman"/>
                  <w:color w:val="auto"/>
                </w:rPr>
                <w:t>art. 156, § 4º</w:t>
              </w:r>
            </w:hyperlink>
            <w:r w:rsidRPr="00684C43">
              <w:rPr>
                <w:rFonts w:ascii="Times New Roman" w:hAnsi="Times New Roman" w:cs="Times New Roman"/>
              </w:rPr>
              <w:t>).</w:t>
            </w:r>
          </w:p>
        </w:tc>
        <w:tc>
          <w:tcPr>
            <w:tcW w:w="4678" w:type="dxa"/>
            <w:tcBorders>
              <w:top w:val="single" w:sz="4" w:space="0" w:color="auto"/>
              <w:left w:val="single" w:sz="4" w:space="0" w:color="auto"/>
              <w:bottom w:val="single" w:sz="4" w:space="0" w:color="auto"/>
              <w:right w:val="single" w:sz="4" w:space="0" w:color="auto"/>
            </w:tcBorders>
            <w:hideMark/>
          </w:tcPr>
          <w:p w14:paraId="1B995864" w14:textId="77777777" w:rsidR="00684C43" w:rsidRPr="00684C43" w:rsidRDefault="00684C43" w:rsidP="00F838C1">
            <w:pPr>
              <w:spacing w:after="0" w:line="276" w:lineRule="auto"/>
              <w:jc w:val="both"/>
              <w:rPr>
                <w:rFonts w:ascii="Times New Roman" w:hAnsi="Times New Roman" w:cs="Times New Roman"/>
              </w:rPr>
            </w:pPr>
            <w:r w:rsidRPr="00684C43">
              <w:rPr>
                <w:rFonts w:ascii="Times New Roman" w:hAnsi="Times New Roman" w:cs="Times New Roman"/>
              </w:rPr>
              <w:t>Itens II, III, IV, V, VI e VII</w:t>
            </w:r>
          </w:p>
          <w:p w14:paraId="64E0AC4C" w14:textId="77777777" w:rsidR="00684C43" w:rsidRPr="00684C43" w:rsidRDefault="00684C43" w:rsidP="00F838C1">
            <w:pPr>
              <w:spacing w:after="0" w:line="276" w:lineRule="auto"/>
              <w:jc w:val="both"/>
              <w:rPr>
                <w:rFonts w:ascii="Times New Roman" w:hAnsi="Times New Roman" w:cs="Times New Roman"/>
              </w:rPr>
            </w:pPr>
            <w:r w:rsidRPr="00684C43">
              <w:rPr>
                <w:rFonts w:ascii="Times New Roman" w:hAnsi="Times New Roman" w:cs="Times New Roman"/>
              </w:rPr>
              <w:t>Obs. 1: Quando não se justificar a imposição de penalidade mais grave.</w:t>
            </w:r>
          </w:p>
          <w:p w14:paraId="1A3ED3C0" w14:textId="77777777" w:rsidR="00684C43" w:rsidRPr="00684C43" w:rsidRDefault="00684C43" w:rsidP="00F838C1">
            <w:pPr>
              <w:spacing w:after="0" w:line="276" w:lineRule="auto"/>
              <w:jc w:val="both"/>
              <w:rPr>
                <w:rFonts w:ascii="Times New Roman" w:hAnsi="Times New Roman" w:cs="Times New Roman"/>
              </w:rPr>
            </w:pPr>
            <w:r w:rsidRPr="00684C43">
              <w:rPr>
                <w:rFonts w:ascii="Times New Roman" w:hAnsi="Times New Roman" w:cs="Times New Roman"/>
              </w:rPr>
              <w:t>Obs. 2: Pode ser aplicada cumulativamente com multa (</w:t>
            </w:r>
            <w:hyperlink r:id="rId107" w:anchor="art156%C2%A77" w:history="1">
              <w:r w:rsidRPr="00684C43">
                <w:rPr>
                  <w:rStyle w:val="Hyperlink"/>
                  <w:rFonts w:ascii="Times New Roman" w:hAnsi="Times New Roman" w:cs="Times New Roman"/>
                  <w:color w:val="auto"/>
                </w:rPr>
                <w:t>art. 156, § 7º</w:t>
              </w:r>
            </w:hyperlink>
            <w:r w:rsidRPr="00684C43">
              <w:rPr>
                <w:rFonts w:ascii="Times New Roman" w:hAnsi="Times New Roman" w:cs="Times New Roman"/>
              </w:rPr>
              <w:t>).</w:t>
            </w:r>
          </w:p>
        </w:tc>
      </w:tr>
      <w:tr w:rsidR="00684C43" w:rsidRPr="00684C43" w14:paraId="3CFDD4A1" w14:textId="77777777" w:rsidTr="00F838C1">
        <w:tc>
          <w:tcPr>
            <w:tcW w:w="4678" w:type="dxa"/>
            <w:tcBorders>
              <w:top w:val="single" w:sz="4" w:space="0" w:color="auto"/>
              <w:left w:val="single" w:sz="4" w:space="0" w:color="auto"/>
              <w:bottom w:val="single" w:sz="4" w:space="0" w:color="auto"/>
              <w:right w:val="single" w:sz="4" w:space="0" w:color="auto"/>
            </w:tcBorders>
            <w:hideMark/>
          </w:tcPr>
          <w:p w14:paraId="0E563ECB" w14:textId="77777777" w:rsidR="00684C43" w:rsidRPr="00684C43" w:rsidRDefault="00684C43" w:rsidP="00F838C1">
            <w:pPr>
              <w:spacing w:after="0" w:line="276" w:lineRule="auto"/>
              <w:jc w:val="both"/>
              <w:rPr>
                <w:rFonts w:ascii="Times New Roman" w:hAnsi="Times New Roman" w:cs="Times New Roman"/>
              </w:rPr>
            </w:pPr>
            <w:r w:rsidRPr="00684C43">
              <w:rPr>
                <w:rFonts w:ascii="Times New Roman" w:hAnsi="Times New Roman" w:cs="Times New Roman"/>
              </w:rPr>
              <w:t xml:space="preserve">Declaração de inidoneidade para licitar ou contratar no âmbito da Administração Pública </w:t>
            </w:r>
            <w:r w:rsidRPr="00684C43">
              <w:rPr>
                <w:rFonts w:ascii="Times New Roman" w:hAnsi="Times New Roman" w:cs="Times New Roman"/>
              </w:rPr>
              <w:lastRenderedPageBreak/>
              <w:t>direta e indireta de todos os entes federativos, pelo prazo mínimo de 3 (três) anos e máximo de 6 (seis) anos (</w:t>
            </w:r>
            <w:hyperlink r:id="rId108" w:anchor="art156%C2%A75" w:history="1">
              <w:r w:rsidRPr="00684C43">
                <w:rPr>
                  <w:rStyle w:val="Hyperlink"/>
                  <w:rFonts w:ascii="Times New Roman" w:hAnsi="Times New Roman" w:cs="Times New Roman"/>
                  <w:color w:val="auto"/>
                </w:rPr>
                <w:t>art. 156, § 5º</w:t>
              </w:r>
            </w:hyperlink>
            <w:r w:rsidRPr="00684C43">
              <w:rPr>
                <w:rFonts w:ascii="Times New Roman" w:hAnsi="Times New Roman" w:cs="Times New Roman"/>
              </w:rPr>
              <w:t>).</w:t>
            </w:r>
          </w:p>
        </w:tc>
        <w:tc>
          <w:tcPr>
            <w:tcW w:w="4678" w:type="dxa"/>
            <w:tcBorders>
              <w:top w:val="single" w:sz="4" w:space="0" w:color="auto"/>
              <w:left w:val="single" w:sz="4" w:space="0" w:color="auto"/>
              <w:bottom w:val="single" w:sz="4" w:space="0" w:color="auto"/>
              <w:right w:val="single" w:sz="4" w:space="0" w:color="auto"/>
            </w:tcBorders>
            <w:hideMark/>
          </w:tcPr>
          <w:p w14:paraId="1DB3AA05" w14:textId="77777777" w:rsidR="00684C43" w:rsidRPr="00684C43" w:rsidRDefault="00684C43" w:rsidP="00F838C1">
            <w:pPr>
              <w:spacing w:after="0" w:line="276" w:lineRule="auto"/>
              <w:jc w:val="both"/>
              <w:rPr>
                <w:rFonts w:ascii="Times New Roman" w:hAnsi="Times New Roman" w:cs="Times New Roman"/>
              </w:rPr>
            </w:pPr>
            <w:r w:rsidRPr="00684C43">
              <w:rPr>
                <w:rFonts w:ascii="Times New Roman" w:hAnsi="Times New Roman" w:cs="Times New Roman"/>
              </w:rPr>
              <w:lastRenderedPageBreak/>
              <w:t>Itens VIII, IX, X, XI e XII</w:t>
            </w:r>
          </w:p>
          <w:p w14:paraId="108E451B" w14:textId="77777777" w:rsidR="00684C43" w:rsidRPr="00684C43" w:rsidRDefault="00684C43" w:rsidP="00F838C1">
            <w:pPr>
              <w:spacing w:after="0" w:line="276" w:lineRule="auto"/>
              <w:jc w:val="both"/>
              <w:rPr>
                <w:rFonts w:ascii="Times New Roman" w:hAnsi="Times New Roman" w:cs="Times New Roman"/>
              </w:rPr>
            </w:pPr>
            <w:r w:rsidRPr="00684C43">
              <w:rPr>
                <w:rFonts w:ascii="Times New Roman" w:hAnsi="Times New Roman" w:cs="Times New Roman"/>
              </w:rPr>
              <w:lastRenderedPageBreak/>
              <w:t>Obs. 1: Pode ser aplicada cumulativamente com multa (</w:t>
            </w:r>
            <w:hyperlink r:id="rId109" w:anchor="art156%C2%A77" w:history="1">
              <w:r w:rsidRPr="00684C43">
                <w:rPr>
                  <w:rStyle w:val="Hyperlink"/>
                  <w:rFonts w:ascii="Times New Roman" w:hAnsi="Times New Roman" w:cs="Times New Roman"/>
                  <w:color w:val="auto"/>
                </w:rPr>
                <w:t>art. 156, § 7º</w:t>
              </w:r>
            </w:hyperlink>
            <w:r w:rsidRPr="00684C43">
              <w:rPr>
                <w:rFonts w:ascii="Times New Roman" w:hAnsi="Times New Roman" w:cs="Times New Roman"/>
              </w:rPr>
              <w:t>).</w:t>
            </w:r>
          </w:p>
        </w:tc>
      </w:tr>
    </w:tbl>
    <w:p w14:paraId="70D30AB0" w14:textId="0422C128" w:rsidR="00684C43" w:rsidRPr="00684C43" w:rsidRDefault="00684C43" w:rsidP="00684C43">
      <w:pPr>
        <w:spacing w:after="0" w:line="276" w:lineRule="auto"/>
        <w:jc w:val="both"/>
        <w:rPr>
          <w:rFonts w:ascii="Times New Roman" w:hAnsi="Times New Roman" w:cs="Times New Roman"/>
        </w:rPr>
      </w:pPr>
      <w:r>
        <w:rPr>
          <w:rFonts w:ascii="Times New Roman" w:hAnsi="Times New Roman" w:cs="Times New Roman"/>
          <w:b/>
          <w:bCs/>
        </w:rPr>
        <w:lastRenderedPageBreak/>
        <w:t>9</w:t>
      </w:r>
      <w:r w:rsidRPr="00684C43">
        <w:rPr>
          <w:rFonts w:ascii="Times New Roman" w:hAnsi="Times New Roman" w:cs="Times New Roman"/>
          <w:b/>
          <w:bCs/>
        </w:rPr>
        <w:t>.3.</w:t>
      </w:r>
      <w:r w:rsidRPr="00684C43">
        <w:rPr>
          <w:rFonts w:ascii="Times New Roman" w:hAnsi="Times New Roman" w:cs="Times New Roman"/>
        </w:rPr>
        <w:t xml:space="preserve"> Na aplicação das sanções serão considerados os dispositivos </w:t>
      </w:r>
      <w:hyperlink r:id="rId110" w:anchor="art156%C2%A71" w:history="1">
        <w:r w:rsidRPr="00684C43">
          <w:rPr>
            <w:rStyle w:val="Hyperlink"/>
            <w:rFonts w:ascii="Times New Roman" w:hAnsi="Times New Roman" w:cs="Times New Roman"/>
            <w:color w:val="auto"/>
          </w:rPr>
          <w:t>art. 156, § 1º da Lei nº 14.133/2021</w:t>
        </w:r>
      </w:hyperlink>
      <w:r w:rsidRPr="00684C43">
        <w:rPr>
          <w:rFonts w:ascii="Times New Roman" w:hAnsi="Times New Roman" w:cs="Times New Roman"/>
        </w:rPr>
        <w:t>.</w:t>
      </w:r>
    </w:p>
    <w:p w14:paraId="6B4DF8D9" w14:textId="1FAB1EA6" w:rsidR="00684C43" w:rsidRPr="00684C43" w:rsidRDefault="00684C43" w:rsidP="00684C43">
      <w:pPr>
        <w:spacing w:after="0" w:line="276" w:lineRule="auto"/>
        <w:jc w:val="both"/>
        <w:rPr>
          <w:rFonts w:ascii="Times New Roman" w:hAnsi="Times New Roman" w:cs="Times New Roman"/>
        </w:rPr>
      </w:pPr>
      <w:r>
        <w:rPr>
          <w:rFonts w:ascii="Times New Roman" w:hAnsi="Times New Roman" w:cs="Times New Roman"/>
          <w:b/>
          <w:bCs/>
        </w:rPr>
        <w:t>9</w:t>
      </w:r>
      <w:r w:rsidRPr="00684C43">
        <w:rPr>
          <w:rFonts w:ascii="Times New Roman" w:hAnsi="Times New Roman" w:cs="Times New Roman"/>
          <w:b/>
          <w:bCs/>
        </w:rPr>
        <w:t>.4.</w:t>
      </w:r>
      <w:r w:rsidRPr="00684C43">
        <w:rPr>
          <w:rFonts w:ascii="Times New Roman" w:hAnsi="Times New Roman" w:cs="Times New Roman"/>
        </w:rPr>
        <w:t xml:space="preserve"> Para aplicação das sanções gerais serão utilizados os dispositivos dos </w:t>
      </w:r>
      <w:hyperlink r:id="rId111" w:anchor="art156%C2%A76i" w:history="1">
        <w:r w:rsidRPr="00684C43">
          <w:rPr>
            <w:rStyle w:val="Hyperlink"/>
            <w:rFonts w:ascii="Times New Roman" w:hAnsi="Times New Roman" w:cs="Times New Roman"/>
            <w:color w:val="auto"/>
          </w:rPr>
          <w:t xml:space="preserve">arts. 156, </w:t>
        </w:r>
      </w:hyperlink>
      <w:hyperlink r:id="rId112" w:anchor="art157" w:history="1">
        <w:r w:rsidRPr="00684C43">
          <w:rPr>
            <w:rStyle w:val="Hyperlink"/>
            <w:rFonts w:ascii="Times New Roman" w:hAnsi="Times New Roman" w:cs="Times New Roman"/>
            <w:color w:val="auto"/>
          </w:rPr>
          <w:t>157</w:t>
        </w:r>
      </w:hyperlink>
      <w:r w:rsidRPr="00684C43">
        <w:rPr>
          <w:rFonts w:ascii="Times New Roman" w:hAnsi="Times New Roman" w:cs="Times New Roman"/>
          <w:u w:val="single"/>
        </w:rPr>
        <w:t xml:space="preserve">, </w:t>
      </w:r>
      <w:hyperlink r:id="rId113" w:anchor="art158" w:history="1">
        <w:r w:rsidRPr="00684C43">
          <w:rPr>
            <w:rStyle w:val="Hyperlink"/>
            <w:rFonts w:ascii="Times New Roman" w:hAnsi="Times New Roman" w:cs="Times New Roman"/>
            <w:color w:val="auto"/>
          </w:rPr>
          <w:t>158</w:t>
        </w:r>
      </w:hyperlink>
      <w:r w:rsidRPr="00684C43">
        <w:rPr>
          <w:rFonts w:ascii="Times New Roman" w:hAnsi="Times New Roman" w:cs="Times New Roman"/>
          <w:u w:val="single"/>
        </w:rPr>
        <w:t xml:space="preserve">, 159, 160, 161, 162 e 163 da </w:t>
      </w:r>
      <w:hyperlink r:id="rId114" w:history="1">
        <w:r w:rsidRPr="00684C43">
          <w:rPr>
            <w:rStyle w:val="Hyperlink"/>
            <w:rFonts w:ascii="Times New Roman" w:hAnsi="Times New Roman" w:cs="Times New Roman"/>
            <w:color w:val="auto"/>
          </w:rPr>
          <w:t>Lei nº 14.133/2021</w:t>
        </w:r>
      </w:hyperlink>
      <w:r w:rsidRPr="00684C43">
        <w:rPr>
          <w:rFonts w:ascii="Times New Roman" w:hAnsi="Times New Roman" w:cs="Times New Roman"/>
        </w:rPr>
        <w:t>.</w:t>
      </w:r>
    </w:p>
    <w:p w14:paraId="0CAEE722" w14:textId="77777777" w:rsidR="00684C43" w:rsidRDefault="00684C43" w:rsidP="007853EF">
      <w:pPr>
        <w:shd w:val="clear" w:color="auto" w:fill="FFFFFF"/>
        <w:spacing w:after="0" w:line="276" w:lineRule="auto"/>
        <w:ind w:right="191"/>
        <w:jc w:val="both"/>
        <w:rPr>
          <w:rFonts w:ascii="Times New Roman" w:hAnsi="Times New Roman"/>
        </w:rPr>
      </w:pPr>
    </w:p>
    <w:p w14:paraId="530C0B0D" w14:textId="797A224F" w:rsidR="005E728E" w:rsidRPr="00255660" w:rsidRDefault="005E728E" w:rsidP="007853EF">
      <w:pPr>
        <w:shd w:val="clear" w:color="auto" w:fill="E7E6E6" w:themeFill="background2"/>
        <w:spacing w:after="0" w:line="276" w:lineRule="auto"/>
        <w:jc w:val="both"/>
        <w:rPr>
          <w:rFonts w:ascii="Times New Roman" w:hAnsi="Times New Roman" w:cs="Times New Roman"/>
          <w:b/>
        </w:rPr>
      </w:pPr>
      <w:r w:rsidRPr="00255660">
        <w:rPr>
          <w:rFonts w:ascii="Times New Roman" w:hAnsi="Times New Roman" w:cs="Times New Roman"/>
          <w:b/>
        </w:rPr>
        <w:t xml:space="preserve">CLÁUSULA </w:t>
      </w:r>
      <w:r w:rsidR="00684C43">
        <w:rPr>
          <w:rFonts w:ascii="Times New Roman" w:hAnsi="Times New Roman" w:cs="Times New Roman"/>
          <w:b/>
        </w:rPr>
        <w:t>DÉCIMA</w:t>
      </w:r>
      <w:r w:rsidRPr="00255660">
        <w:rPr>
          <w:rFonts w:ascii="Times New Roman" w:hAnsi="Times New Roman" w:cs="Times New Roman"/>
          <w:b/>
        </w:rPr>
        <w:t xml:space="preserve">: OS CASOS DE EXTINÇÃO </w:t>
      </w:r>
    </w:p>
    <w:p w14:paraId="1010E2A5" w14:textId="3417F6BD" w:rsidR="005E728E" w:rsidRPr="00255660" w:rsidRDefault="00684C43" w:rsidP="007853EF">
      <w:pPr>
        <w:spacing w:after="0" w:line="276" w:lineRule="auto"/>
        <w:jc w:val="both"/>
        <w:rPr>
          <w:rStyle w:val="Hyperlink"/>
          <w:rFonts w:ascii="Times New Roman" w:hAnsi="Times New Roman" w:cs="Times New Roman"/>
          <w:color w:val="auto"/>
          <w:u w:val="none"/>
        </w:rPr>
      </w:pPr>
      <w:r>
        <w:rPr>
          <w:rFonts w:ascii="Times New Roman" w:hAnsi="Times New Roman" w:cs="Times New Roman"/>
          <w:b/>
        </w:rPr>
        <w:t>10</w:t>
      </w:r>
      <w:r w:rsidR="005E728E" w:rsidRPr="00255660">
        <w:rPr>
          <w:rFonts w:ascii="Times New Roman" w:hAnsi="Times New Roman" w:cs="Times New Roman"/>
          <w:b/>
        </w:rPr>
        <w:t>.1.</w:t>
      </w:r>
      <w:r w:rsidR="005E728E" w:rsidRPr="00255660">
        <w:rPr>
          <w:rFonts w:ascii="Times New Roman" w:hAnsi="Times New Roman" w:cs="Times New Roman"/>
        </w:rPr>
        <w:t xml:space="preserve"> Constituirão motivos para extinção do contrato, devendo ser formalmente motivada nos autos do processo, assegurados o contraditório e a ampla defesa, as situações previstas nos arts. 137 a 139 da Lei nº 14.133/2021.</w:t>
      </w:r>
    </w:p>
    <w:p w14:paraId="72D37D26" w14:textId="77777777" w:rsidR="005E728E" w:rsidRPr="00255660" w:rsidRDefault="005E728E" w:rsidP="007853EF">
      <w:pPr>
        <w:spacing w:after="0" w:line="276" w:lineRule="auto"/>
        <w:jc w:val="both"/>
        <w:rPr>
          <w:rFonts w:ascii="Times New Roman" w:hAnsi="Times New Roman" w:cs="Times New Roman"/>
        </w:rPr>
      </w:pPr>
    </w:p>
    <w:p w14:paraId="36751743" w14:textId="2E09C675" w:rsidR="005E728E" w:rsidRPr="00255660" w:rsidRDefault="005E728E" w:rsidP="007853EF">
      <w:pPr>
        <w:shd w:val="clear" w:color="auto" w:fill="E7E6E6" w:themeFill="background2"/>
        <w:spacing w:after="0" w:line="276" w:lineRule="auto"/>
        <w:jc w:val="both"/>
        <w:rPr>
          <w:rFonts w:ascii="Times New Roman" w:hAnsi="Times New Roman" w:cs="Times New Roman"/>
          <w:b/>
        </w:rPr>
      </w:pPr>
      <w:r w:rsidRPr="00255660">
        <w:rPr>
          <w:rFonts w:ascii="Times New Roman" w:hAnsi="Times New Roman" w:cs="Times New Roman"/>
          <w:b/>
        </w:rPr>
        <w:t xml:space="preserve">CLÁSULA </w:t>
      </w:r>
      <w:r w:rsidR="00C83A64" w:rsidRPr="00255660">
        <w:rPr>
          <w:rFonts w:ascii="Times New Roman" w:hAnsi="Times New Roman" w:cs="Times New Roman"/>
          <w:b/>
        </w:rPr>
        <w:t xml:space="preserve">DÉCIMA </w:t>
      </w:r>
      <w:r w:rsidR="00C83A64">
        <w:rPr>
          <w:rFonts w:ascii="Times New Roman" w:hAnsi="Times New Roman" w:cs="Times New Roman"/>
          <w:b/>
        </w:rPr>
        <w:t>PRIMEIRA</w:t>
      </w:r>
      <w:r w:rsidRPr="00255660">
        <w:rPr>
          <w:rFonts w:ascii="Times New Roman" w:hAnsi="Times New Roman" w:cs="Times New Roman"/>
          <w:b/>
        </w:rPr>
        <w:t>: FORO</w:t>
      </w:r>
    </w:p>
    <w:p w14:paraId="450A33F1" w14:textId="29656303" w:rsidR="005E728E" w:rsidRPr="00255660" w:rsidRDefault="005E728E" w:rsidP="007853EF">
      <w:pPr>
        <w:spacing w:after="0" w:line="276" w:lineRule="auto"/>
        <w:jc w:val="both"/>
        <w:rPr>
          <w:rFonts w:ascii="Times New Roman" w:hAnsi="Times New Roman" w:cs="Times New Roman"/>
        </w:rPr>
      </w:pPr>
      <w:r w:rsidRPr="00255660">
        <w:rPr>
          <w:rFonts w:ascii="Times New Roman" w:hAnsi="Times New Roman" w:cs="Times New Roman"/>
          <w:b/>
          <w:bCs/>
        </w:rPr>
        <w:t>1</w:t>
      </w:r>
      <w:r w:rsidR="00C83A64">
        <w:rPr>
          <w:rFonts w:ascii="Times New Roman" w:hAnsi="Times New Roman" w:cs="Times New Roman"/>
          <w:b/>
          <w:bCs/>
        </w:rPr>
        <w:t>1</w:t>
      </w:r>
      <w:r w:rsidRPr="00255660">
        <w:rPr>
          <w:rFonts w:ascii="Times New Roman" w:hAnsi="Times New Roman" w:cs="Times New Roman"/>
          <w:b/>
          <w:bCs/>
        </w:rPr>
        <w:t>.1.</w:t>
      </w:r>
      <w:r w:rsidRPr="00255660">
        <w:rPr>
          <w:rFonts w:ascii="Times New Roman" w:hAnsi="Times New Roman" w:cs="Times New Roman"/>
        </w:rPr>
        <w:t xml:space="preserve"> É declarado competente o foro de PALMITOS-SC para dirimir qualquer questão contratual.</w:t>
      </w:r>
    </w:p>
    <w:p w14:paraId="33776CC8" w14:textId="77777777" w:rsidR="005E728E" w:rsidRPr="00255660" w:rsidRDefault="005E728E" w:rsidP="007853EF">
      <w:pPr>
        <w:spacing w:after="0" w:line="276" w:lineRule="auto"/>
        <w:jc w:val="both"/>
        <w:rPr>
          <w:rFonts w:ascii="Times New Roman" w:hAnsi="Times New Roman" w:cs="Times New Roman"/>
          <w:i/>
        </w:rPr>
      </w:pPr>
    </w:p>
    <w:p w14:paraId="07951265" w14:textId="1518D42E" w:rsidR="005E728E" w:rsidRPr="00255660" w:rsidRDefault="005E728E" w:rsidP="007853EF">
      <w:pPr>
        <w:shd w:val="clear" w:color="auto" w:fill="E7E6E6" w:themeFill="background2"/>
        <w:spacing w:after="0" w:line="276" w:lineRule="auto"/>
        <w:jc w:val="both"/>
        <w:rPr>
          <w:rFonts w:ascii="Times New Roman" w:hAnsi="Times New Roman" w:cs="Times New Roman"/>
          <w:b/>
        </w:rPr>
      </w:pPr>
      <w:r w:rsidRPr="00255660">
        <w:rPr>
          <w:rFonts w:ascii="Times New Roman" w:hAnsi="Times New Roman" w:cs="Times New Roman"/>
          <w:b/>
        </w:rPr>
        <w:t xml:space="preserve">CLÁUSULA DÉCIMA </w:t>
      </w:r>
      <w:r w:rsidR="00C83A64">
        <w:rPr>
          <w:rFonts w:ascii="Times New Roman" w:hAnsi="Times New Roman" w:cs="Times New Roman"/>
          <w:b/>
        </w:rPr>
        <w:t>SEGUNDA</w:t>
      </w:r>
      <w:r w:rsidRPr="00255660">
        <w:rPr>
          <w:rFonts w:ascii="Times New Roman" w:hAnsi="Times New Roman" w:cs="Times New Roman"/>
          <w:b/>
        </w:rPr>
        <w:t>: PROTEÇÃO DE DADOS PESSOAIS (LGPD)</w:t>
      </w:r>
    </w:p>
    <w:p w14:paraId="7CEF6915" w14:textId="188D2C60" w:rsidR="005E728E" w:rsidRPr="00255660" w:rsidRDefault="005E728E" w:rsidP="007853EF">
      <w:pPr>
        <w:pStyle w:val="SemEspaamento"/>
        <w:spacing w:line="276" w:lineRule="auto"/>
        <w:jc w:val="both"/>
        <w:rPr>
          <w:rFonts w:ascii="Times New Roman" w:hAnsi="Times New Roman" w:cs="Times New Roman"/>
        </w:rPr>
      </w:pPr>
      <w:r w:rsidRPr="00255660">
        <w:rPr>
          <w:rFonts w:ascii="Times New Roman" w:hAnsi="Times New Roman" w:cs="Times New Roman"/>
          <w:b/>
          <w:bCs/>
        </w:rPr>
        <w:t>1</w:t>
      </w:r>
      <w:r w:rsidR="00C83A64">
        <w:rPr>
          <w:rFonts w:ascii="Times New Roman" w:hAnsi="Times New Roman" w:cs="Times New Roman"/>
          <w:b/>
          <w:bCs/>
        </w:rPr>
        <w:t>2</w:t>
      </w:r>
      <w:r w:rsidRPr="00255660">
        <w:rPr>
          <w:rFonts w:ascii="Times New Roman" w:hAnsi="Times New Roman" w:cs="Times New Roman"/>
          <w:b/>
          <w:bCs/>
        </w:rPr>
        <w:t>.1.</w:t>
      </w:r>
      <w:r w:rsidRPr="00255660">
        <w:rPr>
          <w:rFonts w:ascii="Times New Roman" w:hAnsi="Times New Roman" w:cs="Times New Roman"/>
        </w:rPr>
        <w:t xml:space="preserve"> É vedada às partes a utilização de todo e qualquer dado pessoal repassado em decorrência da execução contratual para finalidade distinta daquela do objeto da contratação, sob pena de responsabilização administrativa, civil e criminal. </w:t>
      </w:r>
    </w:p>
    <w:p w14:paraId="079F33E8" w14:textId="5A79B51C" w:rsidR="005E728E" w:rsidRPr="00255660" w:rsidRDefault="005E728E" w:rsidP="007853EF">
      <w:pPr>
        <w:pStyle w:val="SemEspaamento"/>
        <w:spacing w:line="276" w:lineRule="auto"/>
        <w:jc w:val="both"/>
        <w:rPr>
          <w:rFonts w:ascii="Times New Roman" w:hAnsi="Times New Roman" w:cs="Times New Roman"/>
        </w:rPr>
      </w:pPr>
      <w:r w:rsidRPr="00255660">
        <w:rPr>
          <w:rFonts w:ascii="Times New Roman" w:hAnsi="Times New Roman" w:cs="Times New Roman"/>
          <w:b/>
          <w:bCs/>
        </w:rPr>
        <w:t>1</w:t>
      </w:r>
      <w:r w:rsidR="00C83A64">
        <w:rPr>
          <w:rFonts w:ascii="Times New Roman" w:hAnsi="Times New Roman" w:cs="Times New Roman"/>
          <w:b/>
          <w:bCs/>
        </w:rPr>
        <w:t>2</w:t>
      </w:r>
      <w:r w:rsidRPr="00255660">
        <w:rPr>
          <w:rFonts w:ascii="Times New Roman" w:hAnsi="Times New Roman" w:cs="Times New Roman"/>
          <w:b/>
          <w:bCs/>
        </w:rPr>
        <w:t>.2.</w:t>
      </w:r>
      <w:r w:rsidRPr="00255660">
        <w:rPr>
          <w:rFonts w:ascii="Times New Roman" w:hAnsi="Times New Roman" w:cs="Times New Roman"/>
        </w:rPr>
        <w:t xml:space="preserve"> As partes se comprometem a manter sigilo e confidencialidade de todas as informações – em especial os dados pessoais e os dados pessoais sensíveis – repassadas em decorrência da execução contratual, em consonância com o disposto na Lei n. 13.709/2018, sendo vedado o repasse das informações a outras empresas ou pessoas, salvo aquelas decorrentes de obrigações legais ou para viabilizar o cumprimento do edital/instrumento contratual. </w:t>
      </w:r>
    </w:p>
    <w:p w14:paraId="019706B4" w14:textId="4C862402" w:rsidR="005E728E" w:rsidRPr="00255660" w:rsidRDefault="005E728E" w:rsidP="007853EF">
      <w:pPr>
        <w:pStyle w:val="SemEspaamento"/>
        <w:spacing w:line="276" w:lineRule="auto"/>
        <w:jc w:val="both"/>
        <w:rPr>
          <w:rFonts w:ascii="Times New Roman" w:hAnsi="Times New Roman" w:cs="Times New Roman"/>
        </w:rPr>
      </w:pPr>
      <w:r w:rsidRPr="00255660">
        <w:rPr>
          <w:rFonts w:ascii="Times New Roman" w:hAnsi="Times New Roman" w:cs="Times New Roman"/>
          <w:b/>
          <w:bCs/>
        </w:rPr>
        <w:t>1</w:t>
      </w:r>
      <w:r w:rsidR="00C83A64">
        <w:rPr>
          <w:rFonts w:ascii="Times New Roman" w:hAnsi="Times New Roman" w:cs="Times New Roman"/>
          <w:b/>
          <w:bCs/>
        </w:rPr>
        <w:t>2</w:t>
      </w:r>
      <w:r>
        <w:rPr>
          <w:rFonts w:ascii="Times New Roman" w:hAnsi="Times New Roman" w:cs="Times New Roman"/>
          <w:b/>
          <w:bCs/>
        </w:rPr>
        <w:t>.</w:t>
      </w:r>
      <w:r w:rsidRPr="00255660">
        <w:rPr>
          <w:rFonts w:ascii="Times New Roman" w:hAnsi="Times New Roman" w:cs="Times New Roman"/>
          <w:b/>
          <w:bCs/>
        </w:rPr>
        <w:t>3.</w:t>
      </w:r>
      <w:r w:rsidRPr="00255660">
        <w:rPr>
          <w:rFonts w:ascii="Times New Roman" w:hAnsi="Times New Roman" w:cs="Times New Roman"/>
        </w:rPr>
        <w:t xml:space="preserve"> As partes responderão administrativa e judicialmente, em caso de causarem danos patrimoniais, morais, individual ou coletivo, aos titulares de dados pessoais, repassados em decorrência da execução contratual, por inobservância à LGPD. </w:t>
      </w:r>
    </w:p>
    <w:p w14:paraId="19E8DC71" w14:textId="669B84BE" w:rsidR="005E728E" w:rsidRPr="00255660" w:rsidRDefault="005E728E" w:rsidP="007853EF">
      <w:pPr>
        <w:pStyle w:val="SemEspaamento"/>
        <w:spacing w:line="276" w:lineRule="auto"/>
        <w:jc w:val="both"/>
        <w:rPr>
          <w:rFonts w:ascii="Times New Roman" w:hAnsi="Times New Roman" w:cs="Times New Roman"/>
        </w:rPr>
      </w:pPr>
      <w:r w:rsidRPr="00255660">
        <w:rPr>
          <w:rFonts w:ascii="Times New Roman" w:hAnsi="Times New Roman" w:cs="Times New Roman"/>
          <w:b/>
          <w:bCs/>
        </w:rPr>
        <w:t>1</w:t>
      </w:r>
      <w:r w:rsidR="00C83A64">
        <w:rPr>
          <w:rFonts w:ascii="Times New Roman" w:hAnsi="Times New Roman" w:cs="Times New Roman"/>
          <w:b/>
          <w:bCs/>
        </w:rPr>
        <w:t>2</w:t>
      </w:r>
      <w:r w:rsidRPr="00255660">
        <w:rPr>
          <w:rFonts w:ascii="Times New Roman" w:hAnsi="Times New Roman" w:cs="Times New Roman"/>
          <w:b/>
          <w:bCs/>
        </w:rPr>
        <w:t>.4.</w:t>
      </w:r>
      <w:r w:rsidRPr="00255660">
        <w:rPr>
          <w:rFonts w:ascii="Times New Roman" w:hAnsi="Times New Roman" w:cs="Times New Roman"/>
        </w:rPr>
        <w:t xml:space="preserve"> Em atendimento ao disposto na Lei n. 13.709/2018 - Lei Geral de Proteção de Dados Pessoais (LGPD), o CONTRATANTE, para a execução do serviço objeto deste edital, terá acesso aos dados pessoais dos representantes da LICITANTE/CONTRATADA, tais como: número do CPF e do RG, endereços eletrônico e residencial, cópia do documento de identificação, ART (Anotação de Responsabilidade Técnica), RRT (Registro de Responsabilidade Técnica), CAT (Certidão de Acervo Técnico), TRT (Termo de Responsabilidade Técnica), entre outros. </w:t>
      </w:r>
    </w:p>
    <w:p w14:paraId="155DA59C" w14:textId="7C74A9B5" w:rsidR="005E728E" w:rsidRPr="00255660" w:rsidRDefault="005E728E" w:rsidP="007853EF">
      <w:pPr>
        <w:pStyle w:val="SemEspaamento"/>
        <w:spacing w:line="276" w:lineRule="auto"/>
        <w:jc w:val="both"/>
        <w:rPr>
          <w:rFonts w:ascii="Times New Roman" w:hAnsi="Times New Roman" w:cs="Times New Roman"/>
        </w:rPr>
      </w:pPr>
      <w:r w:rsidRPr="00255660">
        <w:rPr>
          <w:rFonts w:ascii="Times New Roman" w:hAnsi="Times New Roman" w:cs="Times New Roman"/>
          <w:b/>
          <w:bCs/>
        </w:rPr>
        <w:t>1</w:t>
      </w:r>
      <w:r w:rsidR="00C83A64">
        <w:rPr>
          <w:rFonts w:ascii="Times New Roman" w:hAnsi="Times New Roman" w:cs="Times New Roman"/>
          <w:b/>
          <w:bCs/>
        </w:rPr>
        <w:t>2</w:t>
      </w:r>
      <w:r w:rsidRPr="00255660">
        <w:rPr>
          <w:rFonts w:ascii="Times New Roman" w:hAnsi="Times New Roman" w:cs="Times New Roman"/>
          <w:b/>
          <w:bCs/>
        </w:rPr>
        <w:t>.5.</w:t>
      </w:r>
      <w:r w:rsidRPr="00255660">
        <w:rPr>
          <w:rFonts w:ascii="Times New Roman" w:hAnsi="Times New Roman" w:cs="Times New Roman"/>
        </w:rPr>
        <w:t xml:space="preserve"> A LICITANTE/CONTRATADA, declara que tem ciência da existência da Lei Geral de Proteção de Dados Pessoais (LGPD) e, se compromete a adequar todos os procedimentos internos ao disposto na legislação, com intuito de proteção dos dados pessoais repassados pelo CONTRATANTE. </w:t>
      </w:r>
    </w:p>
    <w:p w14:paraId="44A70662" w14:textId="5A6697A6" w:rsidR="005E728E" w:rsidRPr="00255660" w:rsidRDefault="005E728E" w:rsidP="007853EF">
      <w:pPr>
        <w:pStyle w:val="SemEspaamento"/>
        <w:spacing w:line="276" w:lineRule="auto"/>
        <w:jc w:val="both"/>
        <w:rPr>
          <w:rFonts w:ascii="Times New Roman" w:hAnsi="Times New Roman" w:cs="Times New Roman"/>
        </w:rPr>
      </w:pPr>
      <w:r w:rsidRPr="00255660">
        <w:rPr>
          <w:rFonts w:ascii="Times New Roman" w:hAnsi="Times New Roman" w:cs="Times New Roman"/>
          <w:b/>
          <w:bCs/>
        </w:rPr>
        <w:t>1</w:t>
      </w:r>
      <w:r w:rsidR="00C83A64">
        <w:rPr>
          <w:rFonts w:ascii="Times New Roman" w:hAnsi="Times New Roman" w:cs="Times New Roman"/>
          <w:b/>
          <w:bCs/>
        </w:rPr>
        <w:t>2</w:t>
      </w:r>
      <w:r w:rsidRPr="00255660">
        <w:rPr>
          <w:rFonts w:ascii="Times New Roman" w:hAnsi="Times New Roman" w:cs="Times New Roman"/>
          <w:b/>
          <w:bCs/>
        </w:rPr>
        <w:t>.6.</w:t>
      </w:r>
      <w:r w:rsidRPr="00255660">
        <w:rPr>
          <w:rFonts w:ascii="Times New Roman" w:hAnsi="Times New Roman" w:cs="Times New Roman"/>
        </w:rPr>
        <w:t xml:space="preserve"> A LICITANTE/CONTRATADA, fica obrigada a comunicar ao CONTRATANTE, em até 24 (vinte e quatro) horas, qualquer incidente de acessos não autorizados aos dados pessoais, situações acidentais ou ilícitas de destruição, perda, alteração, comunicação ou qualquer forma de tratamento inadequado ou ilícito que possa vir a impactar e/ou afetar o CONTRATANTE, bem como adotar as providências dispostas no art. 48 da LGPD.</w:t>
      </w:r>
    </w:p>
    <w:p w14:paraId="56ACC257" w14:textId="77777777" w:rsidR="005E728E" w:rsidRPr="00255660" w:rsidRDefault="005E728E" w:rsidP="007853EF">
      <w:pPr>
        <w:spacing w:after="0" w:line="276" w:lineRule="auto"/>
        <w:jc w:val="both"/>
        <w:rPr>
          <w:rFonts w:ascii="Times New Roman" w:hAnsi="Times New Roman" w:cs="Times New Roman"/>
          <w:iCs/>
        </w:rPr>
      </w:pPr>
    </w:p>
    <w:p w14:paraId="3CA878F2" w14:textId="3C7406F3" w:rsidR="005E728E" w:rsidRPr="00255660" w:rsidRDefault="005E728E" w:rsidP="007853EF">
      <w:pPr>
        <w:shd w:val="clear" w:color="auto" w:fill="E7E6E6" w:themeFill="background2"/>
        <w:spacing w:after="0" w:line="276" w:lineRule="auto"/>
        <w:jc w:val="both"/>
        <w:rPr>
          <w:rFonts w:ascii="Times New Roman" w:hAnsi="Times New Roman" w:cs="Times New Roman"/>
          <w:b/>
        </w:rPr>
      </w:pPr>
      <w:r w:rsidRPr="00255660">
        <w:rPr>
          <w:rFonts w:ascii="Times New Roman" w:hAnsi="Times New Roman" w:cs="Times New Roman"/>
          <w:b/>
        </w:rPr>
        <w:t xml:space="preserve">CLÁUSULA DÉCIMA </w:t>
      </w:r>
      <w:r w:rsidR="00C83A64">
        <w:rPr>
          <w:rFonts w:ascii="Times New Roman" w:hAnsi="Times New Roman" w:cs="Times New Roman"/>
          <w:b/>
        </w:rPr>
        <w:t>TERCEIRA</w:t>
      </w:r>
      <w:r w:rsidRPr="00255660">
        <w:rPr>
          <w:rFonts w:ascii="Times New Roman" w:hAnsi="Times New Roman" w:cs="Times New Roman"/>
          <w:b/>
        </w:rPr>
        <w:t>: PUBLICAÇÃO</w:t>
      </w:r>
    </w:p>
    <w:p w14:paraId="2634A0A0" w14:textId="755E7C19" w:rsidR="005E728E" w:rsidRPr="00255660" w:rsidRDefault="005E728E" w:rsidP="007853EF">
      <w:pPr>
        <w:spacing w:after="0" w:line="276" w:lineRule="auto"/>
        <w:jc w:val="both"/>
        <w:rPr>
          <w:rFonts w:ascii="Times New Roman" w:hAnsi="Times New Roman" w:cs="Times New Roman"/>
        </w:rPr>
      </w:pPr>
      <w:r w:rsidRPr="00255660">
        <w:rPr>
          <w:rFonts w:ascii="Times New Roman" w:hAnsi="Times New Roman" w:cs="Times New Roman"/>
          <w:b/>
        </w:rPr>
        <w:t>1</w:t>
      </w:r>
      <w:r w:rsidR="00C83A64">
        <w:rPr>
          <w:rFonts w:ascii="Times New Roman" w:hAnsi="Times New Roman" w:cs="Times New Roman"/>
          <w:b/>
        </w:rPr>
        <w:t>3</w:t>
      </w:r>
      <w:r w:rsidRPr="00255660">
        <w:rPr>
          <w:rFonts w:ascii="Times New Roman" w:hAnsi="Times New Roman" w:cs="Times New Roman"/>
          <w:b/>
        </w:rPr>
        <w:t>.1.</w:t>
      </w:r>
      <w:r w:rsidRPr="00255660">
        <w:rPr>
          <w:rFonts w:ascii="Times New Roman" w:hAnsi="Times New Roman" w:cs="Times New Roman"/>
        </w:rPr>
        <w:t xml:space="preserve"> Este contrato será publicado no prazo máximo de </w:t>
      </w:r>
      <w:r>
        <w:rPr>
          <w:rFonts w:ascii="Times New Roman" w:hAnsi="Times New Roman" w:cs="Times New Roman"/>
        </w:rPr>
        <w:t>1</w:t>
      </w:r>
      <w:r w:rsidRPr="00255660">
        <w:rPr>
          <w:rFonts w:ascii="Times New Roman" w:hAnsi="Times New Roman" w:cs="Times New Roman"/>
        </w:rPr>
        <w:t>0 (</w:t>
      </w:r>
      <w:r>
        <w:rPr>
          <w:rFonts w:ascii="Times New Roman" w:hAnsi="Times New Roman" w:cs="Times New Roman"/>
        </w:rPr>
        <w:t>dez</w:t>
      </w:r>
      <w:r w:rsidRPr="00255660">
        <w:rPr>
          <w:rFonts w:ascii="Times New Roman" w:hAnsi="Times New Roman" w:cs="Times New Roman"/>
        </w:rPr>
        <w:t>) dias úteis a contar da assinatura das partes (</w:t>
      </w:r>
      <w:hyperlink r:id="rId115" w:anchor="art94i" w:history="1">
        <w:r w:rsidRPr="00255660">
          <w:rPr>
            <w:rStyle w:val="Hyperlink"/>
            <w:rFonts w:ascii="Times New Roman" w:hAnsi="Times New Roman" w:cs="Times New Roman"/>
            <w:color w:val="auto"/>
          </w:rPr>
          <w:t>art. 94, I</w:t>
        </w:r>
        <w:r>
          <w:rPr>
            <w:rStyle w:val="Hyperlink"/>
            <w:rFonts w:ascii="Times New Roman" w:hAnsi="Times New Roman" w:cs="Times New Roman"/>
            <w:color w:val="auto"/>
          </w:rPr>
          <w:t>I,</w:t>
        </w:r>
        <w:r w:rsidRPr="00255660">
          <w:rPr>
            <w:rStyle w:val="Hyperlink"/>
            <w:rFonts w:ascii="Times New Roman" w:hAnsi="Times New Roman" w:cs="Times New Roman"/>
            <w:color w:val="auto"/>
          </w:rPr>
          <w:t xml:space="preserve"> da Lei nº 14.133/2021</w:t>
        </w:r>
      </w:hyperlink>
      <w:r w:rsidRPr="00255660">
        <w:rPr>
          <w:rFonts w:ascii="Times New Roman" w:hAnsi="Times New Roman" w:cs="Times New Roman"/>
        </w:rPr>
        <w:t>).</w:t>
      </w:r>
    </w:p>
    <w:p w14:paraId="4C02E341" w14:textId="57BE72A6" w:rsidR="005E728E" w:rsidRPr="00255660" w:rsidRDefault="005E728E" w:rsidP="007853EF">
      <w:pPr>
        <w:spacing w:after="0" w:line="276" w:lineRule="auto"/>
        <w:jc w:val="both"/>
        <w:rPr>
          <w:rFonts w:ascii="Times New Roman" w:hAnsi="Times New Roman" w:cs="Times New Roman"/>
        </w:rPr>
      </w:pPr>
      <w:r w:rsidRPr="00255660">
        <w:rPr>
          <w:rFonts w:ascii="Times New Roman" w:hAnsi="Times New Roman" w:cs="Times New Roman"/>
          <w:b/>
        </w:rPr>
        <w:t>1</w:t>
      </w:r>
      <w:r w:rsidR="00C83A64">
        <w:rPr>
          <w:rFonts w:ascii="Times New Roman" w:hAnsi="Times New Roman" w:cs="Times New Roman"/>
          <w:b/>
        </w:rPr>
        <w:t>3</w:t>
      </w:r>
      <w:r w:rsidRPr="00255660">
        <w:rPr>
          <w:rFonts w:ascii="Times New Roman" w:hAnsi="Times New Roman" w:cs="Times New Roman"/>
          <w:b/>
        </w:rPr>
        <w:t>.2.</w:t>
      </w:r>
      <w:r w:rsidRPr="00255660">
        <w:rPr>
          <w:rFonts w:ascii="Times New Roman" w:hAnsi="Times New Roman" w:cs="Times New Roman"/>
        </w:rPr>
        <w:t xml:space="preserve"> Para fins de garantir a ampla publicidade, este contrato e/ou seu extrato será divulgado:</w:t>
      </w:r>
    </w:p>
    <w:p w14:paraId="25D5193E" w14:textId="77777777" w:rsidR="005E728E" w:rsidRPr="00255660" w:rsidRDefault="005E728E" w:rsidP="000F6D8A">
      <w:pPr>
        <w:pStyle w:val="PargrafodaLista"/>
        <w:numPr>
          <w:ilvl w:val="0"/>
          <w:numId w:val="11"/>
        </w:numPr>
        <w:tabs>
          <w:tab w:val="left" w:pos="567"/>
        </w:tabs>
        <w:spacing w:after="0" w:line="276" w:lineRule="auto"/>
        <w:ind w:left="0" w:firstLine="0"/>
        <w:jc w:val="both"/>
        <w:rPr>
          <w:rFonts w:ascii="Times New Roman" w:hAnsi="Times New Roman" w:cs="Times New Roman"/>
        </w:rPr>
      </w:pPr>
      <w:r w:rsidRPr="00255660">
        <w:rPr>
          <w:rFonts w:ascii="Times New Roman" w:hAnsi="Times New Roman" w:cs="Times New Roman"/>
        </w:rPr>
        <w:t>Portal Nacional de Contratações Públicas – PNCP, a partir da adoção pelo Município (</w:t>
      </w:r>
      <w:hyperlink r:id="rId116" w:anchor="art176iii" w:history="1">
        <w:r w:rsidRPr="00255660">
          <w:rPr>
            <w:rStyle w:val="Hyperlink"/>
            <w:rFonts w:ascii="Times New Roman" w:hAnsi="Times New Roman" w:cs="Times New Roman"/>
            <w:color w:val="auto"/>
          </w:rPr>
          <w:t>art. 176, III c/c p. ú. da Lei nº 14.133/2021</w:t>
        </w:r>
      </w:hyperlink>
      <w:r w:rsidRPr="00255660">
        <w:rPr>
          <w:rFonts w:ascii="Times New Roman" w:hAnsi="Times New Roman" w:cs="Times New Roman"/>
        </w:rPr>
        <w:t>);</w:t>
      </w:r>
    </w:p>
    <w:p w14:paraId="7B363730" w14:textId="77777777" w:rsidR="005E728E" w:rsidRPr="00255660" w:rsidRDefault="005E728E" w:rsidP="000F6D8A">
      <w:pPr>
        <w:pStyle w:val="PargrafodaLista"/>
        <w:numPr>
          <w:ilvl w:val="0"/>
          <w:numId w:val="11"/>
        </w:numPr>
        <w:tabs>
          <w:tab w:val="left" w:pos="567"/>
        </w:tabs>
        <w:spacing w:after="0" w:line="276" w:lineRule="auto"/>
        <w:ind w:left="0" w:firstLine="0"/>
        <w:jc w:val="both"/>
        <w:rPr>
          <w:rFonts w:ascii="Times New Roman" w:hAnsi="Times New Roman" w:cs="Times New Roman"/>
        </w:rPr>
      </w:pPr>
      <w:r w:rsidRPr="00255660">
        <w:rPr>
          <w:rFonts w:ascii="Times New Roman" w:hAnsi="Times New Roman" w:cs="Times New Roman"/>
        </w:rPr>
        <w:t>Página do Município de Palmitos</w:t>
      </w:r>
      <w:r>
        <w:rPr>
          <w:rFonts w:ascii="Times New Roman" w:hAnsi="Times New Roman" w:cs="Times New Roman"/>
        </w:rPr>
        <w:t>-</w:t>
      </w:r>
      <w:r w:rsidRPr="00255660">
        <w:rPr>
          <w:rFonts w:ascii="Times New Roman" w:hAnsi="Times New Roman" w:cs="Times New Roman"/>
        </w:rPr>
        <w:t>SC (www.palmitos.sc.gov.br);</w:t>
      </w:r>
    </w:p>
    <w:p w14:paraId="69F01A35" w14:textId="77777777" w:rsidR="005E728E" w:rsidRPr="00255660" w:rsidRDefault="005E728E" w:rsidP="000F6D8A">
      <w:pPr>
        <w:pStyle w:val="PargrafodaLista"/>
        <w:numPr>
          <w:ilvl w:val="0"/>
          <w:numId w:val="11"/>
        </w:numPr>
        <w:tabs>
          <w:tab w:val="left" w:pos="567"/>
        </w:tabs>
        <w:spacing w:after="0" w:line="276" w:lineRule="auto"/>
        <w:ind w:left="0" w:firstLine="0"/>
        <w:jc w:val="both"/>
        <w:rPr>
          <w:rFonts w:ascii="Times New Roman" w:hAnsi="Times New Roman" w:cs="Times New Roman"/>
        </w:rPr>
      </w:pPr>
      <w:r w:rsidRPr="00255660">
        <w:rPr>
          <w:rFonts w:ascii="Times New Roman" w:hAnsi="Times New Roman" w:cs="Times New Roman"/>
        </w:rPr>
        <w:lastRenderedPageBreak/>
        <w:t>Diário Oficial dos Municípios – DOM (</w:t>
      </w:r>
      <w:hyperlink r:id="rId117" w:anchor="art176" w:history="1">
        <w:r w:rsidRPr="00255660">
          <w:rPr>
            <w:rStyle w:val="Hyperlink"/>
            <w:rFonts w:ascii="Times New Roman" w:hAnsi="Times New Roman" w:cs="Times New Roman"/>
            <w:color w:val="auto"/>
          </w:rPr>
          <w:t>art. 176, p. ú., I da Lei nº 14.133/2021</w:t>
        </w:r>
      </w:hyperlink>
      <w:r w:rsidRPr="00255660">
        <w:rPr>
          <w:rFonts w:ascii="Times New Roman" w:hAnsi="Times New Roman" w:cs="Times New Roman"/>
        </w:rPr>
        <w:t>).</w:t>
      </w:r>
    </w:p>
    <w:p w14:paraId="40AFE2E0" w14:textId="77777777" w:rsidR="0013214F" w:rsidRPr="00524527" w:rsidRDefault="0013214F" w:rsidP="007853EF">
      <w:pPr>
        <w:tabs>
          <w:tab w:val="left" w:pos="4335"/>
        </w:tabs>
        <w:spacing w:after="0" w:line="276" w:lineRule="auto"/>
        <w:ind w:right="191"/>
        <w:jc w:val="both"/>
        <w:rPr>
          <w:rFonts w:ascii="Times New Roman" w:hAnsi="Times New Roman"/>
        </w:rPr>
      </w:pPr>
    </w:p>
    <w:p w14:paraId="319B1D3E" w14:textId="77777777" w:rsidR="00191EB4" w:rsidRPr="003614CA" w:rsidRDefault="00191EB4" w:rsidP="007853EF">
      <w:pPr>
        <w:spacing w:after="0" w:line="276" w:lineRule="auto"/>
        <w:jc w:val="center"/>
        <w:rPr>
          <w:rFonts w:ascii="Times New Roman" w:hAnsi="Times New Roman" w:cs="Times New Roman"/>
        </w:rPr>
      </w:pPr>
      <w:bookmarkStart w:id="69" w:name="art92xix"/>
      <w:bookmarkEnd w:id="69"/>
    </w:p>
    <w:p w14:paraId="26BD9A8F" w14:textId="77777777" w:rsidR="00191EB4" w:rsidRPr="003614CA" w:rsidRDefault="00191EB4" w:rsidP="007853EF">
      <w:pPr>
        <w:spacing w:after="0" w:line="276" w:lineRule="auto"/>
        <w:jc w:val="center"/>
        <w:rPr>
          <w:rFonts w:ascii="Times New Roman" w:hAnsi="Times New Roman" w:cs="Times New Roman"/>
        </w:rPr>
      </w:pPr>
      <w:r w:rsidRPr="003614CA">
        <w:rPr>
          <w:rFonts w:ascii="Times New Roman" w:hAnsi="Times New Roman" w:cs="Times New Roman"/>
        </w:rPr>
        <w:t>(LOCAL), (DATA).</w:t>
      </w:r>
    </w:p>
    <w:p w14:paraId="52DF1AEB" w14:textId="77777777" w:rsidR="00191EB4" w:rsidRPr="006E5091" w:rsidRDefault="00191EB4" w:rsidP="00191EB4">
      <w:pPr>
        <w:spacing w:after="0" w:line="276" w:lineRule="auto"/>
        <w:jc w:val="center"/>
        <w:rPr>
          <w:rFonts w:ascii="Times New Roman" w:hAnsi="Times New Roman" w:cs="Times New Roman"/>
        </w:rPr>
      </w:pPr>
    </w:p>
    <w:tbl>
      <w:tblPr>
        <w:tblStyle w:val="TabeladeGradeClara"/>
        <w:tblW w:w="0" w:type="auto"/>
        <w:tblLook w:val="04A0" w:firstRow="1" w:lastRow="0" w:firstColumn="1" w:lastColumn="0" w:noHBand="0" w:noVBand="1"/>
      </w:tblPr>
      <w:tblGrid>
        <w:gridCol w:w="4247"/>
        <w:gridCol w:w="4247"/>
      </w:tblGrid>
      <w:tr w:rsidR="00191EB4" w:rsidRPr="006E5091" w14:paraId="4D7708EB" w14:textId="77777777" w:rsidTr="00F51F49">
        <w:tc>
          <w:tcPr>
            <w:tcW w:w="4247" w:type="dxa"/>
          </w:tcPr>
          <w:p w14:paraId="54188156" w14:textId="77777777" w:rsidR="00191EB4" w:rsidRPr="006E5091" w:rsidRDefault="00191EB4" w:rsidP="00F51F49">
            <w:pPr>
              <w:spacing w:line="276" w:lineRule="auto"/>
              <w:jc w:val="center"/>
              <w:rPr>
                <w:rFonts w:ascii="Times New Roman" w:hAnsi="Times New Roman" w:cs="Times New Roman"/>
              </w:rPr>
            </w:pPr>
          </w:p>
          <w:p w14:paraId="4B26A386" w14:textId="77777777" w:rsidR="00191EB4" w:rsidRPr="006E5091" w:rsidRDefault="00191EB4" w:rsidP="00F51F49">
            <w:pPr>
              <w:spacing w:line="276" w:lineRule="auto"/>
              <w:jc w:val="center"/>
              <w:rPr>
                <w:rFonts w:ascii="Times New Roman" w:hAnsi="Times New Roman" w:cs="Times New Roman"/>
              </w:rPr>
            </w:pPr>
            <w:r w:rsidRPr="006E5091">
              <w:rPr>
                <w:rFonts w:ascii="Times New Roman" w:hAnsi="Times New Roman" w:cs="Times New Roman"/>
              </w:rPr>
              <w:t>________________________________</w:t>
            </w:r>
          </w:p>
          <w:p w14:paraId="245C1902" w14:textId="0B128BAC" w:rsidR="00191EB4" w:rsidRPr="006E5091" w:rsidRDefault="005B7BC4" w:rsidP="00F51F49">
            <w:pPr>
              <w:spacing w:line="276" w:lineRule="auto"/>
              <w:jc w:val="center"/>
              <w:rPr>
                <w:rFonts w:ascii="Times New Roman" w:hAnsi="Times New Roman" w:cs="Times New Roman"/>
              </w:rPr>
            </w:pPr>
            <w:r>
              <w:rPr>
                <w:rFonts w:ascii="Times New Roman" w:hAnsi="Times New Roman" w:cs="Times New Roman"/>
              </w:rPr>
              <w:t>Prefeit</w:t>
            </w:r>
            <w:r w:rsidR="00494F06">
              <w:rPr>
                <w:rFonts w:ascii="Times New Roman" w:hAnsi="Times New Roman" w:cs="Times New Roman"/>
              </w:rPr>
              <w:t>a</w:t>
            </w:r>
            <w:r>
              <w:rPr>
                <w:rFonts w:ascii="Times New Roman" w:hAnsi="Times New Roman" w:cs="Times New Roman"/>
              </w:rPr>
              <w:t xml:space="preserve"> Municipal</w:t>
            </w:r>
          </w:p>
          <w:p w14:paraId="7C382695" w14:textId="77777777" w:rsidR="00191EB4" w:rsidRPr="006E5091" w:rsidRDefault="00191EB4" w:rsidP="00F51F49">
            <w:pPr>
              <w:spacing w:line="276" w:lineRule="auto"/>
              <w:jc w:val="center"/>
              <w:rPr>
                <w:rFonts w:ascii="Times New Roman" w:hAnsi="Times New Roman" w:cs="Times New Roman"/>
              </w:rPr>
            </w:pPr>
            <w:r w:rsidRPr="006E5091">
              <w:rPr>
                <w:rFonts w:ascii="Times New Roman" w:hAnsi="Times New Roman" w:cs="Times New Roman"/>
              </w:rPr>
              <w:t>CONTRATANTE</w:t>
            </w:r>
          </w:p>
        </w:tc>
        <w:tc>
          <w:tcPr>
            <w:tcW w:w="4247" w:type="dxa"/>
          </w:tcPr>
          <w:p w14:paraId="112D1F90" w14:textId="77777777" w:rsidR="00191EB4" w:rsidRPr="006E5091" w:rsidRDefault="00191EB4" w:rsidP="00F51F49">
            <w:pPr>
              <w:spacing w:line="276" w:lineRule="auto"/>
              <w:jc w:val="center"/>
              <w:rPr>
                <w:rFonts w:ascii="Times New Roman" w:hAnsi="Times New Roman" w:cs="Times New Roman"/>
              </w:rPr>
            </w:pPr>
          </w:p>
          <w:p w14:paraId="0B208D7D" w14:textId="77777777" w:rsidR="00191EB4" w:rsidRPr="006E5091" w:rsidRDefault="00191EB4" w:rsidP="00F51F49">
            <w:pPr>
              <w:spacing w:line="276" w:lineRule="auto"/>
              <w:jc w:val="center"/>
              <w:rPr>
                <w:rFonts w:ascii="Times New Roman" w:hAnsi="Times New Roman" w:cs="Times New Roman"/>
              </w:rPr>
            </w:pPr>
            <w:r w:rsidRPr="006E5091">
              <w:rPr>
                <w:rFonts w:ascii="Times New Roman" w:hAnsi="Times New Roman" w:cs="Times New Roman"/>
              </w:rPr>
              <w:t>_____________________________</w:t>
            </w:r>
          </w:p>
          <w:p w14:paraId="7AE0B465" w14:textId="77777777" w:rsidR="00191EB4" w:rsidRPr="006E5091" w:rsidRDefault="00191EB4" w:rsidP="00F51F49">
            <w:pPr>
              <w:spacing w:line="276" w:lineRule="auto"/>
              <w:jc w:val="center"/>
              <w:rPr>
                <w:rFonts w:ascii="Times New Roman" w:hAnsi="Times New Roman" w:cs="Times New Roman"/>
              </w:rPr>
            </w:pPr>
            <w:r w:rsidRPr="006E5091">
              <w:rPr>
                <w:rFonts w:ascii="Times New Roman" w:hAnsi="Times New Roman" w:cs="Times New Roman"/>
              </w:rPr>
              <w:t>XXX</w:t>
            </w:r>
          </w:p>
          <w:p w14:paraId="19758B8B" w14:textId="77777777" w:rsidR="00191EB4" w:rsidRPr="006E5091" w:rsidRDefault="00191EB4" w:rsidP="00F51F49">
            <w:pPr>
              <w:spacing w:line="276" w:lineRule="auto"/>
              <w:jc w:val="center"/>
              <w:rPr>
                <w:rFonts w:ascii="Times New Roman" w:hAnsi="Times New Roman" w:cs="Times New Roman"/>
              </w:rPr>
            </w:pPr>
            <w:r w:rsidRPr="006E5091">
              <w:rPr>
                <w:rFonts w:ascii="Times New Roman" w:hAnsi="Times New Roman" w:cs="Times New Roman"/>
              </w:rPr>
              <w:t>CONTRATADO</w:t>
            </w:r>
          </w:p>
        </w:tc>
      </w:tr>
      <w:tr w:rsidR="00191EB4" w:rsidRPr="006E5091" w14:paraId="17EE0BBD" w14:textId="77777777" w:rsidTr="00F51F49">
        <w:tc>
          <w:tcPr>
            <w:tcW w:w="8494" w:type="dxa"/>
            <w:gridSpan w:val="2"/>
          </w:tcPr>
          <w:p w14:paraId="6A9E0CC4" w14:textId="77777777" w:rsidR="00191EB4" w:rsidRPr="006E5091" w:rsidRDefault="00191EB4" w:rsidP="00F51F49">
            <w:pPr>
              <w:spacing w:line="276" w:lineRule="auto"/>
              <w:jc w:val="center"/>
              <w:rPr>
                <w:rFonts w:ascii="Times New Roman" w:hAnsi="Times New Roman" w:cs="Times New Roman"/>
              </w:rPr>
            </w:pPr>
            <w:r w:rsidRPr="006E5091">
              <w:rPr>
                <w:rFonts w:ascii="Times New Roman" w:hAnsi="Times New Roman" w:cs="Times New Roman"/>
              </w:rPr>
              <w:t>ASSESSOR JURÍDICO</w:t>
            </w:r>
          </w:p>
          <w:p w14:paraId="4C5C9C89" w14:textId="68162231" w:rsidR="00191EB4" w:rsidRPr="006E5091" w:rsidRDefault="00191EB4" w:rsidP="00F51F49">
            <w:pPr>
              <w:spacing w:line="276" w:lineRule="auto"/>
              <w:jc w:val="center"/>
              <w:rPr>
                <w:rFonts w:ascii="Times New Roman" w:hAnsi="Times New Roman" w:cs="Times New Roman"/>
              </w:rPr>
            </w:pPr>
            <w:r w:rsidRPr="006E5091">
              <w:rPr>
                <w:rFonts w:ascii="Times New Roman" w:hAnsi="Times New Roman" w:cs="Times New Roman"/>
              </w:rPr>
              <w:t>OAB</w:t>
            </w:r>
          </w:p>
        </w:tc>
      </w:tr>
    </w:tbl>
    <w:p w14:paraId="73F51DED" w14:textId="77777777" w:rsidR="009E32B1" w:rsidRPr="008414F0" w:rsidRDefault="009E32B1" w:rsidP="00A86F74">
      <w:pPr>
        <w:spacing w:after="0" w:line="240" w:lineRule="auto"/>
        <w:jc w:val="center"/>
        <w:rPr>
          <w:rFonts w:ascii="Times New Roman" w:hAnsi="Times New Roman" w:cs="Times New Roman"/>
          <w:bCs/>
        </w:rPr>
      </w:pPr>
    </w:p>
    <w:sectPr w:rsidR="009E32B1" w:rsidRPr="008414F0" w:rsidSect="00301C15">
      <w:footerReference w:type="default" r:id="rId118"/>
      <w:pgSz w:w="11906" w:h="16838"/>
      <w:pgMar w:top="1417" w:right="1133" w:bottom="1135"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CF966" w14:textId="77777777" w:rsidR="00724D88" w:rsidRDefault="00724D88" w:rsidP="005E04F6">
      <w:pPr>
        <w:spacing w:after="0" w:line="240" w:lineRule="auto"/>
      </w:pPr>
      <w:r>
        <w:separator/>
      </w:r>
    </w:p>
  </w:endnote>
  <w:endnote w:type="continuationSeparator" w:id="0">
    <w:p w14:paraId="73B9F147" w14:textId="77777777" w:rsidR="00724D88" w:rsidRDefault="00724D88" w:rsidP="005E0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Arial"/>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05F23" w14:textId="47F67543" w:rsidR="00976F40" w:rsidRPr="005E04F6" w:rsidRDefault="00976F40" w:rsidP="005E04F6">
    <w:pPr>
      <w:pStyle w:val="Rodap"/>
      <w:jc w:val="center"/>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B5451" w14:textId="77777777" w:rsidR="00724D88" w:rsidRDefault="00724D88" w:rsidP="005E04F6">
      <w:pPr>
        <w:spacing w:after="0" w:line="240" w:lineRule="auto"/>
      </w:pPr>
      <w:r>
        <w:separator/>
      </w:r>
    </w:p>
  </w:footnote>
  <w:footnote w:type="continuationSeparator" w:id="0">
    <w:p w14:paraId="46460F06" w14:textId="77777777" w:rsidR="00724D88" w:rsidRDefault="00724D88" w:rsidP="005E04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53C09"/>
    <w:multiLevelType w:val="hybridMultilevel"/>
    <w:tmpl w:val="12F6EF00"/>
    <w:lvl w:ilvl="0" w:tplc="64E2CCC6">
      <w:start w:val="1"/>
      <w:numFmt w:val="upperRoman"/>
      <w:lvlText w:val="%1 - "/>
      <w:lvlJc w:val="left"/>
      <w:pPr>
        <w:ind w:left="720" w:hanging="360"/>
      </w:pPr>
      <w:rPr>
        <w:rFonts w:hint="default"/>
        <w:b/>
      </w:rPr>
    </w:lvl>
    <w:lvl w:ilvl="1" w:tplc="BBDECF7A">
      <w:start w:val="1"/>
      <w:numFmt w:val="lowerLetter"/>
      <w:lvlText w:val="%2)"/>
      <w:lvlJc w:val="left"/>
      <w:pPr>
        <w:ind w:left="1440" w:hanging="360"/>
      </w:pPr>
      <w:rPr>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87E42FD"/>
    <w:multiLevelType w:val="hybridMultilevel"/>
    <w:tmpl w:val="33F8FF34"/>
    <w:lvl w:ilvl="0" w:tplc="8FAAECB8">
      <w:start w:val="1"/>
      <w:numFmt w:val="upperRoman"/>
      <w:lvlText w:val="%1 - "/>
      <w:lvlJc w:val="left"/>
      <w:pPr>
        <w:ind w:left="144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9E50B08"/>
    <w:multiLevelType w:val="hybridMultilevel"/>
    <w:tmpl w:val="5CBE4AB6"/>
    <w:lvl w:ilvl="0" w:tplc="BAC6E69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FC21D61"/>
    <w:multiLevelType w:val="hybridMultilevel"/>
    <w:tmpl w:val="FDDC7F5E"/>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5" w15:restartNumberingAfterBreak="0">
    <w:nsid w:val="31B24487"/>
    <w:multiLevelType w:val="multilevel"/>
    <w:tmpl w:val="6720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494324"/>
    <w:multiLevelType w:val="hybridMultilevel"/>
    <w:tmpl w:val="87E039B0"/>
    <w:lvl w:ilvl="0" w:tplc="663CAB8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48F0C7E"/>
    <w:multiLevelType w:val="hybridMultilevel"/>
    <w:tmpl w:val="28768D12"/>
    <w:lvl w:ilvl="0" w:tplc="963AA85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9DD1B8B"/>
    <w:multiLevelType w:val="hybridMultilevel"/>
    <w:tmpl w:val="87B2296E"/>
    <w:lvl w:ilvl="0" w:tplc="F1063336">
      <w:start w:val="1"/>
      <w:numFmt w:val="upperRoman"/>
      <w:lvlText w:val="%1 - "/>
      <w:lvlJc w:val="left"/>
      <w:pPr>
        <w:ind w:left="720" w:hanging="360"/>
      </w:pPr>
      <w:rPr>
        <w:rFonts w:hint="default"/>
        <w:b/>
      </w:rPr>
    </w:lvl>
    <w:lvl w:ilvl="1" w:tplc="FFFFFFFF">
      <w:start w:val="1"/>
      <w:numFmt w:val="lowerLetter"/>
      <w:lvlText w:val="%2."/>
      <w:lvlJc w:val="left"/>
      <w:pPr>
        <w:ind w:left="1440" w:hanging="360"/>
      </w:pPr>
      <w:rPr>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F561338"/>
    <w:multiLevelType w:val="hybridMultilevel"/>
    <w:tmpl w:val="D910F3F4"/>
    <w:lvl w:ilvl="0" w:tplc="F1063336">
      <w:start w:val="1"/>
      <w:numFmt w:val="upperRoman"/>
      <w:lvlText w:val="%1 - "/>
      <w:lvlJc w:val="left"/>
      <w:pPr>
        <w:ind w:left="720" w:hanging="360"/>
      </w:pPr>
      <w:rPr>
        <w:rFonts w:hint="default"/>
        <w:b/>
      </w:rPr>
    </w:lvl>
    <w:lvl w:ilvl="1" w:tplc="E132FED2">
      <w:start w:val="1"/>
      <w:numFmt w:val="lowerRoman"/>
      <w:lvlText w:val="%2)"/>
      <w:lvlJc w:val="right"/>
      <w:pPr>
        <w:ind w:left="1440" w:hanging="360"/>
      </w:pPr>
      <w:rPr>
        <w:rFonts w:hint="default"/>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2CE104A"/>
    <w:multiLevelType w:val="hybridMultilevel"/>
    <w:tmpl w:val="8E864592"/>
    <w:lvl w:ilvl="0" w:tplc="85DE34B8">
      <w:start w:val="1"/>
      <w:numFmt w:val="upperRoman"/>
      <w:lvlText w:val="%1 - "/>
      <w:lvlJc w:val="left"/>
      <w:pPr>
        <w:ind w:left="720" w:hanging="360"/>
      </w:pPr>
      <w:rPr>
        <w:rFonts w:hint="default"/>
        <w:b/>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B647CEB"/>
    <w:multiLevelType w:val="hybridMultilevel"/>
    <w:tmpl w:val="A328E8BE"/>
    <w:lvl w:ilvl="0" w:tplc="844028DA">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4601CD0"/>
    <w:multiLevelType w:val="hybridMultilevel"/>
    <w:tmpl w:val="38380ACA"/>
    <w:lvl w:ilvl="0" w:tplc="60224E12">
      <w:start w:val="1"/>
      <w:numFmt w:val="lowerLetter"/>
      <w:lvlText w:val="%1)"/>
      <w:lvlJc w:val="left"/>
      <w:pPr>
        <w:ind w:left="1440" w:hanging="360"/>
      </w:pPr>
      <w:rPr>
        <w:b/>
        <w:bCs/>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3" w15:restartNumberingAfterBreak="0">
    <w:nsid w:val="557818AE"/>
    <w:multiLevelType w:val="hybridMultilevel"/>
    <w:tmpl w:val="3A94BA5C"/>
    <w:lvl w:ilvl="0" w:tplc="FDFC65F4">
      <w:start w:val="1"/>
      <w:numFmt w:val="upperRoman"/>
      <w:lvlText w:val="%1 - "/>
      <w:lvlJc w:val="left"/>
      <w:pPr>
        <w:ind w:left="720" w:hanging="360"/>
      </w:pPr>
      <w:rPr>
        <w:rFonts w:hint="default"/>
        <w:b/>
      </w:rPr>
    </w:lvl>
    <w:lvl w:ilvl="1" w:tplc="0BA64A50">
      <w:start w:val="1"/>
      <w:numFmt w:val="lowerLetter"/>
      <w:lvlText w:val="%2)"/>
      <w:lvlJc w:val="left"/>
      <w:pPr>
        <w:ind w:left="1440" w:hanging="360"/>
      </w:pPr>
      <w:rPr>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8672559"/>
    <w:multiLevelType w:val="hybridMultilevel"/>
    <w:tmpl w:val="BAF875F0"/>
    <w:lvl w:ilvl="0" w:tplc="F4E226BA">
      <w:start w:val="1"/>
      <w:numFmt w:val="upperRoman"/>
      <w:lvlText w:val="%1 - "/>
      <w:lvlJc w:val="left"/>
      <w:pPr>
        <w:ind w:left="780" w:hanging="360"/>
      </w:pPr>
      <w:rPr>
        <w:rFonts w:hint="default"/>
        <w:b/>
      </w:rPr>
    </w:lvl>
    <w:lvl w:ilvl="1" w:tplc="04160019" w:tentative="1">
      <w:start w:val="1"/>
      <w:numFmt w:val="lowerLetter"/>
      <w:lvlText w:val="%2."/>
      <w:lvlJc w:val="left"/>
      <w:pPr>
        <w:ind w:left="1500" w:hanging="360"/>
      </w:pPr>
    </w:lvl>
    <w:lvl w:ilvl="2" w:tplc="0416001B" w:tentative="1">
      <w:start w:val="1"/>
      <w:numFmt w:val="lowerRoman"/>
      <w:lvlText w:val="%3."/>
      <w:lvlJc w:val="right"/>
      <w:pPr>
        <w:ind w:left="2220" w:hanging="180"/>
      </w:pPr>
    </w:lvl>
    <w:lvl w:ilvl="3" w:tplc="0416000F" w:tentative="1">
      <w:start w:val="1"/>
      <w:numFmt w:val="decimal"/>
      <w:lvlText w:val="%4."/>
      <w:lvlJc w:val="left"/>
      <w:pPr>
        <w:ind w:left="2940" w:hanging="360"/>
      </w:pPr>
    </w:lvl>
    <w:lvl w:ilvl="4" w:tplc="04160019" w:tentative="1">
      <w:start w:val="1"/>
      <w:numFmt w:val="lowerLetter"/>
      <w:lvlText w:val="%5."/>
      <w:lvlJc w:val="left"/>
      <w:pPr>
        <w:ind w:left="3660" w:hanging="360"/>
      </w:pPr>
    </w:lvl>
    <w:lvl w:ilvl="5" w:tplc="0416001B" w:tentative="1">
      <w:start w:val="1"/>
      <w:numFmt w:val="lowerRoman"/>
      <w:lvlText w:val="%6."/>
      <w:lvlJc w:val="right"/>
      <w:pPr>
        <w:ind w:left="4380" w:hanging="180"/>
      </w:pPr>
    </w:lvl>
    <w:lvl w:ilvl="6" w:tplc="0416000F" w:tentative="1">
      <w:start w:val="1"/>
      <w:numFmt w:val="decimal"/>
      <w:lvlText w:val="%7."/>
      <w:lvlJc w:val="left"/>
      <w:pPr>
        <w:ind w:left="5100" w:hanging="360"/>
      </w:pPr>
    </w:lvl>
    <w:lvl w:ilvl="7" w:tplc="04160019" w:tentative="1">
      <w:start w:val="1"/>
      <w:numFmt w:val="lowerLetter"/>
      <w:lvlText w:val="%8."/>
      <w:lvlJc w:val="left"/>
      <w:pPr>
        <w:ind w:left="5820" w:hanging="360"/>
      </w:pPr>
    </w:lvl>
    <w:lvl w:ilvl="8" w:tplc="0416001B" w:tentative="1">
      <w:start w:val="1"/>
      <w:numFmt w:val="lowerRoman"/>
      <w:lvlText w:val="%9."/>
      <w:lvlJc w:val="right"/>
      <w:pPr>
        <w:ind w:left="6540" w:hanging="180"/>
      </w:pPr>
    </w:lvl>
  </w:abstractNum>
  <w:abstractNum w:abstractNumId="15" w15:restartNumberingAfterBreak="0">
    <w:nsid w:val="58BF5367"/>
    <w:multiLevelType w:val="hybridMultilevel"/>
    <w:tmpl w:val="13120570"/>
    <w:lvl w:ilvl="0" w:tplc="F1063336">
      <w:start w:val="1"/>
      <w:numFmt w:val="upperRoman"/>
      <w:lvlText w:val="%1 - "/>
      <w:lvlJc w:val="left"/>
      <w:pPr>
        <w:ind w:left="720" w:hanging="360"/>
      </w:pPr>
      <w:rPr>
        <w:rFonts w:hint="default"/>
        <w:b/>
      </w:rPr>
    </w:lvl>
    <w:lvl w:ilvl="1" w:tplc="049C11AE">
      <w:start w:val="1"/>
      <w:numFmt w:val="lowerLetter"/>
      <w:lvlText w:val="%2)"/>
      <w:lvlJc w:val="left"/>
      <w:pPr>
        <w:ind w:left="1440" w:hanging="360"/>
      </w:pPr>
      <w:rPr>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6AB161EA"/>
    <w:multiLevelType w:val="hybridMultilevel"/>
    <w:tmpl w:val="C3620000"/>
    <w:lvl w:ilvl="0" w:tplc="5FDA86D0">
      <w:start w:val="1"/>
      <w:numFmt w:val="lowerLetter"/>
      <w:lvlText w:val="%1)"/>
      <w:lvlJc w:val="left"/>
      <w:pPr>
        <w:ind w:left="1287" w:hanging="360"/>
      </w:pPr>
      <w:rPr>
        <w:b/>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7" w15:restartNumberingAfterBreak="0">
    <w:nsid w:val="6D396E1E"/>
    <w:multiLevelType w:val="hybridMultilevel"/>
    <w:tmpl w:val="214E3430"/>
    <w:lvl w:ilvl="0" w:tplc="8D68644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79A44BA0"/>
    <w:multiLevelType w:val="hybridMultilevel"/>
    <w:tmpl w:val="B7D622EA"/>
    <w:lvl w:ilvl="0" w:tplc="B1942D6E">
      <w:start w:val="1"/>
      <w:numFmt w:val="lowerLetter"/>
      <w:lvlText w:val="%1)"/>
      <w:lvlJc w:val="left"/>
      <w:pPr>
        <w:ind w:left="1287" w:hanging="360"/>
      </w:pPr>
      <w:rPr>
        <w:b/>
        <w:bCs/>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19" w15:restartNumberingAfterBreak="0">
    <w:nsid w:val="7BC33BEB"/>
    <w:multiLevelType w:val="hybridMultilevel"/>
    <w:tmpl w:val="968C26B0"/>
    <w:lvl w:ilvl="0" w:tplc="F1063336">
      <w:start w:val="1"/>
      <w:numFmt w:val="upperRoman"/>
      <w:lvlText w:val="%1 - "/>
      <w:lvlJc w:val="left"/>
      <w:pPr>
        <w:ind w:left="1287" w:hanging="360"/>
      </w:pPr>
      <w:rPr>
        <w:rFonts w:hint="default"/>
        <w:b/>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0" w15:restartNumberingAfterBreak="0">
    <w:nsid w:val="7E154D1E"/>
    <w:multiLevelType w:val="hybridMultilevel"/>
    <w:tmpl w:val="1E0C12A2"/>
    <w:lvl w:ilvl="0" w:tplc="0DCCB3EE">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F541B5C"/>
    <w:multiLevelType w:val="hybridMultilevel"/>
    <w:tmpl w:val="A692B910"/>
    <w:lvl w:ilvl="0" w:tplc="85DE34B8">
      <w:start w:val="1"/>
      <w:numFmt w:val="upperRoman"/>
      <w:lvlText w:val="%1 - "/>
      <w:lvlJc w:val="left"/>
      <w:pPr>
        <w:ind w:left="234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994144091">
    <w:abstractNumId w:val="15"/>
  </w:num>
  <w:num w:numId="2" w16cid:durableId="425149111">
    <w:abstractNumId w:val="12"/>
  </w:num>
  <w:num w:numId="3" w16cid:durableId="795607199">
    <w:abstractNumId w:val="18"/>
  </w:num>
  <w:num w:numId="4" w16cid:durableId="550268694">
    <w:abstractNumId w:val="9"/>
  </w:num>
  <w:num w:numId="5" w16cid:durableId="76483909">
    <w:abstractNumId w:val="10"/>
  </w:num>
  <w:num w:numId="6" w16cid:durableId="2117626888">
    <w:abstractNumId w:val="20"/>
  </w:num>
  <w:num w:numId="7" w16cid:durableId="814371212">
    <w:abstractNumId w:val="2"/>
  </w:num>
  <w:num w:numId="8" w16cid:durableId="1439447065">
    <w:abstractNumId w:val="8"/>
  </w:num>
  <w:num w:numId="9" w16cid:durableId="934049407">
    <w:abstractNumId w:val="14"/>
  </w:num>
  <w:num w:numId="10" w16cid:durableId="1212809395">
    <w:abstractNumId w:val="0"/>
  </w:num>
  <w:num w:numId="11" w16cid:durableId="514462172">
    <w:abstractNumId w:val="7"/>
  </w:num>
  <w:num w:numId="12" w16cid:durableId="1302081569">
    <w:abstractNumId w:val="4"/>
  </w:num>
  <w:num w:numId="13" w16cid:durableId="2132018001">
    <w:abstractNumId w:val="21"/>
  </w:num>
  <w:num w:numId="14" w16cid:durableId="633291564">
    <w:abstractNumId w:val="1"/>
  </w:num>
  <w:num w:numId="15" w16cid:durableId="246038117">
    <w:abstractNumId w:val="17"/>
  </w:num>
  <w:num w:numId="16" w16cid:durableId="910428806">
    <w:abstractNumId w:val="13"/>
  </w:num>
  <w:num w:numId="17" w16cid:durableId="2080053228">
    <w:abstractNumId w:val="16"/>
  </w:num>
  <w:num w:numId="18" w16cid:durableId="171574961">
    <w:abstractNumId w:val="3"/>
  </w:num>
  <w:num w:numId="19" w16cid:durableId="471144544">
    <w:abstractNumId w:val="6"/>
  </w:num>
  <w:num w:numId="20" w16cid:durableId="1269585476">
    <w:abstractNumId w:val="11"/>
  </w:num>
  <w:num w:numId="21" w16cid:durableId="1648782817">
    <w:abstractNumId w:val="19"/>
  </w:num>
  <w:num w:numId="22" w16cid:durableId="1135634934">
    <w:abstractNumId w:val="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2E0B"/>
    <w:rsid w:val="000014C6"/>
    <w:rsid w:val="00011D90"/>
    <w:rsid w:val="00011DC8"/>
    <w:rsid w:val="00016017"/>
    <w:rsid w:val="00017ED7"/>
    <w:rsid w:val="0002339C"/>
    <w:rsid w:val="00024A6F"/>
    <w:rsid w:val="00026A3A"/>
    <w:rsid w:val="0002782A"/>
    <w:rsid w:val="00040622"/>
    <w:rsid w:val="00042D30"/>
    <w:rsid w:val="0004765A"/>
    <w:rsid w:val="00051752"/>
    <w:rsid w:val="00051A26"/>
    <w:rsid w:val="00051DE4"/>
    <w:rsid w:val="000551B7"/>
    <w:rsid w:val="000556B1"/>
    <w:rsid w:val="00056763"/>
    <w:rsid w:val="000628D2"/>
    <w:rsid w:val="000651EE"/>
    <w:rsid w:val="00072150"/>
    <w:rsid w:val="00073572"/>
    <w:rsid w:val="00094194"/>
    <w:rsid w:val="000A3FBE"/>
    <w:rsid w:val="000A7AF4"/>
    <w:rsid w:val="000B727F"/>
    <w:rsid w:val="000B7A64"/>
    <w:rsid w:val="000C1FF2"/>
    <w:rsid w:val="000D3247"/>
    <w:rsid w:val="000D4702"/>
    <w:rsid w:val="000E353A"/>
    <w:rsid w:val="000E6633"/>
    <w:rsid w:val="000F6D8A"/>
    <w:rsid w:val="000F78CC"/>
    <w:rsid w:val="00100961"/>
    <w:rsid w:val="00100BF3"/>
    <w:rsid w:val="001137BE"/>
    <w:rsid w:val="00114AF8"/>
    <w:rsid w:val="00123220"/>
    <w:rsid w:val="0013214F"/>
    <w:rsid w:val="001372E1"/>
    <w:rsid w:val="00151037"/>
    <w:rsid w:val="0015518C"/>
    <w:rsid w:val="00156CB6"/>
    <w:rsid w:val="00160F9D"/>
    <w:rsid w:val="0016356D"/>
    <w:rsid w:val="001645C6"/>
    <w:rsid w:val="00164978"/>
    <w:rsid w:val="00166065"/>
    <w:rsid w:val="001702B6"/>
    <w:rsid w:val="00180C7C"/>
    <w:rsid w:val="00186C2E"/>
    <w:rsid w:val="00191EB4"/>
    <w:rsid w:val="0019337C"/>
    <w:rsid w:val="001B0348"/>
    <w:rsid w:val="001D2339"/>
    <w:rsid w:val="001D44A0"/>
    <w:rsid w:val="001D598C"/>
    <w:rsid w:val="001E0A30"/>
    <w:rsid w:val="001F3ABC"/>
    <w:rsid w:val="001F5C1F"/>
    <w:rsid w:val="001F5F5D"/>
    <w:rsid w:val="001F6535"/>
    <w:rsid w:val="00200F80"/>
    <w:rsid w:val="00203833"/>
    <w:rsid w:val="00205E04"/>
    <w:rsid w:val="00225F48"/>
    <w:rsid w:val="0022652B"/>
    <w:rsid w:val="00232195"/>
    <w:rsid w:val="002324F6"/>
    <w:rsid w:val="00236DB0"/>
    <w:rsid w:val="00240562"/>
    <w:rsid w:val="00241D96"/>
    <w:rsid w:val="00251F4B"/>
    <w:rsid w:val="00256A10"/>
    <w:rsid w:val="00261789"/>
    <w:rsid w:val="00273A75"/>
    <w:rsid w:val="0028165C"/>
    <w:rsid w:val="00282FC6"/>
    <w:rsid w:val="002931A7"/>
    <w:rsid w:val="00293B61"/>
    <w:rsid w:val="00295896"/>
    <w:rsid w:val="002A16B7"/>
    <w:rsid w:val="002A5238"/>
    <w:rsid w:val="002A5B06"/>
    <w:rsid w:val="002A7600"/>
    <w:rsid w:val="002B6E09"/>
    <w:rsid w:val="002C0615"/>
    <w:rsid w:val="002C0E47"/>
    <w:rsid w:val="002C12A3"/>
    <w:rsid w:val="002C4C07"/>
    <w:rsid w:val="002C4DAD"/>
    <w:rsid w:val="002C7FF1"/>
    <w:rsid w:val="002E1E39"/>
    <w:rsid w:val="002F1FAF"/>
    <w:rsid w:val="002F68DC"/>
    <w:rsid w:val="00301C15"/>
    <w:rsid w:val="003044F8"/>
    <w:rsid w:val="003114CC"/>
    <w:rsid w:val="00317EE3"/>
    <w:rsid w:val="00321E50"/>
    <w:rsid w:val="00323476"/>
    <w:rsid w:val="00324D81"/>
    <w:rsid w:val="00327543"/>
    <w:rsid w:val="00331526"/>
    <w:rsid w:val="00340BC7"/>
    <w:rsid w:val="00352CEC"/>
    <w:rsid w:val="003541EF"/>
    <w:rsid w:val="00354F5F"/>
    <w:rsid w:val="003604AF"/>
    <w:rsid w:val="0036074D"/>
    <w:rsid w:val="00364CBD"/>
    <w:rsid w:val="00366BC9"/>
    <w:rsid w:val="00385372"/>
    <w:rsid w:val="003855E3"/>
    <w:rsid w:val="00393381"/>
    <w:rsid w:val="0039386A"/>
    <w:rsid w:val="00394F81"/>
    <w:rsid w:val="00396406"/>
    <w:rsid w:val="003973E3"/>
    <w:rsid w:val="003A2E0B"/>
    <w:rsid w:val="003B6EB9"/>
    <w:rsid w:val="003C17C6"/>
    <w:rsid w:val="003C4DAF"/>
    <w:rsid w:val="003D6275"/>
    <w:rsid w:val="003E183E"/>
    <w:rsid w:val="003E505D"/>
    <w:rsid w:val="003F4D12"/>
    <w:rsid w:val="003F50D0"/>
    <w:rsid w:val="003F6638"/>
    <w:rsid w:val="0040045F"/>
    <w:rsid w:val="00403951"/>
    <w:rsid w:val="00414D75"/>
    <w:rsid w:val="004178E1"/>
    <w:rsid w:val="00421C7C"/>
    <w:rsid w:val="004338F8"/>
    <w:rsid w:val="00434337"/>
    <w:rsid w:val="0043760D"/>
    <w:rsid w:val="00440A32"/>
    <w:rsid w:val="00441500"/>
    <w:rsid w:val="004433D4"/>
    <w:rsid w:val="0045198A"/>
    <w:rsid w:val="00451993"/>
    <w:rsid w:val="00457E57"/>
    <w:rsid w:val="00473EFA"/>
    <w:rsid w:val="00494F06"/>
    <w:rsid w:val="004B2950"/>
    <w:rsid w:val="004B2A06"/>
    <w:rsid w:val="004B5D3B"/>
    <w:rsid w:val="004B6E81"/>
    <w:rsid w:val="004B7FD7"/>
    <w:rsid w:val="004C4A1D"/>
    <w:rsid w:val="004D3ADD"/>
    <w:rsid w:val="004E1DB1"/>
    <w:rsid w:val="004E7EB9"/>
    <w:rsid w:val="004F1A81"/>
    <w:rsid w:val="004F38D7"/>
    <w:rsid w:val="00503FA3"/>
    <w:rsid w:val="00505084"/>
    <w:rsid w:val="00511334"/>
    <w:rsid w:val="00516409"/>
    <w:rsid w:val="00523F41"/>
    <w:rsid w:val="0055217E"/>
    <w:rsid w:val="00555365"/>
    <w:rsid w:val="00555996"/>
    <w:rsid w:val="00556043"/>
    <w:rsid w:val="00580185"/>
    <w:rsid w:val="00581E60"/>
    <w:rsid w:val="005907EF"/>
    <w:rsid w:val="00593692"/>
    <w:rsid w:val="005960BD"/>
    <w:rsid w:val="00596406"/>
    <w:rsid w:val="005B05D3"/>
    <w:rsid w:val="005B0B8E"/>
    <w:rsid w:val="005B12A9"/>
    <w:rsid w:val="005B2A13"/>
    <w:rsid w:val="005B7BC4"/>
    <w:rsid w:val="005C4A29"/>
    <w:rsid w:val="005C4DAB"/>
    <w:rsid w:val="005C63EB"/>
    <w:rsid w:val="005C6F50"/>
    <w:rsid w:val="005D254F"/>
    <w:rsid w:val="005D6F82"/>
    <w:rsid w:val="005E04F6"/>
    <w:rsid w:val="005E522E"/>
    <w:rsid w:val="005E7212"/>
    <w:rsid w:val="005E728E"/>
    <w:rsid w:val="005F3257"/>
    <w:rsid w:val="005F7A6A"/>
    <w:rsid w:val="00605BDC"/>
    <w:rsid w:val="006066EC"/>
    <w:rsid w:val="00607D41"/>
    <w:rsid w:val="00615752"/>
    <w:rsid w:val="006215CD"/>
    <w:rsid w:val="006247BF"/>
    <w:rsid w:val="0062549C"/>
    <w:rsid w:val="0063264A"/>
    <w:rsid w:val="00640C96"/>
    <w:rsid w:val="00640ECD"/>
    <w:rsid w:val="006416E2"/>
    <w:rsid w:val="0064225A"/>
    <w:rsid w:val="0064312E"/>
    <w:rsid w:val="0064436F"/>
    <w:rsid w:val="006507A3"/>
    <w:rsid w:val="00650D04"/>
    <w:rsid w:val="006571C5"/>
    <w:rsid w:val="00657346"/>
    <w:rsid w:val="00662E29"/>
    <w:rsid w:val="0066554E"/>
    <w:rsid w:val="00670227"/>
    <w:rsid w:val="00672B17"/>
    <w:rsid w:val="006774FB"/>
    <w:rsid w:val="00684C43"/>
    <w:rsid w:val="006A1E64"/>
    <w:rsid w:val="006A23BF"/>
    <w:rsid w:val="006C1D70"/>
    <w:rsid w:val="006C3BF0"/>
    <w:rsid w:val="006D146B"/>
    <w:rsid w:val="006D2EB3"/>
    <w:rsid w:val="006F04A1"/>
    <w:rsid w:val="006F40B0"/>
    <w:rsid w:val="006F53E9"/>
    <w:rsid w:val="00705707"/>
    <w:rsid w:val="0071028D"/>
    <w:rsid w:val="00713683"/>
    <w:rsid w:val="00714C35"/>
    <w:rsid w:val="00723E99"/>
    <w:rsid w:val="0072447B"/>
    <w:rsid w:val="00724D88"/>
    <w:rsid w:val="007278A2"/>
    <w:rsid w:val="00727EB5"/>
    <w:rsid w:val="007312D6"/>
    <w:rsid w:val="00732198"/>
    <w:rsid w:val="0073311E"/>
    <w:rsid w:val="007472CB"/>
    <w:rsid w:val="00750B00"/>
    <w:rsid w:val="00750BD6"/>
    <w:rsid w:val="0075785B"/>
    <w:rsid w:val="007650AF"/>
    <w:rsid w:val="007678B9"/>
    <w:rsid w:val="00767A18"/>
    <w:rsid w:val="007713C1"/>
    <w:rsid w:val="007724C4"/>
    <w:rsid w:val="00772D9A"/>
    <w:rsid w:val="007740A5"/>
    <w:rsid w:val="0078115A"/>
    <w:rsid w:val="007811AA"/>
    <w:rsid w:val="007853EF"/>
    <w:rsid w:val="00786428"/>
    <w:rsid w:val="00791177"/>
    <w:rsid w:val="00792B1C"/>
    <w:rsid w:val="0079456B"/>
    <w:rsid w:val="0079524A"/>
    <w:rsid w:val="007A5F48"/>
    <w:rsid w:val="007A6C94"/>
    <w:rsid w:val="007A7D9E"/>
    <w:rsid w:val="007C019E"/>
    <w:rsid w:val="007C1445"/>
    <w:rsid w:val="007C5DAB"/>
    <w:rsid w:val="007D2617"/>
    <w:rsid w:val="007D35D9"/>
    <w:rsid w:val="007D5DEF"/>
    <w:rsid w:val="007E189D"/>
    <w:rsid w:val="007E61C9"/>
    <w:rsid w:val="007F23CC"/>
    <w:rsid w:val="0080455F"/>
    <w:rsid w:val="0080663F"/>
    <w:rsid w:val="0080717D"/>
    <w:rsid w:val="00816FC1"/>
    <w:rsid w:val="008356B5"/>
    <w:rsid w:val="008414F0"/>
    <w:rsid w:val="00853C29"/>
    <w:rsid w:val="00867A54"/>
    <w:rsid w:val="00873B63"/>
    <w:rsid w:val="00877B58"/>
    <w:rsid w:val="00877C96"/>
    <w:rsid w:val="00881802"/>
    <w:rsid w:val="00883D3B"/>
    <w:rsid w:val="0088530D"/>
    <w:rsid w:val="0089676B"/>
    <w:rsid w:val="008B369E"/>
    <w:rsid w:val="008B6B5C"/>
    <w:rsid w:val="008C4B55"/>
    <w:rsid w:val="008D3AAA"/>
    <w:rsid w:val="008E77B6"/>
    <w:rsid w:val="008F6D03"/>
    <w:rsid w:val="00903AAB"/>
    <w:rsid w:val="0090593C"/>
    <w:rsid w:val="00912A00"/>
    <w:rsid w:val="00916789"/>
    <w:rsid w:val="00922D74"/>
    <w:rsid w:val="00927DBC"/>
    <w:rsid w:val="009325F2"/>
    <w:rsid w:val="00937BF7"/>
    <w:rsid w:val="00940BE4"/>
    <w:rsid w:val="00943DB7"/>
    <w:rsid w:val="00944270"/>
    <w:rsid w:val="0094476F"/>
    <w:rsid w:val="00944788"/>
    <w:rsid w:val="009548CD"/>
    <w:rsid w:val="009661B6"/>
    <w:rsid w:val="00975A8F"/>
    <w:rsid w:val="00976F40"/>
    <w:rsid w:val="00982722"/>
    <w:rsid w:val="00986D1B"/>
    <w:rsid w:val="009960E3"/>
    <w:rsid w:val="009A0E0F"/>
    <w:rsid w:val="009A54C4"/>
    <w:rsid w:val="009A5A34"/>
    <w:rsid w:val="009B0FC5"/>
    <w:rsid w:val="009B5758"/>
    <w:rsid w:val="009C424A"/>
    <w:rsid w:val="009C473E"/>
    <w:rsid w:val="009C5621"/>
    <w:rsid w:val="009D6C2E"/>
    <w:rsid w:val="009E32B1"/>
    <w:rsid w:val="00A0565B"/>
    <w:rsid w:val="00A17B96"/>
    <w:rsid w:val="00A21C5C"/>
    <w:rsid w:val="00A237E6"/>
    <w:rsid w:val="00A37AD4"/>
    <w:rsid w:val="00A40DDC"/>
    <w:rsid w:val="00A44799"/>
    <w:rsid w:val="00A5350E"/>
    <w:rsid w:val="00A63F30"/>
    <w:rsid w:val="00A654A1"/>
    <w:rsid w:val="00A6558E"/>
    <w:rsid w:val="00A664E7"/>
    <w:rsid w:val="00A767A5"/>
    <w:rsid w:val="00A826D9"/>
    <w:rsid w:val="00A84CD7"/>
    <w:rsid w:val="00A86ADF"/>
    <w:rsid w:val="00A86F74"/>
    <w:rsid w:val="00A87B62"/>
    <w:rsid w:val="00AA2A8C"/>
    <w:rsid w:val="00AA2B61"/>
    <w:rsid w:val="00AA40C7"/>
    <w:rsid w:val="00AB08D0"/>
    <w:rsid w:val="00AC1FC5"/>
    <w:rsid w:val="00AD1E9B"/>
    <w:rsid w:val="00AD2AB1"/>
    <w:rsid w:val="00AD7511"/>
    <w:rsid w:val="00AD7527"/>
    <w:rsid w:val="00AE44DB"/>
    <w:rsid w:val="00AE7DFA"/>
    <w:rsid w:val="00AF0781"/>
    <w:rsid w:val="00AF083E"/>
    <w:rsid w:val="00AF20AB"/>
    <w:rsid w:val="00B051D0"/>
    <w:rsid w:val="00B16AC0"/>
    <w:rsid w:val="00B21DE0"/>
    <w:rsid w:val="00B2742F"/>
    <w:rsid w:val="00B332FD"/>
    <w:rsid w:val="00B363FE"/>
    <w:rsid w:val="00B46D3E"/>
    <w:rsid w:val="00B52F82"/>
    <w:rsid w:val="00B5356C"/>
    <w:rsid w:val="00B57A1B"/>
    <w:rsid w:val="00B626B5"/>
    <w:rsid w:val="00B62F19"/>
    <w:rsid w:val="00B648AF"/>
    <w:rsid w:val="00B65FCB"/>
    <w:rsid w:val="00B66636"/>
    <w:rsid w:val="00B715F9"/>
    <w:rsid w:val="00B74D38"/>
    <w:rsid w:val="00B765A6"/>
    <w:rsid w:val="00B7710F"/>
    <w:rsid w:val="00B82AFA"/>
    <w:rsid w:val="00B928D7"/>
    <w:rsid w:val="00B939C1"/>
    <w:rsid w:val="00B968BD"/>
    <w:rsid w:val="00B972C8"/>
    <w:rsid w:val="00B9783B"/>
    <w:rsid w:val="00BB4982"/>
    <w:rsid w:val="00BB5CB8"/>
    <w:rsid w:val="00BC121A"/>
    <w:rsid w:val="00BC1B7E"/>
    <w:rsid w:val="00BC6578"/>
    <w:rsid w:val="00BD0487"/>
    <w:rsid w:val="00BD6649"/>
    <w:rsid w:val="00BD6AE1"/>
    <w:rsid w:val="00BE5D60"/>
    <w:rsid w:val="00BE718D"/>
    <w:rsid w:val="00C07EBB"/>
    <w:rsid w:val="00C207DC"/>
    <w:rsid w:val="00C221FA"/>
    <w:rsid w:val="00C22DE3"/>
    <w:rsid w:val="00C23DBB"/>
    <w:rsid w:val="00C26E04"/>
    <w:rsid w:val="00C32683"/>
    <w:rsid w:val="00C337C7"/>
    <w:rsid w:val="00C352E2"/>
    <w:rsid w:val="00C374BD"/>
    <w:rsid w:val="00C42632"/>
    <w:rsid w:val="00C52251"/>
    <w:rsid w:val="00C52D69"/>
    <w:rsid w:val="00C55FCC"/>
    <w:rsid w:val="00C57B0D"/>
    <w:rsid w:val="00C6050E"/>
    <w:rsid w:val="00C60DBD"/>
    <w:rsid w:val="00C62A03"/>
    <w:rsid w:val="00C6300F"/>
    <w:rsid w:val="00C67D08"/>
    <w:rsid w:val="00C70F30"/>
    <w:rsid w:val="00C719A3"/>
    <w:rsid w:val="00C83A64"/>
    <w:rsid w:val="00C87B27"/>
    <w:rsid w:val="00C9045E"/>
    <w:rsid w:val="00C953A7"/>
    <w:rsid w:val="00CA005D"/>
    <w:rsid w:val="00CA01CD"/>
    <w:rsid w:val="00CA3D00"/>
    <w:rsid w:val="00CB232D"/>
    <w:rsid w:val="00CC1978"/>
    <w:rsid w:val="00CC1F93"/>
    <w:rsid w:val="00CC2F84"/>
    <w:rsid w:val="00CC3870"/>
    <w:rsid w:val="00CC745E"/>
    <w:rsid w:val="00CE0922"/>
    <w:rsid w:val="00CE31D1"/>
    <w:rsid w:val="00CE3623"/>
    <w:rsid w:val="00CF333F"/>
    <w:rsid w:val="00D05641"/>
    <w:rsid w:val="00D05879"/>
    <w:rsid w:val="00D120AB"/>
    <w:rsid w:val="00D22EC5"/>
    <w:rsid w:val="00D25495"/>
    <w:rsid w:val="00D258DD"/>
    <w:rsid w:val="00D25C58"/>
    <w:rsid w:val="00D3547D"/>
    <w:rsid w:val="00D3606E"/>
    <w:rsid w:val="00D36776"/>
    <w:rsid w:val="00D37B3E"/>
    <w:rsid w:val="00D5250A"/>
    <w:rsid w:val="00D55823"/>
    <w:rsid w:val="00D60D3F"/>
    <w:rsid w:val="00D64A10"/>
    <w:rsid w:val="00D67DEE"/>
    <w:rsid w:val="00D70DF5"/>
    <w:rsid w:val="00D744E5"/>
    <w:rsid w:val="00D7685C"/>
    <w:rsid w:val="00DA03A7"/>
    <w:rsid w:val="00DB5456"/>
    <w:rsid w:val="00DC333C"/>
    <w:rsid w:val="00DC7628"/>
    <w:rsid w:val="00DD133D"/>
    <w:rsid w:val="00DD1BC3"/>
    <w:rsid w:val="00DD7BEA"/>
    <w:rsid w:val="00DE2D52"/>
    <w:rsid w:val="00DE3034"/>
    <w:rsid w:val="00DE64FE"/>
    <w:rsid w:val="00DF0795"/>
    <w:rsid w:val="00DF2664"/>
    <w:rsid w:val="00DF7107"/>
    <w:rsid w:val="00E03C09"/>
    <w:rsid w:val="00E04B34"/>
    <w:rsid w:val="00E12318"/>
    <w:rsid w:val="00E13196"/>
    <w:rsid w:val="00E133AD"/>
    <w:rsid w:val="00E353D9"/>
    <w:rsid w:val="00E45B2E"/>
    <w:rsid w:val="00E50239"/>
    <w:rsid w:val="00E5472F"/>
    <w:rsid w:val="00E5797C"/>
    <w:rsid w:val="00E677FF"/>
    <w:rsid w:val="00E700A5"/>
    <w:rsid w:val="00E8350C"/>
    <w:rsid w:val="00E86D97"/>
    <w:rsid w:val="00E93684"/>
    <w:rsid w:val="00E93787"/>
    <w:rsid w:val="00E9523A"/>
    <w:rsid w:val="00EA0EE9"/>
    <w:rsid w:val="00EA6620"/>
    <w:rsid w:val="00EA76F6"/>
    <w:rsid w:val="00EB18BF"/>
    <w:rsid w:val="00EB387B"/>
    <w:rsid w:val="00EB5827"/>
    <w:rsid w:val="00EC3CE2"/>
    <w:rsid w:val="00EC72EA"/>
    <w:rsid w:val="00ED0383"/>
    <w:rsid w:val="00ED6540"/>
    <w:rsid w:val="00EE322F"/>
    <w:rsid w:val="00EF623E"/>
    <w:rsid w:val="00F01E17"/>
    <w:rsid w:val="00F02B52"/>
    <w:rsid w:val="00F04A15"/>
    <w:rsid w:val="00F078DA"/>
    <w:rsid w:val="00F10914"/>
    <w:rsid w:val="00F134E9"/>
    <w:rsid w:val="00F1513F"/>
    <w:rsid w:val="00F1772A"/>
    <w:rsid w:val="00F20D43"/>
    <w:rsid w:val="00F31DE4"/>
    <w:rsid w:val="00F31DE7"/>
    <w:rsid w:val="00F33421"/>
    <w:rsid w:val="00F40ED9"/>
    <w:rsid w:val="00F52B5A"/>
    <w:rsid w:val="00F55A44"/>
    <w:rsid w:val="00F67510"/>
    <w:rsid w:val="00F821A3"/>
    <w:rsid w:val="00F86233"/>
    <w:rsid w:val="00F95CA9"/>
    <w:rsid w:val="00F97C46"/>
    <w:rsid w:val="00FA0FDA"/>
    <w:rsid w:val="00FB706F"/>
    <w:rsid w:val="00FC25D9"/>
    <w:rsid w:val="00FC7925"/>
    <w:rsid w:val="00FD2280"/>
    <w:rsid w:val="00FD6AF6"/>
    <w:rsid w:val="00FE1230"/>
    <w:rsid w:val="00FE58DB"/>
    <w:rsid w:val="00FF163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74402"/>
  <w15:chartTrackingRefBased/>
  <w15:docId w15:val="{54ACA6EB-F9AC-408E-975F-88DC8581B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1D1"/>
  </w:style>
  <w:style w:type="paragraph" w:styleId="Ttulo1">
    <w:name w:val="heading 1"/>
    <w:basedOn w:val="Normal"/>
    <w:next w:val="Normal"/>
    <w:link w:val="Ttulo1Char"/>
    <w:uiPriority w:val="9"/>
    <w:qFormat/>
    <w:rsid w:val="00B332FD"/>
    <w:pPr>
      <w:keepNext/>
      <w:keepLines/>
      <w:spacing w:before="240" w:after="0" w:line="480" w:lineRule="auto"/>
      <w:outlineLvl w:val="0"/>
    </w:pPr>
    <w:rPr>
      <w:rFonts w:ascii="Arial" w:eastAsiaTheme="majorEastAsia" w:hAnsi="Arial" w:cstheme="majorBidi"/>
      <w:b/>
      <w:sz w:val="24"/>
      <w:szCs w:val="32"/>
    </w:rPr>
  </w:style>
  <w:style w:type="paragraph" w:styleId="Ttulo2">
    <w:name w:val="heading 2"/>
    <w:basedOn w:val="Normal"/>
    <w:next w:val="Normal"/>
    <w:link w:val="Ttulo2Char"/>
    <w:uiPriority w:val="9"/>
    <w:unhideWhenUsed/>
    <w:qFormat/>
    <w:rsid w:val="003044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39"/>
    <w:rsid w:val="003A2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aliases w:val="Paragrafo,Lista Colorida - Ênfase 11"/>
    <w:basedOn w:val="Normal"/>
    <w:link w:val="PargrafodaListaChar"/>
    <w:uiPriority w:val="34"/>
    <w:qFormat/>
    <w:rsid w:val="003E183E"/>
    <w:pPr>
      <w:ind w:left="720"/>
      <w:contextualSpacing/>
    </w:pPr>
  </w:style>
  <w:style w:type="paragraph" w:styleId="Cabealho">
    <w:name w:val="header"/>
    <w:basedOn w:val="Normal"/>
    <w:link w:val="CabealhoChar"/>
    <w:uiPriority w:val="99"/>
    <w:unhideWhenUsed/>
    <w:rsid w:val="005E04F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5E04F6"/>
  </w:style>
  <w:style w:type="paragraph" w:styleId="Rodap">
    <w:name w:val="footer"/>
    <w:basedOn w:val="Normal"/>
    <w:link w:val="RodapChar"/>
    <w:uiPriority w:val="99"/>
    <w:unhideWhenUsed/>
    <w:rsid w:val="005E04F6"/>
    <w:pPr>
      <w:tabs>
        <w:tab w:val="center" w:pos="4252"/>
        <w:tab w:val="right" w:pos="8504"/>
      </w:tabs>
      <w:spacing w:after="0" w:line="240" w:lineRule="auto"/>
    </w:pPr>
  </w:style>
  <w:style w:type="character" w:customStyle="1" w:styleId="RodapChar">
    <w:name w:val="Rodapé Char"/>
    <w:basedOn w:val="Fontepargpadro"/>
    <w:link w:val="Rodap"/>
    <w:uiPriority w:val="99"/>
    <w:rsid w:val="005E04F6"/>
  </w:style>
  <w:style w:type="character" w:styleId="Refdecomentrio">
    <w:name w:val="annotation reference"/>
    <w:basedOn w:val="Fontepargpadro"/>
    <w:uiPriority w:val="99"/>
    <w:semiHidden/>
    <w:unhideWhenUsed/>
    <w:rsid w:val="002F1FAF"/>
    <w:rPr>
      <w:sz w:val="16"/>
      <w:szCs w:val="16"/>
    </w:rPr>
  </w:style>
  <w:style w:type="paragraph" w:styleId="Textodecomentrio">
    <w:name w:val="annotation text"/>
    <w:basedOn w:val="Normal"/>
    <w:link w:val="TextodecomentrioChar"/>
    <w:uiPriority w:val="99"/>
    <w:semiHidden/>
    <w:unhideWhenUsed/>
    <w:rsid w:val="002F1FAF"/>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2F1FAF"/>
    <w:rPr>
      <w:sz w:val="20"/>
      <w:szCs w:val="20"/>
    </w:rPr>
  </w:style>
  <w:style w:type="paragraph" w:styleId="Assuntodocomentrio">
    <w:name w:val="annotation subject"/>
    <w:basedOn w:val="Textodecomentrio"/>
    <w:next w:val="Textodecomentrio"/>
    <w:link w:val="AssuntodocomentrioChar"/>
    <w:uiPriority w:val="99"/>
    <w:semiHidden/>
    <w:unhideWhenUsed/>
    <w:rsid w:val="002F1FAF"/>
    <w:rPr>
      <w:b/>
      <w:bCs/>
    </w:rPr>
  </w:style>
  <w:style w:type="character" w:customStyle="1" w:styleId="AssuntodocomentrioChar">
    <w:name w:val="Assunto do comentário Char"/>
    <w:basedOn w:val="TextodecomentrioChar"/>
    <w:link w:val="Assuntodocomentrio"/>
    <w:uiPriority w:val="99"/>
    <w:semiHidden/>
    <w:rsid w:val="002F1FAF"/>
    <w:rPr>
      <w:b/>
      <w:bCs/>
      <w:sz w:val="20"/>
      <w:szCs w:val="20"/>
    </w:rPr>
  </w:style>
  <w:style w:type="paragraph" w:styleId="Textodebalo">
    <w:name w:val="Balloon Text"/>
    <w:basedOn w:val="Normal"/>
    <w:link w:val="TextodebaloChar"/>
    <w:uiPriority w:val="99"/>
    <w:semiHidden/>
    <w:unhideWhenUsed/>
    <w:rsid w:val="002F1FA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F1FAF"/>
    <w:rPr>
      <w:rFonts w:ascii="Segoe UI" w:hAnsi="Segoe UI" w:cs="Segoe UI"/>
      <w:sz w:val="18"/>
      <w:szCs w:val="18"/>
    </w:rPr>
  </w:style>
  <w:style w:type="paragraph" w:styleId="NormalWeb">
    <w:name w:val="Normal (Web)"/>
    <w:basedOn w:val="Normal"/>
    <w:uiPriority w:val="99"/>
    <w:unhideWhenUsed/>
    <w:rsid w:val="00E13196"/>
    <w:rPr>
      <w:rFonts w:ascii="Times New Roman" w:hAnsi="Times New Roman" w:cs="Times New Roman"/>
      <w:sz w:val="24"/>
      <w:szCs w:val="24"/>
    </w:rPr>
  </w:style>
  <w:style w:type="character" w:styleId="Hyperlink">
    <w:name w:val="Hyperlink"/>
    <w:basedOn w:val="Fontepargpadro"/>
    <w:uiPriority w:val="99"/>
    <w:unhideWhenUsed/>
    <w:rsid w:val="00DE2D52"/>
    <w:rPr>
      <w:color w:val="0563C1" w:themeColor="hyperlink"/>
      <w:u w:val="single"/>
    </w:rPr>
  </w:style>
  <w:style w:type="paragraph" w:styleId="Textodenotaderodap">
    <w:name w:val="footnote text"/>
    <w:basedOn w:val="Normal"/>
    <w:link w:val="TextodenotaderodapChar"/>
    <w:uiPriority w:val="99"/>
    <w:semiHidden/>
    <w:unhideWhenUsed/>
    <w:rsid w:val="00B939C1"/>
    <w:pPr>
      <w:widowControl w:val="0"/>
      <w:adjustRightInd w:val="0"/>
      <w:spacing w:after="0" w:line="240" w:lineRule="auto"/>
      <w:jc w:val="both"/>
      <w:textAlignment w:val="baseline"/>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semiHidden/>
    <w:rsid w:val="00B939C1"/>
    <w:rPr>
      <w:rFonts w:ascii="Times New Roman" w:eastAsia="Times New Roman" w:hAnsi="Times New Roman" w:cs="Times New Roman"/>
      <w:sz w:val="20"/>
      <w:szCs w:val="20"/>
      <w:lang w:eastAsia="pt-BR"/>
    </w:rPr>
  </w:style>
  <w:style w:type="character" w:styleId="Refdenotaderodap">
    <w:name w:val="footnote reference"/>
    <w:basedOn w:val="Fontepargpadro"/>
    <w:uiPriority w:val="99"/>
    <w:semiHidden/>
    <w:unhideWhenUsed/>
    <w:rsid w:val="00B939C1"/>
    <w:rPr>
      <w:vertAlign w:val="superscript"/>
    </w:rPr>
  </w:style>
  <w:style w:type="table" w:customStyle="1" w:styleId="Tabelacomgrade1">
    <w:name w:val="Tabela com grade1"/>
    <w:basedOn w:val="Tabelanormal"/>
    <w:next w:val="Tabelacomgrade"/>
    <w:uiPriority w:val="39"/>
    <w:rsid w:val="002A5238"/>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implesTabela1">
    <w:name w:val="Plain Table 1"/>
    <w:basedOn w:val="Tabelanormal"/>
    <w:uiPriority w:val="41"/>
    <w:rsid w:val="002A523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deGradeClara">
    <w:name w:val="Grid Table Light"/>
    <w:basedOn w:val="Tabelanormal"/>
    <w:uiPriority w:val="40"/>
    <w:rsid w:val="002A52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1">
    <w:name w:val="texto1"/>
    <w:basedOn w:val="Normal"/>
    <w:rsid w:val="00AA40C7"/>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Simples4">
    <w:name w:val="Plain Table 4"/>
    <w:basedOn w:val="Tabelanormal"/>
    <w:uiPriority w:val="44"/>
    <w:rsid w:val="0045198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enoPendente1">
    <w:name w:val="Menção Pendente1"/>
    <w:basedOn w:val="Fontepargpadro"/>
    <w:uiPriority w:val="99"/>
    <w:semiHidden/>
    <w:unhideWhenUsed/>
    <w:rsid w:val="003C4DAF"/>
    <w:rPr>
      <w:color w:val="605E5C"/>
      <w:shd w:val="clear" w:color="auto" w:fill="E1DFDD"/>
    </w:rPr>
  </w:style>
  <w:style w:type="character" w:customStyle="1" w:styleId="Ttulo1Char">
    <w:name w:val="Título 1 Char"/>
    <w:basedOn w:val="Fontepargpadro"/>
    <w:link w:val="Ttulo1"/>
    <w:uiPriority w:val="9"/>
    <w:rsid w:val="00B332FD"/>
    <w:rPr>
      <w:rFonts w:ascii="Arial" w:eastAsiaTheme="majorEastAsia" w:hAnsi="Arial" w:cstheme="majorBidi"/>
      <w:b/>
      <w:sz w:val="24"/>
      <w:szCs w:val="32"/>
    </w:rPr>
  </w:style>
  <w:style w:type="paragraph" w:styleId="CabealhodoSumrio">
    <w:name w:val="TOC Heading"/>
    <w:basedOn w:val="Ttulo1"/>
    <w:next w:val="Normal"/>
    <w:uiPriority w:val="39"/>
    <w:unhideWhenUsed/>
    <w:qFormat/>
    <w:rsid w:val="00B332FD"/>
    <w:pPr>
      <w:outlineLvl w:val="9"/>
    </w:pPr>
    <w:rPr>
      <w:lang w:eastAsia="pt-BR"/>
    </w:rPr>
  </w:style>
  <w:style w:type="paragraph" w:styleId="Sumrio1">
    <w:name w:val="toc 1"/>
    <w:basedOn w:val="Normal"/>
    <w:next w:val="Normal"/>
    <w:autoRedefine/>
    <w:uiPriority w:val="39"/>
    <w:unhideWhenUsed/>
    <w:rsid w:val="00B52F82"/>
    <w:pPr>
      <w:spacing w:after="100"/>
    </w:pPr>
  </w:style>
  <w:style w:type="paragraph" w:customStyle="1" w:styleId="Nivel01">
    <w:name w:val="Nivel 01"/>
    <w:basedOn w:val="Ttulo1"/>
    <w:next w:val="Normal"/>
    <w:autoRedefine/>
    <w:qFormat/>
    <w:rsid w:val="00A86F74"/>
    <w:pPr>
      <w:numPr>
        <w:numId w:val="18"/>
      </w:numPr>
      <w:tabs>
        <w:tab w:val="num" w:pos="360"/>
        <w:tab w:val="left" w:pos="567"/>
      </w:tabs>
      <w:spacing w:beforeLines="120" w:before="288" w:afterLines="120" w:after="288" w:line="312" w:lineRule="auto"/>
      <w:ind w:left="0" w:firstLine="0"/>
      <w:jc w:val="both"/>
    </w:pPr>
    <w:rPr>
      <w:rFonts w:eastAsia="Times New Roman" w:cs="Arial"/>
      <w:bCs/>
      <w:sz w:val="20"/>
      <w:szCs w:val="20"/>
      <w:lang w:eastAsia="pt-BR"/>
    </w:rPr>
  </w:style>
  <w:style w:type="paragraph" w:customStyle="1" w:styleId="Nivel2">
    <w:name w:val="Nivel 2"/>
    <w:basedOn w:val="Normal"/>
    <w:link w:val="Nivel2Char"/>
    <w:qFormat/>
    <w:rsid w:val="00A86F74"/>
    <w:pPr>
      <w:numPr>
        <w:ilvl w:val="1"/>
        <w:numId w:val="18"/>
      </w:numPr>
      <w:spacing w:before="120" w:after="120" w:line="276" w:lineRule="auto"/>
      <w:ind w:left="0" w:firstLine="0"/>
      <w:jc w:val="both"/>
    </w:pPr>
    <w:rPr>
      <w:rFonts w:ascii="Arial" w:eastAsia="Times New Roman" w:hAnsi="Arial" w:cs="Arial"/>
      <w:color w:val="000000"/>
      <w:sz w:val="20"/>
      <w:szCs w:val="20"/>
      <w:lang w:eastAsia="pt-BR"/>
    </w:rPr>
  </w:style>
  <w:style w:type="paragraph" w:customStyle="1" w:styleId="Nivel3">
    <w:name w:val="Nivel 3"/>
    <w:basedOn w:val="Normal"/>
    <w:qFormat/>
    <w:rsid w:val="00A86F74"/>
    <w:pPr>
      <w:numPr>
        <w:ilvl w:val="2"/>
        <w:numId w:val="18"/>
      </w:numPr>
      <w:spacing w:before="120" w:after="120" w:line="276" w:lineRule="auto"/>
      <w:ind w:left="284" w:firstLine="0"/>
      <w:jc w:val="both"/>
    </w:pPr>
    <w:rPr>
      <w:rFonts w:ascii="Arial" w:eastAsia="Times New Roman" w:hAnsi="Arial" w:cs="Arial"/>
      <w:color w:val="000000"/>
      <w:sz w:val="20"/>
      <w:szCs w:val="20"/>
      <w:lang w:eastAsia="pt-BR"/>
    </w:rPr>
  </w:style>
  <w:style w:type="paragraph" w:customStyle="1" w:styleId="Nivel4">
    <w:name w:val="Nivel 4"/>
    <w:basedOn w:val="Nivel3"/>
    <w:qFormat/>
    <w:rsid w:val="00A86F74"/>
    <w:pPr>
      <w:numPr>
        <w:ilvl w:val="3"/>
      </w:numPr>
      <w:ind w:left="567" w:firstLine="0"/>
    </w:pPr>
    <w:rPr>
      <w:color w:val="auto"/>
    </w:rPr>
  </w:style>
  <w:style w:type="paragraph" w:customStyle="1" w:styleId="Nivel5">
    <w:name w:val="Nivel 5"/>
    <w:basedOn w:val="Nivel4"/>
    <w:qFormat/>
    <w:rsid w:val="00A86F74"/>
    <w:pPr>
      <w:numPr>
        <w:ilvl w:val="4"/>
      </w:numPr>
      <w:ind w:left="851" w:firstLine="0"/>
    </w:pPr>
  </w:style>
  <w:style w:type="character" w:customStyle="1" w:styleId="Nivel2Char">
    <w:name w:val="Nivel 2 Char"/>
    <w:link w:val="Nivel2"/>
    <w:locked/>
    <w:rsid w:val="00A86F74"/>
    <w:rPr>
      <w:rFonts w:ascii="Arial" w:eastAsia="Times New Roman" w:hAnsi="Arial" w:cs="Arial"/>
      <w:color w:val="000000"/>
      <w:sz w:val="20"/>
      <w:szCs w:val="20"/>
      <w:lang w:eastAsia="pt-BR"/>
    </w:rPr>
  </w:style>
  <w:style w:type="character" w:customStyle="1" w:styleId="fontstyle01">
    <w:name w:val="fontstyle01"/>
    <w:basedOn w:val="Fontepargpadro"/>
    <w:qFormat/>
    <w:rsid w:val="00CE3623"/>
    <w:rPr>
      <w:rFonts w:ascii="Arial-BoldMT" w:hAnsi="Arial-BoldMT" w:hint="default"/>
      <w:b/>
      <w:bCs/>
      <w:i w:val="0"/>
      <w:iCs w:val="0"/>
      <w:color w:val="000000"/>
      <w:sz w:val="24"/>
      <w:szCs w:val="24"/>
    </w:rPr>
  </w:style>
  <w:style w:type="character" w:customStyle="1" w:styleId="fontstyle21">
    <w:name w:val="fontstyle21"/>
    <w:basedOn w:val="Fontepargpadro"/>
    <w:rsid w:val="00CE3623"/>
    <w:rPr>
      <w:rFonts w:ascii="Arial-BoldMT" w:hAnsi="Arial-BoldMT" w:hint="default"/>
      <w:b/>
      <w:bCs/>
      <w:i w:val="0"/>
      <w:iCs w:val="0"/>
      <w:color w:val="000000"/>
      <w:sz w:val="18"/>
      <w:szCs w:val="18"/>
    </w:rPr>
  </w:style>
  <w:style w:type="paragraph" w:styleId="SemEspaamento">
    <w:name w:val="No Spacing"/>
    <w:link w:val="SemEspaamentoChar"/>
    <w:uiPriority w:val="1"/>
    <w:qFormat/>
    <w:rsid w:val="00191EB4"/>
    <w:pPr>
      <w:spacing w:after="0" w:line="240" w:lineRule="auto"/>
    </w:pPr>
  </w:style>
  <w:style w:type="character" w:customStyle="1" w:styleId="SemEspaamentoChar">
    <w:name w:val="Sem Espaçamento Char"/>
    <w:link w:val="SemEspaamento"/>
    <w:uiPriority w:val="1"/>
    <w:qFormat/>
    <w:locked/>
    <w:rsid w:val="003604AF"/>
  </w:style>
  <w:style w:type="character" w:customStyle="1" w:styleId="Ttulo2Char">
    <w:name w:val="Título 2 Char"/>
    <w:basedOn w:val="Fontepargpadro"/>
    <w:link w:val="Ttulo2"/>
    <w:uiPriority w:val="9"/>
    <w:rsid w:val="003044F8"/>
    <w:rPr>
      <w:rFonts w:asciiTheme="majorHAnsi" w:eastAsiaTheme="majorEastAsia" w:hAnsiTheme="majorHAnsi" w:cstheme="majorBidi"/>
      <w:color w:val="2E74B5" w:themeColor="accent1" w:themeShade="BF"/>
      <w:sz w:val="26"/>
      <w:szCs w:val="26"/>
    </w:rPr>
  </w:style>
  <w:style w:type="paragraph" w:customStyle="1" w:styleId="Default">
    <w:name w:val="Default"/>
    <w:qFormat/>
    <w:rsid w:val="00672B1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argrafodaListaChar">
    <w:name w:val="Parágrafo da Lista Char"/>
    <w:aliases w:val="Paragrafo Char,Lista Colorida - Ênfase 11 Char"/>
    <w:link w:val="PargrafodaLista"/>
    <w:rsid w:val="005B12A9"/>
  </w:style>
  <w:style w:type="paragraph" w:customStyle="1" w:styleId="TableParagraph">
    <w:name w:val="Table Paragraph"/>
    <w:basedOn w:val="Normal"/>
    <w:uiPriority w:val="1"/>
    <w:qFormat/>
    <w:rsid w:val="00CA01CD"/>
    <w:pPr>
      <w:widowControl w:val="0"/>
      <w:autoSpaceDE w:val="0"/>
      <w:autoSpaceDN w:val="0"/>
      <w:spacing w:after="0" w:line="240" w:lineRule="auto"/>
      <w:ind w:left="108"/>
      <w:jc w:val="both"/>
    </w:pPr>
    <w:rPr>
      <w:rFonts w:ascii="Times New Roman" w:eastAsia="Times New Roman" w:hAnsi="Times New Roman" w:cs="Times New Roman"/>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495">
      <w:bodyDiv w:val="1"/>
      <w:marLeft w:val="0"/>
      <w:marRight w:val="0"/>
      <w:marTop w:val="0"/>
      <w:marBottom w:val="0"/>
      <w:divBdr>
        <w:top w:val="none" w:sz="0" w:space="0" w:color="auto"/>
        <w:left w:val="none" w:sz="0" w:space="0" w:color="auto"/>
        <w:bottom w:val="none" w:sz="0" w:space="0" w:color="auto"/>
        <w:right w:val="none" w:sz="0" w:space="0" w:color="auto"/>
      </w:divBdr>
    </w:div>
    <w:div w:id="53554051">
      <w:bodyDiv w:val="1"/>
      <w:marLeft w:val="0"/>
      <w:marRight w:val="0"/>
      <w:marTop w:val="0"/>
      <w:marBottom w:val="0"/>
      <w:divBdr>
        <w:top w:val="none" w:sz="0" w:space="0" w:color="auto"/>
        <w:left w:val="none" w:sz="0" w:space="0" w:color="auto"/>
        <w:bottom w:val="none" w:sz="0" w:space="0" w:color="auto"/>
        <w:right w:val="none" w:sz="0" w:space="0" w:color="auto"/>
      </w:divBdr>
    </w:div>
    <w:div w:id="134564646">
      <w:bodyDiv w:val="1"/>
      <w:marLeft w:val="0"/>
      <w:marRight w:val="0"/>
      <w:marTop w:val="0"/>
      <w:marBottom w:val="0"/>
      <w:divBdr>
        <w:top w:val="none" w:sz="0" w:space="0" w:color="auto"/>
        <w:left w:val="none" w:sz="0" w:space="0" w:color="auto"/>
        <w:bottom w:val="none" w:sz="0" w:space="0" w:color="auto"/>
        <w:right w:val="none" w:sz="0" w:space="0" w:color="auto"/>
      </w:divBdr>
    </w:div>
    <w:div w:id="685983328">
      <w:bodyDiv w:val="1"/>
      <w:marLeft w:val="0"/>
      <w:marRight w:val="0"/>
      <w:marTop w:val="0"/>
      <w:marBottom w:val="0"/>
      <w:divBdr>
        <w:top w:val="none" w:sz="0" w:space="0" w:color="auto"/>
        <w:left w:val="none" w:sz="0" w:space="0" w:color="auto"/>
        <w:bottom w:val="none" w:sz="0" w:space="0" w:color="auto"/>
        <w:right w:val="none" w:sz="0" w:space="0" w:color="auto"/>
      </w:divBdr>
    </w:div>
    <w:div w:id="1067992433">
      <w:bodyDiv w:val="1"/>
      <w:marLeft w:val="0"/>
      <w:marRight w:val="0"/>
      <w:marTop w:val="0"/>
      <w:marBottom w:val="0"/>
      <w:divBdr>
        <w:top w:val="none" w:sz="0" w:space="0" w:color="auto"/>
        <w:left w:val="none" w:sz="0" w:space="0" w:color="auto"/>
        <w:bottom w:val="none" w:sz="0" w:space="0" w:color="auto"/>
        <w:right w:val="none" w:sz="0" w:space="0" w:color="auto"/>
      </w:divBdr>
    </w:div>
    <w:div w:id="1133522143">
      <w:bodyDiv w:val="1"/>
      <w:marLeft w:val="0"/>
      <w:marRight w:val="0"/>
      <w:marTop w:val="0"/>
      <w:marBottom w:val="0"/>
      <w:divBdr>
        <w:top w:val="none" w:sz="0" w:space="0" w:color="auto"/>
        <w:left w:val="none" w:sz="0" w:space="0" w:color="auto"/>
        <w:bottom w:val="none" w:sz="0" w:space="0" w:color="auto"/>
        <w:right w:val="none" w:sz="0" w:space="0" w:color="auto"/>
      </w:divBdr>
    </w:div>
    <w:div w:id="1134785635">
      <w:bodyDiv w:val="1"/>
      <w:marLeft w:val="0"/>
      <w:marRight w:val="0"/>
      <w:marTop w:val="0"/>
      <w:marBottom w:val="0"/>
      <w:divBdr>
        <w:top w:val="none" w:sz="0" w:space="0" w:color="auto"/>
        <w:left w:val="none" w:sz="0" w:space="0" w:color="auto"/>
        <w:bottom w:val="none" w:sz="0" w:space="0" w:color="auto"/>
        <w:right w:val="none" w:sz="0" w:space="0" w:color="auto"/>
      </w:divBdr>
    </w:div>
    <w:div w:id="1148089197">
      <w:bodyDiv w:val="1"/>
      <w:marLeft w:val="0"/>
      <w:marRight w:val="0"/>
      <w:marTop w:val="0"/>
      <w:marBottom w:val="0"/>
      <w:divBdr>
        <w:top w:val="none" w:sz="0" w:space="0" w:color="auto"/>
        <w:left w:val="none" w:sz="0" w:space="0" w:color="auto"/>
        <w:bottom w:val="none" w:sz="0" w:space="0" w:color="auto"/>
        <w:right w:val="none" w:sz="0" w:space="0" w:color="auto"/>
      </w:divBdr>
    </w:div>
    <w:div w:id="1156842732">
      <w:bodyDiv w:val="1"/>
      <w:marLeft w:val="0"/>
      <w:marRight w:val="0"/>
      <w:marTop w:val="0"/>
      <w:marBottom w:val="0"/>
      <w:divBdr>
        <w:top w:val="none" w:sz="0" w:space="0" w:color="auto"/>
        <w:left w:val="none" w:sz="0" w:space="0" w:color="auto"/>
        <w:bottom w:val="none" w:sz="0" w:space="0" w:color="auto"/>
        <w:right w:val="none" w:sz="0" w:space="0" w:color="auto"/>
      </w:divBdr>
    </w:div>
    <w:div w:id="1190802260">
      <w:bodyDiv w:val="1"/>
      <w:marLeft w:val="0"/>
      <w:marRight w:val="0"/>
      <w:marTop w:val="0"/>
      <w:marBottom w:val="0"/>
      <w:divBdr>
        <w:top w:val="none" w:sz="0" w:space="0" w:color="auto"/>
        <w:left w:val="none" w:sz="0" w:space="0" w:color="auto"/>
        <w:bottom w:val="none" w:sz="0" w:space="0" w:color="auto"/>
        <w:right w:val="none" w:sz="0" w:space="0" w:color="auto"/>
      </w:divBdr>
    </w:div>
    <w:div w:id="1196306762">
      <w:bodyDiv w:val="1"/>
      <w:marLeft w:val="0"/>
      <w:marRight w:val="0"/>
      <w:marTop w:val="0"/>
      <w:marBottom w:val="0"/>
      <w:divBdr>
        <w:top w:val="none" w:sz="0" w:space="0" w:color="auto"/>
        <w:left w:val="none" w:sz="0" w:space="0" w:color="auto"/>
        <w:bottom w:val="none" w:sz="0" w:space="0" w:color="auto"/>
        <w:right w:val="none" w:sz="0" w:space="0" w:color="auto"/>
      </w:divBdr>
    </w:div>
    <w:div w:id="1242787322">
      <w:bodyDiv w:val="1"/>
      <w:marLeft w:val="0"/>
      <w:marRight w:val="0"/>
      <w:marTop w:val="0"/>
      <w:marBottom w:val="0"/>
      <w:divBdr>
        <w:top w:val="none" w:sz="0" w:space="0" w:color="auto"/>
        <w:left w:val="none" w:sz="0" w:space="0" w:color="auto"/>
        <w:bottom w:val="none" w:sz="0" w:space="0" w:color="auto"/>
        <w:right w:val="none" w:sz="0" w:space="0" w:color="auto"/>
      </w:divBdr>
    </w:div>
    <w:div w:id="1261598237">
      <w:bodyDiv w:val="1"/>
      <w:marLeft w:val="0"/>
      <w:marRight w:val="0"/>
      <w:marTop w:val="0"/>
      <w:marBottom w:val="0"/>
      <w:divBdr>
        <w:top w:val="none" w:sz="0" w:space="0" w:color="auto"/>
        <w:left w:val="none" w:sz="0" w:space="0" w:color="auto"/>
        <w:bottom w:val="none" w:sz="0" w:space="0" w:color="auto"/>
        <w:right w:val="none" w:sz="0" w:space="0" w:color="auto"/>
      </w:divBdr>
    </w:div>
    <w:div w:id="1347828837">
      <w:bodyDiv w:val="1"/>
      <w:marLeft w:val="0"/>
      <w:marRight w:val="0"/>
      <w:marTop w:val="0"/>
      <w:marBottom w:val="0"/>
      <w:divBdr>
        <w:top w:val="none" w:sz="0" w:space="0" w:color="auto"/>
        <w:left w:val="none" w:sz="0" w:space="0" w:color="auto"/>
        <w:bottom w:val="none" w:sz="0" w:space="0" w:color="auto"/>
        <w:right w:val="none" w:sz="0" w:space="0" w:color="auto"/>
      </w:divBdr>
    </w:div>
    <w:div w:id="1505315825">
      <w:bodyDiv w:val="1"/>
      <w:marLeft w:val="0"/>
      <w:marRight w:val="0"/>
      <w:marTop w:val="0"/>
      <w:marBottom w:val="0"/>
      <w:divBdr>
        <w:top w:val="none" w:sz="0" w:space="0" w:color="auto"/>
        <w:left w:val="none" w:sz="0" w:space="0" w:color="auto"/>
        <w:bottom w:val="none" w:sz="0" w:space="0" w:color="auto"/>
        <w:right w:val="none" w:sz="0" w:space="0" w:color="auto"/>
      </w:divBdr>
    </w:div>
    <w:div w:id="1510608354">
      <w:bodyDiv w:val="1"/>
      <w:marLeft w:val="0"/>
      <w:marRight w:val="0"/>
      <w:marTop w:val="0"/>
      <w:marBottom w:val="0"/>
      <w:divBdr>
        <w:top w:val="none" w:sz="0" w:space="0" w:color="auto"/>
        <w:left w:val="none" w:sz="0" w:space="0" w:color="auto"/>
        <w:bottom w:val="none" w:sz="0" w:space="0" w:color="auto"/>
        <w:right w:val="none" w:sz="0" w:space="0" w:color="auto"/>
      </w:divBdr>
    </w:div>
    <w:div w:id="1519193253">
      <w:bodyDiv w:val="1"/>
      <w:marLeft w:val="0"/>
      <w:marRight w:val="0"/>
      <w:marTop w:val="0"/>
      <w:marBottom w:val="0"/>
      <w:divBdr>
        <w:top w:val="none" w:sz="0" w:space="0" w:color="auto"/>
        <w:left w:val="none" w:sz="0" w:space="0" w:color="auto"/>
        <w:bottom w:val="none" w:sz="0" w:space="0" w:color="auto"/>
        <w:right w:val="none" w:sz="0" w:space="0" w:color="auto"/>
      </w:divBdr>
    </w:div>
    <w:div w:id="1567690442">
      <w:bodyDiv w:val="1"/>
      <w:marLeft w:val="0"/>
      <w:marRight w:val="0"/>
      <w:marTop w:val="0"/>
      <w:marBottom w:val="0"/>
      <w:divBdr>
        <w:top w:val="none" w:sz="0" w:space="0" w:color="auto"/>
        <w:left w:val="none" w:sz="0" w:space="0" w:color="auto"/>
        <w:bottom w:val="none" w:sz="0" w:space="0" w:color="auto"/>
        <w:right w:val="none" w:sz="0" w:space="0" w:color="auto"/>
      </w:divBdr>
    </w:div>
    <w:div w:id="1794908107">
      <w:bodyDiv w:val="1"/>
      <w:marLeft w:val="0"/>
      <w:marRight w:val="0"/>
      <w:marTop w:val="0"/>
      <w:marBottom w:val="0"/>
      <w:divBdr>
        <w:top w:val="none" w:sz="0" w:space="0" w:color="auto"/>
        <w:left w:val="none" w:sz="0" w:space="0" w:color="auto"/>
        <w:bottom w:val="none" w:sz="0" w:space="0" w:color="auto"/>
        <w:right w:val="none" w:sz="0" w:space="0" w:color="auto"/>
      </w:divBdr>
    </w:div>
    <w:div w:id="1831016050">
      <w:bodyDiv w:val="1"/>
      <w:marLeft w:val="0"/>
      <w:marRight w:val="0"/>
      <w:marTop w:val="0"/>
      <w:marBottom w:val="0"/>
      <w:divBdr>
        <w:top w:val="none" w:sz="0" w:space="0" w:color="auto"/>
        <w:left w:val="none" w:sz="0" w:space="0" w:color="auto"/>
        <w:bottom w:val="none" w:sz="0" w:space="0" w:color="auto"/>
        <w:right w:val="none" w:sz="0" w:space="0" w:color="auto"/>
      </w:divBdr>
    </w:div>
    <w:div w:id="2029671356">
      <w:bodyDiv w:val="1"/>
      <w:marLeft w:val="0"/>
      <w:marRight w:val="0"/>
      <w:marTop w:val="0"/>
      <w:marBottom w:val="0"/>
      <w:divBdr>
        <w:top w:val="none" w:sz="0" w:space="0" w:color="auto"/>
        <w:left w:val="none" w:sz="0" w:space="0" w:color="auto"/>
        <w:bottom w:val="none" w:sz="0" w:space="0" w:color="auto"/>
        <w:right w:val="none" w:sz="0" w:space="0" w:color="auto"/>
      </w:divBdr>
    </w:div>
    <w:div w:id="204363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lanalto.gov.br/ccivil_03/_ato2019-2022/2021/lei/l14133.htm" TargetMode="External"/><Relationship Id="rId117" Type="http://schemas.openxmlformats.org/officeDocument/2006/relationships/hyperlink" Target="https://www.planalto.gov.br/ccivil_03/_ato2019-2022/2021/lei/l14133.htm" TargetMode="External"/><Relationship Id="rId21" Type="http://schemas.openxmlformats.org/officeDocument/2006/relationships/hyperlink" Target="https://www.planalto.gov.br/ccivil_03/_ato2019-2022/2021/lei/l14133.htm" TargetMode="External"/><Relationship Id="rId42" Type="http://schemas.openxmlformats.org/officeDocument/2006/relationships/hyperlink" Target="https://www.planalto.gov.br/ccivil_03/leis/l8213cons.htm" TargetMode="External"/><Relationship Id="rId47" Type="http://schemas.openxmlformats.org/officeDocument/2006/relationships/hyperlink" Target="https://contas.tcu.gov.br/ords/f?p=1660:3:119749796643592::::P3_TIPO_RELACAO:INIDONEO" TargetMode="External"/><Relationship Id="rId63" Type="http://schemas.openxmlformats.org/officeDocument/2006/relationships/hyperlink" Target="https://www.planalto.gov.br/ccivil_03/_ato2019-2022/2021/lei/l14133.htm" TargetMode="External"/><Relationship Id="rId68" Type="http://schemas.openxmlformats.org/officeDocument/2006/relationships/hyperlink" Target="https://www.planalto.gov.br/ccivil_03/_ato2019-2022/2021/lei/l14133.htm" TargetMode="External"/><Relationship Id="rId84" Type="http://schemas.openxmlformats.org/officeDocument/2006/relationships/hyperlink" Target="https://www.planalto.gov.br/ccivil_03/_ato2019-2022/2021/lei/l14133.htm" TargetMode="External"/><Relationship Id="rId89" Type="http://schemas.openxmlformats.org/officeDocument/2006/relationships/hyperlink" Target="https://www.planalto.gov.br/ccivil_03/_ato2019-2022/2021/lei/l14133.htm" TargetMode="External"/><Relationship Id="rId112" Type="http://schemas.openxmlformats.org/officeDocument/2006/relationships/hyperlink" Target="https://www.planalto.gov.br/ccivil_03/_ato2019-2022/2021/lei/l14133.htm" TargetMode="External"/><Relationship Id="rId16" Type="http://schemas.openxmlformats.org/officeDocument/2006/relationships/hyperlink" Target="https://www.planalto.gov.br/ccivil_03/_ato2019-2022/2021/lei/l14133.htm" TargetMode="External"/><Relationship Id="rId107" Type="http://schemas.openxmlformats.org/officeDocument/2006/relationships/hyperlink" Target="https://www.planalto.gov.br/ccivil_03/_ato2019-2022/2021/lei/l14133.htm" TargetMode="External"/><Relationship Id="rId11" Type="http://schemas.openxmlformats.org/officeDocument/2006/relationships/hyperlink" Target="http://www.bll.org.br" TargetMode="External"/><Relationship Id="rId32" Type="http://schemas.openxmlformats.org/officeDocument/2006/relationships/hyperlink" Target="https://www.planalto.gov.br/ccivil_03/_ato2015-2018/2018/lei/L13709compilado.htm" TargetMode="External"/><Relationship Id="rId37" Type="http://schemas.openxmlformats.org/officeDocument/2006/relationships/hyperlink" Target="https://www.planalto.gov.br/ccivil_03/_ato2015-2018/2018/lei/L13709compilado.htm" TargetMode="External"/><Relationship Id="rId53" Type="http://schemas.openxmlformats.org/officeDocument/2006/relationships/hyperlink" Target="https://www.planalto.gov.br/ccivil_03/_ato2019-2022/2021/lei/l14133.htm" TargetMode="External"/><Relationship Id="rId58" Type="http://schemas.openxmlformats.org/officeDocument/2006/relationships/hyperlink" Target="https://www.planalto.gov.br/ccivil_03/_ato2019-2022/2021/lei/l14133.htm" TargetMode="External"/><Relationship Id="rId74" Type="http://schemas.openxmlformats.org/officeDocument/2006/relationships/hyperlink" Target="https://www.planalto.gov.br/ccivil_03/_ato2019-2022/2021/lei/l14133.htm" TargetMode="External"/><Relationship Id="rId79" Type="http://schemas.openxmlformats.org/officeDocument/2006/relationships/hyperlink" Target="https://www.planalto.gov.br/ccivil_03/_ato2019-2022/2021/lei/l14133.htm" TargetMode="External"/><Relationship Id="rId102" Type="http://schemas.openxmlformats.org/officeDocument/2006/relationships/hyperlink" Target="https://www.planalto.gov.br/ccivil_03/_ato2019-2022/2021/lei/l14133.htm" TargetMode="External"/><Relationship Id="rId5" Type="http://schemas.openxmlformats.org/officeDocument/2006/relationships/webSettings" Target="webSettings.xml"/><Relationship Id="rId90" Type="http://schemas.openxmlformats.org/officeDocument/2006/relationships/hyperlink" Target="https://www.planalto.gov.br/ccivil_03/_ato2019-2022/2021/lei/l14133.htm" TargetMode="External"/><Relationship Id="rId95" Type="http://schemas.openxmlformats.org/officeDocument/2006/relationships/hyperlink" Target="https://www.planalto.gov.br/ccivil_03/_ato2019-2022/2021/lei/l14133.htm" TargetMode="External"/><Relationship Id="rId22" Type="http://schemas.openxmlformats.org/officeDocument/2006/relationships/hyperlink" Target="https://www.planalto.gov.br/ccivil_03/_ato2019-2022/2021/lei/l14133.htm" TargetMode="External"/><Relationship Id="rId27" Type="http://schemas.openxmlformats.org/officeDocument/2006/relationships/hyperlink" Target="https://www.planalto.gov.br/ccivil_03/_ato2019-2022/2021/lei/l14133.htm" TargetMode="External"/><Relationship Id="rId43" Type="http://schemas.openxmlformats.org/officeDocument/2006/relationships/hyperlink" Target="https://www.planalto.gov.br/ccivil_03/_ato2019-2022/2021/lei/l14133.htm" TargetMode="External"/><Relationship Id="rId48" Type="http://schemas.openxmlformats.org/officeDocument/2006/relationships/hyperlink" Target="https://www.planalto.gov.br/ccivil_03/leis/L8429compilada.htm" TargetMode="External"/><Relationship Id="rId64" Type="http://schemas.openxmlformats.org/officeDocument/2006/relationships/hyperlink" Target="https://www.planalto.gov.br/ccivil_03/_ato2019-2022/2021/lei/l14133.htm" TargetMode="External"/><Relationship Id="rId69" Type="http://schemas.openxmlformats.org/officeDocument/2006/relationships/hyperlink" Target="https://www.planalto.gov.br/ccivil_03/_ato2019-2022/2021/lei/l14133.htm" TargetMode="External"/><Relationship Id="rId113" Type="http://schemas.openxmlformats.org/officeDocument/2006/relationships/hyperlink" Target="https://www.planalto.gov.br/ccivil_03/_ato2019-2022/2021/lei/l14133.htm" TargetMode="External"/><Relationship Id="rId118" Type="http://schemas.openxmlformats.org/officeDocument/2006/relationships/footer" Target="footer1.xml"/><Relationship Id="rId80" Type="http://schemas.openxmlformats.org/officeDocument/2006/relationships/hyperlink" Target="https://www.planalto.gov.br/ccivil_03/_ato2019-2022/2021/lei/l14133.htm" TargetMode="External"/><Relationship Id="rId85" Type="http://schemas.openxmlformats.org/officeDocument/2006/relationships/hyperlink" Target="https://www.planalto.gov.br/ccivil_03/_ato2019-2022/2021/lei/l14133.htm" TargetMode="External"/><Relationship Id="rId12" Type="http://schemas.openxmlformats.org/officeDocument/2006/relationships/hyperlink" Target="https://www.planalto.gov.br/ccivil_03/_ato2019-2022/2021/lei/l14133.htm" TargetMode="External"/><Relationship Id="rId17" Type="http://schemas.openxmlformats.org/officeDocument/2006/relationships/hyperlink" Target="https://www.planalto.gov.br/ccivil_03/_ato2019-2022/2021/lei/l14133.htm" TargetMode="External"/><Relationship Id="rId33" Type="http://schemas.openxmlformats.org/officeDocument/2006/relationships/hyperlink" Target="https://www.planalto.gov.br/ccivil_03/_ato2015-2018/2018/lei/L13709compilado.htm" TargetMode="External"/><Relationship Id="rId38" Type="http://schemas.openxmlformats.org/officeDocument/2006/relationships/hyperlink" Target="mailto:controleinterno@palmitos.sc.gov.br" TargetMode="External"/><Relationship Id="rId59" Type="http://schemas.openxmlformats.org/officeDocument/2006/relationships/hyperlink" Target="https://www.planalto.gov.br/ccivil_03/_ato2019-2022/2021/lei/l14133.htm" TargetMode="External"/><Relationship Id="rId103" Type="http://schemas.openxmlformats.org/officeDocument/2006/relationships/hyperlink" Target="https://www.planalto.gov.br/ccivil_03/_ato2019-2022/2021/lei/l14133.htm" TargetMode="External"/><Relationship Id="rId108" Type="http://schemas.openxmlformats.org/officeDocument/2006/relationships/hyperlink" Target="https://www.planalto.gov.br/ccivil_03/_ato2019-2022/2021/lei/l14133.htm" TargetMode="External"/><Relationship Id="rId54" Type="http://schemas.openxmlformats.org/officeDocument/2006/relationships/hyperlink" Target="https://www.planalto.gov.br/ccivil_03/_ato2019-2022/2021/lei/l14133.htm" TargetMode="External"/><Relationship Id="rId70" Type="http://schemas.openxmlformats.org/officeDocument/2006/relationships/hyperlink" Target="https://www.planalto.gov.br/ccivil_03/_ato2019-2022/2021/lei/l14133.htm" TargetMode="External"/><Relationship Id="rId75" Type="http://schemas.openxmlformats.org/officeDocument/2006/relationships/hyperlink" Target="https://www.planalto.gov.br/ccivil_03/_ato2019-2022/2021/lei/l14133.htm" TargetMode="External"/><Relationship Id="rId91" Type="http://schemas.openxmlformats.org/officeDocument/2006/relationships/hyperlink" Target="https://www.planalto.gov.br/ccivil_03/_ato2019-2022/2021/lei/l14133.htm" TargetMode="External"/><Relationship Id="rId96" Type="http://schemas.openxmlformats.org/officeDocument/2006/relationships/hyperlink" Target="http://www.bll.org.br"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planalto.gov.br/ccivil_03/_ato2019-2022/2021/lei/l14133.htm" TargetMode="External"/><Relationship Id="rId28" Type="http://schemas.openxmlformats.org/officeDocument/2006/relationships/hyperlink" Target="https://www.planalto.gov.br/ccivil_03/_ato2019-2022/2021/lei/l14133.htm" TargetMode="External"/><Relationship Id="rId49" Type="http://schemas.openxmlformats.org/officeDocument/2006/relationships/hyperlink" Target="https://www.planalto.gov.br/ccivil_03/Decreto-Lei/Del2848.htm" TargetMode="External"/><Relationship Id="rId114" Type="http://schemas.openxmlformats.org/officeDocument/2006/relationships/hyperlink" Target="https://www.planalto.gov.br/ccivil_03/_ato2019-2022/2021/lei/l14133.htm" TargetMode="External"/><Relationship Id="rId119" Type="http://schemas.openxmlformats.org/officeDocument/2006/relationships/fontTable" Target="fontTable.xml"/><Relationship Id="rId10" Type="http://schemas.openxmlformats.org/officeDocument/2006/relationships/hyperlink" Target="https://www.planalto.gov.br/ccivil_03/_ato2019-2022/2021/lei/l14133.htm" TargetMode="External"/><Relationship Id="rId31" Type="http://schemas.openxmlformats.org/officeDocument/2006/relationships/hyperlink" Target="https://www.planalto.gov.br/ccivil_03/_ato2019-2022/2021/lei/l14133.htm" TargetMode="External"/><Relationship Id="rId44" Type="http://schemas.openxmlformats.org/officeDocument/2006/relationships/hyperlink" Target="https://www.planalto.gov.br/ccivil_03/_ato2019-2022/2021/lei/l14133.htm" TargetMode="External"/><Relationship Id="rId52" Type="http://schemas.openxmlformats.org/officeDocument/2006/relationships/hyperlink" Target="https://www.planalto.gov.br/ccivil_03/_ato2019-2022/2021/lei/l14133.htm" TargetMode="External"/><Relationship Id="rId60" Type="http://schemas.openxmlformats.org/officeDocument/2006/relationships/hyperlink" Target="https://www.planalto.gov.br/ccivil_03/_ato2019-2022/2021/lei/l14133.htm" TargetMode="External"/><Relationship Id="rId65" Type="http://schemas.openxmlformats.org/officeDocument/2006/relationships/hyperlink" Target="https://www.planalto.gov.br/ccivil_03/_ato2019-2022/2021/lei/l14133.htm" TargetMode="External"/><Relationship Id="rId73" Type="http://schemas.openxmlformats.org/officeDocument/2006/relationships/hyperlink" Target="https://www.planalto.gov.br/ccivil_03/_ato2019-2022/2021/lei/l14133.htm" TargetMode="External"/><Relationship Id="rId78" Type="http://schemas.openxmlformats.org/officeDocument/2006/relationships/hyperlink" Target="https://www.planalto.gov.br/ccivil_03/_ato2019-2022/2021/lei/l14133.htm" TargetMode="External"/><Relationship Id="rId81" Type="http://schemas.openxmlformats.org/officeDocument/2006/relationships/hyperlink" Target="https://www.planalto.gov.br/ccivil_03/_ato2019-2022/2021/lei/l14133.htm" TargetMode="External"/><Relationship Id="rId86" Type="http://schemas.openxmlformats.org/officeDocument/2006/relationships/hyperlink" Target="https://portaldatransparencia.gov.br/pagina-interna/603245-ceis" TargetMode="External"/><Relationship Id="rId94" Type="http://schemas.openxmlformats.org/officeDocument/2006/relationships/hyperlink" Target="https://www.planalto.gov.br/ccivil_03/_ato2019-2022/2021/lei/l14133.htm" TargetMode="External"/><Relationship Id="rId99" Type="http://schemas.openxmlformats.org/officeDocument/2006/relationships/hyperlink" Target="https://www.planalto.gov.br/ccivil_03/_ato2019-2022/2021/lei/l14133.htm" TargetMode="External"/><Relationship Id="rId101" Type="http://schemas.openxmlformats.org/officeDocument/2006/relationships/hyperlink" Target="https://www.planalto.gov.br/ccivil_03/decreto-lei/del2848.htm" TargetMode="Externa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_ato2019-2022/2021/lei/l14133.htm" TargetMode="External"/><Relationship Id="rId39" Type="http://schemas.openxmlformats.org/officeDocument/2006/relationships/hyperlink" Target="https://www.planalto.gov.br/ccivil_03/_ato2019-2022/2021/lei/l14133.htm" TargetMode="External"/><Relationship Id="rId109" Type="http://schemas.openxmlformats.org/officeDocument/2006/relationships/hyperlink" Target="https://www.planalto.gov.br/ccivil_03/_ato2019-2022/2021/lei/l14133.htm" TargetMode="External"/><Relationship Id="rId34" Type="http://schemas.openxmlformats.org/officeDocument/2006/relationships/hyperlink" Target="https://www.planalto.gov.br/ccivil_03/_ato2015-2018/2018/lei/L13709compilado.htm" TargetMode="External"/><Relationship Id="rId50" Type="http://schemas.openxmlformats.org/officeDocument/2006/relationships/hyperlink" Target="https://www.planalto.gov.br/ccivil_03/_ato2019-2022/2021/lei/l14133.htm" TargetMode="External"/><Relationship Id="rId55" Type="http://schemas.openxmlformats.org/officeDocument/2006/relationships/hyperlink" Target="https://www.planalto.gov.br/ccivil_03/_ato2019-2022/2021/lei/l14133.htm" TargetMode="External"/><Relationship Id="rId76" Type="http://schemas.openxmlformats.org/officeDocument/2006/relationships/hyperlink" Target="https://www.planalto.gov.br/ccivil_03/_ato2019-2022/2021/lei/l14133.htm" TargetMode="External"/><Relationship Id="rId97" Type="http://schemas.openxmlformats.org/officeDocument/2006/relationships/hyperlink" Target="https://www.planalto.gov.br/ccivil_03/_ato2019-2022/2021/lei/l14133.htm" TargetMode="External"/><Relationship Id="rId104" Type="http://schemas.openxmlformats.org/officeDocument/2006/relationships/hyperlink" Target="https://www.planalto.gov.br/ccivil_03/_ato2019-2022/2021/lei/l14133.htm" TargetMode="External"/><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planalto.gov.br/ccivil_03/_ato2019-2022/2021/lei/l14133.htm" TargetMode="External"/><Relationship Id="rId92" Type="http://schemas.openxmlformats.org/officeDocument/2006/relationships/hyperlink" Target="https://www.planalto.gov.br/ccivil_03/_ato2019-2022/2021/lei/l14133.htm" TargetMode="External"/><Relationship Id="rId2" Type="http://schemas.openxmlformats.org/officeDocument/2006/relationships/numbering" Target="numbering.xml"/><Relationship Id="rId29" Type="http://schemas.openxmlformats.org/officeDocument/2006/relationships/hyperlink" Target="https://www.planalto.gov.br/ccivil_03/_ato2019-2022/2021/lei/l14133.htm" TargetMode="External"/><Relationship Id="rId24" Type="http://schemas.openxmlformats.org/officeDocument/2006/relationships/hyperlink" Target="https://www.planalto.gov.br/ccivil_03/_ato2019-2022/2021/lei/l14133.htm" TargetMode="External"/><Relationship Id="rId40" Type="http://schemas.openxmlformats.org/officeDocument/2006/relationships/hyperlink" Target="https://www.planalto.gov.br/ccivil_03/_ato2019-2022/2021/lei/l14133.htm" TargetMode="External"/><Relationship Id="rId45" Type="http://schemas.openxmlformats.org/officeDocument/2006/relationships/hyperlink" Target="https://www.planalto.gov.br/ccivil_03/_ato2019-2022/2021/lei/l14133.htm" TargetMode="External"/><Relationship Id="rId66" Type="http://schemas.openxmlformats.org/officeDocument/2006/relationships/hyperlink" Target="https://www.planalto.gov.br/ccivil_03/_ato2011-2014/2013/lei/l12846.htm" TargetMode="External"/><Relationship Id="rId87" Type="http://schemas.openxmlformats.org/officeDocument/2006/relationships/hyperlink" Target="https://portaldatransparencia.gov.br/pagina-interna/603244-cnep" TargetMode="External"/><Relationship Id="rId110" Type="http://schemas.openxmlformats.org/officeDocument/2006/relationships/hyperlink" Target="https://www.planalto.gov.br/ccivil_03/_ato2019-2022/2021/lei/l14133.htm" TargetMode="External"/><Relationship Id="rId115" Type="http://schemas.openxmlformats.org/officeDocument/2006/relationships/hyperlink" Target="https://www.planalto.gov.br/ccivil_03/_ato2019-2022/2021/lei/l14133.htm" TargetMode="External"/><Relationship Id="rId61" Type="http://schemas.openxmlformats.org/officeDocument/2006/relationships/hyperlink" Target="https://www.planalto.gov.br/ccivil_03/_ato2019-2022/2021/lei/l14133.htm" TargetMode="External"/><Relationship Id="rId82" Type="http://schemas.openxmlformats.org/officeDocument/2006/relationships/hyperlink" Target="https://www.planalto.gov.br/ccivil_03/_ato2011-2014/2013/lei/l12846.htm" TargetMode="External"/><Relationship Id="rId19" Type="http://schemas.openxmlformats.org/officeDocument/2006/relationships/hyperlink" Target="https://www.planalto.gov.br/ccivil_03/_ato2019-2022/2021/lei/l14133.htm" TargetMode="External"/><Relationship Id="rId14" Type="http://schemas.openxmlformats.org/officeDocument/2006/relationships/hyperlink" Target="https://www.planalto.gov.br/ccivil_03/_ato2019-2022/2021/lei/l14133.htm" TargetMode="External"/><Relationship Id="rId30" Type="http://schemas.openxmlformats.org/officeDocument/2006/relationships/hyperlink" Target="https://www.planalto.gov.br/ccivil_03/_ato2019-2022/2021/lei/l14133.htm" TargetMode="External"/><Relationship Id="rId35" Type="http://schemas.openxmlformats.org/officeDocument/2006/relationships/hyperlink" Target="https://www.planalto.gov.br/ccivil_03/_ato2015-2018/2018/lei/L13709compilado.htm" TargetMode="External"/><Relationship Id="rId56" Type="http://schemas.openxmlformats.org/officeDocument/2006/relationships/hyperlink" Target="https://www.planalto.gov.br/ccivil_03/_ato2019-2022/2021/lei/l14133.htm" TargetMode="External"/><Relationship Id="rId77" Type="http://schemas.openxmlformats.org/officeDocument/2006/relationships/hyperlink" Target="https://www.planalto.gov.br/ccivil_03/_ato2019-2022/2021/lei/l14133.htm" TargetMode="External"/><Relationship Id="rId100" Type="http://schemas.openxmlformats.org/officeDocument/2006/relationships/hyperlink" Target="https://www.planalto.gov.br/ccivil_03/decreto-lei/del2848.htm" TargetMode="External"/><Relationship Id="rId105" Type="http://schemas.openxmlformats.org/officeDocument/2006/relationships/hyperlink" Target="https://www.planalto.gov.br/ccivil_03/_ato2019-2022/2021/lei/l14133.htm" TargetMode="External"/><Relationship Id="rId8" Type="http://schemas.openxmlformats.org/officeDocument/2006/relationships/hyperlink" Target="https://www.planalto.gov.br/ccivil_03/_ato2019-2022/2021/lei/l14133.htm" TargetMode="External"/><Relationship Id="rId51" Type="http://schemas.openxmlformats.org/officeDocument/2006/relationships/hyperlink" Target="https://www.planalto.gov.br/ccivil_03/_ato2019-2022/2021/lei/l14133.htm" TargetMode="External"/><Relationship Id="rId72" Type="http://schemas.openxmlformats.org/officeDocument/2006/relationships/hyperlink" Target="https://www.planalto.gov.br/ccivil_03/_ato2019-2022/2021/lei/l14133.htm" TargetMode="External"/><Relationship Id="rId93" Type="http://schemas.openxmlformats.org/officeDocument/2006/relationships/hyperlink" Target="https://www.planalto.gov.br/ccivil_03/_ato2019-2022/2021/lei/l14133.htm" TargetMode="External"/><Relationship Id="rId98" Type="http://schemas.openxmlformats.org/officeDocument/2006/relationships/hyperlink" Target="https://www.planalto.gov.br/ccivil_03/_ato2019-2022/2021/lei/l14133.htm" TargetMode="External"/><Relationship Id="rId3" Type="http://schemas.openxmlformats.org/officeDocument/2006/relationships/styles" Target="styles.xml"/><Relationship Id="rId25" Type="http://schemas.openxmlformats.org/officeDocument/2006/relationships/hyperlink" Target="http://www.planalto.gov.br/ccivil_03/leis/L6404compilada.htm" TargetMode="External"/><Relationship Id="rId46" Type="http://schemas.openxmlformats.org/officeDocument/2006/relationships/hyperlink" Target="https://certidoes-apf.apps.tcu.gov.br/" TargetMode="External"/><Relationship Id="rId67" Type="http://schemas.openxmlformats.org/officeDocument/2006/relationships/hyperlink" Target="https://www.planalto.gov.br/ccivil_03/_ato2019-2022/2021/lei/l14133.htm" TargetMode="External"/><Relationship Id="rId116" Type="http://schemas.openxmlformats.org/officeDocument/2006/relationships/hyperlink" Target="https://www.planalto.gov.br/ccivil_03/_ato2019-2022/2021/lei/l14133.htm" TargetMode="External"/><Relationship Id="rId20" Type="http://schemas.openxmlformats.org/officeDocument/2006/relationships/hyperlink" Target="https://www.planalto.gov.br/ccivil_03/_ato2019-2022/2021/lei/l14133.htm" TargetMode="External"/><Relationship Id="rId41" Type="http://schemas.openxmlformats.org/officeDocument/2006/relationships/hyperlink" Target="https://www.planalto.gov.br/ccivil_03/_ato2019-2022/2021/lei/l14133.htm" TargetMode="External"/><Relationship Id="rId62" Type="http://schemas.openxmlformats.org/officeDocument/2006/relationships/hyperlink" Target="https://www.planalto.gov.br/ccivil_03/_ato2019-2022/2021/lei/l14133.htm" TargetMode="External"/><Relationship Id="rId83" Type="http://schemas.openxmlformats.org/officeDocument/2006/relationships/hyperlink" Target="https://www.planalto.gov.br/ccivil_03/_ato2019-2022/2021/lei/l14133.htm" TargetMode="External"/><Relationship Id="rId88" Type="http://schemas.openxmlformats.org/officeDocument/2006/relationships/hyperlink" Target="https://www.planalto.gov.br/ccivil_03/_ato2019-2022/2021/lei/l14133.htm" TargetMode="External"/><Relationship Id="rId111" Type="http://schemas.openxmlformats.org/officeDocument/2006/relationships/hyperlink" Target="https://www.planalto.gov.br/ccivil_03/_ato2019-2022/2021/lei/l14133.htm" TargetMode="External"/><Relationship Id="rId15" Type="http://schemas.openxmlformats.org/officeDocument/2006/relationships/hyperlink" Target="http://www.planalto.gov.br/ccivil_03/_ato2019-2022/2021/lei/L14133.htm" TargetMode="External"/><Relationship Id="rId36" Type="http://schemas.openxmlformats.org/officeDocument/2006/relationships/hyperlink" Target="https://www.planalto.gov.br/ccivil_03/_ato2015-2018/2018/lei/L13709compilado.htm" TargetMode="External"/><Relationship Id="rId57" Type="http://schemas.openxmlformats.org/officeDocument/2006/relationships/hyperlink" Target="https://www.planalto.gov.br/ccivil_03/_ato2019-2022/2021/lei/l14133.htm" TargetMode="External"/><Relationship Id="rId106" Type="http://schemas.openxmlformats.org/officeDocument/2006/relationships/hyperlink" Target="https://www.planalto.gov.br/ccivil_03/_ato2019-2022/2021/lei/l14133.htm"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37235E-B233-48F7-A11C-34BCEEE75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16</Pages>
  <Words>9654</Words>
  <Characters>52135</Characters>
  <Application>Microsoft Office Word</Application>
  <DocSecurity>0</DocSecurity>
  <Lines>434</Lines>
  <Paragraphs>123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ANDRESSA TRIACCA</cp:lastModifiedBy>
  <cp:revision>31</cp:revision>
  <cp:lastPrinted>2025-05-30T11:14:00Z</cp:lastPrinted>
  <dcterms:created xsi:type="dcterms:W3CDTF">2025-04-03T18:41:00Z</dcterms:created>
  <dcterms:modified xsi:type="dcterms:W3CDTF">2026-08-12T10:48:00Z</dcterms:modified>
</cp:coreProperties>
</file>