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873E5C" w14:textId="1E66ACBF" w:rsidR="00455A97" w:rsidRPr="00990422" w:rsidRDefault="006854D4" w:rsidP="006854D4">
      <w:pPr>
        <w:shd w:val="clear" w:color="auto" w:fill="FFFFFF" w:themeFill="background1"/>
        <w:spacing w:line="240" w:lineRule="auto"/>
        <w:ind w:left="2124" w:firstLine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bCs/>
        </w:rPr>
        <w:t xml:space="preserve">      </w:t>
      </w:r>
      <w:r w:rsidR="00455A97" w:rsidRPr="00990422">
        <w:rPr>
          <w:rFonts w:ascii="Times New Roman" w:hAnsi="Times New Roman" w:cs="Times New Roman"/>
          <w:b/>
        </w:rPr>
        <w:t>FUNDO MUNICIPAL DE SAÚDE</w:t>
      </w:r>
    </w:p>
    <w:p w14:paraId="06704391" w14:textId="751C6A53" w:rsidR="00455A97" w:rsidRPr="00990422" w:rsidRDefault="00755FAC" w:rsidP="00CD58A8">
      <w:pPr>
        <w:shd w:val="clear" w:color="auto" w:fill="FFFFFF" w:themeFill="background1"/>
        <w:spacing w:line="240" w:lineRule="auto"/>
        <w:ind w:firstLine="0"/>
        <w:jc w:val="center"/>
        <w:rPr>
          <w:rFonts w:ascii="Times New Roman" w:hAnsi="Times New Roman" w:cs="Times New Roman"/>
          <w:b/>
        </w:rPr>
      </w:pPr>
      <w:r w:rsidRPr="00990422">
        <w:rPr>
          <w:rFonts w:ascii="Times New Roman" w:hAnsi="Times New Roman" w:cs="Times New Roman"/>
          <w:b/>
        </w:rPr>
        <w:t xml:space="preserve">SOLICITAÇÃO Nº </w:t>
      </w:r>
      <w:r w:rsidR="00F97632">
        <w:rPr>
          <w:rFonts w:ascii="Times New Roman" w:hAnsi="Times New Roman" w:cs="Times New Roman"/>
          <w:b/>
        </w:rPr>
        <w:t>37</w:t>
      </w:r>
      <w:r w:rsidR="008A7DE8">
        <w:rPr>
          <w:rFonts w:ascii="Times New Roman" w:hAnsi="Times New Roman" w:cs="Times New Roman"/>
          <w:b/>
        </w:rPr>
        <w:t>/2026</w:t>
      </w:r>
    </w:p>
    <w:p w14:paraId="1BDCB39F" w14:textId="77777777" w:rsidR="00455A97" w:rsidRPr="00990422" w:rsidRDefault="00455A97" w:rsidP="00990422">
      <w:pPr>
        <w:shd w:val="clear" w:color="auto" w:fill="FFFFFF" w:themeFill="background1"/>
        <w:spacing w:line="240" w:lineRule="auto"/>
        <w:jc w:val="center"/>
        <w:rPr>
          <w:rFonts w:ascii="Times New Roman" w:hAnsi="Times New Roman" w:cs="Times New Roman"/>
          <w:b/>
        </w:rPr>
      </w:pPr>
    </w:p>
    <w:p w14:paraId="2AE73DFE" w14:textId="77777777" w:rsidR="00455A97" w:rsidRPr="00990422" w:rsidRDefault="00455A97" w:rsidP="00CD58A8">
      <w:pPr>
        <w:shd w:val="clear" w:color="auto" w:fill="FFFFFF" w:themeFill="background1"/>
        <w:spacing w:line="240" w:lineRule="auto"/>
        <w:ind w:firstLine="0"/>
        <w:jc w:val="center"/>
        <w:rPr>
          <w:rFonts w:ascii="Times New Roman" w:hAnsi="Times New Roman" w:cs="Times New Roman"/>
          <w:b/>
        </w:rPr>
      </w:pPr>
      <w:r w:rsidRPr="00990422">
        <w:rPr>
          <w:rFonts w:ascii="Times New Roman" w:hAnsi="Times New Roman" w:cs="Times New Roman"/>
          <w:b/>
        </w:rPr>
        <w:t>ESTUDO TÉCNICO PRELIMINAR</w:t>
      </w:r>
    </w:p>
    <w:p w14:paraId="0441F811" w14:textId="77777777" w:rsidR="00455A97" w:rsidRPr="00990422" w:rsidRDefault="00455A97" w:rsidP="00CD58A8">
      <w:pPr>
        <w:shd w:val="clear" w:color="auto" w:fill="FFFFFF" w:themeFill="background1"/>
        <w:spacing w:line="240" w:lineRule="auto"/>
        <w:ind w:firstLine="0"/>
        <w:jc w:val="center"/>
        <w:rPr>
          <w:rFonts w:ascii="Times New Roman" w:hAnsi="Times New Roman" w:cs="Times New Roman"/>
        </w:rPr>
      </w:pPr>
    </w:p>
    <w:p w14:paraId="1C1C96EA" w14:textId="77777777" w:rsidR="00455A97" w:rsidRPr="00990422" w:rsidRDefault="00455A97" w:rsidP="00990422">
      <w:pPr>
        <w:pStyle w:val="PargrafodaLista"/>
        <w:shd w:val="clear" w:color="auto" w:fill="FFFFFF" w:themeFill="background1"/>
        <w:tabs>
          <w:tab w:val="left" w:pos="567"/>
        </w:tabs>
        <w:spacing w:after="0" w:line="240" w:lineRule="auto"/>
        <w:ind w:left="-993" w:right="-994"/>
        <w:jc w:val="center"/>
        <w:rPr>
          <w:rFonts w:ascii="Times New Roman" w:hAnsi="Times New Roman" w:cs="Times New Roman"/>
        </w:rPr>
      </w:pPr>
    </w:p>
    <w:p w14:paraId="64C396AC" w14:textId="75B0E1C7" w:rsidR="00455A97" w:rsidRDefault="00455A97" w:rsidP="00954A8B">
      <w:pPr>
        <w:shd w:val="clear" w:color="auto" w:fill="FFFFFF" w:themeFill="background1"/>
        <w:spacing w:line="240" w:lineRule="auto"/>
        <w:ind w:firstLine="0"/>
        <w:jc w:val="center"/>
        <w:rPr>
          <w:rFonts w:ascii="Times New Roman" w:hAnsi="Times New Roman" w:cs="Times New Roman"/>
          <w:b/>
        </w:rPr>
      </w:pPr>
      <w:r w:rsidRPr="00990422">
        <w:rPr>
          <w:rFonts w:ascii="Times New Roman" w:hAnsi="Times New Roman" w:cs="Times New Roman"/>
          <w:b/>
        </w:rPr>
        <w:t>TERMO DE REFERÊNCIA</w:t>
      </w:r>
    </w:p>
    <w:p w14:paraId="31B54E70" w14:textId="77777777" w:rsidR="00954A8B" w:rsidRPr="00990422" w:rsidRDefault="00954A8B" w:rsidP="00954A8B">
      <w:pPr>
        <w:shd w:val="clear" w:color="auto" w:fill="FFFFFF" w:themeFill="background1"/>
        <w:spacing w:line="240" w:lineRule="auto"/>
        <w:ind w:firstLine="0"/>
        <w:jc w:val="center"/>
        <w:rPr>
          <w:rFonts w:ascii="Times New Roman" w:hAnsi="Times New Roman" w:cs="Times New Roman"/>
        </w:rPr>
      </w:pPr>
    </w:p>
    <w:tbl>
      <w:tblPr>
        <w:tblStyle w:val="Tabelacomgrade"/>
        <w:tblW w:w="10349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709"/>
        <w:gridCol w:w="9640"/>
      </w:tblGrid>
      <w:tr w:rsidR="00CB631E" w:rsidRPr="00990422" w14:paraId="1D5AFA34" w14:textId="77777777">
        <w:tc>
          <w:tcPr>
            <w:tcW w:w="10349" w:type="dxa"/>
            <w:gridSpan w:val="2"/>
            <w:shd w:val="clear" w:color="auto" w:fill="D0CECE" w:themeFill="background2" w:themeFillShade="E6"/>
          </w:tcPr>
          <w:p w14:paraId="2668CBB1" w14:textId="77777777" w:rsidR="00CB631E" w:rsidRPr="00990422" w:rsidRDefault="00CB631E" w:rsidP="00990422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90422">
              <w:rPr>
                <w:rFonts w:ascii="Times New Roman" w:hAnsi="Times New Roman" w:cs="Times New Roman"/>
                <w:b/>
              </w:rPr>
              <w:t>ELEMENTOS</w:t>
            </w:r>
          </w:p>
        </w:tc>
      </w:tr>
      <w:tr w:rsidR="00455A97" w:rsidRPr="00990422" w14:paraId="571F6075" w14:textId="77777777" w:rsidTr="00330DCB">
        <w:tc>
          <w:tcPr>
            <w:tcW w:w="709" w:type="dxa"/>
          </w:tcPr>
          <w:p w14:paraId="463D5982" w14:textId="77777777" w:rsidR="00455A97" w:rsidRPr="00990422" w:rsidRDefault="00455A97" w:rsidP="00B978D1">
            <w:pPr>
              <w:pStyle w:val="PargrafodaLista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18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40" w:type="dxa"/>
          </w:tcPr>
          <w:p w14:paraId="3A9FA80B" w14:textId="5AD7FD6B" w:rsidR="00455A97" w:rsidRPr="00AE2439" w:rsidRDefault="00455A97" w:rsidP="00B978D1">
            <w:pPr>
              <w:shd w:val="clear" w:color="auto" w:fill="FFFFFF" w:themeFill="background1"/>
              <w:spacing w:line="240" w:lineRule="auto"/>
              <w:ind w:firstLine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E2439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Definição do objeto, incluídos sua natureza, os quantitativos, o prazo do contrato e, se for o caso, a possibilidade de sua prorrogação</w:t>
            </w:r>
          </w:p>
          <w:p w14:paraId="4A9864E2" w14:textId="77777777" w:rsidR="00414F06" w:rsidRPr="00414F06" w:rsidRDefault="00414F06" w:rsidP="00414F06">
            <w:pPr>
              <w:widowControl w:val="0"/>
              <w:tabs>
                <w:tab w:val="left" w:pos="178"/>
                <w:tab w:val="left" w:pos="831"/>
              </w:tabs>
              <w:autoSpaceDE w:val="0"/>
              <w:autoSpaceDN w:val="0"/>
              <w:spacing w:line="240" w:lineRule="auto"/>
              <w:ind w:firstLine="0"/>
              <w:rPr>
                <w:rFonts w:ascii="Times New Roman" w:hAnsi="Times New Roman" w:cs="Times New Roman"/>
                <w:color w:val="000000" w:themeColor="text1"/>
              </w:rPr>
            </w:pPr>
            <w:r w:rsidRPr="00414F06">
              <w:rPr>
                <w:rFonts w:ascii="Times New Roman" w:hAnsi="Times New Roman" w:cs="Times New Roman"/>
                <w:color w:val="000000" w:themeColor="text1"/>
              </w:rPr>
              <w:t xml:space="preserve">O objeto do presente Termo de Referência é a </w:t>
            </w:r>
            <w:r w:rsidRPr="00414F0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contratação de empresa especializada para a prestação de serviços de instrução e condução de oficinas de pintura em madeira</w:t>
            </w:r>
            <w:r w:rsidRPr="00414F06">
              <w:rPr>
                <w:rFonts w:ascii="Times New Roman" w:hAnsi="Times New Roman" w:cs="Times New Roman"/>
                <w:color w:val="000000" w:themeColor="text1"/>
              </w:rPr>
              <w:t>, vinculadas ao projeto “MARCENARIA”, destinado aos usuários do Centro de Atenção Psicossocial (CAPS), conforme condições, especificações e quantitativos estabelecidos neste instrumento.</w:t>
            </w:r>
          </w:p>
          <w:p w14:paraId="5362FC0E" w14:textId="77777777" w:rsidR="00414F06" w:rsidRPr="00414F06" w:rsidRDefault="00414F06" w:rsidP="00414F06">
            <w:pPr>
              <w:widowControl w:val="0"/>
              <w:tabs>
                <w:tab w:val="left" w:pos="178"/>
                <w:tab w:val="left" w:pos="831"/>
              </w:tabs>
              <w:autoSpaceDE w:val="0"/>
              <w:autoSpaceDN w:val="0"/>
              <w:spacing w:line="240" w:lineRule="auto"/>
              <w:ind w:firstLine="0"/>
              <w:rPr>
                <w:rFonts w:ascii="Times New Roman" w:hAnsi="Times New Roman" w:cs="Times New Roman"/>
                <w:color w:val="000000" w:themeColor="text1"/>
              </w:rPr>
            </w:pPr>
            <w:r w:rsidRPr="00414F06">
              <w:rPr>
                <w:rFonts w:ascii="Times New Roman" w:hAnsi="Times New Roman" w:cs="Times New Roman"/>
                <w:color w:val="000000" w:themeColor="text1"/>
              </w:rPr>
              <w:t>Os serviços compreendem a realização de oficinas práticas presenciais, com orientação e acompanhamento dos participantes nas atividades de pintura em madeira, observadas as características dos usuários, os objetivos do projeto e as orientações pertinentes da equipe responsável pelo CAPS.</w:t>
            </w:r>
          </w:p>
          <w:p w14:paraId="176C89A4" w14:textId="77777777" w:rsidR="00414F06" w:rsidRPr="00414F06" w:rsidRDefault="00414F06" w:rsidP="00414F06">
            <w:pPr>
              <w:widowControl w:val="0"/>
              <w:tabs>
                <w:tab w:val="left" w:pos="178"/>
                <w:tab w:val="left" w:pos="831"/>
              </w:tabs>
              <w:autoSpaceDE w:val="0"/>
              <w:autoSpaceDN w:val="0"/>
              <w:spacing w:line="240" w:lineRule="auto"/>
              <w:ind w:firstLine="0"/>
              <w:rPr>
                <w:rFonts w:ascii="Times New Roman" w:hAnsi="Times New Roman" w:cs="Times New Roman"/>
                <w:color w:val="000000" w:themeColor="text1"/>
              </w:rPr>
            </w:pPr>
            <w:r w:rsidRPr="00414F06">
              <w:rPr>
                <w:rFonts w:ascii="Times New Roman" w:hAnsi="Times New Roman" w:cs="Times New Roman"/>
                <w:color w:val="000000" w:themeColor="text1"/>
              </w:rPr>
              <w:t xml:space="preserve">A contratação caracteriza-se como </w:t>
            </w:r>
            <w:r w:rsidRPr="00414F0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serviço comum</w:t>
            </w:r>
            <w:r w:rsidRPr="00414F06">
              <w:rPr>
                <w:rFonts w:ascii="Times New Roman" w:hAnsi="Times New Roman" w:cs="Times New Roman"/>
                <w:color w:val="000000" w:themeColor="text1"/>
              </w:rPr>
              <w:t>, uma vez que seus padrões de desempenho e qualidade podem ser definidos objetivamente no edital, por meio de especificações usuais de mercado, sendo adequada a realização de licitação na modalidade pregão, preferencialmente na forma eletrônica, nos termos da Lei Federal nº 14.133/2021.</w:t>
            </w:r>
          </w:p>
          <w:p w14:paraId="39E92947" w14:textId="77777777" w:rsidR="00414F06" w:rsidRPr="00414F06" w:rsidRDefault="00414F06" w:rsidP="00414F06">
            <w:pPr>
              <w:widowControl w:val="0"/>
              <w:tabs>
                <w:tab w:val="left" w:pos="178"/>
                <w:tab w:val="left" w:pos="831"/>
              </w:tabs>
              <w:autoSpaceDE w:val="0"/>
              <w:autoSpaceDN w:val="0"/>
              <w:spacing w:line="240" w:lineRule="auto"/>
              <w:ind w:firstLine="0"/>
              <w:rPr>
                <w:rFonts w:ascii="Times New Roman" w:hAnsi="Times New Roman" w:cs="Times New Roman"/>
                <w:color w:val="000000" w:themeColor="text1"/>
              </w:rPr>
            </w:pPr>
            <w:r w:rsidRPr="00414F06">
              <w:rPr>
                <w:rFonts w:ascii="Times New Roman" w:hAnsi="Times New Roman" w:cs="Times New Roman"/>
                <w:color w:val="000000" w:themeColor="text1"/>
              </w:rPr>
              <w:t xml:space="preserve">A execução ocorrerá pelo período de </w:t>
            </w:r>
            <w:r w:rsidRPr="00414F0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6 (seis) meses</w:t>
            </w:r>
            <w:r w:rsidRPr="00414F06">
              <w:rPr>
                <w:rFonts w:ascii="Times New Roman" w:hAnsi="Times New Roman" w:cs="Times New Roman"/>
                <w:color w:val="000000" w:themeColor="text1"/>
              </w:rPr>
              <w:t xml:space="preserve">, com carga horária de 8 (oito) horas semanais, distribuídas em 2 (dois) encontros semanais de 4 (quatro) horas cada, totalizando </w:t>
            </w:r>
            <w:r w:rsidRPr="00414F0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192 (cento e noventa e duas) horas de serviços</w:t>
            </w:r>
            <w:r w:rsidRPr="00414F06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14:paraId="40E15452" w14:textId="77777777" w:rsidR="00414F06" w:rsidRPr="00414F06" w:rsidRDefault="00414F06" w:rsidP="00414F06">
            <w:pPr>
              <w:widowControl w:val="0"/>
              <w:tabs>
                <w:tab w:val="left" w:pos="178"/>
                <w:tab w:val="left" w:pos="831"/>
              </w:tabs>
              <w:autoSpaceDE w:val="0"/>
              <w:autoSpaceDN w:val="0"/>
              <w:spacing w:line="240" w:lineRule="auto"/>
              <w:ind w:firstLine="0"/>
              <w:rPr>
                <w:rFonts w:ascii="Times New Roman" w:hAnsi="Times New Roman" w:cs="Times New Roman"/>
                <w:color w:val="000000" w:themeColor="text1"/>
              </w:rPr>
            </w:pPr>
            <w:r w:rsidRPr="00414F06">
              <w:rPr>
                <w:rFonts w:ascii="Times New Roman" w:hAnsi="Times New Roman" w:cs="Times New Roman"/>
                <w:color w:val="000000" w:themeColor="text1"/>
              </w:rPr>
              <w:t>A contratação será realizada por item único, com medição dos serviços por hora efetivamente prestada, conforme os critérios definidos neste Termo de Referência.</w:t>
            </w:r>
          </w:p>
          <w:p w14:paraId="4AE3F6B3" w14:textId="77777777" w:rsidR="008E7DBA" w:rsidRDefault="00414F06" w:rsidP="00B978D1">
            <w:pPr>
              <w:widowControl w:val="0"/>
              <w:tabs>
                <w:tab w:val="left" w:pos="178"/>
                <w:tab w:val="left" w:pos="831"/>
              </w:tabs>
              <w:autoSpaceDE w:val="0"/>
              <w:autoSpaceDN w:val="0"/>
              <w:spacing w:line="240" w:lineRule="auto"/>
              <w:ind w:firstLine="0"/>
              <w:rPr>
                <w:rFonts w:ascii="Times New Roman" w:hAnsi="Times New Roman" w:cs="Times New Roman"/>
                <w:color w:val="000000" w:themeColor="text1"/>
              </w:rPr>
            </w:pPr>
            <w:r w:rsidRPr="00414F06">
              <w:rPr>
                <w:rFonts w:ascii="Times New Roman" w:hAnsi="Times New Roman" w:cs="Times New Roman"/>
                <w:color w:val="000000" w:themeColor="text1"/>
              </w:rPr>
              <w:t>O prazo contratual e eventual possibilidade de prorrogação deverão observar as disposições da Lei Federal nº 14.133/2021 e as condições estabelecidas no edital e no contrato, mediante justificativa e demonstração da vantajosidade, quando legalmente cabíveis.</w:t>
            </w:r>
          </w:p>
          <w:p w14:paraId="0A89D7F5" w14:textId="77777777" w:rsidR="00804B8D" w:rsidRPr="00C503DB" w:rsidRDefault="00804B8D" w:rsidP="00804B8D">
            <w:pPr>
              <w:widowControl w:val="0"/>
              <w:tabs>
                <w:tab w:val="left" w:pos="178"/>
                <w:tab w:val="left" w:pos="831"/>
              </w:tabs>
              <w:autoSpaceDE w:val="0"/>
              <w:autoSpaceDN w:val="0"/>
              <w:spacing w:line="240" w:lineRule="auto"/>
              <w:ind w:firstLine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804B8D">
              <w:rPr>
                <w:rFonts w:ascii="Times New Roman" w:hAnsi="Times New Roman" w:cs="Times New Roman"/>
                <w:bCs/>
                <w:color w:val="000000" w:themeColor="text1"/>
              </w:rPr>
              <w:t xml:space="preserve">Considerando o valor estimado da contratação, inferior ao limite estabelecido no art. 48, inciso I, da Lei Complementar nº </w:t>
            </w:r>
            <w:r w:rsidRPr="00C503DB">
              <w:rPr>
                <w:rFonts w:ascii="Times New Roman" w:hAnsi="Times New Roman" w:cs="Times New Roman"/>
                <w:bCs/>
                <w:color w:val="000000" w:themeColor="text1"/>
              </w:rPr>
              <w:t>123/2006, a participação será exclusiva para Microempresas – ME e Empresas de Pequeno Porte – EPP, observadas as disposições da referida Lei Complementar e da regulamentação aplicável.</w:t>
            </w:r>
          </w:p>
          <w:p w14:paraId="652E93DD" w14:textId="77777777" w:rsidR="00804B8D" w:rsidRPr="00C503DB" w:rsidRDefault="00804B8D" w:rsidP="00804B8D">
            <w:pPr>
              <w:widowControl w:val="0"/>
              <w:tabs>
                <w:tab w:val="left" w:pos="178"/>
                <w:tab w:val="left" w:pos="831"/>
              </w:tabs>
              <w:autoSpaceDE w:val="0"/>
              <w:autoSpaceDN w:val="0"/>
              <w:spacing w:line="240" w:lineRule="auto"/>
              <w:ind w:firstLine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C503DB">
              <w:rPr>
                <w:rFonts w:ascii="Times New Roman" w:hAnsi="Times New Roman" w:cs="Times New Roman"/>
                <w:bCs/>
                <w:color w:val="000000" w:themeColor="text1"/>
              </w:rPr>
              <w:t>Será adotado, ainda, o tratamento favorecido e a prioridade de contratação para microempresas e empresas de pequeno porte sediadas local ou regionalmente, nos termos da legislação aplicável e da regulamentação municipal, considerando-se como âmbito regional os municípios integrantes das associações AMERIOS, AMOSC e AMEOSC, quando preenchidos os requisitos legais para sua aplicação.</w:t>
            </w:r>
          </w:p>
          <w:p w14:paraId="46EB7886" w14:textId="77777777" w:rsidR="00804B8D" w:rsidRPr="00C503DB" w:rsidRDefault="00804B8D" w:rsidP="00804B8D">
            <w:pPr>
              <w:widowControl w:val="0"/>
              <w:tabs>
                <w:tab w:val="left" w:pos="178"/>
                <w:tab w:val="left" w:pos="831"/>
              </w:tabs>
              <w:autoSpaceDE w:val="0"/>
              <w:autoSpaceDN w:val="0"/>
              <w:spacing w:line="240" w:lineRule="auto"/>
              <w:ind w:firstLine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C503DB">
              <w:rPr>
                <w:rFonts w:ascii="Times New Roman" w:hAnsi="Times New Roman" w:cs="Times New Roman"/>
                <w:bCs/>
                <w:color w:val="000000" w:themeColor="text1"/>
              </w:rPr>
              <w:t>A aplicação da exclusividade e do tratamento favorecido local ou regional observará as condições, limites e hipóteses de afastamento previstos na Lei Complementar nº 123/2006 e na regulamentação municipal vigente.</w:t>
            </w:r>
          </w:p>
          <w:p w14:paraId="5401762C" w14:textId="26183784" w:rsidR="00804B8D" w:rsidRPr="00804B8D" w:rsidRDefault="00804B8D" w:rsidP="00804B8D">
            <w:pPr>
              <w:widowControl w:val="0"/>
              <w:tabs>
                <w:tab w:val="left" w:pos="178"/>
                <w:tab w:val="left" w:pos="831"/>
              </w:tabs>
              <w:autoSpaceDE w:val="0"/>
              <w:autoSpaceDN w:val="0"/>
              <w:spacing w:line="240" w:lineRule="auto"/>
              <w:ind w:firstLine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C503DB">
              <w:rPr>
                <w:rFonts w:ascii="Times New Roman" w:hAnsi="Times New Roman" w:cs="Times New Roman"/>
                <w:bCs/>
                <w:color w:val="000000" w:themeColor="text1"/>
              </w:rPr>
              <w:t>O prazo contratual e eventual possibilidade</w:t>
            </w:r>
            <w:r w:rsidRPr="00804B8D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de prorrogação observarão as disposições da Lei Federal nº 14.133/2021, quando legalmente cabíveis, mediante justificativa e demonstração da vantajosidade para a Administração.</w:t>
            </w:r>
          </w:p>
        </w:tc>
      </w:tr>
      <w:tr w:rsidR="00B10ADC" w:rsidRPr="00990422" w14:paraId="3956C31A" w14:textId="77777777" w:rsidTr="00330DCB">
        <w:tc>
          <w:tcPr>
            <w:tcW w:w="709" w:type="dxa"/>
          </w:tcPr>
          <w:p w14:paraId="0816EDA9" w14:textId="77777777" w:rsidR="00B10ADC" w:rsidRPr="00990422" w:rsidRDefault="00B10ADC" w:rsidP="00B10ADC">
            <w:pPr>
              <w:pStyle w:val="PargrafodaLista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18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40" w:type="dxa"/>
          </w:tcPr>
          <w:p w14:paraId="016165FD" w14:textId="678F2052" w:rsidR="00414F06" w:rsidRPr="00414F06" w:rsidRDefault="00414F06" w:rsidP="00414F06">
            <w:pPr>
              <w:shd w:val="clear" w:color="auto" w:fill="FFFFFF" w:themeFill="background1"/>
              <w:spacing w:line="240" w:lineRule="auto"/>
              <w:ind w:firstLine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14F0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Especificação do objeto, requisitos de qualidade, compatibilidade, durabilidade e segurança</w:t>
            </w:r>
          </w:p>
          <w:p w14:paraId="109251FC" w14:textId="77777777" w:rsidR="00414F06" w:rsidRPr="00414F06" w:rsidRDefault="00414F06" w:rsidP="00414F06">
            <w:pPr>
              <w:shd w:val="clear" w:color="auto" w:fill="FFFFFF" w:themeFill="background1"/>
              <w:spacing w:line="240" w:lineRule="auto"/>
              <w:ind w:firstLine="0"/>
              <w:rPr>
                <w:rFonts w:ascii="Times New Roman" w:hAnsi="Times New Roman" w:cs="Times New Roman"/>
                <w:color w:val="000000" w:themeColor="text1"/>
              </w:rPr>
            </w:pPr>
            <w:r w:rsidRPr="00414F06">
              <w:rPr>
                <w:rFonts w:ascii="Times New Roman" w:hAnsi="Times New Roman" w:cs="Times New Roman"/>
                <w:color w:val="000000" w:themeColor="text1"/>
              </w:rPr>
              <w:t>Não foi identificado catálogo eletrônico de padronização aplicável ao objeto, razão pela qual a especificação foi elaborada com base na necessidade identificada pela Secretaria Municipal de Saúde e nas características dos serviços a serem contratados.</w:t>
            </w:r>
          </w:p>
          <w:tbl>
            <w:tblPr>
              <w:tblStyle w:val="Tabelacomgrade"/>
              <w:tblW w:w="8964" w:type="dxa"/>
              <w:tblLook w:val="04A0" w:firstRow="1" w:lastRow="0" w:firstColumn="1" w:lastColumn="0" w:noHBand="0" w:noVBand="1"/>
            </w:tblPr>
            <w:tblGrid>
              <w:gridCol w:w="742"/>
              <w:gridCol w:w="3804"/>
              <w:gridCol w:w="1441"/>
              <w:gridCol w:w="1560"/>
              <w:gridCol w:w="1417"/>
            </w:tblGrid>
            <w:tr w:rsidR="00414F06" w:rsidRPr="00414F06" w14:paraId="68331EA8" w14:textId="77777777" w:rsidTr="00414F06">
              <w:tc>
                <w:tcPr>
                  <w:tcW w:w="742" w:type="dxa"/>
                  <w:hideMark/>
                </w:tcPr>
                <w:p w14:paraId="585FF76E" w14:textId="77777777" w:rsidR="00414F06" w:rsidRPr="00414F06" w:rsidRDefault="00414F06" w:rsidP="00414F06">
                  <w:pPr>
                    <w:shd w:val="clear" w:color="auto" w:fill="FFFFFF" w:themeFill="background1"/>
                    <w:spacing w:line="240" w:lineRule="auto"/>
                    <w:ind w:firstLine="0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  <w:r w:rsidRPr="00414F06"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  <w:t>Item</w:t>
                  </w:r>
                </w:p>
              </w:tc>
              <w:tc>
                <w:tcPr>
                  <w:tcW w:w="3804" w:type="dxa"/>
                  <w:hideMark/>
                </w:tcPr>
                <w:p w14:paraId="74A415DB" w14:textId="77777777" w:rsidR="00414F06" w:rsidRPr="00414F06" w:rsidRDefault="00414F06" w:rsidP="00414F06">
                  <w:pPr>
                    <w:shd w:val="clear" w:color="auto" w:fill="FFFFFF" w:themeFill="background1"/>
                    <w:spacing w:line="240" w:lineRule="auto"/>
                    <w:ind w:firstLine="0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  <w:r w:rsidRPr="00414F06"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  <w:t>Especificação</w:t>
                  </w:r>
                </w:p>
              </w:tc>
              <w:tc>
                <w:tcPr>
                  <w:tcW w:w="1441" w:type="dxa"/>
                  <w:hideMark/>
                </w:tcPr>
                <w:p w14:paraId="55E76174" w14:textId="77777777" w:rsidR="00414F06" w:rsidRPr="00414F06" w:rsidRDefault="00414F06" w:rsidP="00414F06">
                  <w:pPr>
                    <w:shd w:val="clear" w:color="auto" w:fill="FFFFFF" w:themeFill="background1"/>
                    <w:spacing w:line="240" w:lineRule="auto"/>
                    <w:ind w:firstLine="0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  <w:r w:rsidRPr="00414F06"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  <w:t>Unidade de medida</w:t>
                  </w:r>
                </w:p>
              </w:tc>
              <w:tc>
                <w:tcPr>
                  <w:tcW w:w="1560" w:type="dxa"/>
                  <w:hideMark/>
                </w:tcPr>
                <w:p w14:paraId="28927263" w14:textId="77777777" w:rsidR="00414F06" w:rsidRPr="00414F06" w:rsidRDefault="00414F06" w:rsidP="00414F06">
                  <w:pPr>
                    <w:shd w:val="clear" w:color="auto" w:fill="FFFFFF" w:themeFill="background1"/>
                    <w:spacing w:line="240" w:lineRule="auto"/>
                    <w:ind w:firstLine="0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  <w:r w:rsidRPr="00414F06"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  <w:t>Quantidade</w:t>
                  </w:r>
                </w:p>
              </w:tc>
              <w:tc>
                <w:tcPr>
                  <w:tcW w:w="1417" w:type="dxa"/>
                  <w:hideMark/>
                </w:tcPr>
                <w:p w14:paraId="153B123D" w14:textId="6BFCDA1D" w:rsidR="00414F06" w:rsidRPr="00414F06" w:rsidRDefault="00414F06" w:rsidP="00414F06">
                  <w:pPr>
                    <w:shd w:val="clear" w:color="auto" w:fill="FFFFFF" w:themeFill="background1"/>
                    <w:spacing w:line="240" w:lineRule="auto"/>
                    <w:ind w:firstLine="0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  <w:r w:rsidRPr="00414F06"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  <w:t xml:space="preserve">Valor mensal </w:t>
                  </w:r>
                  <w:r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  <w:t>R$</w:t>
                  </w:r>
                </w:p>
              </w:tc>
            </w:tr>
            <w:tr w:rsidR="00414F06" w:rsidRPr="00414F06" w14:paraId="51EE923F" w14:textId="77777777" w:rsidTr="00414F06">
              <w:tc>
                <w:tcPr>
                  <w:tcW w:w="742" w:type="dxa"/>
                  <w:hideMark/>
                </w:tcPr>
                <w:p w14:paraId="0C2C0826" w14:textId="77777777" w:rsidR="00414F06" w:rsidRPr="00414F06" w:rsidRDefault="00414F06" w:rsidP="00414F06">
                  <w:pPr>
                    <w:shd w:val="clear" w:color="auto" w:fill="FFFFFF" w:themeFill="background1"/>
                    <w:spacing w:line="240" w:lineRule="auto"/>
                    <w:ind w:firstLine="0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414F06">
                    <w:rPr>
                      <w:rFonts w:ascii="Times New Roman" w:hAnsi="Times New Roman" w:cs="Times New Roman"/>
                      <w:color w:val="000000" w:themeColor="text1"/>
                    </w:rPr>
                    <w:t>01</w:t>
                  </w:r>
                </w:p>
              </w:tc>
              <w:tc>
                <w:tcPr>
                  <w:tcW w:w="3804" w:type="dxa"/>
                  <w:hideMark/>
                </w:tcPr>
                <w:p w14:paraId="1041499D" w14:textId="77777777" w:rsidR="00414F06" w:rsidRPr="00414F06" w:rsidRDefault="00414F06" w:rsidP="00414F06">
                  <w:pPr>
                    <w:shd w:val="clear" w:color="auto" w:fill="FFFFFF" w:themeFill="background1"/>
                    <w:spacing w:line="240" w:lineRule="auto"/>
                    <w:ind w:firstLine="0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414F06">
                    <w:rPr>
                      <w:rFonts w:ascii="Times New Roman" w:hAnsi="Times New Roman" w:cs="Times New Roman"/>
                      <w:color w:val="000000" w:themeColor="text1"/>
                    </w:rPr>
                    <w:t xml:space="preserve">Prestação de serviços de instrução e condução de oficinas de pintura em madeira, vinculadas ao projeto “MARCENARIA”, destinado aos usuários do Centro de Atenção Psicossocial (CAPS), com execução </w:t>
                  </w:r>
                  <w:r w:rsidRPr="00414F06">
                    <w:rPr>
                      <w:rFonts w:ascii="Times New Roman" w:hAnsi="Times New Roman" w:cs="Times New Roman"/>
                      <w:color w:val="000000" w:themeColor="text1"/>
                    </w:rPr>
                    <w:lastRenderedPageBreak/>
                    <w:t>presencial, carga horária de 8 (oito) horas semanais, distribuídas em 2 (dois) encontros semanais de 4 (quatro) horas, pelo período de 6 (seis) meses.</w:t>
                  </w:r>
                </w:p>
              </w:tc>
              <w:tc>
                <w:tcPr>
                  <w:tcW w:w="1441" w:type="dxa"/>
                  <w:hideMark/>
                </w:tcPr>
                <w:p w14:paraId="33B1BB2B" w14:textId="77777777" w:rsidR="00414F06" w:rsidRPr="00414F06" w:rsidRDefault="00414F06" w:rsidP="00414F06">
                  <w:pPr>
                    <w:shd w:val="clear" w:color="auto" w:fill="FFFFFF" w:themeFill="background1"/>
                    <w:spacing w:line="240" w:lineRule="auto"/>
                    <w:ind w:firstLine="0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414F06">
                    <w:rPr>
                      <w:rFonts w:ascii="Times New Roman" w:hAnsi="Times New Roman" w:cs="Times New Roman"/>
                      <w:color w:val="000000" w:themeColor="text1"/>
                    </w:rPr>
                    <w:lastRenderedPageBreak/>
                    <w:t>Mês</w:t>
                  </w:r>
                </w:p>
              </w:tc>
              <w:tc>
                <w:tcPr>
                  <w:tcW w:w="1560" w:type="dxa"/>
                  <w:hideMark/>
                </w:tcPr>
                <w:p w14:paraId="44661DC3" w14:textId="77777777" w:rsidR="00414F06" w:rsidRPr="00414F06" w:rsidRDefault="00414F06" w:rsidP="00414F06">
                  <w:pPr>
                    <w:shd w:val="clear" w:color="auto" w:fill="FFFFFF" w:themeFill="background1"/>
                    <w:spacing w:line="240" w:lineRule="auto"/>
                    <w:ind w:firstLine="0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414F06">
                    <w:rPr>
                      <w:rFonts w:ascii="Times New Roman" w:hAnsi="Times New Roman" w:cs="Times New Roman"/>
                      <w:color w:val="000000" w:themeColor="text1"/>
                    </w:rPr>
                    <w:t>6</w:t>
                  </w:r>
                </w:p>
              </w:tc>
              <w:tc>
                <w:tcPr>
                  <w:tcW w:w="1417" w:type="dxa"/>
                  <w:hideMark/>
                </w:tcPr>
                <w:p w14:paraId="1C90A413" w14:textId="3F11CC54" w:rsidR="00414F06" w:rsidRPr="00414F06" w:rsidRDefault="00414F06" w:rsidP="00A75B7C">
                  <w:pPr>
                    <w:shd w:val="clear" w:color="auto" w:fill="FFFFFF" w:themeFill="background1"/>
                    <w:spacing w:line="240" w:lineRule="auto"/>
                    <w:ind w:firstLine="0"/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A75B7C">
                    <w:rPr>
                      <w:rFonts w:ascii="Times New Roman" w:hAnsi="Times New Roman" w:cs="Times New Roman"/>
                      <w:color w:val="000000" w:themeColor="text1"/>
                    </w:rPr>
                    <w:t>1.715,8</w:t>
                  </w:r>
                  <w:r w:rsidR="00A75B7C" w:rsidRPr="00A75B7C">
                    <w:rPr>
                      <w:rFonts w:ascii="Times New Roman" w:hAnsi="Times New Roman" w:cs="Times New Roman"/>
                      <w:color w:val="000000" w:themeColor="text1"/>
                    </w:rPr>
                    <w:t>3</w:t>
                  </w:r>
                </w:p>
              </w:tc>
            </w:tr>
          </w:tbl>
          <w:p w14:paraId="486D4CC8" w14:textId="77777777" w:rsidR="00414F06" w:rsidRPr="00414F06" w:rsidRDefault="00414F06" w:rsidP="00414F06">
            <w:pPr>
              <w:shd w:val="clear" w:color="auto" w:fill="FFFFFF" w:themeFill="background1"/>
              <w:spacing w:line="240" w:lineRule="auto"/>
              <w:ind w:firstLine="0"/>
              <w:rPr>
                <w:rFonts w:ascii="Times New Roman" w:hAnsi="Times New Roman" w:cs="Times New Roman"/>
                <w:color w:val="000000" w:themeColor="text1"/>
              </w:rPr>
            </w:pPr>
            <w:r w:rsidRPr="00414F06">
              <w:rPr>
                <w:rFonts w:ascii="Times New Roman" w:hAnsi="Times New Roman" w:cs="Times New Roman"/>
                <w:color w:val="000000" w:themeColor="text1"/>
              </w:rPr>
              <w:t>Os quantitativos foram estimados com base na demanda identificada pela Secretaria Municipal de Saúde, considerando a prestação dos serviços durante 6 (seis) meses, com carga horária de 8 (oito) horas semanais.</w:t>
            </w:r>
          </w:p>
          <w:p w14:paraId="242782F4" w14:textId="77777777" w:rsidR="00414F06" w:rsidRPr="00414F06" w:rsidRDefault="00414F06" w:rsidP="00414F06">
            <w:pPr>
              <w:shd w:val="clear" w:color="auto" w:fill="FFFFFF" w:themeFill="background1"/>
              <w:spacing w:line="240" w:lineRule="auto"/>
              <w:ind w:firstLine="0"/>
              <w:rPr>
                <w:rFonts w:ascii="Times New Roman" w:hAnsi="Times New Roman" w:cs="Times New Roman"/>
                <w:color w:val="000000" w:themeColor="text1"/>
              </w:rPr>
            </w:pPr>
            <w:r w:rsidRPr="00414F06">
              <w:rPr>
                <w:rFonts w:ascii="Times New Roman" w:hAnsi="Times New Roman" w:cs="Times New Roman"/>
                <w:color w:val="000000" w:themeColor="text1"/>
              </w:rPr>
              <w:t>Os materiais, tintas, ferramentas e demais insumos necessários à realização das oficinas serão fornecidos pelo Município, cabendo à contratada a prestação dos serviços de instrução e condução das atividades, conforme as obrigações definidas neste Termo de Referência.</w:t>
            </w:r>
          </w:p>
          <w:p w14:paraId="72A8306D" w14:textId="67E0D989" w:rsidR="00106548" w:rsidRPr="00414F06" w:rsidRDefault="00414F06" w:rsidP="00B10ADC">
            <w:pPr>
              <w:shd w:val="clear" w:color="auto" w:fill="FFFFFF" w:themeFill="background1"/>
              <w:spacing w:line="240" w:lineRule="auto"/>
              <w:ind w:firstLine="0"/>
              <w:rPr>
                <w:rFonts w:ascii="Times New Roman" w:hAnsi="Times New Roman" w:cs="Times New Roman"/>
                <w:color w:val="000000" w:themeColor="text1"/>
              </w:rPr>
            </w:pPr>
            <w:r w:rsidRPr="00414F06">
              <w:rPr>
                <w:rFonts w:ascii="Times New Roman" w:hAnsi="Times New Roman" w:cs="Times New Roman"/>
                <w:color w:val="000000" w:themeColor="text1"/>
              </w:rPr>
              <w:t>O pagamento será realizado mensalmente, após a comprovação da execução dos serviços no período correspondente e o ateste do fiscal do contrato, observadas as condições estabelecidas neste Termo de Referência e no contrato.</w:t>
            </w:r>
          </w:p>
        </w:tc>
      </w:tr>
      <w:tr w:rsidR="00B10ADC" w:rsidRPr="00990422" w14:paraId="2FBFA810" w14:textId="77777777" w:rsidTr="00330DCB">
        <w:tc>
          <w:tcPr>
            <w:tcW w:w="709" w:type="dxa"/>
          </w:tcPr>
          <w:p w14:paraId="210FD494" w14:textId="77777777" w:rsidR="00B10ADC" w:rsidRPr="00990422" w:rsidRDefault="00B10ADC" w:rsidP="00B10ADC">
            <w:pPr>
              <w:pStyle w:val="PargrafodaLista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18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40" w:type="dxa"/>
          </w:tcPr>
          <w:p w14:paraId="287E84BC" w14:textId="0F46D7F1" w:rsidR="00047874" w:rsidRPr="00047874" w:rsidRDefault="00047874" w:rsidP="00047874">
            <w:pPr>
              <w:shd w:val="clear" w:color="auto" w:fill="FFFFFF" w:themeFill="background1"/>
              <w:spacing w:line="240" w:lineRule="auto"/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047874">
              <w:rPr>
                <w:rFonts w:ascii="Times New Roman" w:hAnsi="Times New Roman" w:cs="Times New Roman"/>
                <w:b/>
                <w:bCs/>
              </w:rPr>
              <w:t>Fundamentação da contratação</w:t>
            </w:r>
          </w:p>
          <w:p w14:paraId="18B6FB0A" w14:textId="77777777" w:rsidR="00047874" w:rsidRPr="00047874" w:rsidRDefault="00047874" w:rsidP="00047874">
            <w:pPr>
              <w:shd w:val="clear" w:color="auto" w:fill="FFFFFF" w:themeFill="background1"/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047874">
              <w:rPr>
                <w:rFonts w:ascii="Times New Roman" w:hAnsi="Times New Roman" w:cs="Times New Roman"/>
              </w:rPr>
              <w:t>A presente contratação fundamenta-se nos levantamentos, análises e conclusões apresentados no Estudo Técnico Preliminar (ETP) correspondente, que identifica a necessidade da contratação e demonstra a adequação da solução proposta para atender à demanda da Secretaria Municipal de Saúde.</w:t>
            </w:r>
          </w:p>
          <w:p w14:paraId="3EC960D6" w14:textId="2BD6F193" w:rsidR="00047874" w:rsidRPr="00047874" w:rsidRDefault="00047874" w:rsidP="00047874">
            <w:pPr>
              <w:shd w:val="clear" w:color="auto" w:fill="FFFFFF" w:themeFill="background1"/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047874">
              <w:rPr>
                <w:rFonts w:ascii="Times New Roman" w:hAnsi="Times New Roman" w:cs="Times New Roman"/>
              </w:rPr>
              <w:t>Conforme demonstrado no ETP, a contratação de empresa especializada para a prestação de serviços de instrução e condução de oficinas de pintura em madeira, vinculadas ao projeto “MARCENARIA”, visa ampliar as atividades oferecidas aos usuários do Centro de Atenção Psicossocial (CAPS), por meio de práticas que estimulem o desenvolvimento de habilidades manuais, a criatividade, a autonomia e a convivência social.</w:t>
            </w:r>
          </w:p>
          <w:p w14:paraId="4E94C00B" w14:textId="6FFE50A4" w:rsidR="00047874" w:rsidRPr="00047874" w:rsidRDefault="00047874" w:rsidP="00047874">
            <w:pPr>
              <w:shd w:val="clear" w:color="auto" w:fill="FFFFFF" w:themeFill="background1"/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047874">
              <w:rPr>
                <w:rFonts w:ascii="Times New Roman" w:hAnsi="Times New Roman" w:cs="Times New Roman"/>
              </w:rPr>
              <w:t>A necessidade da contratação decorre da ausência, na equipe atualmente disponível, de pessoal com conhecimento especializado suficiente para conduzir as atividades propostas. A solução busca complementar as ações desenvolvidas pela equipe do CAPS, em consonância com os objetivos do atendimento psicossocial e com as diretrizes aplicáveis à atenção em saúde mental.</w:t>
            </w:r>
          </w:p>
          <w:p w14:paraId="3B9838B8" w14:textId="0A68A548" w:rsidR="00047874" w:rsidRPr="00047874" w:rsidRDefault="00047874" w:rsidP="00047874">
            <w:pPr>
              <w:shd w:val="clear" w:color="auto" w:fill="FFFFFF" w:themeFill="background1"/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047874">
              <w:rPr>
                <w:rFonts w:ascii="Times New Roman" w:hAnsi="Times New Roman" w:cs="Times New Roman"/>
              </w:rPr>
              <w:t>A contratação compreenderá a prestação presencial dos serviços durante o período de 6 (seis) meses, com carga horária de 8 (oito) horas semanais, distribuídas em 2 (dois) encontros semanais de 4 (quatro) horas cada, totalizando 192 (cento e noventa e duas) horas estimadas.</w:t>
            </w:r>
          </w:p>
          <w:p w14:paraId="12004765" w14:textId="58415C9A" w:rsidR="00B10ADC" w:rsidRPr="00990422" w:rsidRDefault="00047874" w:rsidP="00B10ADC">
            <w:pPr>
              <w:shd w:val="clear" w:color="auto" w:fill="FFFFFF" w:themeFill="background1"/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047874">
              <w:rPr>
                <w:rFonts w:ascii="Times New Roman" w:hAnsi="Times New Roman" w:cs="Times New Roman"/>
              </w:rPr>
              <w:t>O Estudo Técnico Preliminar integra o processo administrativo da contratação e fundamenta a solução adotada, devendo ser consultado em conjunto com este Termo de Referência para compreensão da necessidade, dos quantitativos e das condições previstas para a execução do objeto.</w:t>
            </w:r>
          </w:p>
        </w:tc>
      </w:tr>
      <w:tr w:rsidR="00B10ADC" w:rsidRPr="00990422" w14:paraId="032A02CB" w14:textId="77777777" w:rsidTr="00330DCB">
        <w:tc>
          <w:tcPr>
            <w:tcW w:w="709" w:type="dxa"/>
          </w:tcPr>
          <w:p w14:paraId="165C43B3" w14:textId="77777777" w:rsidR="00B10ADC" w:rsidRPr="00990422" w:rsidRDefault="00B10ADC" w:rsidP="00B10ADC">
            <w:pPr>
              <w:pStyle w:val="PargrafodaLista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18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40" w:type="dxa"/>
          </w:tcPr>
          <w:p w14:paraId="345096B4" w14:textId="77777777" w:rsidR="00A75B7C" w:rsidRDefault="00B10ADC" w:rsidP="00A75B7C">
            <w:pPr>
              <w:shd w:val="clear" w:color="auto" w:fill="FFFFFF" w:themeFill="background1"/>
              <w:spacing w:line="240" w:lineRule="auto"/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990422">
              <w:rPr>
                <w:rFonts w:ascii="Times New Roman" w:hAnsi="Times New Roman" w:cs="Times New Roman"/>
                <w:b/>
                <w:bCs/>
              </w:rPr>
              <w:t>Descrição da solução como um todo, considerado todo o ciclo de vida do objeto.</w:t>
            </w:r>
          </w:p>
          <w:p w14:paraId="7D6D5CDB" w14:textId="77777777" w:rsidR="00A75B7C" w:rsidRPr="00A75B7C" w:rsidRDefault="00A75B7C" w:rsidP="00A75B7C">
            <w:pPr>
              <w:shd w:val="clear" w:color="auto" w:fill="FFFFFF" w:themeFill="background1"/>
              <w:spacing w:line="240" w:lineRule="auto"/>
              <w:ind w:firstLine="0"/>
              <w:rPr>
                <w:rFonts w:ascii="Times-Roman" w:hAnsi="Times-Roman"/>
                <w:color w:val="000000"/>
              </w:rPr>
            </w:pPr>
            <w:r w:rsidRPr="00A75B7C">
              <w:rPr>
                <w:rFonts w:ascii="Times-Roman" w:hAnsi="Times-Roman"/>
                <w:color w:val="000000"/>
              </w:rPr>
              <w:t>A solução consiste na contratação de empresa especializada para a prestação de serviços de instrução e condução de oficinas de pintura em madeira, vinculadas ao projeto “MARCENARIA”, destinado aos usuários do Centro de Atenção Psicossocial (CAPS).</w:t>
            </w:r>
          </w:p>
          <w:p w14:paraId="679042C7" w14:textId="77777777" w:rsidR="00A75B7C" w:rsidRPr="00A75B7C" w:rsidRDefault="00A75B7C" w:rsidP="00A75B7C">
            <w:pPr>
              <w:shd w:val="clear" w:color="auto" w:fill="FFFFFF" w:themeFill="background1"/>
              <w:spacing w:line="240" w:lineRule="auto"/>
              <w:ind w:firstLine="0"/>
              <w:rPr>
                <w:rFonts w:ascii="Times-Roman" w:hAnsi="Times-Roman"/>
                <w:color w:val="000000"/>
              </w:rPr>
            </w:pPr>
            <w:r w:rsidRPr="00A75B7C">
              <w:rPr>
                <w:rFonts w:ascii="Times-Roman" w:hAnsi="Times-Roman"/>
                <w:color w:val="000000"/>
              </w:rPr>
              <w:t>Os serviços serão executados presencialmente nas dependências do CAPS, durante 6 (seis) meses, com carga horária de 8 (oito) horas semanais, distribuídas em 2 (dois) encontros de 4 (quatro) horas cada, totalizando 192 (cento e noventa e duas) horas.</w:t>
            </w:r>
          </w:p>
          <w:p w14:paraId="245ECB00" w14:textId="77777777" w:rsidR="00A75B7C" w:rsidRPr="00A75B7C" w:rsidRDefault="00A75B7C" w:rsidP="00A75B7C">
            <w:pPr>
              <w:shd w:val="clear" w:color="auto" w:fill="FFFFFF" w:themeFill="background1"/>
              <w:spacing w:line="240" w:lineRule="auto"/>
              <w:ind w:firstLine="0"/>
              <w:rPr>
                <w:rFonts w:ascii="Times-Roman" w:hAnsi="Times-Roman"/>
                <w:color w:val="000000"/>
              </w:rPr>
            </w:pPr>
            <w:r w:rsidRPr="00A75B7C">
              <w:rPr>
                <w:rFonts w:ascii="Times-Roman" w:hAnsi="Times-Roman"/>
                <w:color w:val="000000"/>
              </w:rPr>
              <w:t>Os materiais, tintas, ferramentas e demais insumos necessários serão fornecidos pelo Município. A execução será acompanhada e fiscalizada por servidor designado pela Administração, mediante verificação da carga horária e dos serviços efetivamente prestados, conforme as condições estabelecidas neste Termo de Referência.</w:t>
            </w:r>
          </w:p>
          <w:p w14:paraId="6C9DF76D" w14:textId="0C4DE872" w:rsidR="00B10ADC" w:rsidRPr="008E7DBA" w:rsidRDefault="00A75B7C" w:rsidP="00A75B7C">
            <w:pPr>
              <w:shd w:val="clear" w:color="auto" w:fill="FFFFFF" w:themeFill="background1"/>
              <w:spacing w:line="240" w:lineRule="auto"/>
              <w:ind w:firstLine="0"/>
              <w:rPr>
                <w:rFonts w:ascii="Times-Roman" w:hAnsi="Times-Roman"/>
                <w:color w:val="000000"/>
              </w:rPr>
            </w:pPr>
            <w:r w:rsidRPr="00A75B7C">
              <w:rPr>
                <w:rFonts w:ascii="Times-Roman" w:hAnsi="Times-Roman"/>
                <w:color w:val="000000"/>
              </w:rPr>
              <w:t>Ao término da vigência, a Administração avaliará o cumprimento das obrigações contratuais e adotará as providências necessárias ao encerramento do contrato, observada a legislação aplicável.</w:t>
            </w:r>
          </w:p>
        </w:tc>
      </w:tr>
      <w:tr w:rsidR="00B10ADC" w:rsidRPr="00990422" w14:paraId="4CE5DB61" w14:textId="77777777" w:rsidTr="00330DCB">
        <w:tc>
          <w:tcPr>
            <w:tcW w:w="709" w:type="dxa"/>
          </w:tcPr>
          <w:p w14:paraId="6DD14764" w14:textId="77777777" w:rsidR="00B10ADC" w:rsidRPr="00990422" w:rsidRDefault="00B10ADC" w:rsidP="00B10ADC">
            <w:pPr>
              <w:pStyle w:val="PargrafodaLista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18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40" w:type="dxa"/>
          </w:tcPr>
          <w:p w14:paraId="291E033D" w14:textId="77777777" w:rsidR="00B10ADC" w:rsidRPr="00804B8D" w:rsidRDefault="00B10ADC" w:rsidP="00B10ADC">
            <w:pPr>
              <w:shd w:val="clear" w:color="auto" w:fill="FFFFFF" w:themeFill="background1"/>
              <w:spacing w:line="240" w:lineRule="auto"/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804B8D">
              <w:rPr>
                <w:rFonts w:ascii="Times New Roman" w:hAnsi="Times New Roman" w:cs="Times New Roman"/>
                <w:b/>
                <w:bCs/>
              </w:rPr>
              <w:t>Requisitos da contratação</w:t>
            </w:r>
          </w:p>
          <w:p w14:paraId="5FF91B8A" w14:textId="2DBD1404" w:rsidR="00B10ADC" w:rsidRPr="00804B8D" w:rsidRDefault="00B10ADC" w:rsidP="00B10ADC">
            <w:pPr>
              <w:tabs>
                <w:tab w:val="left" w:pos="567"/>
              </w:tabs>
              <w:spacing w:line="240" w:lineRule="auto"/>
              <w:ind w:firstLine="0"/>
              <w:rPr>
                <w:rFonts w:ascii="Times New Roman" w:hAnsi="Times New Roman" w:cs="Times New Roman"/>
                <w:b/>
                <w:iCs/>
              </w:rPr>
            </w:pPr>
            <w:r w:rsidRPr="00804B8D">
              <w:rPr>
                <w:rFonts w:ascii="Times New Roman" w:hAnsi="Times New Roman" w:cs="Times New Roman"/>
                <w:iCs/>
              </w:rPr>
              <w:t>PESSOA JURÍDICA</w:t>
            </w:r>
          </w:p>
          <w:p w14:paraId="72A25492" w14:textId="77777777" w:rsidR="00B10ADC" w:rsidRPr="00804B8D" w:rsidRDefault="00B10ADC">
            <w:pPr>
              <w:pStyle w:val="PargrafodaLista"/>
              <w:numPr>
                <w:ilvl w:val="0"/>
                <w:numId w:val="3"/>
              </w:numPr>
              <w:tabs>
                <w:tab w:val="left" w:pos="567"/>
              </w:tabs>
              <w:spacing w:line="240" w:lineRule="auto"/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804B8D">
              <w:rPr>
                <w:rFonts w:ascii="Times New Roman" w:hAnsi="Times New Roman" w:cs="Times New Roman"/>
              </w:rPr>
              <w:t>Declaração que atende aos requisitos de habilitação (</w:t>
            </w:r>
            <w:hyperlink r:id="rId8" w:anchor="art63i" w:history="1">
              <w:r w:rsidRPr="00804B8D">
                <w:rPr>
                  <w:rStyle w:val="Hyperlink"/>
                  <w:rFonts w:ascii="Times New Roman" w:hAnsi="Times New Roman" w:cs="Times New Roman"/>
                  <w:color w:val="auto"/>
                </w:rPr>
                <w:t>art. 63, I da Lei nº 14.133/2021</w:t>
              </w:r>
            </w:hyperlink>
            <w:r w:rsidRPr="00804B8D">
              <w:rPr>
                <w:rFonts w:ascii="Times New Roman" w:hAnsi="Times New Roman" w:cs="Times New Roman"/>
              </w:rPr>
              <w:t xml:space="preserve">) </w:t>
            </w:r>
          </w:p>
          <w:p w14:paraId="58936444" w14:textId="77777777" w:rsidR="00B10ADC" w:rsidRPr="00804B8D" w:rsidRDefault="00B10ADC">
            <w:pPr>
              <w:pStyle w:val="PargrafodaLista"/>
              <w:numPr>
                <w:ilvl w:val="0"/>
                <w:numId w:val="3"/>
              </w:numPr>
              <w:tabs>
                <w:tab w:val="left" w:pos="567"/>
              </w:tabs>
              <w:spacing w:line="240" w:lineRule="auto"/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804B8D">
              <w:rPr>
                <w:rFonts w:ascii="Times New Roman" w:hAnsi="Times New Roman" w:cs="Times New Roman"/>
              </w:rPr>
              <w:t xml:space="preserve">Declaração que cumpre as exigências de reserva de cargos para pessoa com deficiência e para reabilitado da Previdência Social, nos termos do </w:t>
            </w:r>
            <w:hyperlink r:id="rId9" w:anchor="art93" w:history="1">
              <w:r w:rsidRPr="00804B8D">
                <w:rPr>
                  <w:rStyle w:val="Hyperlink"/>
                  <w:rFonts w:ascii="Times New Roman" w:hAnsi="Times New Roman" w:cs="Times New Roman"/>
                  <w:color w:val="auto"/>
                </w:rPr>
                <w:t>art. 93 da Lei nº 8.213/91</w:t>
              </w:r>
            </w:hyperlink>
            <w:r w:rsidRPr="00804B8D">
              <w:rPr>
                <w:rFonts w:ascii="Times New Roman" w:hAnsi="Times New Roman" w:cs="Times New Roman"/>
              </w:rPr>
              <w:t xml:space="preserve"> (</w:t>
            </w:r>
            <w:hyperlink r:id="rId10" w:anchor="art63iv" w:history="1">
              <w:r w:rsidRPr="00804B8D">
                <w:rPr>
                  <w:rStyle w:val="Hyperlink"/>
                  <w:rFonts w:ascii="Times New Roman" w:hAnsi="Times New Roman" w:cs="Times New Roman"/>
                  <w:color w:val="auto"/>
                </w:rPr>
                <w:t>art. 63, IV da Lei nº 14.133/2021</w:t>
              </w:r>
            </w:hyperlink>
            <w:r w:rsidRPr="00804B8D">
              <w:rPr>
                <w:rFonts w:ascii="Times New Roman" w:hAnsi="Times New Roman" w:cs="Times New Roman"/>
              </w:rPr>
              <w:t>)</w:t>
            </w:r>
          </w:p>
          <w:p w14:paraId="297A6F07" w14:textId="77777777" w:rsidR="00B10ADC" w:rsidRPr="00804B8D" w:rsidRDefault="00B10ADC">
            <w:pPr>
              <w:pStyle w:val="PargrafodaLista"/>
              <w:numPr>
                <w:ilvl w:val="0"/>
                <w:numId w:val="3"/>
              </w:numPr>
              <w:tabs>
                <w:tab w:val="left" w:pos="567"/>
              </w:tabs>
              <w:spacing w:line="240" w:lineRule="auto"/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804B8D">
              <w:rPr>
                <w:rFonts w:ascii="Times New Roman" w:hAnsi="Times New Roman" w:cs="Times New Roman"/>
              </w:rPr>
              <w:t xml:space="preserve">O licitante </w:t>
            </w:r>
            <w:r w:rsidRPr="00804B8D">
              <w:rPr>
                <w:rFonts w:ascii="Times New Roman" w:hAnsi="Times New Roman" w:cs="Times New Roman"/>
                <w:b/>
              </w:rPr>
              <w:t>deverá</w:t>
            </w:r>
            <w:r w:rsidRPr="00804B8D">
              <w:rPr>
                <w:rFonts w:ascii="Times New Roman" w:hAnsi="Times New Roman" w:cs="Times New Roman"/>
              </w:rPr>
              <w:t xml:space="preserve"> apresentar declaração que não incorre nos impedimentos.</w:t>
            </w:r>
          </w:p>
          <w:p w14:paraId="59022FB7" w14:textId="77777777" w:rsidR="00B10ADC" w:rsidRPr="00804B8D" w:rsidRDefault="00B10ADC">
            <w:pPr>
              <w:pStyle w:val="PargrafodaLista"/>
              <w:numPr>
                <w:ilvl w:val="0"/>
                <w:numId w:val="3"/>
              </w:numPr>
              <w:tabs>
                <w:tab w:val="left" w:pos="567"/>
              </w:tabs>
              <w:spacing w:line="240" w:lineRule="auto"/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804B8D">
              <w:rPr>
                <w:rFonts w:ascii="Times New Roman" w:hAnsi="Times New Roman" w:cs="Times New Roman"/>
              </w:rPr>
              <w:t>HABILITAÇÃO JURÍDICA (</w:t>
            </w:r>
            <w:hyperlink r:id="rId11" w:anchor="art66" w:history="1">
              <w:r w:rsidRPr="00804B8D">
                <w:rPr>
                  <w:rStyle w:val="Hyperlink"/>
                  <w:rFonts w:ascii="Times New Roman" w:hAnsi="Times New Roman" w:cs="Times New Roman"/>
                  <w:color w:val="auto"/>
                </w:rPr>
                <w:t>art. 66 da Lei nº 14.133/2021</w:t>
              </w:r>
            </w:hyperlink>
            <w:r w:rsidRPr="00804B8D">
              <w:rPr>
                <w:rFonts w:ascii="Times New Roman" w:hAnsi="Times New Roman" w:cs="Times New Roman"/>
              </w:rPr>
              <w:t>):</w:t>
            </w:r>
          </w:p>
          <w:p w14:paraId="43ED66F5" w14:textId="77777777" w:rsidR="00B10ADC" w:rsidRPr="00804B8D" w:rsidRDefault="00B10ADC">
            <w:pPr>
              <w:pStyle w:val="PargrafodaLista"/>
              <w:numPr>
                <w:ilvl w:val="1"/>
                <w:numId w:val="3"/>
              </w:numPr>
              <w:tabs>
                <w:tab w:val="left" w:pos="567"/>
                <w:tab w:val="left" w:pos="1701"/>
              </w:tabs>
              <w:spacing w:line="240" w:lineRule="auto"/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804B8D">
              <w:rPr>
                <w:rFonts w:ascii="Times New Roman" w:hAnsi="Times New Roman" w:cs="Times New Roman"/>
                <w:bCs/>
              </w:rPr>
              <w:t>Cartão do CNPJ;</w:t>
            </w:r>
          </w:p>
          <w:p w14:paraId="059398ED" w14:textId="77777777" w:rsidR="00B10ADC" w:rsidRPr="00804B8D" w:rsidRDefault="00B10ADC">
            <w:pPr>
              <w:pStyle w:val="PargrafodaLista"/>
              <w:numPr>
                <w:ilvl w:val="1"/>
                <w:numId w:val="3"/>
              </w:numPr>
              <w:tabs>
                <w:tab w:val="left" w:pos="567"/>
                <w:tab w:val="left" w:pos="1701"/>
              </w:tabs>
              <w:spacing w:line="240" w:lineRule="auto"/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804B8D">
              <w:rPr>
                <w:rFonts w:ascii="Times New Roman" w:hAnsi="Times New Roman" w:cs="Times New Roman"/>
              </w:rPr>
              <w:t>Estatuto ou contrato social;</w:t>
            </w:r>
          </w:p>
          <w:p w14:paraId="0A5E805C" w14:textId="77777777" w:rsidR="00B10ADC" w:rsidRPr="00804B8D" w:rsidRDefault="00B10ADC">
            <w:pPr>
              <w:pStyle w:val="PargrafodaLista"/>
              <w:numPr>
                <w:ilvl w:val="0"/>
                <w:numId w:val="3"/>
              </w:numPr>
              <w:tabs>
                <w:tab w:val="left" w:pos="567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804B8D">
              <w:rPr>
                <w:rFonts w:ascii="Times New Roman" w:hAnsi="Times New Roman" w:cs="Times New Roman"/>
              </w:rPr>
              <w:t>HABILITAÇÃO FISCAL, SOCIAL E TRABALHISTA (</w:t>
            </w:r>
            <w:hyperlink r:id="rId12" w:anchor="art68" w:history="1">
              <w:r w:rsidRPr="00804B8D">
                <w:rPr>
                  <w:rStyle w:val="Hyperlink"/>
                  <w:rFonts w:ascii="Times New Roman" w:hAnsi="Times New Roman" w:cs="Times New Roman"/>
                  <w:color w:val="auto"/>
                </w:rPr>
                <w:t>art. 68 da Lei nº 14.133/2021</w:t>
              </w:r>
            </w:hyperlink>
            <w:r w:rsidRPr="00804B8D">
              <w:rPr>
                <w:rFonts w:ascii="Times New Roman" w:hAnsi="Times New Roman" w:cs="Times New Roman"/>
              </w:rPr>
              <w:t>):</w:t>
            </w:r>
          </w:p>
          <w:p w14:paraId="666F0F1A" w14:textId="77777777" w:rsidR="00B10ADC" w:rsidRPr="00804B8D" w:rsidRDefault="00B10ADC" w:rsidP="00B10ADC">
            <w:pPr>
              <w:tabs>
                <w:tab w:val="left" w:pos="567"/>
              </w:tabs>
              <w:spacing w:line="240" w:lineRule="auto"/>
              <w:ind w:right="34" w:firstLine="0"/>
              <w:rPr>
                <w:rFonts w:ascii="Times New Roman" w:hAnsi="Times New Roman" w:cs="Times New Roman"/>
              </w:rPr>
            </w:pPr>
            <w:r w:rsidRPr="00804B8D">
              <w:rPr>
                <w:rFonts w:ascii="Times New Roman" w:hAnsi="Times New Roman" w:cs="Times New Roman"/>
                <w:b/>
                <w:bCs/>
              </w:rPr>
              <w:lastRenderedPageBreak/>
              <w:t>a)</w:t>
            </w:r>
            <w:r w:rsidRPr="00804B8D">
              <w:rPr>
                <w:rFonts w:ascii="Times New Roman" w:hAnsi="Times New Roman" w:cs="Times New Roman"/>
              </w:rPr>
              <w:t xml:space="preserve"> Os documentos poderão ser substituídos ou supridos, no todo ou em parte, por outros meios hábeis a comprovar a regularidade do licitante, inclusive por meio eletrônico (art. 68, § 1º). </w:t>
            </w:r>
          </w:p>
          <w:p w14:paraId="4DA355CD" w14:textId="77777777" w:rsidR="00B10ADC" w:rsidRPr="00804B8D" w:rsidRDefault="00B10ADC" w:rsidP="00B10ADC">
            <w:pPr>
              <w:tabs>
                <w:tab w:val="left" w:pos="567"/>
              </w:tabs>
              <w:spacing w:line="240" w:lineRule="auto"/>
              <w:ind w:right="34" w:firstLine="0"/>
              <w:rPr>
                <w:rFonts w:ascii="Times New Roman" w:hAnsi="Times New Roman" w:cs="Times New Roman"/>
              </w:rPr>
            </w:pPr>
            <w:r w:rsidRPr="00804B8D">
              <w:rPr>
                <w:rFonts w:ascii="Times New Roman" w:hAnsi="Times New Roman" w:cs="Times New Roman"/>
                <w:b/>
                <w:bCs/>
              </w:rPr>
              <w:t>b)</w:t>
            </w:r>
            <w:r w:rsidRPr="00804B8D">
              <w:rPr>
                <w:rFonts w:ascii="Times New Roman" w:hAnsi="Times New Roman" w:cs="Times New Roman"/>
              </w:rPr>
              <w:t xml:space="preserve"> Regularidade perante a Fazenda federal, estadual e municipal do domicílio ou sede do licitante, ou outra equivalente, na forma da lei (art. 68, III); </w:t>
            </w:r>
          </w:p>
          <w:p w14:paraId="0E1F6EE5" w14:textId="77777777" w:rsidR="00B10ADC" w:rsidRPr="00804B8D" w:rsidRDefault="00B10ADC" w:rsidP="00B10ADC">
            <w:pPr>
              <w:tabs>
                <w:tab w:val="left" w:pos="567"/>
              </w:tabs>
              <w:spacing w:line="240" w:lineRule="auto"/>
              <w:ind w:right="34" w:firstLine="0"/>
              <w:rPr>
                <w:rFonts w:ascii="Times New Roman" w:hAnsi="Times New Roman" w:cs="Times New Roman"/>
              </w:rPr>
            </w:pPr>
            <w:r w:rsidRPr="00804B8D">
              <w:rPr>
                <w:rFonts w:ascii="Times New Roman" w:hAnsi="Times New Roman" w:cs="Times New Roman"/>
                <w:b/>
                <w:bCs/>
              </w:rPr>
              <w:t>c)</w:t>
            </w:r>
            <w:r w:rsidRPr="00804B8D">
              <w:rPr>
                <w:rFonts w:ascii="Times New Roman" w:hAnsi="Times New Roman" w:cs="Times New Roman"/>
              </w:rPr>
              <w:t xml:space="preserve"> Regularidade relativa à Seguridade Social e ao FGTS, que demonstre cumprimento dos encargos sociais instituídos por lei (art. 68, IV); </w:t>
            </w:r>
          </w:p>
          <w:p w14:paraId="66EDFD5D" w14:textId="77777777" w:rsidR="00B10ADC" w:rsidRPr="00804B8D" w:rsidRDefault="00B10ADC" w:rsidP="00B10ADC">
            <w:pPr>
              <w:tabs>
                <w:tab w:val="left" w:pos="567"/>
              </w:tabs>
              <w:spacing w:line="240" w:lineRule="auto"/>
              <w:ind w:right="34" w:firstLine="0"/>
              <w:rPr>
                <w:rFonts w:ascii="Times New Roman" w:hAnsi="Times New Roman" w:cs="Times New Roman"/>
              </w:rPr>
            </w:pPr>
            <w:r w:rsidRPr="00804B8D">
              <w:rPr>
                <w:rFonts w:ascii="Times New Roman" w:hAnsi="Times New Roman" w:cs="Times New Roman"/>
                <w:b/>
                <w:bCs/>
              </w:rPr>
              <w:t>d)</w:t>
            </w:r>
            <w:r w:rsidRPr="00804B8D">
              <w:rPr>
                <w:rFonts w:ascii="Times New Roman" w:hAnsi="Times New Roman" w:cs="Times New Roman"/>
              </w:rPr>
              <w:t xml:space="preserve"> Regularidade perante a Justiça do Trabalho (art. 68, V); </w:t>
            </w:r>
          </w:p>
          <w:p w14:paraId="12796963" w14:textId="77777777" w:rsidR="00B10ADC" w:rsidRPr="00804B8D" w:rsidRDefault="00B10ADC" w:rsidP="008E7DBA">
            <w:pPr>
              <w:tabs>
                <w:tab w:val="left" w:pos="567"/>
              </w:tabs>
              <w:spacing w:line="240" w:lineRule="auto"/>
              <w:ind w:right="34" w:firstLine="0"/>
              <w:rPr>
                <w:rFonts w:ascii="Times New Roman" w:hAnsi="Times New Roman" w:cs="Times New Roman"/>
              </w:rPr>
            </w:pPr>
            <w:r w:rsidRPr="00804B8D">
              <w:rPr>
                <w:rFonts w:ascii="Times New Roman" w:hAnsi="Times New Roman" w:cs="Times New Roman"/>
                <w:b/>
                <w:bCs/>
              </w:rPr>
              <w:t>e)</w:t>
            </w:r>
            <w:r w:rsidRPr="00804B8D">
              <w:rPr>
                <w:rFonts w:ascii="Times New Roman" w:hAnsi="Times New Roman" w:cs="Times New Roman"/>
              </w:rPr>
              <w:t xml:space="preserve"> Declaração de Cumprimento do disposto no inciso XXXIII do art. 7º da Constituição Federal (art. 68, VI).</w:t>
            </w:r>
          </w:p>
          <w:p w14:paraId="457BFE10" w14:textId="77777777" w:rsidR="006C3851" w:rsidRPr="00804B8D" w:rsidRDefault="006C3851" w:rsidP="008E7DBA">
            <w:pPr>
              <w:tabs>
                <w:tab w:val="left" w:pos="567"/>
              </w:tabs>
              <w:spacing w:line="240" w:lineRule="auto"/>
              <w:ind w:right="34" w:firstLine="0"/>
              <w:rPr>
                <w:rFonts w:ascii="Times New Roman" w:hAnsi="Times New Roman" w:cs="Times New Roman"/>
              </w:rPr>
            </w:pPr>
            <w:r w:rsidRPr="00804B8D">
              <w:rPr>
                <w:rFonts w:ascii="Times New Roman" w:hAnsi="Times New Roman" w:cs="Times New Roman"/>
              </w:rPr>
              <w:t>V – Outros documentos</w:t>
            </w:r>
          </w:p>
          <w:p w14:paraId="2C0A3685" w14:textId="77777777" w:rsidR="006C3851" w:rsidRPr="00804B8D" w:rsidRDefault="006C3851" w:rsidP="008E7DBA">
            <w:pPr>
              <w:tabs>
                <w:tab w:val="left" w:pos="567"/>
              </w:tabs>
              <w:spacing w:line="240" w:lineRule="auto"/>
              <w:ind w:right="34" w:firstLine="0"/>
              <w:rPr>
                <w:rFonts w:ascii="Times New Roman" w:hAnsi="Times New Roman" w:cs="Times New Roman"/>
              </w:rPr>
            </w:pPr>
            <w:r w:rsidRPr="00804B8D">
              <w:rPr>
                <w:rFonts w:ascii="Times New Roman" w:hAnsi="Times New Roman" w:cs="Times New Roman"/>
                <w:b/>
                <w:bCs/>
              </w:rPr>
              <w:t>a)</w:t>
            </w:r>
            <w:r w:rsidRPr="00804B8D">
              <w:rPr>
                <w:rFonts w:ascii="Times New Roman" w:hAnsi="Times New Roman" w:cs="Times New Roman"/>
              </w:rPr>
              <w:t xml:space="preserve"> </w:t>
            </w:r>
            <w:r w:rsidRPr="00804B8D">
              <w:rPr>
                <w:rFonts w:ascii="Times New Roman" w:hAnsi="Times New Roman" w:cs="Times New Roman"/>
                <w:b/>
                <w:bCs/>
              </w:rPr>
              <w:t>Atestado de capacidade técnica</w:t>
            </w:r>
            <w:r w:rsidRPr="00804B8D">
              <w:rPr>
                <w:rFonts w:ascii="Times New Roman" w:hAnsi="Times New Roman" w:cs="Times New Roman"/>
              </w:rPr>
              <w:t xml:space="preserve">, emitido por pessoa jurídica de direito público ou privado, que comprove que a empresa já prestou serviços </w:t>
            </w:r>
            <w:r w:rsidRPr="00804B8D">
              <w:rPr>
                <w:rFonts w:ascii="Times New Roman" w:hAnsi="Times New Roman" w:cs="Times New Roman"/>
                <w:b/>
                <w:bCs/>
              </w:rPr>
              <w:t>compatíveis com o objeto</w:t>
            </w:r>
            <w:r w:rsidRPr="00804B8D">
              <w:rPr>
                <w:rFonts w:ascii="Times New Roman" w:hAnsi="Times New Roman" w:cs="Times New Roman"/>
              </w:rPr>
              <w:t>, especialmente serviços de oficinas, atividades artísticas, pintura, artesanato ou atividades similares.</w:t>
            </w:r>
          </w:p>
          <w:p w14:paraId="27B77F55" w14:textId="77777777" w:rsidR="00804B8D" w:rsidRPr="00804B8D" w:rsidRDefault="006C3851" w:rsidP="00804B8D">
            <w:pPr>
              <w:tabs>
                <w:tab w:val="left" w:pos="567"/>
              </w:tabs>
              <w:spacing w:line="240" w:lineRule="auto"/>
              <w:ind w:right="34" w:firstLine="0"/>
              <w:rPr>
                <w:rFonts w:ascii="Times New Roman" w:hAnsi="Times New Roman" w:cs="Times New Roman"/>
              </w:rPr>
            </w:pPr>
            <w:r w:rsidRPr="00804B8D">
              <w:rPr>
                <w:rFonts w:ascii="Times New Roman" w:hAnsi="Times New Roman" w:cs="Times New Roman"/>
                <w:b/>
                <w:bCs/>
              </w:rPr>
              <w:t>b)</w:t>
            </w:r>
            <w:r w:rsidRPr="00804B8D">
              <w:rPr>
                <w:rFonts w:ascii="Times New Roman" w:hAnsi="Times New Roman" w:cs="Times New Roman"/>
              </w:rPr>
              <w:t xml:space="preserve"> </w:t>
            </w:r>
            <w:r w:rsidR="00804B8D" w:rsidRPr="00804B8D">
              <w:rPr>
                <w:rFonts w:ascii="Times New Roman" w:hAnsi="Times New Roman" w:cs="Times New Roman"/>
              </w:rPr>
              <w:t xml:space="preserve">A empresa contratada deverá indicar o profissional responsável pela execução das oficinas, apresentando documento que comprove seu </w:t>
            </w:r>
            <w:r w:rsidR="00804B8D" w:rsidRPr="00804B8D">
              <w:rPr>
                <w:rFonts w:ascii="Times New Roman" w:hAnsi="Times New Roman" w:cs="Times New Roman"/>
                <w:b/>
                <w:bCs/>
              </w:rPr>
              <w:t>vínculo com a empresa</w:t>
            </w:r>
            <w:r w:rsidR="00804B8D" w:rsidRPr="00804B8D">
              <w:rPr>
                <w:rFonts w:ascii="Times New Roman" w:hAnsi="Times New Roman" w:cs="Times New Roman"/>
              </w:rPr>
              <w:t>, que poderá ser demonstrado mediante:</w:t>
            </w:r>
          </w:p>
          <w:p w14:paraId="459C9D65" w14:textId="77777777" w:rsidR="00804B8D" w:rsidRPr="00804B8D" w:rsidRDefault="00804B8D" w:rsidP="00804B8D">
            <w:pPr>
              <w:numPr>
                <w:ilvl w:val="0"/>
                <w:numId w:val="39"/>
              </w:numPr>
              <w:tabs>
                <w:tab w:val="left" w:pos="567"/>
              </w:tabs>
              <w:spacing w:line="240" w:lineRule="auto"/>
              <w:ind w:right="34"/>
              <w:rPr>
                <w:rFonts w:ascii="Times New Roman" w:hAnsi="Times New Roman" w:cs="Times New Roman"/>
              </w:rPr>
            </w:pPr>
            <w:r w:rsidRPr="00804B8D">
              <w:rPr>
                <w:rFonts w:ascii="Times New Roman" w:hAnsi="Times New Roman" w:cs="Times New Roman"/>
              </w:rPr>
              <w:t>registro do profissional como empregado da contratada;</w:t>
            </w:r>
          </w:p>
          <w:p w14:paraId="244F0A67" w14:textId="77777777" w:rsidR="00804B8D" w:rsidRPr="00804B8D" w:rsidRDefault="00804B8D" w:rsidP="00804B8D">
            <w:pPr>
              <w:numPr>
                <w:ilvl w:val="0"/>
                <w:numId w:val="39"/>
              </w:numPr>
              <w:tabs>
                <w:tab w:val="left" w:pos="567"/>
              </w:tabs>
              <w:spacing w:line="240" w:lineRule="auto"/>
              <w:ind w:right="34"/>
              <w:rPr>
                <w:rFonts w:ascii="Times New Roman" w:hAnsi="Times New Roman" w:cs="Times New Roman"/>
              </w:rPr>
            </w:pPr>
            <w:r w:rsidRPr="00804B8D">
              <w:rPr>
                <w:rFonts w:ascii="Times New Roman" w:hAnsi="Times New Roman" w:cs="Times New Roman"/>
              </w:rPr>
              <w:t>contrato de prestação de serviços;</w:t>
            </w:r>
          </w:p>
          <w:p w14:paraId="074EDBAD" w14:textId="77777777" w:rsidR="00804B8D" w:rsidRPr="00804B8D" w:rsidRDefault="00804B8D" w:rsidP="00804B8D">
            <w:pPr>
              <w:numPr>
                <w:ilvl w:val="0"/>
                <w:numId w:val="39"/>
              </w:numPr>
              <w:tabs>
                <w:tab w:val="left" w:pos="567"/>
              </w:tabs>
              <w:spacing w:line="240" w:lineRule="auto"/>
              <w:ind w:right="34"/>
              <w:rPr>
                <w:rFonts w:ascii="Times New Roman" w:hAnsi="Times New Roman" w:cs="Times New Roman"/>
              </w:rPr>
            </w:pPr>
            <w:r w:rsidRPr="00804B8D">
              <w:rPr>
                <w:rFonts w:ascii="Times New Roman" w:hAnsi="Times New Roman" w:cs="Times New Roman"/>
              </w:rPr>
              <w:t>contrato social ou documento que comprove a condição de sócio ou administrador; ou</w:t>
            </w:r>
          </w:p>
          <w:p w14:paraId="10ACB69A" w14:textId="764417C7" w:rsidR="006C3851" w:rsidRPr="00804B8D" w:rsidRDefault="00804B8D" w:rsidP="00804B8D">
            <w:pPr>
              <w:numPr>
                <w:ilvl w:val="0"/>
                <w:numId w:val="39"/>
              </w:numPr>
              <w:tabs>
                <w:tab w:val="left" w:pos="567"/>
              </w:tabs>
              <w:spacing w:line="240" w:lineRule="auto"/>
              <w:ind w:right="34"/>
              <w:rPr>
                <w:rFonts w:ascii="Times New Roman" w:hAnsi="Times New Roman" w:cs="Times New Roman"/>
              </w:rPr>
            </w:pPr>
            <w:r w:rsidRPr="00804B8D">
              <w:rPr>
                <w:rFonts w:ascii="Times New Roman" w:hAnsi="Times New Roman" w:cs="Times New Roman"/>
              </w:rPr>
              <w:t>outro documento idôneo que demonstre o vínculo ou a relação jurídica entre o profissional e a empresa.</w:t>
            </w:r>
          </w:p>
        </w:tc>
      </w:tr>
      <w:tr w:rsidR="00B10ADC" w:rsidRPr="00990422" w14:paraId="5D343309" w14:textId="77777777" w:rsidTr="00330DCB">
        <w:trPr>
          <w:trHeight w:val="558"/>
        </w:trPr>
        <w:tc>
          <w:tcPr>
            <w:tcW w:w="709" w:type="dxa"/>
          </w:tcPr>
          <w:p w14:paraId="669F3465" w14:textId="77777777" w:rsidR="00B10ADC" w:rsidRPr="00990422" w:rsidRDefault="00B10ADC" w:rsidP="00B10ADC">
            <w:pPr>
              <w:pStyle w:val="PargrafodaLista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18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40" w:type="dxa"/>
          </w:tcPr>
          <w:p w14:paraId="04A9E495" w14:textId="77777777" w:rsidR="00B10ADC" w:rsidRPr="00990422" w:rsidRDefault="00B10ADC" w:rsidP="00B10ADC">
            <w:pPr>
              <w:shd w:val="clear" w:color="auto" w:fill="FFFFFF" w:themeFill="background1"/>
              <w:spacing w:line="240" w:lineRule="auto"/>
              <w:ind w:firstLine="0"/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990422">
              <w:rPr>
                <w:rFonts w:ascii="Times New Roman" w:hAnsi="Times New Roman" w:cs="Times New Roman"/>
                <w:b/>
                <w:bCs/>
              </w:rPr>
              <w:t>Modelo de gestão do objeto e do contrato, que descreve como a execução do objeto será acompanhada e fiscalizada pelo órgão ou entidade</w:t>
            </w:r>
            <w:r w:rsidRPr="00990422">
              <w:rPr>
                <w:rFonts w:ascii="Times New Roman" w:hAnsi="Times New Roman" w:cs="Times New Roman"/>
                <w:b/>
                <w:bCs/>
                <w:color w:val="FF0000"/>
              </w:rPr>
              <w:t xml:space="preserve"> </w:t>
            </w:r>
          </w:p>
          <w:p w14:paraId="60FE55FC" w14:textId="77777777" w:rsidR="001D1DB4" w:rsidRPr="001D1DB4" w:rsidRDefault="001D1DB4" w:rsidP="001D1DB4">
            <w:pPr>
              <w:shd w:val="clear" w:color="auto" w:fill="FFFFFF" w:themeFill="background1"/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1D1DB4">
              <w:rPr>
                <w:rFonts w:ascii="Times New Roman" w:hAnsi="Times New Roman" w:cs="Times New Roman"/>
              </w:rPr>
              <w:t>A gestão e a fiscalização da execução contratual serão realizadas nos termos do art. 117 da Lei nº 14.133/2021, mediante a designação de gestor e fiscal do contrato, com atribuições distintas e complementares.</w:t>
            </w:r>
          </w:p>
          <w:p w14:paraId="0DAAFD87" w14:textId="77777777" w:rsidR="00AF20DB" w:rsidRDefault="001D1DB4" w:rsidP="001D1DB4">
            <w:pPr>
              <w:shd w:val="clear" w:color="auto" w:fill="FFFFFF" w:themeFill="background1"/>
              <w:spacing w:line="240" w:lineRule="auto"/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1D1DB4">
              <w:rPr>
                <w:rFonts w:ascii="Times New Roman" w:hAnsi="Times New Roman" w:cs="Times New Roman"/>
                <w:b/>
                <w:bCs/>
              </w:rPr>
              <w:t>Gestão do contrato</w:t>
            </w:r>
          </w:p>
          <w:p w14:paraId="18359FBB" w14:textId="73CCCC94" w:rsidR="001D1DB4" w:rsidRPr="001D1DB4" w:rsidRDefault="001D1DB4" w:rsidP="001D1DB4">
            <w:pPr>
              <w:shd w:val="clear" w:color="auto" w:fill="FFFFFF" w:themeFill="background1"/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1D1DB4">
              <w:rPr>
                <w:rFonts w:ascii="Times New Roman" w:hAnsi="Times New Roman" w:cs="Times New Roman"/>
              </w:rPr>
              <w:t>A gestão do contrato caberá à Secretaria Municipal de Saúde, por meio de servidor designado, responsável pelo acompanhamento geral da execução, controle dos prazos, verificação do cumprimento das obrigações contratuais e adoção das providências necessárias à regular execução do ajuste.</w:t>
            </w:r>
          </w:p>
          <w:p w14:paraId="7DD99142" w14:textId="77777777" w:rsidR="00AF20DB" w:rsidRDefault="001D1DB4" w:rsidP="001D1DB4">
            <w:pPr>
              <w:shd w:val="clear" w:color="auto" w:fill="FFFFFF" w:themeFill="background1"/>
              <w:spacing w:line="240" w:lineRule="auto"/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1D1DB4">
              <w:rPr>
                <w:rFonts w:ascii="Times New Roman" w:hAnsi="Times New Roman" w:cs="Times New Roman"/>
                <w:b/>
                <w:bCs/>
              </w:rPr>
              <w:t>Fiscalização do contrato</w:t>
            </w:r>
          </w:p>
          <w:p w14:paraId="5C3D9416" w14:textId="1EA69B99" w:rsidR="001D1DB4" w:rsidRPr="001D1DB4" w:rsidRDefault="001D1DB4" w:rsidP="001D1DB4">
            <w:pPr>
              <w:shd w:val="clear" w:color="auto" w:fill="FFFFFF" w:themeFill="background1"/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1D1DB4">
              <w:rPr>
                <w:rFonts w:ascii="Times New Roman" w:hAnsi="Times New Roman" w:cs="Times New Roman"/>
              </w:rPr>
              <w:t>A fiscalização será exercida por servidor formalmente designado, competindo-lhe o acompanhamento direto da execução dos serviços, com as seguintes atribuições:</w:t>
            </w:r>
          </w:p>
          <w:p w14:paraId="4166F0F3" w14:textId="77777777" w:rsidR="001D1DB4" w:rsidRPr="001D1DB4" w:rsidRDefault="001D1DB4">
            <w:pPr>
              <w:numPr>
                <w:ilvl w:val="0"/>
                <w:numId w:val="4"/>
              </w:numPr>
              <w:shd w:val="clear" w:color="auto" w:fill="FFFFFF" w:themeFill="background1"/>
              <w:spacing w:line="240" w:lineRule="auto"/>
              <w:rPr>
                <w:rFonts w:ascii="Times New Roman" w:hAnsi="Times New Roman" w:cs="Times New Roman"/>
              </w:rPr>
            </w:pPr>
            <w:r w:rsidRPr="001D1DB4">
              <w:rPr>
                <w:rFonts w:ascii="Times New Roman" w:hAnsi="Times New Roman" w:cs="Times New Roman"/>
              </w:rPr>
              <w:t xml:space="preserve">verificar a conformidade da prestação dos serviços com as condições estabelecidas no Termo de Referência e no contrato; </w:t>
            </w:r>
          </w:p>
          <w:p w14:paraId="253675C4" w14:textId="77777777" w:rsidR="001D1DB4" w:rsidRPr="001D1DB4" w:rsidRDefault="001D1DB4">
            <w:pPr>
              <w:numPr>
                <w:ilvl w:val="0"/>
                <w:numId w:val="4"/>
              </w:numPr>
              <w:shd w:val="clear" w:color="auto" w:fill="FFFFFF" w:themeFill="background1"/>
              <w:spacing w:line="240" w:lineRule="auto"/>
              <w:rPr>
                <w:rFonts w:ascii="Times New Roman" w:hAnsi="Times New Roman" w:cs="Times New Roman"/>
              </w:rPr>
            </w:pPr>
            <w:r w:rsidRPr="001D1DB4">
              <w:rPr>
                <w:rFonts w:ascii="Times New Roman" w:hAnsi="Times New Roman" w:cs="Times New Roman"/>
              </w:rPr>
              <w:t xml:space="preserve">registrar, em relatórios próprios, todas as ocorrências relacionadas à execução contratual; </w:t>
            </w:r>
          </w:p>
          <w:p w14:paraId="3550B1BA" w14:textId="22DCD936" w:rsidR="001D1DB4" w:rsidRPr="001D1DB4" w:rsidRDefault="001D1DB4">
            <w:pPr>
              <w:numPr>
                <w:ilvl w:val="0"/>
                <w:numId w:val="4"/>
              </w:numPr>
              <w:shd w:val="clear" w:color="auto" w:fill="FFFFFF" w:themeFill="background1"/>
              <w:spacing w:line="240" w:lineRule="auto"/>
              <w:rPr>
                <w:rFonts w:ascii="Times New Roman" w:hAnsi="Times New Roman" w:cs="Times New Roman"/>
              </w:rPr>
            </w:pPr>
            <w:r w:rsidRPr="001D1DB4">
              <w:rPr>
                <w:rFonts w:ascii="Times New Roman" w:hAnsi="Times New Roman" w:cs="Times New Roman"/>
              </w:rPr>
              <w:t xml:space="preserve">comunicar formalmente à </w:t>
            </w:r>
            <w:r w:rsidR="00AF20DB" w:rsidRPr="001D1DB4">
              <w:rPr>
                <w:rFonts w:ascii="Times New Roman" w:hAnsi="Times New Roman" w:cs="Times New Roman"/>
              </w:rPr>
              <w:t>contratadas eventuais irregularidades</w:t>
            </w:r>
            <w:r w:rsidRPr="001D1DB4">
              <w:rPr>
                <w:rFonts w:ascii="Times New Roman" w:hAnsi="Times New Roman" w:cs="Times New Roman"/>
              </w:rPr>
              <w:t xml:space="preserve">, estabelecendo prazo para correção; </w:t>
            </w:r>
          </w:p>
          <w:p w14:paraId="73BEF805" w14:textId="77777777" w:rsidR="001D1DB4" w:rsidRPr="001D1DB4" w:rsidRDefault="001D1DB4">
            <w:pPr>
              <w:numPr>
                <w:ilvl w:val="0"/>
                <w:numId w:val="4"/>
              </w:numPr>
              <w:shd w:val="clear" w:color="auto" w:fill="FFFFFF" w:themeFill="background1"/>
              <w:spacing w:line="240" w:lineRule="auto"/>
              <w:rPr>
                <w:rFonts w:ascii="Times New Roman" w:hAnsi="Times New Roman" w:cs="Times New Roman"/>
              </w:rPr>
            </w:pPr>
            <w:r w:rsidRPr="001D1DB4">
              <w:rPr>
                <w:rFonts w:ascii="Times New Roman" w:hAnsi="Times New Roman" w:cs="Times New Roman"/>
              </w:rPr>
              <w:t xml:space="preserve">atestar a execução dos serviços para fins de pagamento; </w:t>
            </w:r>
          </w:p>
          <w:p w14:paraId="003DD4A7" w14:textId="77777777" w:rsidR="001D1DB4" w:rsidRPr="001D1DB4" w:rsidRDefault="001D1DB4">
            <w:pPr>
              <w:numPr>
                <w:ilvl w:val="0"/>
                <w:numId w:val="4"/>
              </w:numPr>
              <w:shd w:val="clear" w:color="auto" w:fill="FFFFFF" w:themeFill="background1"/>
              <w:spacing w:line="240" w:lineRule="auto"/>
              <w:rPr>
                <w:rFonts w:ascii="Times New Roman" w:hAnsi="Times New Roman" w:cs="Times New Roman"/>
              </w:rPr>
            </w:pPr>
            <w:r w:rsidRPr="001D1DB4">
              <w:rPr>
                <w:rFonts w:ascii="Times New Roman" w:hAnsi="Times New Roman" w:cs="Times New Roman"/>
              </w:rPr>
              <w:t xml:space="preserve">subsidiar o gestor do contrato com informações necessárias à tomada de decisão. </w:t>
            </w:r>
          </w:p>
          <w:p w14:paraId="5F13AF75" w14:textId="77777777" w:rsidR="001D1DB4" w:rsidRPr="001D1DB4" w:rsidRDefault="001D1DB4" w:rsidP="001D1DB4">
            <w:pPr>
              <w:shd w:val="clear" w:color="auto" w:fill="FFFFFF" w:themeFill="background1"/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1D1DB4">
              <w:rPr>
                <w:rFonts w:ascii="Times New Roman" w:hAnsi="Times New Roman" w:cs="Times New Roman"/>
              </w:rPr>
              <w:t>Ficam designados para as funções:</w:t>
            </w:r>
          </w:p>
          <w:p w14:paraId="113EFC77" w14:textId="36B8A5D8" w:rsidR="001D1DB4" w:rsidRPr="001D1DB4" w:rsidRDefault="001D1DB4">
            <w:pPr>
              <w:numPr>
                <w:ilvl w:val="0"/>
                <w:numId w:val="5"/>
              </w:numPr>
              <w:shd w:val="clear" w:color="auto" w:fill="FFFFFF" w:themeFill="background1"/>
              <w:spacing w:line="240" w:lineRule="auto"/>
              <w:rPr>
                <w:rFonts w:ascii="Times New Roman" w:hAnsi="Times New Roman" w:cs="Times New Roman"/>
              </w:rPr>
            </w:pPr>
            <w:r w:rsidRPr="001D1DB4">
              <w:rPr>
                <w:rFonts w:ascii="Times New Roman" w:hAnsi="Times New Roman" w:cs="Times New Roman"/>
                <w:b/>
                <w:bCs/>
              </w:rPr>
              <w:t>Gestora do contrato:</w:t>
            </w:r>
            <w:r w:rsidRPr="001D1DB4">
              <w:rPr>
                <w:rFonts w:ascii="Times New Roman" w:hAnsi="Times New Roman" w:cs="Times New Roman"/>
              </w:rPr>
              <w:t xml:space="preserve"> Sra. </w:t>
            </w:r>
            <w:proofErr w:type="spellStart"/>
            <w:r w:rsidRPr="001D1DB4">
              <w:rPr>
                <w:rFonts w:ascii="Times New Roman" w:hAnsi="Times New Roman" w:cs="Times New Roman"/>
              </w:rPr>
              <w:t>Daliane</w:t>
            </w:r>
            <w:proofErr w:type="spellEnd"/>
            <w:r w:rsidRPr="001D1DB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75B7C">
              <w:rPr>
                <w:rFonts w:ascii="Times New Roman" w:hAnsi="Times New Roman" w:cs="Times New Roman"/>
              </w:rPr>
              <w:t>Nezello</w:t>
            </w:r>
            <w:proofErr w:type="spellEnd"/>
            <w:r w:rsidR="00A75B7C">
              <w:rPr>
                <w:rFonts w:ascii="Times New Roman" w:hAnsi="Times New Roman" w:cs="Times New Roman"/>
              </w:rPr>
              <w:t xml:space="preserve"> Colla</w:t>
            </w:r>
            <w:r w:rsidRPr="001D1DB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1DB4">
              <w:rPr>
                <w:rFonts w:ascii="Times New Roman" w:hAnsi="Times New Roman" w:cs="Times New Roman"/>
              </w:rPr>
              <w:t>Hann</w:t>
            </w:r>
            <w:proofErr w:type="spellEnd"/>
            <w:r w:rsidRPr="001D1DB4">
              <w:rPr>
                <w:rFonts w:ascii="Times New Roman" w:hAnsi="Times New Roman" w:cs="Times New Roman"/>
              </w:rPr>
              <w:t xml:space="preserve"> </w:t>
            </w:r>
          </w:p>
          <w:p w14:paraId="386824BE" w14:textId="77777777" w:rsidR="001D1DB4" w:rsidRPr="001D1DB4" w:rsidRDefault="001D1DB4">
            <w:pPr>
              <w:numPr>
                <w:ilvl w:val="0"/>
                <w:numId w:val="5"/>
              </w:numPr>
              <w:shd w:val="clear" w:color="auto" w:fill="FFFFFF" w:themeFill="background1"/>
              <w:spacing w:line="240" w:lineRule="auto"/>
              <w:rPr>
                <w:rFonts w:ascii="Times New Roman" w:hAnsi="Times New Roman" w:cs="Times New Roman"/>
              </w:rPr>
            </w:pPr>
            <w:r w:rsidRPr="001D1DB4">
              <w:rPr>
                <w:rFonts w:ascii="Times New Roman" w:hAnsi="Times New Roman" w:cs="Times New Roman"/>
                <w:b/>
                <w:bCs/>
              </w:rPr>
              <w:t>Fiscal do contrato:</w:t>
            </w:r>
            <w:r w:rsidRPr="001D1DB4">
              <w:rPr>
                <w:rFonts w:ascii="Times New Roman" w:hAnsi="Times New Roman" w:cs="Times New Roman"/>
              </w:rPr>
              <w:t xml:space="preserve"> Sra. Debora </w:t>
            </w:r>
            <w:proofErr w:type="spellStart"/>
            <w:r w:rsidRPr="001D1DB4">
              <w:rPr>
                <w:rFonts w:ascii="Times New Roman" w:hAnsi="Times New Roman" w:cs="Times New Roman"/>
              </w:rPr>
              <w:t>Riese</w:t>
            </w:r>
            <w:proofErr w:type="spellEnd"/>
            <w:r w:rsidRPr="001D1DB4">
              <w:rPr>
                <w:rFonts w:ascii="Times New Roman" w:hAnsi="Times New Roman" w:cs="Times New Roman"/>
              </w:rPr>
              <w:t xml:space="preserve"> </w:t>
            </w:r>
          </w:p>
          <w:p w14:paraId="0E5659C1" w14:textId="77777777" w:rsidR="001D1DB4" w:rsidRPr="001D1DB4" w:rsidRDefault="001D1DB4" w:rsidP="001D1DB4">
            <w:pPr>
              <w:shd w:val="clear" w:color="auto" w:fill="FFFFFF" w:themeFill="background1"/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1D1DB4">
              <w:rPr>
                <w:rFonts w:ascii="Times New Roman" w:hAnsi="Times New Roman" w:cs="Times New Roman"/>
              </w:rPr>
              <w:t>A fiscalização será realizada de forma contínua, com base em registros das atividades executadas, relatórios periódicos e demais instrumentos de controle definidos pela Administração.</w:t>
            </w:r>
          </w:p>
          <w:p w14:paraId="09780A6A" w14:textId="497CACE8" w:rsidR="00B10ADC" w:rsidRPr="00990422" w:rsidRDefault="001D1DB4" w:rsidP="001D1DB4">
            <w:pPr>
              <w:shd w:val="clear" w:color="auto" w:fill="FFFFFF" w:themeFill="background1"/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1D1DB4">
              <w:rPr>
                <w:rFonts w:ascii="Times New Roman" w:hAnsi="Times New Roman" w:cs="Times New Roman"/>
              </w:rPr>
              <w:t>Ressalta-se que a atuação da fiscalização não exime a contratada de sua responsabilidade integral pela execução do objeto, nos termos estabelecidos no contrato</w:t>
            </w:r>
            <w:r w:rsidR="00B10ADC" w:rsidRPr="00990422">
              <w:rPr>
                <w:rFonts w:ascii="Times New Roman" w:eastAsia="Calibri" w:hAnsi="Times New Roman" w:cs="Times New Roman"/>
              </w:rPr>
              <w:t>.</w:t>
            </w:r>
          </w:p>
        </w:tc>
      </w:tr>
      <w:tr w:rsidR="00B10ADC" w:rsidRPr="00990422" w14:paraId="5DFBB5A9" w14:textId="77777777" w:rsidTr="00330DCB">
        <w:tc>
          <w:tcPr>
            <w:tcW w:w="709" w:type="dxa"/>
          </w:tcPr>
          <w:p w14:paraId="3696D8C1" w14:textId="77777777" w:rsidR="00B10ADC" w:rsidRPr="00990422" w:rsidRDefault="00B10ADC" w:rsidP="00B10ADC">
            <w:pPr>
              <w:pStyle w:val="PargrafodaLista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18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40" w:type="dxa"/>
          </w:tcPr>
          <w:p w14:paraId="540640F3" w14:textId="23A946D9" w:rsidR="00B10ADC" w:rsidRPr="00990422" w:rsidRDefault="00B10ADC" w:rsidP="00B10ADC">
            <w:pPr>
              <w:shd w:val="clear" w:color="auto" w:fill="FFFFFF" w:themeFill="background1"/>
              <w:spacing w:line="240" w:lineRule="auto"/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990422">
              <w:rPr>
                <w:rFonts w:ascii="Times New Roman" w:hAnsi="Times New Roman" w:cs="Times New Roman"/>
                <w:b/>
                <w:bCs/>
              </w:rPr>
              <w:t>Critérios de pagamento</w:t>
            </w:r>
          </w:p>
          <w:p w14:paraId="7871C747" w14:textId="77777777" w:rsidR="00F94D55" w:rsidRPr="00F94D55" w:rsidRDefault="00F94D55" w:rsidP="00F94D5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195"/>
                <w:tab w:val="left" w:pos="10762"/>
              </w:tabs>
              <w:autoSpaceDE w:val="0"/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F94D55">
              <w:rPr>
                <w:rFonts w:ascii="Times New Roman" w:hAnsi="Times New Roman" w:cs="Times New Roman"/>
              </w:rPr>
              <w:t xml:space="preserve">O pagamento será efetuado mensalmente, em até </w:t>
            </w:r>
            <w:r w:rsidRPr="00F94D55">
              <w:rPr>
                <w:rFonts w:ascii="Times New Roman" w:hAnsi="Times New Roman" w:cs="Times New Roman"/>
                <w:b/>
                <w:bCs/>
              </w:rPr>
              <w:t>30 (trinta) dias</w:t>
            </w:r>
            <w:r w:rsidRPr="00F94D55">
              <w:rPr>
                <w:rFonts w:ascii="Times New Roman" w:hAnsi="Times New Roman" w:cs="Times New Roman"/>
              </w:rPr>
              <w:t xml:space="preserve"> após o recebimento e o ateste da Nota Fiscal, condicionado à comprovação da efetiva prestação dos serviços.</w:t>
            </w:r>
          </w:p>
          <w:p w14:paraId="3FF6DE10" w14:textId="77777777" w:rsidR="00F94D55" w:rsidRPr="00F94D55" w:rsidRDefault="00F94D55" w:rsidP="00F94D5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195"/>
                <w:tab w:val="left" w:pos="10762"/>
              </w:tabs>
              <w:autoSpaceDE w:val="0"/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F94D55">
              <w:rPr>
                <w:rFonts w:ascii="Times New Roman" w:hAnsi="Times New Roman" w:cs="Times New Roman"/>
              </w:rPr>
              <w:t xml:space="preserve">Para fins de comprovação da execução, a contratada deverá apresentar </w:t>
            </w:r>
            <w:r w:rsidRPr="00F94D55">
              <w:rPr>
                <w:rFonts w:ascii="Times New Roman" w:hAnsi="Times New Roman" w:cs="Times New Roman"/>
                <w:b/>
                <w:bCs/>
              </w:rPr>
              <w:t>relatório mensal das atividades realizadas</w:t>
            </w:r>
            <w:r w:rsidRPr="00F94D55">
              <w:rPr>
                <w:rFonts w:ascii="Times New Roman" w:hAnsi="Times New Roman" w:cs="Times New Roman"/>
              </w:rPr>
              <w:t xml:space="preserve">, contendo, no mínimo, as datas, os horários de início e término, a carga horária cumprida e a descrição resumida das oficinas ministradas, acompanhado de </w:t>
            </w:r>
            <w:r w:rsidRPr="00F94D55">
              <w:rPr>
                <w:rFonts w:ascii="Times New Roman" w:hAnsi="Times New Roman" w:cs="Times New Roman"/>
                <w:b/>
                <w:bCs/>
              </w:rPr>
              <w:t>lista de frequência dos participantes</w:t>
            </w:r>
            <w:r w:rsidRPr="00F94D55">
              <w:rPr>
                <w:rFonts w:ascii="Times New Roman" w:hAnsi="Times New Roman" w:cs="Times New Roman"/>
              </w:rPr>
              <w:t xml:space="preserve">, quando aplicável, e de </w:t>
            </w:r>
            <w:r w:rsidRPr="00F94D55">
              <w:rPr>
                <w:rFonts w:ascii="Times New Roman" w:hAnsi="Times New Roman" w:cs="Times New Roman"/>
                <w:b/>
                <w:bCs/>
              </w:rPr>
              <w:t>registro fotográfico das atividades</w:t>
            </w:r>
            <w:r w:rsidRPr="00F94D55">
              <w:rPr>
                <w:rFonts w:ascii="Times New Roman" w:hAnsi="Times New Roman" w:cs="Times New Roman"/>
              </w:rPr>
              <w:t>, desde que observadas as normas de proteção de dados pessoais e preservação da imagem dos usuários do CAPS.</w:t>
            </w:r>
          </w:p>
          <w:p w14:paraId="7CB1DB9C" w14:textId="77777777" w:rsidR="00F94D55" w:rsidRPr="00F94D55" w:rsidRDefault="00F94D55" w:rsidP="00F94D5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195"/>
                <w:tab w:val="left" w:pos="10762"/>
              </w:tabs>
              <w:autoSpaceDE w:val="0"/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F94D55">
              <w:rPr>
                <w:rFonts w:ascii="Times New Roman" w:hAnsi="Times New Roman" w:cs="Times New Roman"/>
              </w:rPr>
              <w:t>A documentação deverá ser submetida à conferência e ao ateste do fiscal do contrato, que verificará o cumprimento da carga horária e das demais obrigações contratuais.</w:t>
            </w:r>
          </w:p>
          <w:p w14:paraId="4E42DAAB" w14:textId="77777777" w:rsidR="00F94D55" w:rsidRPr="00F94D55" w:rsidRDefault="00F94D55" w:rsidP="00F94D5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195"/>
                <w:tab w:val="left" w:pos="10762"/>
              </w:tabs>
              <w:autoSpaceDE w:val="0"/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F94D55">
              <w:rPr>
                <w:rFonts w:ascii="Times New Roman" w:hAnsi="Times New Roman" w:cs="Times New Roman"/>
              </w:rPr>
              <w:lastRenderedPageBreak/>
              <w:t>O pagamento será realizado mediante transferência bancária para conta de titularidade da contratada ou por outro meio admitido pela Administração, desde que devidamente informado e autorizado.</w:t>
            </w:r>
          </w:p>
          <w:p w14:paraId="5EBB997A" w14:textId="6C70DB96" w:rsidR="00B10ADC" w:rsidRPr="00990422" w:rsidRDefault="00F94D55" w:rsidP="00F94D55">
            <w:pPr>
              <w:tabs>
                <w:tab w:val="left" w:pos="708"/>
                <w:tab w:val="left" w:pos="141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195"/>
                <w:tab w:val="left" w:pos="10762"/>
              </w:tabs>
              <w:autoSpaceDE w:val="0"/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F94D55">
              <w:rPr>
                <w:rFonts w:ascii="Times New Roman" w:hAnsi="Times New Roman" w:cs="Times New Roman"/>
              </w:rPr>
              <w:t>O pagamento ficará condicionado, ainda, à manutenção das condições de habilitação e à apresentação das certidões de regularidade fiscal, trabalhista e do FGTS exigíveis, conforme a legislação aplicável.</w:t>
            </w:r>
          </w:p>
        </w:tc>
      </w:tr>
      <w:tr w:rsidR="00B10ADC" w:rsidRPr="00990422" w14:paraId="78C767E8" w14:textId="77777777" w:rsidTr="00330DCB">
        <w:trPr>
          <w:trHeight w:val="737"/>
        </w:trPr>
        <w:tc>
          <w:tcPr>
            <w:tcW w:w="709" w:type="dxa"/>
          </w:tcPr>
          <w:p w14:paraId="1C74F428" w14:textId="77777777" w:rsidR="00B10ADC" w:rsidRPr="00990422" w:rsidRDefault="00B10ADC" w:rsidP="00B10ADC">
            <w:pPr>
              <w:pStyle w:val="PargrafodaLista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18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40" w:type="dxa"/>
          </w:tcPr>
          <w:p w14:paraId="4DC75B40" w14:textId="77777777" w:rsidR="00B10ADC" w:rsidRPr="00A252BE" w:rsidRDefault="00B10ADC" w:rsidP="00B10ADC">
            <w:pPr>
              <w:shd w:val="clear" w:color="auto" w:fill="FFFFFF" w:themeFill="background1"/>
              <w:spacing w:line="240" w:lineRule="auto"/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A252BE">
              <w:rPr>
                <w:rFonts w:ascii="Times New Roman" w:hAnsi="Times New Roman" w:cs="Times New Roman"/>
                <w:b/>
                <w:bCs/>
              </w:rPr>
              <w:t>Estimativas do valor da contratação, acompanhadas dos preços unitários referenciais, das memórias de cálculo e dos documentos que lhe dão suporte, com os parâmetros utilizados para a obtenção dos preços e para os respectivos cálculos, que devem constar de documento separado e classificado.</w:t>
            </w:r>
          </w:p>
          <w:p w14:paraId="2FD2073C" w14:textId="77777777" w:rsidR="00F94D55" w:rsidRPr="00F94D55" w:rsidRDefault="00F94D55" w:rsidP="00F94D55">
            <w:pPr>
              <w:shd w:val="clear" w:color="auto" w:fill="FFFFFF" w:themeFill="background1"/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F94D55">
              <w:rPr>
                <w:rFonts w:ascii="Times New Roman" w:hAnsi="Times New Roman" w:cs="Times New Roman"/>
              </w:rPr>
              <w:t>O valor estimado total da contratação é de R$ 10.295,00 (dez mil, duzentos e noventa e cinco reais), correspondente a 6 (seis) parcelas mensais de R$ 1.715,83 (mil setecentos e quinze reais e oitenta e três centavos).</w:t>
            </w:r>
          </w:p>
          <w:p w14:paraId="276C52D4" w14:textId="77777777" w:rsidR="00F94D55" w:rsidRPr="00F94D55" w:rsidRDefault="00F94D55" w:rsidP="00F94D55">
            <w:pPr>
              <w:shd w:val="clear" w:color="auto" w:fill="FFFFFF" w:themeFill="background1"/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F94D55">
              <w:rPr>
                <w:rFonts w:ascii="Times New Roman" w:hAnsi="Times New Roman" w:cs="Times New Roman"/>
              </w:rPr>
              <w:t>A estimativa foi elaborada com base em pesquisa de preços realizada junto a fornecedores do ramo, conforme metodologia, memória de cálculo e documentos comprobatórios constantes de documento específico juntado ao processo administrativo.</w:t>
            </w:r>
          </w:p>
          <w:p w14:paraId="6E9582CA" w14:textId="0F904C0A" w:rsidR="00B10ADC" w:rsidRPr="00AF20DB" w:rsidRDefault="00F94D55" w:rsidP="00B10ADC">
            <w:pPr>
              <w:shd w:val="clear" w:color="auto" w:fill="FFFFFF" w:themeFill="background1"/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F94D55">
              <w:rPr>
                <w:rFonts w:ascii="Times New Roman" w:hAnsi="Times New Roman" w:cs="Times New Roman"/>
              </w:rPr>
              <w:t>Os preços referenciais e os documentos que fundamentam a estimativa integram o processo administrativo, observadas as disposições legais aplicáveis à publicidade das informações.</w:t>
            </w:r>
          </w:p>
        </w:tc>
      </w:tr>
      <w:tr w:rsidR="00B10ADC" w:rsidRPr="00990422" w14:paraId="296B8BC0" w14:textId="77777777" w:rsidTr="00330DCB">
        <w:trPr>
          <w:trHeight w:val="528"/>
        </w:trPr>
        <w:tc>
          <w:tcPr>
            <w:tcW w:w="709" w:type="dxa"/>
          </w:tcPr>
          <w:p w14:paraId="14EA181C" w14:textId="77777777" w:rsidR="00B10ADC" w:rsidRPr="00990422" w:rsidRDefault="00B10ADC" w:rsidP="00B10ADC">
            <w:pPr>
              <w:pStyle w:val="PargrafodaLista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18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40" w:type="dxa"/>
          </w:tcPr>
          <w:p w14:paraId="73ABA224" w14:textId="38CB3D95" w:rsidR="00B10ADC" w:rsidRPr="00AE2439" w:rsidRDefault="00B10ADC" w:rsidP="00B10ADC">
            <w:pPr>
              <w:shd w:val="clear" w:color="auto" w:fill="FFFFFF" w:themeFill="background1"/>
              <w:spacing w:line="240" w:lineRule="auto"/>
              <w:ind w:firstLine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E2439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Adequação orçamentária:</w:t>
            </w:r>
          </w:p>
          <w:p w14:paraId="4E0C9F97" w14:textId="77777777" w:rsidR="00F94D55" w:rsidRPr="00F94D55" w:rsidRDefault="00F94D55" w:rsidP="00F94D55">
            <w:pPr>
              <w:shd w:val="clear" w:color="auto" w:fill="FFFFFF" w:themeFill="background1"/>
              <w:spacing w:line="240" w:lineRule="auto"/>
              <w:ind w:firstLine="0"/>
              <w:rPr>
                <w:rFonts w:ascii="Times New Roman" w:hAnsi="Times New Roman" w:cs="Times New Roman"/>
                <w:color w:val="000000" w:themeColor="text1"/>
              </w:rPr>
            </w:pPr>
            <w:r w:rsidRPr="00F94D55">
              <w:rPr>
                <w:rFonts w:ascii="Times New Roman" w:hAnsi="Times New Roman" w:cs="Times New Roman"/>
                <w:color w:val="000000" w:themeColor="text1"/>
              </w:rPr>
              <w:t>s despesas decorrentes da contratação correrão à conta dos recursos orçamentários destinados ao Projeto de Fortalecimento do Atendimento Terapêutico aos Usuários do Centro de Atenção Psicossocial (CAPS), conforme segue:</w:t>
            </w:r>
          </w:p>
          <w:p w14:paraId="5553482F" w14:textId="77777777" w:rsidR="00F94D55" w:rsidRPr="00F94D55" w:rsidRDefault="00F94D55" w:rsidP="00F94D55">
            <w:pPr>
              <w:numPr>
                <w:ilvl w:val="0"/>
                <w:numId w:val="37"/>
              </w:numPr>
              <w:shd w:val="clear" w:color="auto" w:fill="FFFFFF" w:themeFill="background1"/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94D55">
              <w:rPr>
                <w:rFonts w:ascii="Times New Roman" w:hAnsi="Times New Roman" w:cs="Times New Roman"/>
                <w:color w:val="000000" w:themeColor="text1"/>
              </w:rPr>
              <w:t>Dotação orçamentária: 18;</w:t>
            </w:r>
          </w:p>
          <w:p w14:paraId="7705153A" w14:textId="77777777" w:rsidR="00F94D55" w:rsidRPr="00F94D55" w:rsidRDefault="00F94D55" w:rsidP="00F94D55">
            <w:pPr>
              <w:numPr>
                <w:ilvl w:val="0"/>
                <w:numId w:val="37"/>
              </w:numPr>
              <w:shd w:val="clear" w:color="auto" w:fill="FFFFFF" w:themeFill="background1"/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94D55">
              <w:rPr>
                <w:rFonts w:ascii="Times New Roman" w:hAnsi="Times New Roman" w:cs="Times New Roman"/>
                <w:color w:val="000000" w:themeColor="text1"/>
              </w:rPr>
              <w:t>Fonte de recurso: 1500.1002.000 – Emenda impositiva CAPS.</w:t>
            </w:r>
          </w:p>
          <w:p w14:paraId="1051B3CD" w14:textId="05DA8DDB" w:rsidR="00B10ADC" w:rsidRPr="00AE2439" w:rsidRDefault="00F94D55" w:rsidP="00AF20DB">
            <w:pPr>
              <w:shd w:val="clear" w:color="auto" w:fill="FFFFFF" w:themeFill="background1"/>
              <w:spacing w:line="240" w:lineRule="auto"/>
              <w:ind w:firstLine="0"/>
              <w:rPr>
                <w:rFonts w:ascii="Times New Roman" w:hAnsi="Times New Roman" w:cs="Times New Roman"/>
                <w:color w:val="000000" w:themeColor="text1"/>
              </w:rPr>
            </w:pPr>
            <w:r w:rsidRPr="00F94D55">
              <w:rPr>
                <w:rFonts w:ascii="Times New Roman" w:hAnsi="Times New Roman" w:cs="Times New Roman"/>
                <w:color w:val="000000" w:themeColor="text1"/>
              </w:rPr>
              <w:t>A contratação fica condicionada à confirmação da disponibilidade orçamentária suficiente para suportar a despesa estimada de R$ 10.295,00, observadas as normas aplicáveis.</w:t>
            </w:r>
          </w:p>
        </w:tc>
      </w:tr>
      <w:tr w:rsidR="00B10ADC" w:rsidRPr="00990422" w14:paraId="617379B8" w14:textId="77777777" w:rsidTr="00330DCB">
        <w:trPr>
          <w:trHeight w:val="528"/>
        </w:trPr>
        <w:tc>
          <w:tcPr>
            <w:tcW w:w="709" w:type="dxa"/>
          </w:tcPr>
          <w:p w14:paraId="7F736FAE" w14:textId="77777777" w:rsidR="00B10ADC" w:rsidRPr="00990422" w:rsidRDefault="00B10ADC" w:rsidP="00B10ADC">
            <w:pPr>
              <w:pStyle w:val="PargrafodaLista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18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40" w:type="dxa"/>
          </w:tcPr>
          <w:p w14:paraId="03552B11" w14:textId="434FF38C" w:rsidR="00F94D55" w:rsidRPr="00F94D55" w:rsidRDefault="00F94D55" w:rsidP="00F94D55">
            <w:pPr>
              <w:spacing w:line="240" w:lineRule="auto"/>
              <w:ind w:right="37" w:firstLine="0"/>
              <w:rPr>
                <w:rFonts w:ascii="Times New Roman" w:hAnsi="Times New Roman" w:cs="Times New Roman"/>
                <w:b/>
                <w:bCs/>
              </w:rPr>
            </w:pPr>
            <w:r w:rsidRPr="00F94D55">
              <w:rPr>
                <w:rFonts w:ascii="Times New Roman" w:hAnsi="Times New Roman" w:cs="Times New Roman"/>
                <w:b/>
                <w:bCs/>
              </w:rPr>
              <w:t>Modelo de execução do objeto</w:t>
            </w:r>
          </w:p>
          <w:p w14:paraId="7561DDAD" w14:textId="77777777" w:rsidR="00F94D55" w:rsidRPr="00F94D55" w:rsidRDefault="00F94D55" w:rsidP="00F94D55">
            <w:pPr>
              <w:spacing w:line="240" w:lineRule="auto"/>
              <w:ind w:right="37" w:firstLine="0"/>
              <w:rPr>
                <w:rFonts w:ascii="Times New Roman" w:hAnsi="Times New Roman" w:cs="Times New Roman"/>
              </w:rPr>
            </w:pPr>
            <w:r w:rsidRPr="00F94D55">
              <w:rPr>
                <w:rFonts w:ascii="Times New Roman" w:hAnsi="Times New Roman" w:cs="Times New Roman"/>
                <w:b/>
                <w:bCs/>
              </w:rPr>
              <w:t>1. Da execução dos serviços</w:t>
            </w:r>
          </w:p>
          <w:p w14:paraId="46822006" w14:textId="77777777" w:rsidR="00F94D55" w:rsidRPr="00F94D55" w:rsidRDefault="00F94D55" w:rsidP="00F94D55">
            <w:pPr>
              <w:spacing w:line="240" w:lineRule="auto"/>
              <w:ind w:right="37" w:firstLine="0"/>
              <w:rPr>
                <w:rFonts w:ascii="Times New Roman" w:hAnsi="Times New Roman" w:cs="Times New Roman"/>
              </w:rPr>
            </w:pPr>
            <w:r w:rsidRPr="00F94D55">
              <w:rPr>
                <w:rFonts w:ascii="Times New Roman" w:hAnsi="Times New Roman" w:cs="Times New Roman"/>
                <w:b/>
                <w:bCs/>
              </w:rPr>
              <w:t>1.1.</w:t>
            </w:r>
            <w:r w:rsidRPr="00F94D55">
              <w:rPr>
                <w:rFonts w:ascii="Times New Roman" w:hAnsi="Times New Roman" w:cs="Times New Roman"/>
              </w:rPr>
              <w:t xml:space="preserve"> Os serviços serão iniciados após a emissão da Ordem de Serviço e executados presencialmente nas dependências do CAPS, pelo período de 6 (seis) meses, com carga horária de 8 (oito) horas semanais, distribuídas em 2 (dois) encontros de 4 (quatro) horas cada, totalizando 192 (cento e noventa e duas) horas.</w:t>
            </w:r>
          </w:p>
          <w:p w14:paraId="09135F6C" w14:textId="77777777" w:rsidR="00F94D55" w:rsidRPr="00F94D55" w:rsidRDefault="00F94D55" w:rsidP="00F94D55">
            <w:pPr>
              <w:spacing w:line="240" w:lineRule="auto"/>
              <w:ind w:right="37" w:firstLine="0"/>
              <w:rPr>
                <w:rFonts w:ascii="Times New Roman" w:hAnsi="Times New Roman" w:cs="Times New Roman"/>
              </w:rPr>
            </w:pPr>
            <w:r w:rsidRPr="00F94D55">
              <w:rPr>
                <w:rFonts w:ascii="Times New Roman" w:hAnsi="Times New Roman" w:cs="Times New Roman"/>
                <w:b/>
                <w:bCs/>
              </w:rPr>
              <w:t>1.2.</w:t>
            </w:r>
            <w:r w:rsidRPr="00F94D55">
              <w:rPr>
                <w:rFonts w:ascii="Times New Roman" w:hAnsi="Times New Roman" w:cs="Times New Roman"/>
              </w:rPr>
              <w:t xml:space="preserve"> Os dias e horários das oficinas serão definidos em conjunto com a coordenação do CAPS, conforme a organização do serviço e as necessidades dos usuários.</w:t>
            </w:r>
          </w:p>
          <w:p w14:paraId="47407286" w14:textId="77777777" w:rsidR="00F94D55" w:rsidRPr="00F94D55" w:rsidRDefault="00F94D55" w:rsidP="00F94D55">
            <w:pPr>
              <w:spacing w:line="240" w:lineRule="auto"/>
              <w:ind w:right="37" w:firstLine="0"/>
              <w:rPr>
                <w:rFonts w:ascii="Times New Roman" w:hAnsi="Times New Roman" w:cs="Times New Roman"/>
              </w:rPr>
            </w:pPr>
            <w:r w:rsidRPr="00F94D55">
              <w:rPr>
                <w:rFonts w:ascii="Times New Roman" w:hAnsi="Times New Roman" w:cs="Times New Roman"/>
                <w:b/>
                <w:bCs/>
              </w:rPr>
              <w:t>1.3.</w:t>
            </w:r>
            <w:r w:rsidRPr="00F94D55">
              <w:rPr>
                <w:rFonts w:ascii="Times New Roman" w:hAnsi="Times New Roman" w:cs="Times New Roman"/>
              </w:rPr>
              <w:t xml:space="preserve"> A contratada deverá manter o registro da carga horária executada e apresentar relatório mensal das atividades, acompanhado de lista de frequência dos participantes, quando aplicável, e registro fotográfico, observadas as normas de proteção de dados pessoais e de preservação da imagem dos usuários.</w:t>
            </w:r>
          </w:p>
          <w:p w14:paraId="0E7652AD" w14:textId="77777777" w:rsidR="00F94D55" w:rsidRPr="00F94D55" w:rsidRDefault="00F94D55" w:rsidP="00F94D55">
            <w:pPr>
              <w:spacing w:line="240" w:lineRule="auto"/>
              <w:ind w:right="37" w:firstLine="0"/>
              <w:rPr>
                <w:rFonts w:ascii="Times New Roman" w:hAnsi="Times New Roman" w:cs="Times New Roman"/>
              </w:rPr>
            </w:pPr>
            <w:r w:rsidRPr="00F94D55">
              <w:rPr>
                <w:rFonts w:ascii="Times New Roman" w:hAnsi="Times New Roman" w:cs="Times New Roman"/>
                <w:b/>
                <w:bCs/>
              </w:rPr>
              <w:t>1.4.</w:t>
            </w:r>
            <w:r w:rsidRPr="00F94D55">
              <w:rPr>
                <w:rFonts w:ascii="Times New Roman" w:hAnsi="Times New Roman" w:cs="Times New Roman"/>
              </w:rPr>
              <w:t xml:space="preserve"> Os materiais, tintas, ferramentas e demais insumos necessários às oficinas serão fornecidos pelo Município. Ao término de cada encontro, a contratada deverá deixar organizado o espaço utilizado.</w:t>
            </w:r>
          </w:p>
          <w:p w14:paraId="6C4E8213" w14:textId="77777777" w:rsidR="00F94D55" w:rsidRPr="00F94D55" w:rsidRDefault="00F94D55" w:rsidP="00F94D55">
            <w:pPr>
              <w:spacing w:line="240" w:lineRule="auto"/>
              <w:ind w:right="37" w:firstLine="0"/>
              <w:rPr>
                <w:rFonts w:ascii="Times New Roman" w:hAnsi="Times New Roman" w:cs="Times New Roman"/>
              </w:rPr>
            </w:pPr>
            <w:r w:rsidRPr="00F94D55">
              <w:rPr>
                <w:rFonts w:ascii="Times New Roman" w:hAnsi="Times New Roman" w:cs="Times New Roman"/>
                <w:b/>
                <w:bCs/>
              </w:rPr>
              <w:t>2. Das regras de reposição da carga horária</w:t>
            </w:r>
          </w:p>
          <w:p w14:paraId="1AE0FAD5" w14:textId="77777777" w:rsidR="00F94D55" w:rsidRPr="00F94D55" w:rsidRDefault="00F94D55" w:rsidP="00F94D55">
            <w:pPr>
              <w:spacing w:line="240" w:lineRule="auto"/>
              <w:ind w:right="37" w:firstLine="0"/>
              <w:rPr>
                <w:rFonts w:ascii="Times New Roman" w:hAnsi="Times New Roman" w:cs="Times New Roman"/>
              </w:rPr>
            </w:pPr>
            <w:r w:rsidRPr="00F94D55">
              <w:rPr>
                <w:rFonts w:ascii="Times New Roman" w:hAnsi="Times New Roman" w:cs="Times New Roman"/>
                <w:b/>
                <w:bCs/>
              </w:rPr>
              <w:t>2.1.</w:t>
            </w:r>
            <w:r w:rsidRPr="00F94D55">
              <w:rPr>
                <w:rFonts w:ascii="Times New Roman" w:hAnsi="Times New Roman" w:cs="Times New Roman"/>
              </w:rPr>
              <w:t xml:space="preserve"> Em caso de ausência do profissional disponibilizado pela contratada, esta deverá comunicar a coordenação do CAPS e providenciar a reposição integral das horas não executadas, em data e horário acordados com a unidade.</w:t>
            </w:r>
          </w:p>
          <w:p w14:paraId="44036E75" w14:textId="77777777" w:rsidR="00F94D55" w:rsidRPr="00F94D55" w:rsidRDefault="00F94D55" w:rsidP="00F94D55">
            <w:pPr>
              <w:spacing w:line="240" w:lineRule="auto"/>
              <w:ind w:right="37" w:firstLine="0"/>
              <w:rPr>
                <w:rFonts w:ascii="Times New Roman" w:hAnsi="Times New Roman" w:cs="Times New Roman"/>
              </w:rPr>
            </w:pPr>
            <w:r w:rsidRPr="00F94D55">
              <w:rPr>
                <w:rFonts w:ascii="Times New Roman" w:hAnsi="Times New Roman" w:cs="Times New Roman"/>
                <w:b/>
                <w:bCs/>
              </w:rPr>
              <w:t>2.2.</w:t>
            </w:r>
            <w:r w:rsidRPr="00F94D55">
              <w:rPr>
                <w:rFonts w:ascii="Times New Roman" w:hAnsi="Times New Roman" w:cs="Times New Roman"/>
              </w:rPr>
              <w:t xml:space="preserve"> As horas não executadas e não repostas serão descontadas proporcionalmente do pagamento mensal, sem prejuízo da aplicação das sanções cabíveis, conforme a legislação e o contrato.</w:t>
            </w:r>
          </w:p>
          <w:p w14:paraId="52B1575E" w14:textId="77777777" w:rsidR="00F94D55" w:rsidRPr="00F94D55" w:rsidRDefault="00F94D55" w:rsidP="00F94D55">
            <w:pPr>
              <w:spacing w:line="240" w:lineRule="auto"/>
              <w:ind w:right="37" w:firstLine="0"/>
              <w:rPr>
                <w:rFonts w:ascii="Times New Roman" w:hAnsi="Times New Roman" w:cs="Times New Roman"/>
              </w:rPr>
            </w:pPr>
            <w:r w:rsidRPr="00F94D55">
              <w:rPr>
                <w:rFonts w:ascii="Times New Roman" w:hAnsi="Times New Roman" w:cs="Times New Roman"/>
                <w:b/>
                <w:bCs/>
              </w:rPr>
              <w:t>3. Do acompanhamento e da comprovação da execução</w:t>
            </w:r>
          </w:p>
          <w:p w14:paraId="78719B52" w14:textId="77777777" w:rsidR="00F94D55" w:rsidRPr="00F94D55" w:rsidRDefault="00F94D55" w:rsidP="00F94D55">
            <w:pPr>
              <w:spacing w:line="240" w:lineRule="auto"/>
              <w:ind w:right="37" w:firstLine="0"/>
              <w:rPr>
                <w:rFonts w:ascii="Times New Roman" w:hAnsi="Times New Roman" w:cs="Times New Roman"/>
              </w:rPr>
            </w:pPr>
            <w:r w:rsidRPr="00F94D55">
              <w:rPr>
                <w:rFonts w:ascii="Times New Roman" w:hAnsi="Times New Roman" w:cs="Times New Roman"/>
                <w:b/>
                <w:bCs/>
              </w:rPr>
              <w:t>3.1.</w:t>
            </w:r>
            <w:r w:rsidRPr="00F94D55">
              <w:rPr>
                <w:rFonts w:ascii="Times New Roman" w:hAnsi="Times New Roman" w:cs="Times New Roman"/>
              </w:rPr>
              <w:t xml:space="preserve"> A execução será acompanhada pelo fiscal do contrato, que verificará os relatórios, os registros de frequência e a carga horária efetivamente cumprida, atestando os serviços para fins de pagamento.</w:t>
            </w:r>
          </w:p>
          <w:p w14:paraId="0A906B5D" w14:textId="41E3E173" w:rsidR="00B10ADC" w:rsidRPr="00806B00" w:rsidRDefault="00F94D55" w:rsidP="00F94D55">
            <w:pPr>
              <w:spacing w:line="240" w:lineRule="auto"/>
              <w:ind w:right="37" w:firstLine="0"/>
              <w:rPr>
                <w:rFonts w:ascii="Times New Roman" w:hAnsi="Times New Roman" w:cs="Times New Roman"/>
              </w:rPr>
            </w:pPr>
            <w:r w:rsidRPr="00F94D55">
              <w:rPr>
                <w:rFonts w:ascii="Times New Roman" w:hAnsi="Times New Roman" w:cs="Times New Roman"/>
                <w:b/>
                <w:bCs/>
              </w:rPr>
              <w:t>3.2.</w:t>
            </w:r>
            <w:r w:rsidRPr="00F94D55">
              <w:rPr>
                <w:rFonts w:ascii="Times New Roman" w:hAnsi="Times New Roman" w:cs="Times New Roman"/>
              </w:rPr>
              <w:t xml:space="preserve"> Ao término da vigência, a Administração verificará o cumprimento das obrigações contratuais e adotará as providências necessárias ao encerramento do contrato.</w:t>
            </w:r>
          </w:p>
        </w:tc>
      </w:tr>
      <w:tr w:rsidR="00B10ADC" w:rsidRPr="00990422" w14:paraId="0DCBD6BD" w14:textId="77777777" w:rsidTr="00330DCB">
        <w:tc>
          <w:tcPr>
            <w:tcW w:w="709" w:type="dxa"/>
          </w:tcPr>
          <w:p w14:paraId="1DDD1B25" w14:textId="77777777" w:rsidR="00B10ADC" w:rsidRPr="00990422" w:rsidRDefault="00B10ADC" w:rsidP="00B10ADC">
            <w:pPr>
              <w:pStyle w:val="PargrafodaLista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18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40" w:type="dxa"/>
          </w:tcPr>
          <w:p w14:paraId="64CEB890" w14:textId="0DEC0488" w:rsidR="00F94D55" w:rsidRPr="00F94D55" w:rsidRDefault="00F94D55" w:rsidP="00F94D55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</w:t>
            </w:r>
            <w:r w:rsidRPr="00F94D55">
              <w:rPr>
                <w:rFonts w:ascii="Times New Roman" w:hAnsi="Times New Roman" w:cs="Times New Roman"/>
                <w:b/>
                <w:bCs/>
              </w:rPr>
              <w:t>ndicação do local de execução e das regras para recebimento provisório e definitivo</w:t>
            </w:r>
          </w:p>
          <w:p w14:paraId="698B6A1D" w14:textId="77777777" w:rsidR="00F94D55" w:rsidRPr="00F94D55" w:rsidRDefault="00F94D55" w:rsidP="00F94D55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F94D55">
              <w:rPr>
                <w:rFonts w:ascii="Times New Roman" w:hAnsi="Times New Roman" w:cs="Times New Roman"/>
                <w:b/>
                <w:bCs/>
              </w:rPr>
              <w:t>1. Local de execução dos serviços</w:t>
            </w:r>
          </w:p>
          <w:p w14:paraId="2472D9C4" w14:textId="77777777" w:rsidR="00F94D55" w:rsidRPr="00F94D55" w:rsidRDefault="00F94D55" w:rsidP="00F94D55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F94D55">
              <w:rPr>
                <w:rFonts w:ascii="Times New Roman" w:hAnsi="Times New Roman" w:cs="Times New Roman"/>
              </w:rPr>
              <w:t>Os serviços serão realizados presencialmente nas dependências do Centro de Atenção Psicossocial (CAPS) do Município de Palmitos/SC, em dias e horários definidos em conjunto com a Secretaria Municipal de Saúde.</w:t>
            </w:r>
          </w:p>
          <w:p w14:paraId="6518F803" w14:textId="77777777" w:rsidR="00F94D55" w:rsidRPr="00F94D55" w:rsidRDefault="00F94D55" w:rsidP="00F94D55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F94D55">
              <w:rPr>
                <w:rFonts w:ascii="Times New Roman" w:hAnsi="Times New Roman" w:cs="Times New Roman"/>
                <w:b/>
                <w:bCs/>
              </w:rPr>
              <w:t>2. Recebimento provisório</w:t>
            </w:r>
          </w:p>
          <w:p w14:paraId="09EF73B2" w14:textId="77777777" w:rsidR="00F94D55" w:rsidRPr="00F94D55" w:rsidRDefault="00F94D55" w:rsidP="00F94D55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F94D55">
              <w:rPr>
                <w:rFonts w:ascii="Times New Roman" w:hAnsi="Times New Roman" w:cs="Times New Roman"/>
              </w:rPr>
              <w:t>O recebimento provisório ocorrerá mediante apresentação dos documentos comprobatórios da execução mensal, incluindo relatório de atividades, registro da carga horária cumprida e lista de frequência dos participantes, quando aplicável, para verificação pelo fiscal do contrato.</w:t>
            </w:r>
          </w:p>
          <w:p w14:paraId="423616A8" w14:textId="77777777" w:rsidR="00F94D55" w:rsidRPr="00F94D55" w:rsidRDefault="00F94D55" w:rsidP="00F94D55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F94D55">
              <w:rPr>
                <w:rFonts w:ascii="Times New Roman" w:hAnsi="Times New Roman" w:cs="Times New Roman"/>
                <w:b/>
                <w:bCs/>
              </w:rPr>
              <w:lastRenderedPageBreak/>
              <w:t>3. Recebimento definitivo</w:t>
            </w:r>
          </w:p>
          <w:p w14:paraId="300FFE34" w14:textId="77777777" w:rsidR="00F94D55" w:rsidRPr="00F94D55" w:rsidRDefault="00F94D55" w:rsidP="00F94D55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F94D55">
              <w:rPr>
                <w:rFonts w:ascii="Times New Roman" w:hAnsi="Times New Roman" w:cs="Times New Roman"/>
              </w:rPr>
              <w:t>O recebimento definitivo ocorrerá após a verificação da conformidade dos serviços prestados com as condições estabelecidas neste Termo de Referência e no contrato, mediante ateste do fiscal responsável.</w:t>
            </w:r>
          </w:p>
          <w:p w14:paraId="7097DC31" w14:textId="77777777" w:rsidR="00F94D55" w:rsidRPr="00F94D55" w:rsidRDefault="00F94D55" w:rsidP="00F94D55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F94D55">
              <w:rPr>
                <w:rFonts w:ascii="Times New Roman" w:hAnsi="Times New Roman" w:cs="Times New Roman"/>
                <w:b/>
                <w:bCs/>
              </w:rPr>
              <w:t>4. Correção de irregularidades</w:t>
            </w:r>
          </w:p>
          <w:p w14:paraId="0CE732B3" w14:textId="77777777" w:rsidR="00F94D55" w:rsidRPr="00F94D55" w:rsidRDefault="00F94D55" w:rsidP="00F94D55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F94D55">
              <w:rPr>
                <w:rFonts w:ascii="Times New Roman" w:hAnsi="Times New Roman" w:cs="Times New Roman"/>
              </w:rPr>
              <w:t>Caso sejam identificadas falhas ou divergências na execução dos serviços ou na documentação apresentada, a contratada será notificada para regularização no prazo estabelecido pela Administração, sem ônus adicional, sem prejuízo das medidas cabíveis.</w:t>
            </w:r>
          </w:p>
          <w:p w14:paraId="1C90A9E9" w14:textId="77777777" w:rsidR="00F94D55" w:rsidRPr="00F94D55" w:rsidRDefault="00F94D55" w:rsidP="00F94D55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F94D55">
              <w:rPr>
                <w:rFonts w:ascii="Times New Roman" w:hAnsi="Times New Roman" w:cs="Times New Roman"/>
                <w:b/>
                <w:bCs/>
              </w:rPr>
              <w:t>5. Condições de execução</w:t>
            </w:r>
          </w:p>
          <w:p w14:paraId="74D321EA" w14:textId="77777777" w:rsidR="00F94D55" w:rsidRPr="00F94D55" w:rsidRDefault="00F94D55" w:rsidP="00F94D55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F94D55">
              <w:rPr>
                <w:rFonts w:ascii="Times New Roman" w:hAnsi="Times New Roman" w:cs="Times New Roman"/>
              </w:rPr>
              <w:t>A contratada deverá:</w:t>
            </w:r>
          </w:p>
          <w:p w14:paraId="62C8F8C7" w14:textId="77777777" w:rsidR="00F94D55" w:rsidRPr="00F94D55" w:rsidRDefault="00F94D55" w:rsidP="00F94D55">
            <w:pPr>
              <w:numPr>
                <w:ilvl w:val="0"/>
                <w:numId w:val="38"/>
              </w:numPr>
              <w:tabs>
                <w:tab w:val="clear" w:pos="72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F94D55">
              <w:rPr>
                <w:rFonts w:ascii="Times New Roman" w:hAnsi="Times New Roman" w:cs="Times New Roman"/>
              </w:rPr>
              <w:t>executar os serviços conforme as especificações e a carga horária contratadas;</w:t>
            </w:r>
          </w:p>
          <w:p w14:paraId="52FCE45A" w14:textId="77777777" w:rsidR="00F94D55" w:rsidRPr="00F94D55" w:rsidRDefault="00F94D55" w:rsidP="00F94D55">
            <w:pPr>
              <w:numPr>
                <w:ilvl w:val="0"/>
                <w:numId w:val="38"/>
              </w:numPr>
              <w:tabs>
                <w:tab w:val="clear" w:pos="72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F94D55">
              <w:rPr>
                <w:rFonts w:ascii="Times New Roman" w:hAnsi="Times New Roman" w:cs="Times New Roman"/>
              </w:rPr>
              <w:t>cumprir os dias e horários previamente definidos com a Secretaria Municipal de Saúde;</w:t>
            </w:r>
          </w:p>
          <w:p w14:paraId="4AD1266A" w14:textId="77777777" w:rsidR="00F94D55" w:rsidRPr="00F94D55" w:rsidRDefault="00F94D55" w:rsidP="00F94D55">
            <w:pPr>
              <w:numPr>
                <w:ilvl w:val="0"/>
                <w:numId w:val="38"/>
              </w:numPr>
              <w:tabs>
                <w:tab w:val="clear" w:pos="72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F94D55">
              <w:rPr>
                <w:rFonts w:ascii="Times New Roman" w:hAnsi="Times New Roman" w:cs="Times New Roman"/>
              </w:rPr>
              <w:t>manter profissional com qualificação compatível com os serviços contratados;</w:t>
            </w:r>
          </w:p>
          <w:p w14:paraId="54BB828E" w14:textId="77777777" w:rsidR="00F94D55" w:rsidRPr="00F94D55" w:rsidRDefault="00F94D55" w:rsidP="00F94D55">
            <w:pPr>
              <w:numPr>
                <w:ilvl w:val="0"/>
                <w:numId w:val="38"/>
              </w:numPr>
              <w:tabs>
                <w:tab w:val="clear" w:pos="72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F94D55">
              <w:rPr>
                <w:rFonts w:ascii="Times New Roman" w:hAnsi="Times New Roman" w:cs="Times New Roman"/>
              </w:rPr>
              <w:t>responsabilizar-se pelos encargos trabalhistas, previdenciários, fiscais e comerciais decorrentes da execução;</w:t>
            </w:r>
          </w:p>
          <w:p w14:paraId="368B01AB" w14:textId="546011E3" w:rsidR="00B10ADC" w:rsidRPr="00F94D55" w:rsidRDefault="00F94D55" w:rsidP="00F94D55">
            <w:pPr>
              <w:numPr>
                <w:ilvl w:val="0"/>
                <w:numId w:val="38"/>
              </w:numPr>
              <w:tabs>
                <w:tab w:val="clear" w:pos="72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F94D55">
              <w:rPr>
                <w:rFonts w:ascii="Times New Roman" w:hAnsi="Times New Roman" w:cs="Times New Roman"/>
              </w:rPr>
              <w:t>zelar pela organização do espaço utilizado e observar as orientações da coordenação do CAPS.</w:t>
            </w:r>
          </w:p>
        </w:tc>
      </w:tr>
      <w:tr w:rsidR="00B10ADC" w:rsidRPr="00990422" w14:paraId="198ADFF6" w14:textId="77777777" w:rsidTr="00330DCB">
        <w:tc>
          <w:tcPr>
            <w:tcW w:w="709" w:type="dxa"/>
          </w:tcPr>
          <w:p w14:paraId="7C826710" w14:textId="77777777" w:rsidR="00B10ADC" w:rsidRPr="00990422" w:rsidRDefault="00B10ADC" w:rsidP="00B10ADC">
            <w:pPr>
              <w:pStyle w:val="PargrafodaLista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18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40" w:type="dxa"/>
          </w:tcPr>
          <w:p w14:paraId="6BD6FE04" w14:textId="77777777" w:rsidR="00E97185" w:rsidRPr="00E97185" w:rsidRDefault="00E97185" w:rsidP="00E97185">
            <w:pPr>
              <w:spacing w:line="240" w:lineRule="auto"/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E97185">
              <w:rPr>
                <w:rFonts w:ascii="Times New Roman" w:hAnsi="Times New Roman" w:cs="Times New Roman"/>
                <w:b/>
                <w:bCs/>
              </w:rPr>
              <w:t>Forma e critérios de seleção do fornecedor.</w:t>
            </w:r>
          </w:p>
          <w:p w14:paraId="5CD04B73" w14:textId="77777777" w:rsidR="00F94D55" w:rsidRPr="00F94D55" w:rsidRDefault="00F94D55" w:rsidP="00F94D55">
            <w:pPr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F94D55">
              <w:rPr>
                <w:rFonts w:ascii="Times New Roman" w:hAnsi="Times New Roman" w:cs="Times New Roman"/>
              </w:rPr>
              <w:t xml:space="preserve">A seleção do fornecedor será realizada por meio de </w:t>
            </w:r>
            <w:r w:rsidRPr="00F94D55">
              <w:rPr>
                <w:rFonts w:ascii="Times New Roman" w:hAnsi="Times New Roman" w:cs="Times New Roman"/>
                <w:b/>
                <w:bCs/>
              </w:rPr>
              <w:t>Pregão Eletrônico</w:t>
            </w:r>
            <w:r w:rsidRPr="00F94D55">
              <w:rPr>
                <w:rFonts w:ascii="Times New Roman" w:hAnsi="Times New Roman" w:cs="Times New Roman"/>
              </w:rPr>
              <w:t>, nos termos da Lei nº 14.133/2021, considerando que os serviços possuem padrões de desempenho e qualidade passíveis de definição objetiva no edital, caracterizando-se como serviços comuns, conforme art. 6º, inciso XIII.</w:t>
            </w:r>
          </w:p>
          <w:p w14:paraId="3DEB6494" w14:textId="77777777" w:rsidR="00F94D55" w:rsidRPr="00F94D55" w:rsidRDefault="00F94D55" w:rsidP="00F94D55">
            <w:pPr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F94D55">
              <w:rPr>
                <w:rFonts w:ascii="Times New Roman" w:hAnsi="Times New Roman" w:cs="Times New Roman"/>
              </w:rPr>
              <w:t xml:space="preserve">O critério de julgamento será o de </w:t>
            </w:r>
            <w:r w:rsidRPr="00F94D55">
              <w:rPr>
                <w:rFonts w:ascii="Times New Roman" w:hAnsi="Times New Roman" w:cs="Times New Roman"/>
                <w:b/>
                <w:bCs/>
              </w:rPr>
              <w:t>menor preço por item</w:t>
            </w:r>
            <w:r w:rsidRPr="00F94D55">
              <w:rPr>
                <w:rFonts w:ascii="Times New Roman" w:hAnsi="Times New Roman" w:cs="Times New Roman"/>
              </w:rPr>
              <w:t>, observadas as especificações, as condições de execução e os requisitos de habilitação estabelecidos no edital.</w:t>
            </w:r>
          </w:p>
          <w:p w14:paraId="31B8CC85" w14:textId="55202030" w:rsidR="00E97185" w:rsidRPr="00F94D55" w:rsidRDefault="00F94D55" w:rsidP="00F94D55">
            <w:pPr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F94D55">
              <w:rPr>
                <w:rFonts w:ascii="Times New Roman" w:hAnsi="Times New Roman" w:cs="Times New Roman"/>
              </w:rPr>
              <w:t>A adoção da forma eletrônica visa ampliar a competitividade, assegurar a isonomia entre os licitantes e promover a transparência e a eficiência do procedimento licitatório, em conformidade com a legislação vigente.</w:t>
            </w:r>
          </w:p>
        </w:tc>
      </w:tr>
      <w:tr w:rsidR="00B10ADC" w:rsidRPr="00990422" w14:paraId="3D19416D" w14:textId="77777777" w:rsidTr="00330DCB">
        <w:tc>
          <w:tcPr>
            <w:tcW w:w="709" w:type="dxa"/>
          </w:tcPr>
          <w:p w14:paraId="5FF9CD6D" w14:textId="77777777" w:rsidR="00B10ADC" w:rsidRPr="00990422" w:rsidRDefault="00B10ADC" w:rsidP="00B10ADC">
            <w:pPr>
              <w:pStyle w:val="PargrafodaLista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18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40" w:type="dxa"/>
          </w:tcPr>
          <w:p w14:paraId="0E874148" w14:textId="3D555064" w:rsidR="00B10ADC" w:rsidRPr="00635F83" w:rsidRDefault="00B10ADC" w:rsidP="00B10ADC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635F8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Condições de garantia</w:t>
            </w:r>
          </w:p>
          <w:p w14:paraId="0E0F414B" w14:textId="77777777" w:rsidR="00A8730B" w:rsidRPr="00A8730B" w:rsidRDefault="00A8730B" w:rsidP="00A8730B">
            <w:pPr>
              <w:shd w:val="clear" w:color="auto" w:fill="FFFFFF" w:themeFill="background1"/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A8730B">
              <w:rPr>
                <w:rFonts w:ascii="Times New Roman" w:hAnsi="Times New Roman" w:cs="Times New Roman"/>
              </w:rPr>
              <w:t>Por se tratar de prestação de serviços, a contratada deverá assegurar a adequada execução das oficinas, em conformidade com as condições estabelecidas neste Termo de Referência e no contrato.</w:t>
            </w:r>
          </w:p>
          <w:p w14:paraId="7A48833B" w14:textId="77777777" w:rsidR="00A8730B" w:rsidRPr="00A8730B" w:rsidRDefault="00A8730B" w:rsidP="00A8730B">
            <w:pPr>
              <w:shd w:val="clear" w:color="auto" w:fill="FFFFFF" w:themeFill="background1"/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A8730B">
              <w:rPr>
                <w:rFonts w:ascii="Times New Roman" w:hAnsi="Times New Roman" w:cs="Times New Roman"/>
              </w:rPr>
              <w:t>Eventuais falhas ou desconformidades identificadas deverão ser corrigidas pela contratada, sem ônus adicional para o Município, no prazo estabelecido pela Administração, sem prejuízo da aplicação das medidas cabíveis.</w:t>
            </w:r>
          </w:p>
          <w:p w14:paraId="05F5ADCD" w14:textId="0280DA54" w:rsidR="00B10ADC" w:rsidRPr="00990422" w:rsidRDefault="00A8730B" w:rsidP="00B10ADC">
            <w:pPr>
              <w:shd w:val="clear" w:color="auto" w:fill="FFFFFF" w:themeFill="background1"/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A8730B">
              <w:rPr>
                <w:rFonts w:ascii="Times New Roman" w:hAnsi="Times New Roman" w:cs="Times New Roman"/>
              </w:rPr>
              <w:t>A contratada será responsável pelos danos decorrentes de falhas na execução dos serviços, observadas as disposições contratuais e a legislação vigente.</w:t>
            </w:r>
          </w:p>
        </w:tc>
      </w:tr>
    </w:tbl>
    <w:p w14:paraId="0CEFD608" w14:textId="77777777" w:rsidR="00455A97" w:rsidRPr="00990422" w:rsidRDefault="00455A97" w:rsidP="00990422">
      <w:pPr>
        <w:shd w:val="clear" w:color="auto" w:fill="FFFFFF" w:themeFill="background1"/>
        <w:spacing w:line="240" w:lineRule="auto"/>
        <w:jc w:val="center"/>
        <w:rPr>
          <w:rFonts w:ascii="Times New Roman" w:hAnsi="Times New Roman" w:cs="Times New Roman"/>
          <w:b/>
        </w:rPr>
      </w:pPr>
    </w:p>
    <w:p w14:paraId="4D4CBB64" w14:textId="77777777" w:rsidR="00F94D55" w:rsidRPr="00D26C15" w:rsidRDefault="00F94D55" w:rsidP="00F94D55">
      <w:pPr>
        <w:shd w:val="clear" w:color="auto" w:fill="FFFFFF" w:themeFill="background1"/>
        <w:spacing w:line="240" w:lineRule="auto"/>
        <w:jc w:val="center"/>
        <w:rPr>
          <w:rFonts w:ascii="Times New Roman" w:hAnsi="Times New Roman" w:cs="Times New Roman"/>
          <w:bCs/>
        </w:rPr>
      </w:pPr>
      <w:r w:rsidRPr="00D26C15">
        <w:rPr>
          <w:rFonts w:ascii="Times New Roman" w:hAnsi="Times New Roman" w:cs="Times New Roman"/>
          <w:bCs/>
        </w:rPr>
        <w:t xml:space="preserve">Palmitos </w:t>
      </w:r>
      <w:r>
        <w:rPr>
          <w:rFonts w:ascii="Times New Roman" w:hAnsi="Times New Roman" w:cs="Times New Roman"/>
          <w:bCs/>
        </w:rPr>
        <w:t>20 de outubro</w:t>
      </w:r>
      <w:r w:rsidRPr="00D26C15">
        <w:rPr>
          <w:rFonts w:ascii="Times New Roman" w:hAnsi="Times New Roman" w:cs="Times New Roman"/>
          <w:bCs/>
        </w:rPr>
        <w:t xml:space="preserve"> de 2026.</w:t>
      </w:r>
    </w:p>
    <w:p w14:paraId="13BDD581" w14:textId="77777777" w:rsidR="00F94D55" w:rsidRPr="00990422" w:rsidRDefault="00F94D55" w:rsidP="00F94D55">
      <w:pPr>
        <w:shd w:val="clear" w:color="auto" w:fill="FFFFFF" w:themeFill="background1"/>
        <w:spacing w:line="240" w:lineRule="auto"/>
        <w:jc w:val="center"/>
        <w:rPr>
          <w:rFonts w:ascii="Times New Roman" w:hAnsi="Times New Roman" w:cs="Times New Roman"/>
          <w:b/>
        </w:rPr>
      </w:pPr>
    </w:p>
    <w:p w14:paraId="74B47819" w14:textId="77777777" w:rsidR="00F94D55" w:rsidRPr="00990422" w:rsidRDefault="00F94D55" w:rsidP="00F94D55">
      <w:pPr>
        <w:shd w:val="clear" w:color="auto" w:fill="FFFFFF" w:themeFill="background1"/>
        <w:spacing w:line="240" w:lineRule="auto"/>
        <w:jc w:val="center"/>
        <w:rPr>
          <w:rFonts w:ascii="Times New Roman" w:hAnsi="Times New Roman" w:cs="Times New Roman"/>
          <w:b/>
        </w:rPr>
      </w:pPr>
    </w:p>
    <w:p w14:paraId="4A7046CD" w14:textId="77777777" w:rsidR="00F94D55" w:rsidRPr="00990422" w:rsidRDefault="00F94D55" w:rsidP="00F94D55">
      <w:pPr>
        <w:spacing w:line="240" w:lineRule="auto"/>
        <w:rPr>
          <w:rFonts w:ascii="Times New Roman" w:hAnsi="Times New Roman" w:cs="Times New Roman"/>
        </w:rPr>
      </w:pPr>
    </w:p>
    <w:p w14:paraId="5058F9B8" w14:textId="77777777" w:rsidR="00F94D55" w:rsidRPr="00990422" w:rsidRDefault="00F94D55" w:rsidP="00F94D55">
      <w:pPr>
        <w:spacing w:line="240" w:lineRule="auto"/>
        <w:rPr>
          <w:rFonts w:ascii="Times New Roman" w:hAnsi="Times New Roman" w:cs="Times New Roman"/>
        </w:rPr>
      </w:pPr>
    </w:p>
    <w:p w14:paraId="0070DA1F" w14:textId="77777777" w:rsidR="00F94D55" w:rsidRPr="00990422" w:rsidRDefault="00F94D55" w:rsidP="00F94D55">
      <w:pPr>
        <w:spacing w:line="240" w:lineRule="auto"/>
        <w:rPr>
          <w:rFonts w:ascii="Times New Roman" w:hAnsi="Times New Roman" w:cs="Times New Roman"/>
        </w:rPr>
      </w:pPr>
      <w:r w:rsidRPr="00990422">
        <w:rPr>
          <w:rFonts w:ascii="Times New Roman" w:hAnsi="Times New Roman" w:cs="Times New Roman"/>
        </w:rPr>
        <w:tab/>
      </w:r>
      <w:r w:rsidRPr="00990422">
        <w:rPr>
          <w:rFonts w:ascii="Times New Roman" w:hAnsi="Times New Roman" w:cs="Times New Roman"/>
        </w:rPr>
        <w:tab/>
      </w:r>
      <w:r w:rsidRPr="00990422">
        <w:rPr>
          <w:rFonts w:ascii="Times New Roman" w:hAnsi="Times New Roman" w:cs="Times New Roman"/>
        </w:rPr>
        <w:tab/>
        <w:t>________________________________</w:t>
      </w:r>
    </w:p>
    <w:p w14:paraId="046C7550" w14:textId="77777777" w:rsidR="00F94D55" w:rsidRDefault="00F94D55" w:rsidP="00F94D55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r w:rsidRPr="00B7312D">
        <w:rPr>
          <w:rFonts w:ascii="Times New Roman" w:hAnsi="Times New Roman" w:cs="Times New Roman"/>
          <w:b/>
          <w:bCs/>
        </w:rPr>
        <w:t>DALIANE NEZELLO COLLA HANN</w:t>
      </w:r>
    </w:p>
    <w:p w14:paraId="4FDD2B52" w14:textId="77777777" w:rsidR="00F94D55" w:rsidRDefault="00F94D55" w:rsidP="00F94D55">
      <w:pPr>
        <w:spacing w:line="240" w:lineRule="auto"/>
        <w:jc w:val="center"/>
      </w:pPr>
      <w:r w:rsidRPr="00B7312D">
        <w:rPr>
          <w:rFonts w:ascii="Times New Roman" w:hAnsi="Times New Roman" w:cs="Times New Roman"/>
          <w:b/>
          <w:bCs/>
        </w:rPr>
        <w:t>Secretária Municipal de Saúde</w:t>
      </w:r>
    </w:p>
    <w:p w14:paraId="33EA12B1" w14:textId="35DBF169" w:rsidR="00F542F0" w:rsidRDefault="00F542F0" w:rsidP="00D26C15">
      <w:pPr>
        <w:spacing w:line="240" w:lineRule="auto"/>
        <w:jc w:val="center"/>
        <w:rPr>
          <w:rFonts w:ascii="Times New Roman" w:hAnsi="Times New Roman" w:cs="Times New Roman"/>
        </w:rPr>
      </w:pPr>
    </w:p>
    <w:p w14:paraId="51C90C34" w14:textId="28E61689" w:rsidR="00F542F0" w:rsidRDefault="00F542F0" w:rsidP="00990422">
      <w:pPr>
        <w:spacing w:line="240" w:lineRule="auto"/>
        <w:jc w:val="center"/>
        <w:rPr>
          <w:rFonts w:ascii="Times New Roman" w:hAnsi="Times New Roman" w:cs="Times New Roman"/>
        </w:rPr>
      </w:pPr>
    </w:p>
    <w:p w14:paraId="1DFB51F9" w14:textId="4D848CE1" w:rsidR="00F542F0" w:rsidRDefault="00F542F0" w:rsidP="00990422">
      <w:pPr>
        <w:spacing w:line="240" w:lineRule="auto"/>
        <w:jc w:val="center"/>
        <w:rPr>
          <w:rFonts w:ascii="Times New Roman" w:hAnsi="Times New Roman" w:cs="Times New Roman"/>
        </w:rPr>
      </w:pPr>
    </w:p>
    <w:p w14:paraId="711D8241" w14:textId="141AF4BF" w:rsidR="00F542F0" w:rsidRDefault="00F542F0" w:rsidP="00990422">
      <w:pPr>
        <w:spacing w:line="240" w:lineRule="auto"/>
        <w:jc w:val="center"/>
        <w:rPr>
          <w:rFonts w:ascii="Times New Roman" w:hAnsi="Times New Roman" w:cs="Times New Roman"/>
        </w:rPr>
      </w:pPr>
    </w:p>
    <w:p w14:paraId="692C040C" w14:textId="58A43732" w:rsidR="00F542F0" w:rsidRDefault="00F542F0" w:rsidP="00990422">
      <w:pPr>
        <w:spacing w:line="240" w:lineRule="auto"/>
        <w:jc w:val="center"/>
        <w:rPr>
          <w:rFonts w:ascii="Times New Roman" w:hAnsi="Times New Roman" w:cs="Times New Roman"/>
        </w:rPr>
      </w:pPr>
    </w:p>
    <w:p w14:paraId="2EE65627" w14:textId="5583D99A" w:rsidR="00F542F0" w:rsidRDefault="00F542F0" w:rsidP="00990422">
      <w:pPr>
        <w:spacing w:line="240" w:lineRule="auto"/>
        <w:jc w:val="center"/>
        <w:rPr>
          <w:rFonts w:ascii="Times New Roman" w:hAnsi="Times New Roman" w:cs="Times New Roman"/>
        </w:rPr>
      </w:pPr>
    </w:p>
    <w:p w14:paraId="3E3FD511" w14:textId="31DDCB23" w:rsidR="00F542F0" w:rsidRDefault="00F542F0" w:rsidP="00990422">
      <w:pPr>
        <w:spacing w:line="240" w:lineRule="auto"/>
        <w:jc w:val="center"/>
        <w:rPr>
          <w:rFonts w:ascii="Times New Roman" w:hAnsi="Times New Roman" w:cs="Times New Roman"/>
        </w:rPr>
      </w:pPr>
    </w:p>
    <w:p w14:paraId="24C6CF04" w14:textId="7A0082FF" w:rsidR="00F542F0" w:rsidRDefault="00F542F0" w:rsidP="00990422">
      <w:pPr>
        <w:spacing w:line="240" w:lineRule="auto"/>
        <w:jc w:val="center"/>
        <w:rPr>
          <w:rFonts w:ascii="Times New Roman" w:hAnsi="Times New Roman" w:cs="Times New Roman"/>
        </w:rPr>
      </w:pPr>
    </w:p>
    <w:p w14:paraId="00AE79D6" w14:textId="4084AA55" w:rsidR="00F542F0" w:rsidRDefault="00F542F0" w:rsidP="00990422">
      <w:pPr>
        <w:spacing w:line="240" w:lineRule="auto"/>
        <w:jc w:val="center"/>
        <w:rPr>
          <w:rFonts w:ascii="Times New Roman" w:hAnsi="Times New Roman" w:cs="Times New Roman"/>
        </w:rPr>
      </w:pPr>
    </w:p>
    <w:p w14:paraId="3C87636F" w14:textId="30FE757D" w:rsidR="00F542F0" w:rsidRDefault="00F542F0" w:rsidP="00990422">
      <w:pPr>
        <w:spacing w:line="240" w:lineRule="auto"/>
        <w:jc w:val="center"/>
        <w:rPr>
          <w:rFonts w:ascii="Times New Roman" w:hAnsi="Times New Roman" w:cs="Times New Roman"/>
        </w:rPr>
      </w:pPr>
    </w:p>
    <w:p w14:paraId="2CEDFFEC" w14:textId="417FCD76" w:rsidR="00F542F0" w:rsidRDefault="00F542F0" w:rsidP="00990422">
      <w:pPr>
        <w:spacing w:line="240" w:lineRule="auto"/>
        <w:jc w:val="center"/>
        <w:rPr>
          <w:rFonts w:ascii="Times New Roman" w:hAnsi="Times New Roman" w:cs="Times New Roman"/>
        </w:rPr>
      </w:pPr>
    </w:p>
    <w:p w14:paraId="5EFA01B4" w14:textId="38204E6D" w:rsidR="00F542F0" w:rsidRDefault="00F542F0" w:rsidP="00990422">
      <w:pPr>
        <w:spacing w:line="240" w:lineRule="auto"/>
        <w:jc w:val="center"/>
        <w:rPr>
          <w:rFonts w:ascii="Times New Roman" w:hAnsi="Times New Roman" w:cs="Times New Roman"/>
        </w:rPr>
      </w:pPr>
    </w:p>
    <w:p w14:paraId="4A6D84FD" w14:textId="6693AC22" w:rsidR="00F542F0" w:rsidRDefault="00F542F0" w:rsidP="00990422">
      <w:pPr>
        <w:spacing w:line="240" w:lineRule="auto"/>
        <w:jc w:val="center"/>
        <w:rPr>
          <w:rFonts w:ascii="Times New Roman" w:hAnsi="Times New Roman" w:cs="Times New Roman"/>
        </w:rPr>
      </w:pPr>
    </w:p>
    <w:p w14:paraId="4A3F8678" w14:textId="02167593" w:rsidR="00F542F0" w:rsidRDefault="00F542F0" w:rsidP="00990422">
      <w:pPr>
        <w:spacing w:line="240" w:lineRule="auto"/>
        <w:jc w:val="center"/>
        <w:rPr>
          <w:rFonts w:ascii="Times New Roman" w:hAnsi="Times New Roman" w:cs="Times New Roman"/>
        </w:rPr>
      </w:pPr>
    </w:p>
    <w:p w14:paraId="32A942EC" w14:textId="22792C42" w:rsidR="00F542F0" w:rsidRDefault="00F542F0" w:rsidP="00990422">
      <w:pPr>
        <w:spacing w:line="240" w:lineRule="auto"/>
        <w:jc w:val="center"/>
        <w:rPr>
          <w:rFonts w:ascii="Times New Roman" w:hAnsi="Times New Roman" w:cs="Times New Roman"/>
        </w:rPr>
      </w:pPr>
    </w:p>
    <w:p w14:paraId="1DA3A643" w14:textId="2A2E1A5A" w:rsidR="00F542F0" w:rsidRDefault="00F542F0" w:rsidP="00990422">
      <w:pPr>
        <w:spacing w:line="240" w:lineRule="auto"/>
        <w:jc w:val="center"/>
        <w:rPr>
          <w:rFonts w:ascii="Times New Roman" w:hAnsi="Times New Roman" w:cs="Times New Roman"/>
        </w:rPr>
      </w:pPr>
    </w:p>
    <w:p w14:paraId="45B5C982" w14:textId="6A005FC2" w:rsidR="00F542F0" w:rsidRDefault="00F542F0" w:rsidP="00990422">
      <w:pPr>
        <w:spacing w:line="240" w:lineRule="auto"/>
        <w:jc w:val="center"/>
        <w:rPr>
          <w:rFonts w:ascii="Times New Roman" w:hAnsi="Times New Roman" w:cs="Times New Roman"/>
        </w:rPr>
      </w:pPr>
    </w:p>
    <w:p w14:paraId="2B668605" w14:textId="173040EA" w:rsidR="00F542F0" w:rsidRDefault="00F542F0" w:rsidP="00990422">
      <w:pPr>
        <w:spacing w:line="240" w:lineRule="auto"/>
        <w:jc w:val="center"/>
        <w:rPr>
          <w:rFonts w:ascii="Times New Roman" w:hAnsi="Times New Roman" w:cs="Times New Roman"/>
        </w:rPr>
      </w:pPr>
    </w:p>
    <w:p w14:paraId="31371558" w14:textId="293A9D9F" w:rsidR="00F542F0" w:rsidRDefault="00F542F0" w:rsidP="00990422">
      <w:pPr>
        <w:spacing w:line="240" w:lineRule="auto"/>
        <w:jc w:val="center"/>
        <w:rPr>
          <w:rFonts w:ascii="Times New Roman" w:hAnsi="Times New Roman" w:cs="Times New Roman"/>
        </w:rPr>
      </w:pPr>
    </w:p>
    <w:p w14:paraId="48BDAFA2" w14:textId="3007AFA5" w:rsidR="00F542F0" w:rsidRDefault="00F542F0" w:rsidP="00990422">
      <w:pPr>
        <w:spacing w:line="240" w:lineRule="auto"/>
        <w:jc w:val="center"/>
        <w:rPr>
          <w:rFonts w:ascii="Times New Roman" w:hAnsi="Times New Roman" w:cs="Times New Roman"/>
        </w:rPr>
      </w:pPr>
    </w:p>
    <w:p w14:paraId="31EA25F5" w14:textId="7EBEF9BF" w:rsidR="00F542F0" w:rsidRDefault="00F542F0" w:rsidP="00990422">
      <w:pPr>
        <w:spacing w:line="240" w:lineRule="auto"/>
        <w:jc w:val="center"/>
        <w:rPr>
          <w:rFonts w:ascii="Times New Roman" w:hAnsi="Times New Roman" w:cs="Times New Roman"/>
        </w:rPr>
      </w:pPr>
    </w:p>
    <w:p w14:paraId="7F801B1B" w14:textId="709CCB6C" w:rsidR="00F542F0" w:rsidRDefault="00F542F0" w:rsidP="00990422">
      <w:pPr>
        <w:spacing w:line="240" w:lineRule="auto"/>
        <w:jc w:val="center"/>
        <w:rPr>
          <w:rFonts w:ascii="Times New Roman" w:hAnsi="Times New Roman" w:cs="Times New Roman"/>
        </w:rPr>
      </w:pPr>
    </w:p>
    <w:p w14:paraId="4A34EEBC" w14:textId="6BB78FEA" w:rsidR="00F542F0" w:rsidRDefault="00F542F0" w:rsidP="00990422">
      <w:pPr>
        <w:spacing w:line="240" w:lineRule="auto"/>
        <w:jc w:val="center"/>
        <w:rPr>
          <w:rFonts w:ascii="Times New Roman" w:hAnsi="Times New Roman" w:cs="Times New Roman"/>
        </w:rPr>
      </w:pPr>
    </w:p>
    <w:p w14:paraId="7C18FA3E" w14:textId="65450EA3" w:rsidR="00F542F0" w:rsidRDefault="00F542F0" w:rsidP="00990422">
      <w:pPr>
        <w:spacing w:line="240" w:lineRule="auto"/>
        <w:jc w:val="center"/>
        <w:rPr>
          <w:rFonts w:ascii="Times New Roman" w:hAnsi="Times New Roman" w:cs="Times New Roman"/>
        </w:rPr>
      </w:pPr>
    </w:p>
    <w:p w14:paraId="254F75A2" w14:textId="74608956" w:rsidR="00F542F0" w:rsidRDefault="00F542F0" w:rsidP="00990422">
      <w:pPr>
        <w:spacing w:line="240" w:lineRule="auto"/>
        <w:jc w:val="center"/>
        <w:rPr>
          <w:rFonts w:ascii="Times New Roman" w:hAnsi="Times New Roman" w:cs="Times New Roman"/>
        </w:rPr>
      </w:pPr>
    </w:p>
    <w:p w14:paraId="36819F01" w14:textId="25BDBF75" w:rsidR="00F542F0" w:rsidRDefault="00F542F0" w:rsidP="00990422">
      <w:pPr>
        <w:spacing w:line="240" w:lineRule="auto"/>
        <w:jc w:val="center"/>
        <w:rPr>
          <w:rFonts w:ascii="Times New Roman" w:hAnsi="Times New Roman" w:cs="Times New Roman"/>
        </w:rPr>
      </w:pPr>
    </w:p>
    <w:p w14:paraId="7B66BA07" w14:textId="2EFB862C" w:rsidR="00F542F0" w:rsidRDefault="00F542F0" w:rsidP="00990422">
      <w:pPr>
        <w:spacing w:line="240" w:lineRule="auto"/>
        <w:jc w:val="center"/>
        <w:rPr>
          <w:rFonts w:ascii="Times New Roman" w:hAnsi="Times New Roman" w:cs="Times New Roman"/>
        </w:rPr>
      </w:pPr>
    </w:p>
    <w:p w14:paraId="0257018E" w14:textId="5EE36792" w:rsidR="00F542F0" w:rsidRDefault="00F542F0" w:rsidP="00990422">
      <w:pPr>
        <w:spacing w:line="240" w:lineRule="auto"/>
        <w:jc w:val="center"/>
        <w:rPr>
          <w:rFonts w:ascii="Times New Roman" w:hAnsi="Times New Roman" w:cs="Times New Roman"/>
        </w:rPr>
      </w:pPr>
    </w:p>
    <w:p w14:paraId="550934B7" w14:textId="5D3837CE" w:rsidR="00F542F0" w:rsidRDefault="00F542F0" w:rsidP="00990422">
      <w:pPr>
        <w:spacing w:line="240" w:lineRule="auto"/>
        <w:jc w:val="center"/>
        <w:rPr>
          <w:rFonts w:ascii="Times New Roman" w:hAnsi="Times New Roman" w:cs="Times New Roman"/>
        </w:rPr>
      </w:pPr>
    </w:p>
    <w:p w14:paraId="50C1C62E" w14:textId="34DCC594" w:rsidR="00F542F0" w:rsidRDefault="00F542F0" w:rsidP="00990422">
      <w:pPr>
        <w:spacing w:line="240" w:lineRule="auto"/>
        <w:jc w:val="center"/>
        <w:rPr>
          <w:rFonts w:ascii="Times New Roman" w:hAnsi="Times New Roman" w:cs="Times New Roman"/>
        </w:rPr>
      </w:pPr>
    </w:p>
    <w:p w14:paraId="149483B4" w14:textId="208D4811" w:rsidR="00F542F0" w:rsidRDefault="00F542F0" w:rsidP="00990422">
      <w:pPr>
        <w:spacing w:line="240" w:lineRule="auto"/>
        <w:jc w:val="center"/>
        <w:rPr>
          <w:rFonts w:ascii="Times New Roman" w:hAnsi="Times New Roman" w:cs="Times New Roman"/>
        </w:rPr>
      </w:pPr>
    </w:p>
    <w:p w14:paraId="67126613" w14:textId="47E2E60E" w:rsidR="00F542F0" w:rsidRDefault="00F542F0" w:rsidP="00990422">
      <w:pPr>
        <w:spacing w:line="240" w:lineRule="auto"/>
        <w:jc w:val="center"/>
        <w:rPr>
          <w:rFonts w:ascii="Times New Roman" w:hAnsi="Times New Roman" w:cs="Times New Roman"/>
        </w:rPr>
      </w:pPr>
    </w:p>
    <w:p w14:paraId="66A08A4A" w14:textId="37E6259B" w:rsidR="00F542F0" w:rsidRDefault="00F542F0" w:rsidP="00990422">
      <w:pPr>
        <w:spacing w:line="240" w:lineRule="auto"/>
        <w:jc w:val="center"/>
        <w:rPr>
          <w:rFonts w:ascii="Times New Roman" w:hAnsi="Times New Roman" w:cs="Times New Roman"/>
        </w:rPr>
      </w:pPr>
    </w:p>
    <w:p w14:paraId="133D744B" w14:textId="37A31193" w:rsidR="00F542F0" w:rsidRDefault="00F542F0" w:rsidP="00990422">
      <w:pPr>
        <w:spacing w:line="240" w:lineRule="auto"/>
        <w:jc w:val="center"/>
        <w:rPr>
          <w:rFonts w:ascii="Times New Roman" w:hAnsi="Times New Roman" w:cs="Times New Roman"/>
        </w:rPr>
      </w:pPr>
    </w:p>
    <w:p w14:paraId="05E61450" w14:textId="66A607B8" w:rsidR="00F542F0" w:rsidRDefault="00F542F0" w:rsidP="00990422">
      <w:pPr>
        <w:spacing w:line="240" w:lineRule="auto"/>
        <w:jc w:val="center"/>
        <w:rPr>
          <w:rFonts w:ascii="Times New Roman" w:hAnsi="Times New Roman" w:cs="Times New Roman"/>
        </w:rPr>
      </w:pPr>
    </w:p>
    <w:sectPr w:rsidR="00F542F0">
      <w:headerReference w:type="even" r:id="rId13"/>
      <w:headerReference w:type="default" r:id="rId14"/>
      <w:headerReference w:type="first" r:id="rId15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021421" w14:textId="77777777" w:rsidR="00EF07D3" w:rsidRDefault="00EF07D3" w:rsidP="00C97B4F">
      <w:pPr>
        <w:spacing w:line="240" w:lineRule="auto"/>
      </w:pPr>
      <w:r>
        <w:separator/>
      </w:r>
    </w:p>
  </w:endnote>
  <w:endnote w:type="continuationSeparator" w:id="0">
    <w:p w14:paraId="5EAFC644" w14:textId="77777777" w:rsidR="00EF07D3" w:rsidRDefault="00EF07D3" w:rsidP="00C97B4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MT">
    <w:altName w:val="Arial"/>
    <w:panose1 w:val="00000000000000000000"/>
    <w:charset w:val="00"/>
    <w:family w:val="roman"/>
    <w:notTrueType/>
    <w:pitch w:val="default"/>
  </w:font>
  <w:font w:name="Arial-ItalicMT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-BoldMT">
    <w:altName w:val="Arial"/>
    <w:panose1 w:val="00000000000000000000"/>
    <w:charset w:val="00"/>
    <w:family w:val="roman"/>
    <w:notTrueType/>
    <w:pitch w:val="default"/>
  </w:font>
  <w:font w:name="Times-Roman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C86B69" w14:textId="77777777" w:rsidR="00EF07D3" w:rsidRDefault="00EF07D3" w:rsidP="00C97B4F">
      <w:pPr>
        <w:spacing w:line="240" w:lineRule="auto"/>
      </w:pPr>
      <w:r>
        <w:separator/>
      </w:r>
    </w:p>
  </w:footnote>
  <w:footnote w:type="continuationSeparator" w:id="0">
    <w:p w14:paraId="5824613D" w14:textId="77777777" w:rsidR="00EF07D3" w:rsidRDefault="00EF07D3" w:rsidP="00C97B4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B2BFA0" w14:textId="2193ED61" w:rsidR="00C97B4F" w:rsidRDefault="00000000">
    <w:pPr>
      <w:pStyle w:val="Cabealho"/>
    </w:pPr>
    <w:r>
      <w:rPr>
        <w:noProof/>
      </w:rPr>
      <w:pict w14:anchorId="430657E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06735579" o:spid="_x0000_s1026" type="#_x0000_t75" style="position:absolute;margin-left:0;margin-top:0;width:424.7pt;height:600.25pt;z-index:-251657216;mso-position-horizontal:center;mso-position-horizontal-relative:margin;mso-position-vertical:center;mso-position-vertical-relative:margin" o:allowincell="f">
          <v:imagedata r:id="rId1" o:title="PAPEL TIMBRADO_pages-to-jpg-00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31140C" w14:textId="2C42C42D" w:rsidR="00C97B4F" w:rsidRDefault="00235215" w:rsidP="00235215">
    <w:pPr>
      <w:pStyle w:val="Cabealho"/>
      <w:tabs>
        <w:tab w:val="clear" w:pos="4252"/>
      </w:tabs>
    </w:pP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22880D" w14:textId="0EF8497C" w:rsidR="00C97B4F" w:rsidRDefault="00000000">
    <w:pPr>
      <w:pStyle w:val="Cabealho"/>
    </w:pPr>
    <w:r>
      <w:rPr>
        <w:noProof/>
      </w:rPr>
      <w:pict w14:anchorId="6627D7F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06735578" o:spid="_x0000_s1025" type="#_x0000_t75" style="position:absolute;margin-left:0;margin-top:0;width:424.7pt;height:600.25pt;z-index:-251658240;mso-position-horizontal:center;mso-position-horizontal-relative:margin;mso-position-vertical:center;mso-position-vertical-relative:margin" o:allowincell="f">
          <v:imagedata r:id="rId1" o:title="PAPEL TIMBRADO_pages-to-jpg-000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46F68"/>
    <w:multiLevelType w:val="multilevel"/>
    <w:tmpl w:val="75860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1C6C05"/>
    <w:multiLevelType w:val="multilevel"/>
    <w:tmpl w:val="7F1CF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B00A96"/>
    <w:multiLevelType w:val="multilevel"/>
    <w:tmpl w:val="EAC08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•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114097"/>
    <w:multiLevelType w:val="multilevel"/>
    <w:tmpl w:val="56CA0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FA0D5F"/>
    <w:multiLevelType w:val="multilevel"/>
    <w:tmpl w:val="75860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6909A3"/>
    <w:multiLevelType w:val="multilevel"/>
    <w:tmpl w:val="75860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65869D0"/>
    <w:multiLevelType w:val="multilevel"/>
    <w:tmpl w:val="75860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564C01"/>
    <w:multiLevelType w:val="multilevel"/>
    <w:tmpl w:val="E87ED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9A32D74"/>
    <w:multiLevelType w:val="multilevel"/>
    <w:tmpl w:val="D166D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2C13F6"/>
    <w:multiLevelType w:val="multilevel"/>
    <w:tmpl w:val="E1425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0A222DA"/>
    <w:multiLevelType w:val="multilevel"/>
    <w:tmpl w:val="7CF43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9014E8C"/>
    <w:multiLevelType w:val="multilevel"/>
    <w:tmpl w:val="75860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AE427D8"/>
    <w:multiLevelType w:val="multilevel"/>
    <w:tmpl w:val="65DE7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EE004F2"/>
    <w:multiLevelType w:val="multilevel"/>
    <w:tmpl w:val="75860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08F2365"/>
    <w:multiLevelType w:val="hybridMultilevel"/>
    <w:tmpl w:val="3C4ED0EE"/>
    <w:lvl w:ilvl="0" w:tplc="0416000F">
      <w:start w:val="1"/>
      <w:numFmt w:val="decimal"/>
      <w:lvlText w:val="%1."/>
      <w:lvlJc w:val="left"/>
      <w:pPr>
        <w:ind w:left="1068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245A63"/>
    <w:multiLevelType w:val="multilevel"/>
    <w:tmpl w:val="75860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47A592E"/>
    <w:multiLevelType w:val="multilevel"/>
    <w:tmpl w:val="75860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71E4B1A"/>
    <w:multiLevelType w:val="multilevel"/>
    <w:tmpl w:val="F6581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8B23331"/>
    <w:multiLevelType w:val="hybridMultilevel"/>
    <w:tmpl w:val="C778F336"/>
    <w:lvl w:ilvl="0" w:tplc="4ED001A4">
      <w:numFmt w:val="bullet"/>
      <w:lvlText w:val="•"/>
      <w:lvlJc w:val="left"/>
      <w:pPr>
        <w:ind w:left="780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 w15:restartNumberingAfterBreak="0">
    <w:nsid w:val="3A336D40"/>
    <w:multiLevelType w:val="hybridMultilevel"/>
    <w:tmpl w:val="512EA800"/>
    <w:lvl w:ilvl="0" w:tplc="69A8C1E4">
      <w:start w:val="1"/>
      <w:numFmt w:val="decimal"/>
      <w:lvlText w:val="%1."/>
      <w:lvlJc w:val="left"/>
      <w:pPr>
        <w:ind w:left="1068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A24D77"/>
    <w:multiLevelType w:val="multilevel"/>
    <w:tmpl w:val="201AC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D4A756F"/>
    <w:multiLevelType w:val="multilevel"/>
    <w:tmpl w:val="D64CB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E25557A"/>
    <w:multiLevelType w:val="multilevel"/>
    <w:tmpl w:val="BE007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0826BF4"/>
    <w:multiLevelType w:val="hybridMultilevel"/>
    <w:tmpl w:val="59F8E6D2"/>
    <w:lvl w:ilvl="0" w:tplc="4ED001A4">
      <w:numFmt w:val="bullet"/>
      <w:lvlText w:val="•"/>
      <w:lvlJc w:val="left"/>
      <w:pPr>
        <w:ind w:left="1429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45911ECC"/>
    <w:multiLevelType w:val="multilevel"/>
    <w:tmpl w:val="75860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5A62CC3"/>
    <w:multiLevelType w:val="multilevel"/>
    <w:tmpl w:val="C07A7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6E168CE"/>
    <w:multiLevelType w:val="multilevel"/>
    <w:tmpl w:val="01DCA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FC62008"/>
    <w:multiLevelType w:val="multilevel"/>
    <w:tmpl w:val="743EC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•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57818AE"/>
    <w:multiLevelType w:val="hybridMultilevel"/>
    <w:tmpl w:val="3A94BA5C"/>
    <w:lvl w:ilvl="0" w:tplc="FDFC65F4">
      <w:start w:val="1"/>
      <w:numFmt w:val="upperRoman"/>
      <w:lvlText w:val="%1 - "/>
      <w:lvlJc w:val="left"/>
      <w:pPr>
        <w:ind w:left="3338" w:hanging="360"/>
      </w:pPr>
      <w:rPr>
        <w:rFonts w:hint="default"/>
        <w:b/>
      </w:rPr>
    </w:lvl>
    <w:lvl w:ilvl="1" w:tplc="0BA64A50">
      <w:start w:val="1"/>
      <w:numFmt w:val="lowerLetter"/>
      <w:lvlText w:val="%2)"/>
      <w:lvlJc w:val="left"/>
      <w:pPr>
        <w:ind w:left="1440" w:hanging="360"/>
      </w:pPr>
      <w:rPr>
        <w:b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EF0EFC"/>
    <w:multiLevelType w:val="multilevel"/>
    <w:tmpl w:val="75860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FE10E9C"/>
    <w:multiLevelType w:val="multilevel"/>
    <w:tmpl w:val="51187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04A4EB9"/>
    <w:multiLevelType w:val="multilevel"/>
    <w:tmpl w:val="BE0EB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A8A7DE5"/>
    <w:multiLevelType w:val="multilevel"/>
    <w:tmpl w:val="35729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F2B0D80"/>
    <w:multiLevelType w:val="multilevel"/>
    <w:tmpl w:val="75860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00C47FE"/>
    <w:multiLevelType w:val="multilevel"/>
    <w:tmpl w:val="2D3CA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94C1FCD"/>
    <w:multiLevelType w:val="multilevel"/>
    <w:tmpl w:val="7974E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AEE5D01"/>
    <w:multiLevelType w:val="multilevel"/>
    <w:tmpl w:val="780CE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BE14A19"/>
    <w:multiLevelType w:val="multilevel"/>
    <w:tmpl w:val="EF0C25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C0E09E0"/>
    <w:multiLevelType w:val="multilevel"/>
    <w:tmpl w:val="02F00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2233449">
    <w:abstractNumId w:val="14"/>
  </w:num>
  <w:num w:numId="2" w16cid:durableId="658726004">
    <w:abstractNumId w:val="19"/>
  </w:num>
  <w:num w:numId="3" w16cid:durableId="461461049">
    <w:abstractNumId w:val="28"/>
  </w:num>
  <w:num w:numId="4" w16cid:durableId="77019690">
    <w:abstractNumId w:val="20"/>
  </w:num>
  <w:num w:numId="5" w16cid:durableId="557059828">
    <w:abstractNumId w:val="3"/>
  </w:num>
  <w:num w:numId="6" w16cid:durableId="1591159996">
    <w:abstractNumId w:val="12"/>
  </w:num>
  <w:num w:numId="7" w16cid:durableId="1201554860">
    <w:abstractNumId w:val="38"/>
  </w:num>
  <w:num w:numId="8" w16cid:durableId="881402524">
    <w:abstractNumId w:val="17"/>
  </w:num>
  <w:num w:numId="9" w16cid:durableId="390035196">
    <w:abstractNumId w:val="30"/>
  </w:num>
  <w:num w:numId="10" w16cid:durableId="27220178">
    <w:abstractNumId w:val="18"/>
  </w:num>
  <w:num w:numId="11" w16cid:durableId="589318908">
    <w:abstractNumId w:val="32"/>
  </w:num>
  <w:num w:numId="12" w16cid:durableId="1058283845">
    <w:abstractNumId w:val="9"/>
  </w:num>
  <w:num w:numId="13" w16cid:durableId="1322461141">
    <w:abstractNumId w:val="26"/>
  </w:num>
  <w:num w:numId="14" w16cid:durableId="1757941220">
    <w:abstractNumId w:val="22"/>
  </w:num>
  <w:num w:numId="15" w16cid:durableId="1321537878">
    <w:abstractNumId w:val="7"/>
  </w:num>
  <w:num w:numId="16" w16cid:durableId="564608845">
    <w:abstractNumId w:val="35"/>
  </w:num>
  <w:num w:numId="17" w16cid:durableId="936407778">
    <w:abstractNumId w:val="8"/>
  </w:num>
  <w:num w:numId="18" w16cid:durableId="823545535">
    <w:abstractNumId w:val="1"/>
  </w:num>
  <w:num w:numId="19" w16cid:durableId="1482892869">
    <w:abstractNumId w:val="21"/>
  </w:num>
  <w:num w:numId="20" w16cid:durableId="1674067603">
    <w:abstractNumId w:val="2"/>
  </w:num>
  <w:num w:numId="21" w16cid:durableId="171385498">
    <w:abstractNumId w:val="31"/>
  </w:num>
  <w:num w:numId="22" w16cid:durableId="168328857">
    <w:abstractNumId w:val="11"/>
  </w:num>
  <w:num w:numId="23" w16cid:durableId="627510599">
    <w:abstractNumId w:val="0"/>
  </w:num>
  <w:num w:numId="24" w16cid:durableId="726537720">
    <w:abstractNumId w:val="4"/>
  </w:num>
  <w:num w:numId="25" w16cid:durableId="1668092637">
    <w:abstractNumId w:val="13"/>
  </w:num>
  <w:num w:numId="26" w16cid:durableId="393502689">
    <w:abstractNumId w:val="27"/>
  </w:num>
  <w:num w:numId="27" w16cid:durableId="2134715773">
    <w:abstractNumId w:val="23"/>
  </w:num>
  <w:num w:numId="28" w16cid:durableId="66072940">
    <w:abstractNumId w:val="29"/>
  </w:num>
  <w:num w:numId="29" w16cid:durableId="1871605250">
    <w:abstractNumId w:val="16"/>
  </w:num>
  <w:num w:numId="30" w16cid:durableId="622997425">
    <w:abstractNumId w:val="6"/>
  </w:num>
  <w:num w:numId="31" w16cid:durableId="967400148">
    <w:abstractNumId w:val="24"/>
  </w:num>
  <w:num w:numId="32" w16cid:durableId="1339842270">
    <w:abstractNumId w:val="15"/>
  </w:num>
  <w:num w:numId="33" w16cid:durableId="908854182">
    <w:abstractNumId w:val="37"/>
  </w:num>
  <w:num w:numId="34" w16cid:durableId="1559434821">
    <w:abstractNumId w:val="5"/>
  </w:num>
  <w:num w:numId="35" w16cid:durableId="276832900">
    <w:abstractNumId w:val="33"/>
  </w:num>
  <w:num w:numId="36" w16cid:durableId="1607349888">
    <w:abstractNumId w:val="36"/>
  </w:num>
  <w:num w:numId="37" w16cid:durableId="339741673">
    <w:abstractNumId w:val="34"/>
  </w:num>
  <w:num w:numId="38" w16cid:durableId="225148723">
    <w:abstractNumId w:val="10"/>
  </w:num>
  <w:num w:numId="39" w16cid:durableId="1632242855">
    <w:abstractNumId w:val="25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B4F"/>
    <w:rsid w:val="00000335"/>
    <w:rsid w:val="000019EA"/>
    <w:rsid w:val="00005C93"/>
    <w:rsid w:val="00012A14"/>
    <w:rsid w:val="000147E1"/>
    <w:rsid w:val="00021E25"/>
    <w:rsid w:val="00023A80"/>
    <w:rsid w:val="00031B5A"/>
    <w:rsid w:val="000323EE"/>
    <w:rsid w:val="00037C1B"/>
    <w:rsid w:val="00047874"/>
    <w:rsid w:val="00060462"/>
    <w:rsid w:val="00062BA5"/>
    <w:rsid w:val="000631C3"/>
    <w:rsid w:val="000750B4"/>
    <w:rsid w:val="00077F2D"/>
    <w:rsid w:val="0008743F"/>
    <w:rsid w:val="00092F8A"/>
    <w:rsid w:val="00094C43"/>
    <w:rsid w:val="00096A14"/>
    <w:rsid w:val="00097E9C"/>
    <w:rsid w:val="000A2836"/>
    <w:rsid w:val="000A2D4B"/>
    <w:rsid w:val="000B4F6F"/>
    <w:rsid w:val="000B67D7"/>
    <w:rsid w:val="000C1B48"/>
    <w:rsid w:val="000C7330"/>
    <w:rsid w:val="000D02ED"/>
    <w:rsid w:val="000E12EC"/>
    <w:rsid w:val="000E1F81"/>
    <w:rsid w:val="000E1FF9"/>
    <w:rsid w:val="000E2BDB"/>
    <w:rsid w:val="000E3F0F"/>
    <w:rsid w:val="000F342D"/>
    <w:rsid w:val="000F4E17"/>
    <w:rsid w:val="00106548"/>
    <w:rsid w:val="0011383E"/>
    <w:rsid w:val="00113901"/>
    <w:rsid w:val="00123692"/>
    <w:rsid w:val="00126D0F"/>
    <w:rsid w:val="00127649"/>
    <w:rsid w:val="00133FA4"/>
    <w:rsid w:val="00136AA8"/>
    <w:rsid w:val="00141B95"/>
    <w:rsid w:val="00147D00"/>
    <w:rsid w:val="001518CC"/>
    <w:rsid w:val="00160901"/>
    <w:rsid w:val="00163382"/>
    <w:rsid w:val="00164429"/>
    <w:rsid w:val="00173C20"/>
    <w:rsid w:val="001813CC"/>
    <w:rsid w:val="00182B0C"/>
    <w:rsid w:val="00186D6D"/>
    <w:rsid w:val="00187827"/>
    <w:rsid w:val="0019041A"/>
    <w:rsid w:val="001A7CE0"/>
    <w:rsid w:val="001D1DB4"/>
    <w:rsid w:val="001D3B97"/>
    <w:rsid w:val="001E4896"/>
    <w:rsid w:val="001E4A79"/>
    <w:rsid w:val="001F2D2B"/>
    <w:rsid w:val="001F3EB7"/>
    <w:rsid w:val="001F43F6"/>
    <w:rsid w:val="0021104D"/>
    <w:rsid w:val="00216CAD"/>
    <w:rsid w:val="002325AB"/>
    <w:rsid w:val="002328D4"/>
    <w:rsid w:val="00235215"/>
    <w:rsid w:val="0024529A"/>
    <w:rsid w:val="0024551A"/>
    <w:rsid w:val="002527EF"/>
    <w:rsid w:val="002576D8"/>
    <w:rsid w:val="00257966"/>
    <w:rsid w:val="00261DAE"/>
    <w:rsid w:val="00262804"/>
    <w:rsid w:val="00270530"/>
    <w:rsid w:val="002720AA"/>
    <w:rsid w:val="00277BD5"/>
    <w:rsid w:val="00287C17"/>
    <w:rsid w:val="002B28F2"/>
    <w:rsid w:val="002B653F"/>
    <w:rsid w:val="002C3D8A"/>
    <w:rsid w:val="002C62F9"/>
    <w:rsid w:val="002D03FA"/>
    <w:rsid w:val="002E0DCF"/>
    <w:rsid w:val="002E742F"/>
    <w:rsid w:val="0030472E"/>
    <w:rsid w:val="00304CEF"/>
    <w:rsid w:val="0030668D"/>
    <w:rsid w:val="00317B62"/>
    <w:rsid w:val="00325BE5"/>
    <w:rsid w:val="00327138"/>
    <w:rsid w:val="00330DCB"/>
    <w:rsid w:val="00334614"/>
    <w:rsid w:val="00341267"/>
    <w:rsid w:val="00343143"/>
    <w:rsid w:val="00352DAB"/>
    <w:rsid w:val="00357143"/>
    <w:rsid w:val="00362665"/>
    <w:rsid w:val="003A1C18"/>
    <w:rsid w:val="003A6D2D"/>
    <w:rsid w:val="003D331F"/>
    <w:rsid w:val="003D5907"/>
    <w:rsid w:val="003E0C1E"/>
    <w:rsid w:val="003E6C36"/>
    <w:rsid w:val="003E7B83"/>
    <w:rsid w:val="003F01FD"/>
    <w:rsid w:val="004059DC"/>
    <w:rsid w:val="004062A3"/>
    <w:rsid w:val="00406E19"/>
    <w:rsid w:val="00411737"/>
    <w:rsid w:val="00414F06"/>
    <w:rsid w:val="00424C4C"/>
    <w:rsid w:val="00431988"/>
    <w:rsid w:val="004404CB"/>
    <w:rsid w:val="00455A51"/>
    <w:rsid w:val="00455A97"/>
    <w:rsid w:val="00456CD9"/>
    <w:rsid w:val="004605AA"/>
    <w:rsid w:val="004630DC"/>
    <w:rsid w:val="004640B7"/>
    <w:rsid w:val="00471301"/>
    <w:rsid w:val="00472D2D"/>
    <w:rsid w:val="00480692"/>
    <w:rsid w:val="004860AD"/>
    <w:rsid w:val="0049534C"/>
    <w:rsid w:val="004B5E92"/>
    <w:rsid w:val="004C2DFD"/>
    <w:rsid w:val="004C4314"/>
    <w:rsid w:val="004D0652"/>
    <w:rsid w:val="004E7B28"/>
    <w:rsid w:val="004F22AF"/>
    <w:rsid w:val="00510551"/>
    <w:rsid w:val="00510BF6"/>
    <w:rsid w:val="00510C86"/>
    <w:rsid w:val="00517700"/>
    <w:rsid w:val="0052461E"/>
    <w:rsid w:val="00527214"/>
    <w:rsid w:val="00534F7D"/>
    <w:rsid w:val="005444E3"/>
    <w:rsid w:val="0055325E"/>
    <w:rsid w:val="00563296"/>
    <w:rsid w:val="005646E7"/>
    <w:rsid w:val="00564A50"/>
    <w:rsid w:val="005658E5"/>
    <w:rsid w:val="0057025A"/>
    <w:rsid w:val="00573D11"/>
    <w:rsid w:val="00576D35"/>
    <w:rsid w:val="0058168C"/>
    <w:rsid w:val="00587C9E"/>
    <w:rsid w:val="005932DE"/>
    <w:rsid w:val="00597122"/>
    <w:rsid w:val="005A115D"/>
    <w:rsid w:val="005A3404"/>
    <w:rsid w:val="005B3A2C"/>
    <w:rsid w:val="005C13CE"/>
    <w:rsid w:val="005D4A18"/>
    <w:rsid w:val="005E0CB3"/>
    <w:rsid w:val="005E1926"/>
    <w:rsid w:val="005E3761"/>
    <w:rsid w:val="005E3AFC"/>
    <w:rsid w:val="005F17E7"/>
    <w:rsid w:val="005F66E3"/>
    <w:rsid w:val="006017D0"/>
    <w:rsid w:val="00603ADC"/>
    <w:rsid w:val="006163C7"/>
    <w:rsid w:val="00622089"/>
    <w:rsid w:val="00622739"/>
    <w:rsid w:val="00635F83"/>
    <w:rsid w:val="00650FFE"/>
    <w:rsid w:val="006518D8"/>
    <w:rsid w:val="0066435F"/>
    <w:rsid w:val="006658D5"/>
    <w:rsid w:val="00666FF2"/>
    <w:rsid w:val="006854D4"/>
    <w:rsid w:val="006A0A94"/>
    <w:rsid w:val="006A0D76"/>
    <w:rsid w:val="006A19B8"/>
    <w:rsid w:val="006B1A2D"/>
    <w:rsid w:val="006C3851"/>
    <w:rsid w:val="006C61DE"/>
    <w:rsid w:val="006F3C10"/>
    <w:rsid w:val="006F7ACA"/>
    <w:rsid w:val="00716443"/>
    <w:rsid w:val="00723B24"/>
    <w:rsid w:val="00735305"/>
    <w:rsid w:val="00744872"/>
    <w:rsid w:val="00745ED4"/>
    <w:rsid w:val="00750E47"/>
    <w:rsid w:val="0075460F"/>
    <w:rsid w:val="00755FAC"/>
    <w:rsid w:val="00761D7F"/>
    <w:rsid w:val="00761F6B"/>
    <w:rsid w:val="00766A94"/>
    <w:rsid w:val="0077620A"/>
    <w:rsid w:val="00784999"/>
    <w:rsid w:val="00790D18"/>
    <w:rsid w:val="007952B3"/>
    <w:rsid w:val="007B03CC"/>
    <w:rsid w:val="007B04AB"/>
    <w:rsid w:val="007B6094"/>
    <w:rsid w:val="007C15A0"/>
    <w:rsid w:val="007C7010"/>
    <w:rsid w:val="007D0D27"/>
    <w:rsid w:val="007D2BAD"/>
    <w:rsid w:val="007D3E56"/>
    <w:rsid w:val="007D4774"/>
    <w:rsid w:val="007E2D5F"/>
    <w:rsid w:val="007F585C"/>
    <w:rsid w:val="007F7388"/>
    <w:rsid w:val="00801999"/>
    <w:rsid w:val="00804B8D"/>
    <w:rsid w:val="00806B00"/>
    <w:rsid w:val="00826BD0"/>
    <w:rsid w:val="00836C8A"/>
    <w:rsid w:val="008448BC"/>
    <w:rsid w:val="00851F88"/>
    <w:rsid w:val="00857B58"/>
    <w:rsid w:val="00861734"/>
    <w:rsid w:val="00867B63"/>
    <w:rsid w:val="00871600"/>
    <w:rsid w:val="00887F0F"/>
    <w:rsid w:val="00893205"/>
    <w:rsid w:val="008A0D92"/>
    <w:rsid w:val="008A32BA"/>
    <w:rsid w:val="008A766E"/>
    <w:rsid w:val="008A7DE8"/>
    <w:rsid w:val="008B07C7"/>
    <w:rsid w:val="008C41DE"/>
    <w:rsid w:val="008E10D0"/>
    <w:rsid w:val="008E7DBA"/>
    <w:rsid w:val="008F2831"/>
    <w:rsid w:val="009033C8"/>
    <w:rsid w:val="009248B4"/>
    <w:rsid w:val="00924F2A"/>
    <w:rsid w:val="00927851"/>
    <w:rsid w:val="00935800"/>
    <w:rsid w:val="00950E2E"/>
    <w:rsid w:val="00954A8B"/>
    <w:rsid w:val="009670C6"/>
    <w:rsid w:val="00973DC8"/>
    <w:rsid w:val="00980BBC"/>
    <w:rsid w:val="00981D35"/>
    <w:rsid w:val="00982E9F"/>
    <w:rsid w:val="00985833"/>
    <w:rsid w:val="009865F4"/>
    <w:rsid w:val="00990422"/>
    <w:rsid w:val="009920A4"/>
    <w:rsid w:val="009B108A"/>
    <w:rsid w:val="009B2E1B"/>
    <w:rsid w:val="009C00BE"/>
    <w:rsid w:val="009C7517"/>
    <w:rsid w:val="009C7970"/>
    <w:rsid w:val="009F1E53"/>
    <w:rsid w:val="009F69E4"/>
    <w:rsid w:val="00A008B4"/>
    <w:rsid w:val="00A13678"/>
    <w:rsid w:val="00A1632E"/>
    <w:rsid w:val="00A1691C"/>
    <w:rsid w:val="00A23D21"/>
    <w:rsid w:val="00A24304"/>
    <w:rsid w:val="00A252BE"/>
    <w:rsid w:val="00A315A5"/>
    <w:rsid w:val="00A354E6"/>
    <w:rsid w:val="00A4055D"/>
    <w:rsid w:val="00A41539"/>
    <w:rsid w:val="00A46EB2"/>
    <w:rsid w:val="00A61905"/>
    <w:rsid w:val="00A757EB"/>
    <w:rsid w:val="00A75B7C"/>
    <w:rsid w:val="00A83240"/>
    <w:rsid w:val="00A8730B"/>
    <w:rsid w:val="00A93968"/>
    <w:rsid w:val="00AA0AB0"/>
    <w:rsid w:val="00AA5056"/>
    <w:rsid w:val="00AB0926"/>
    <w:rsid w:val="00AB3FE9"/>
    <w:rsid w:val="00AC1FDC"/>
    <w:rsid w:val="00AD411A"/>
    <w:rsid w:val="00AD759C"/>
    <w:rsid w:val="00AD7E84"/>
    <w:rsid w:val="00AE2439"/>
    <w:rsid w:val="00AE5826"/>
    <w:rsid w:val="00AF00DC"/>
    <w:rsid w:val="00AF10B0"/>
    <w:rsid w:val="00AF20DB"/>
    <w:rsid w:val="00AF3CB3"/>
    <w:rsid w:val="00AF5523"/>
    <w:rsid w:val="00B07859"/>
    <w:rsid w:val="00B10ADC"/>
    <w:rsid w:val="00B12BC3"/>
    <w:rsid w:val="00B26DB1"/>
    <w:rsid w:val="00B32EBC"/>
    <w:rsid w:val="00B33E30"/>
    <w:rsid w:val="00B34DB7"/>
    <w:rsid w:val="00B37186"/>
    <w:rsid w:val="00B43840"/>
    <w:rsid w:val="00B44F07"/>
    <w:rsid w:val="00B47D6F"/>
    <w:rsid w:val="00B53FB5"/>
    <w:rsid w:val="00B5609A"/>
    <w:rsid w:val="00B60608"/>
    <w:rsid w:val="00B73F35"/>
    <w:rsid w:val="00B76D19"/>
    <w:rsid w:val="00B82CB3"/>
    <w:rsid w:val="00B876F3"/>
    <w:rsid w:val="00B91548"/>
    <w:rsid w:val="00B9360E"/>
    <w:rsid w:val="00B978D1"/>
    <w:rsid w:val="00BA0949"/>
    <w:rsid w:val="00BA0F60"/>
    <w:rsid w:val="00BA3B31"/>
    <w:rsid w:val="00BA41A1"/>
    <w:rsid w:val="00BA44EE"/>
    <w:rsid w:val="00BA68D2"/>
    <w:rsid w:val="00BB017F"/>
    <w:rsid w:val="00BB1A12"/>
    <w:rsid w:val="00BC310A"/>
    <w:rsid w:val="00BC3C2A"/>
    <w:rsid w:val="00BE2ACF"/>
    <w:rsid w:val="00BE2C98"/>
    <w:rsid w:val="00BE2EE3"/>
    <w:rsid w:val="00BF1871"/>
    <w:rsid w:val="00BF7A27"/>
    <w:rsid w:val="00BF7E23"/>
    <w:rsid w:val="00C04EA7"/>
    <w:rsid w:val="00C061AA"/>
    <w:rsid w:val="00C153F0"/>
    <w:rsid w:val="00C25AB0"/>
    <w:rsid w:val="00C3048D"/>
    <w:rsid w:val="00C34F19"/>
    <w:rsid w:val="00C35369"/>
    <w:rsid w:val="00C43B2C"/>
    <w:rsid w:val="00C503DB"/>
    <w:rsid w:val="00C5324B"/>
    <w:rsid w:val="00C66ACB"/>
    <w:rsid w:val="00C743BE"/>
    <w:rsid w:val="00C84459"/>
    <w:rsid w:val="00C85351"/>
    <w:rsid w:val="00C877B0"/>
    <w:rsid w:val="00C93FFE"/>
    <w:rsid w:val="00C97B4F"/>
    <w:rsid w:val="00CA32B7"/>
    <w:rsid w:val="00CA599F"/>
    <w:rsid w:val="00CB631E"/>
    <w:rsid w:val="00CC51CE"/>
    <w:rsid w:val="00CC6FDD"/>
    <w:rsid w:val="00CD49D8"/>
    <w:rsid w:val="00CD58A8"/>
    <w:rsid w:val="00CD6F06"/>
    <w:rsid w:val="00CE7003"/>
    <w:rsid w:val="00CF73D2"/>
    <w:rsid w:val="00D030C5"/>
    <w:rsid w:val="00D10BF5"/>
    <w:rsid w:val="00D12760"/>
    <w:rsid w:val="00D13C61"/>
    <w:rsid w:val="00D172EE"/>
    <w:rsid w:val="00D26C15"/>
    <w:rsid w:val="00D335EC"/>
    <w:rsid w:val="00D36A36"/>
    <w:rsid w:val="00D44DFB"/>
    <w:rsid w:val="00D54056"/>
    <w:rsid w:val="00D57B65"/>
    <w:rsid w:val="00D63A2C"/>
    <w:rsid w:val="00D6746B"/>
    <w:rsid w:val="00D8348A"/>
    <w:rsid w:val="00D86F66"/>
    <w:rsid w:val="00D87243"/>
    <w:rsid w:val="00DA10D8"/>
    <w:rsid w:val="00DA1786"/>
    <w:rsid w:val="00DA3C62"/>
    <w:rsid w:val="00DB4724"/>
    <w:rsid w:val="00DC1E4C"/>
    <w:rsid w:val="00DC6A49"/>
    <w:rsid w:val="00DD3E30"/>
    <w:rsid w:val="00DD6F5B"/>
    <w:rsid w:val="00DE26BD"/>
    <w:rsid w:val="00DF4655"/>
    <w:rsid w:val="00E00001"/>
    <w:rsid w:val="00E055C7"/>
    <w:rsid w:val="00E11AB8"/>
    <w:rsid w:val="00E14598"/>
    <w:rsid w:val="00E21AF5"/>
    <w:rsid w:val="00E365BE"/>
    <w:rsid w:val="00E41B5E"/>
    <w:rsid w:val="00E42554"/>
    <w:rsid w:val="00E6007D"/>
    <w:rsid w:val="00E65CCF"/>
    <w:rsid w:val="00E728E3"/>
    <w:rsid w:val="00E76167"/>
    <w:rsid w:val="00E77D23"/>
    <w:rsid w:val="00E8261E"/>
    <w:rsid w:val="00E84220"/>
    <w:rsid w:val="00E84813"/>
    <w:rsid w:val="00E94BB7"/>
    <w:rsid w:val="00E97185"/>
    <w:rsid w:val="00E97966"/>
    <w:rsid w:val="00EA42FB"/>
    <w:rsid w:val="00EC1E10"/>
    <w:rsid w:val="00EC1F0C"/>
    <w:rsid w:val="00ED1BE1"/>
    <w:rsid w:val="00EF02A6"/>
    <w:rsid w:val="00EF07D3"/>
    <w:rsid w:val="00EF1EDB"/>
    <w:rsid w:val="00F0024D"/>
    <w:rsid w:val="00F05F78"/>
    <w:rsid w:val="00F21BE0"/>
    <w:rsid w:val="00F441B0"/>
    <w:rsid w:val="00F4462A"/>
    <w:rsid w:val="00F542F0"/>
    <w:rsid w:val="00F555E3"/>
    <w:rsid w:val="00F57201"/>
    <w:rsid w:val="00F93084"/>
    <w:rsid w:val="00F94D55"/>
    <w:rsid w:val="00F97632"/>
    <w:rsid w:val="00FB3B0F"/>
    <w:rsid w:val="00FB5A0D"/>
    <w:rsid w:val="00FC6188"/>
    <w:rsid w:val="00FD239A"/>
    <w:rsid w:val="00FD3AC9"/>
    <w:rsid w:val="00FD4839"/>
    <w:rsid w:val="00FD5B1A"/>
    <w:rsid w:val="00FD67C6"/>
    <w:rsid w:val="00FE4012"/>
    <w:rsid w:val="00FE65AB"/>
    <w:rsid w:val="00FF33BE"/>
    <w:rsid w:val="00FF3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82B5EA"/>
  <w15:chartTrackingRefBased/>
  <w15:docId w15:val="{09130DD9-2DEF-48E2-B7D8-842E31E6F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1A12"/>
    <w:pPr>
      <w:spacing w:after="0" w:line="360" w:lineRule="auto"/>
      <w:ind w:firstLine="709"/>
      <w:jc w:val="both"/>
    </w:pPr>
  </w:style>
  <w:style w:type="paragraph" w:styleId="Ttulo2">
    <w:name w:val="heading 2"/>
    <w:basedOn w:val="Normal"/>
    <w:link w:val="Ttulo2Char"/>
    <w:uiPriority w:val="1"/>
    <w:qFormat/>
    <w:rsid w:val="00455A97"/>
    <w:pPr>
      <w:widowControl w:val="0"/>
      <w:autoSpaceDE w:val="0"/>
      <w:autoSpaceDN w:val="0"/>
      <w:spacing w:line="240" w:lineRule="auto"/>
      <w:ind w:left="509" w:hanging="331"/>
      <w:jc w:val="left"/>
      <w:outlineLvl w:val="1"/>
    </w:pPr>
    <w:rPr>
      <w:rFonts w:ascii="Times New Roman" w:eastAsia="Times New Roman" w:hAnsi="Times New Roman" w:cs="Times New Roman"/>
      <w:b/>
      <w:bCs/>
      <w:lang w:val="pt-PT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73530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77F2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97B4F"/>
    <w:pPr>
      <w:tabs>
        <w:tab w:val="center" w:pos="4252"/>
        <w:tab w:val="right" w:pos="8504"/>
      </w:tabs>
      <w:spacing w:line="240" w:lineRule="auto"/>
      <w:ind w:firstLine="0"/>
      <w:jc w:val="left"/>
    </w:pPr>
  </w:style>
  <w:style w:type="character" w:customStyle="1" w:styleId="CabealhoChar">
    <w:name w:val="Cabeçalho Char"/>
    <w:basedOn w:val="Fontepargpadro"/>
    <w:link w:val="Cabealho"/>
    <w:uiPriority w:val="99"/>
    <w:rsid w:val="00C97B4F"/>
  </w:style>
  <w:style w:type="paragraph" w:styleId="Rodap">
    <w:name w:val="footer"/>
    <w:basedOn w:val="Normal"/>
    <w:link w:val="RodapChar"/>
    <w:uiPriority w:val="99"/>
    <w:unhideWhenUsed/>
    <w:rsid w:val="00C97B4F"/>
    <w:pPr>
      <w:tabs>
        <w:tab w:val="center" w:pos="4252"/>
        <w:tab w:val="right" w:pos="8504"/>
      </w:tabs>
      <w:spacing w:line="240" w:lineRule="auto"/>
      <w:ind w:firstLine="0"/>
      <w:jc w:val="left"/>
    </w:pPr>
  </w:style>
  <w:style w:type="character" w:customStyle="1" w:styleId="RodapChar">
    <w:name w:val="Rodapé Char"/>
    <w:basedOn w:val="Fontepargpadro"/>
    <w:link w:val="Rodap"/>
    <w:uiPriority w:val="99"/>
    <w:rsid w:val="00C97B4F"/>
  </w:style>
  <w:style w:type="character" w:customStyle="1" w:styleId="Ttulo2Char">
    <w:name w:val="Título 2 Char"/>
    <w:basedOn w:val="Fontepargpadro"/>
    <w:link w:val="Ttulo2"/>
    <w:uiPriority w:val="1"/>
    <w:rsid w:val="00455A97"/>
    <w:rPr>
      <w:rFonts w:ascii="Times New Roman" w:eastAsia="Times New Roman" w:hAnsi="Times New Roman" w:cs="Times New Roman"/>
      <w:b/>
      <w:bCs/>
      <w:lang w:val="pt-PT"/>
    </w:rPr>
  </w:style>
  <w:style w:type="paragraph" w:styleId="PargrafodaLista">
    <w:name w:val="List Paragraph"/>
    <w:basedOn w:val="Normal"/>
    <w:uiPriority w:val="34"/>
    <w:qFormat/>
    <w:rsid w:val="00455A97"/>
    <w:pPr>
      <w:spacing w:after="160" w:line="259" w:lineRule="auto"/>
      <w:ind w:left="720" w:firstLine="0"/>
      <w:contextualSpacing/>
      <w:jc w:val="left"/>
    </w:pPr>
  </w:style>
  <w:style w:type="table" w:styleId="Tabelacomgrade">
    <w:name w:val="Table Grid"/>
    <w:basedOn w:val="Tabelanormal"/>
    <w:uiPriority w:val="39"/>
    <w:rsid w:val="00455A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texto">
    <w:name w:val="Body Text"/>
    <w:basedOn w:val="Normal"/>
    <w:link w:val="CorpodetextoChar"/>
    <w:uiPriority w:val="1"/>
    <w:qFormat/>
    <w:rsid w:val="00455A97"/>
    <w:pPr>
      <w:widowControl w:val="0"/>
      <w:autoSpaceDE w:val="0"/>
      <w:autoSpaceDN w:val="0"/>
      <w:spacing w:line="240" w:lineRule="auto"/>
      <w:ind w:firstLine="0"/>
      <w:jc w:val="left"/>
    </w:pPr>
    <w:rPr>
      <w:rFonts w:ascii="Times New Roman" w:eastAsia="Times New Roman" w:hAnsi="Times New Roman" w:cs="Times New Roman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455A97"/>
    <w:rPr>
      <w:rFonts w:ascii="Times New Roman" w:eastAsia="Times New Roman" w:hAnsi="Times New Roman" w:cs="Times New Roman"/>
      <w:lang w:val="pt-PT"/>
    </w:rPr>
  </w:style>
  <w:style w:type="character" w:styleId="Forte">
    <w:name w:val="Strong"/>
    <w:basedOn w:val="Fontepargpadro"/>
    <w:uiPriority w:val="22"/>
    <w:qFormat/>
    <w:rsid w:val="009F1E53"/>
    <w:rPr>
      <w:b/>
      <w:bCs/>
    </w:rPr>
  </w:style>
  <w:style w:type="paragraph" w:customStyle="1" w:styleId="Default">
    <w:name w:val="Default"/>
    <w:qFormat/>
    <w:rsid w:val="00AF00D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fontstyle01">
    <w:name w:val="fontstyle01"/>
    <w:basedOn w:val="Fontepargpadro"/>
    <w:rsid w:val="00A008B4"/>
    <w:rPr>
      <w:rFonts w:ascii="ArialMT" w:hAnsi="ArialMT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Fontepargpadro"/>
    <w:rsid w:val="00A008B4"/>
    <w:rPr>
      <w:rFonts w:ascii="Arial-ItalicMT" w:hAnsi="Arial-ItalicMT" w:hint="default"/>
      <w:b w:val="0"/>
      <w:bCs w:val="0"/>
      <w:i/>
      <w:iCs/>
      <w:color w:val="000000"/>
      <w:sz w:val="22"/>
      <w:szCs w:val="22"/>
    </w:rPr>
  </w:style>
  <w:style w:type="character" w:customStyle="1" w:styleId="fontstyle31">
    <w:name w:val="fontstyle31"/>
    <w:basedOn w:val="Fontepargpadro"/>
    <w:rsid w:val="00A008B4"/>
    <w:rPr>
      <w:rFonts w:ascii="Arial-BoldMT" w:hAnsi="Arial-BoldMT" w:hint="default"/>
      <w:b/>
      <w:bCs/>
      <w:i w:val="0"/>
      <w:iCs w:val="0"/>
      <w:color w:val="000000"/>
      <w:sz w:val="20"/>
      <w:szCs w:val="20"/>
    </w:rPr>
  </w:style>
  <w:style w:type="character" w:customStyle="1" w:styleId="fontstyle41">
    <w:name w:val="fontstyle41"/>
    <w:basedOn w:val="Fontepargpadro"/>
    <w:rsid w:val="000E2BDB"/>
    <w:rPr>
      <w:rFonts w:ascii="Arial-ItalicMT" w:hAnsi="Arial-ItalicMT" w:hint="default"/>
      <w:b w:val="0"/>
      <w:bCs w:val="0"/>
      <w:i/>
      <w:iCs/>
      <w:color w:val="000000"/>
      <w:sz w:val="22"/>
      <w:szCs w:val="22"/>
    </w:rPr>
  </w:style>
  <w:style w:type="paragraph" w:styleId="SemEspaamento">
    <w:name w:val="No Spacing"/>
    <w:link w:val="SemEspaamentoChar"/>
    <w:uiPriority w:val="1"/>
    <w:qFormat/>
    <w:rsid w:val="005C13CE"/>
    <w:pPr>
      <w:spacing w:after="0" w:line="240" w:lineRule="auto"/>
    </w:pPr>
  </w:style>
  <w:style w:type="character" w:customStyle="1" w:styleId="SemEspaamentoChar">
    <w:name w:val="Sem Espaçamento Char"/>
    <w:link w:val="SemEspaamento"/>
    <w:uiPriority w:val="1"/>
    <w:locked/>
    <w:rsid w:val="005C13CE"/>
  </w:style>
  <w:style w:type="character" w:styleId="Hyperlink">
    <w:name w:val="Hyperlink"/>
    <w:basedOn w:val="Fontepargpadro"/>
    <w:uiPriority w:val="99"/>
    <w:unhideWhenUsed/>
    <w:rsid w:val="00CD6F06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5A3404"/>
    <w:rPr>
      <w:color w:val="605E5C"/>
      <w:shd w:val="clear" w:color="auto" w:fill="E1DFDD"/>
    </w:rPr>
  </w:style>
  <w:style w:type="character" w:customStyle="1" w:styleId="hgkelc">
    <w:name w:val="hgkelc"/>
    <w:basedOn w:val="Fontepargpadro"/>
    <w:rsid w:val="009670C6"/>
  </w:style>
  <w:style w:type="character" w:styleId="Refdecomentrio">
    <w:name w:val="annotation reference"/>
    <w:basedOn w:val="Fontepargpadro"/>
    <w:uiPriority w:val="99"/>
    <w:semiHidden/>
    <w:unhideWhenUsed/>
    <w:rsid w:val="00DF465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DF4655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DF4655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DF4655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DF4655"/>
    <w:rPr>
      <w:b/>
      <w:bCs/>
      <w:sz w:val="20"/>
      <w:szCs w:val="20"/>
    </w:rPr>
  </w:style>
  <w:style w:type="paragraph" w:customStyle="1" w:styleId="TableParagraph">
    <w:name w:val="Table Paragraph"/>
    <w:basedOn w:val="Normal"/>
    <w:uiPriority w:val="1"/>
    <w:qFormat/>
    <w:rsid w:val="00FF3AF8"/>
    <w:pPr>
      <w:widowControl w:val="0"/>
      <w:autoSpaceDE w:val="0"/>
      <w:autoSpaceDN w:val="0"/>
      <w:spacing w:line="240" w:lineRule="auto"/>
      <w:ind w:left="108" w:firstLine="0"/>
    </w:pPr>
    <w:rPr>
      <w:rFonts w:ascii="Times New Roman" w:eastAsia="Times New Roman" w:hAnsi="Times New Roman" w:cs="Times New Roman"/>
      <w:lang w:val="pt-PT"/>
    </w:rPr>
  </w:style>
  <w:style w:type="paragraph" w:customStyle="1" w:styleId="PargrafodaLista1">
    <w:name w:val="Parágrafo da Lista1"/>
    <w:basedOn w:val="Normal"/>
    <w:uiPriority w:val="7"/>
    <w:rsid w:val="008A7DE8"/>
    <w:pPr>
      <w:suppressAutoHyphens/>
      <w:spacing w:after="160" w:line="257" w:lineRule="auto"/>
      <w:ind w:left="720" w:firstLine="0"/>
      <w:contextualSpacing/>
      <w:jc w:val="left"/>
    </w:pPr>
    <w:rPr>
      <w:rFonts w:ascii="Calibri" w:eastAsia="Calibri" w:hAnsi="Calibri" w:cs="Calibri"/>
      <w:lang w:eastAsia="zh-CN"/>
    </w:rPr>
  </w:style>
  <w:style w:type="character" w:customStyle="1" w:styleId="Ttulo3Char">
    <w:name w:val="Título 3 Char"/>
    <w:basedOn w:val="Fontepargpadro"/>
    <w:link w:val="Ttulo3"/>
    <w:uiPriority w:val="9"/>
    <w:semiHidden/>
    <w:rsid w:val="0073530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Contedodatabela">
    <w:name w:val="Conteúdo da tabela"/>
    <w:basedOn w:val="Normal"/>
    <w:qFormat/>
    <w:rsid w:val="00D26C15"/>
    <w:pPr>
      <w:suppressLineNumbers/>
      <w:suppressAutoHyphens/>
      <w:spacing w:line="240" w:lineRule="auto"/>
      <w:ind w:firstLine="0"/>
      <w:jc w:val="left"/>
      <w:textAlignment w:val="baseline"/>
    </w:pPr>
    <w:rPr>
      <w:rFonts w:ascii="Times New Roman" w:eastAsia="Times New Roman" w:hAnsi="Times New Roman" w:cs="Times New Roman"/>
      <w:color w:val="00000A"/>
      <w:kern w:val="1"/>
      <w:sz w:val="20"/>
      <w:szCs w:val="20"/>
      <w:lang w:eastAsia="zh-CN"/>
    </w:rPr>
  </w:style>
  <w:style w:type="character" w:customStyle="1" w:styleId="Ttulo4Char">
    <w:name w:val="Título 4 Char"/>
    <w:basedOn w:val="Fontepargpadro"/>
    <w:link w:val="Ttulo4"/>
    <w:uiPriority w:val="9"/>
    <w:semiHidden/>
    <w:rsid w:val="00077F2D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ormalWeb">
    <w:name w:val="Normal (Web)"/>
    <w:basedOn w:val="Normal"/>
    <w:uiPriority w:val="99"/>
    <w:semiHidden/>
    <w:unhideWhenUsed/>
    <w:rsid w:val="006854D4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219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0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9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83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42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3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1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22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7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lanalto.gov.br/ccivil_03/_ato2019-2022/2021/lei/l14133.htm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planalto.gov.br/ccivil_03/_ato2019-2022/2021/lei/l14133.htm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planalto.gov.br/ccivil_03/_ato2019-2022/2021/lei/l14133.htm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www.planalto.gov.br/ccivil_03/_ato2019-2022/2021/lei/l14133.ht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planalto.gov.br/ccivil_03/leis/l8213cons.htm" TargetMode="Externa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AEC70B-169C-4B91-8188-B6565C801A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6</Pages>
  <Words>2988</Words>
  <Characters>16141</Characters>
  <Application>Microsoft Office Word</Application>
  <DocSecurity>0</DocSecurity>
  <Lines>134</Lines>
  <Paragraphs>38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 cristina zittlau</dc:creator>
  <cp:keywords/>
  <dc:description/>
  <cp:lastModifiedBy>ANDRESSA TRIACCA</cp:lastModifiedBy>
  <cp:revision>23</cp:revision>
  <cp:lastPrinted>2026-09-29T16:58:00Z</cp:lastPrinted>
  <dcterms:created xsi:type="dcterms:W3CDTF">2026-09-30T18:51:00Z</dcterms:created>
  <dcterms:modified xsi:type="dcterms:W3CDTF">2026-10-21T16:50:00Z</dcterms:modified>
</cp:coreProperties>
</file>